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86996" w14:textId="77777777" w:rsidR="00137AAD" w:rsidRPr="003E3C53" w:rsidRDefault="00137AAD" w:rsidP="00290A3C">
      <w:pPr>
        <w:ind w:firstLine="851"/>
        <w:jc w:val="center"/>
        <w:rPr>
          <w:b/>
          <w:sz w:val="24"/>
          <w:szCs w:val="24"/>
        </w:rPr>
      </w:pPr>
      <w:r w:rsidRPr="003E3C53">
        <w:rPr>
          <w:b/>
          <w:sz w:val="24"/>
          <w:szCs w:val="24"/>
        </w:rPr>
        <w:t>DĖL VAIKŲ PRIĖMIMO Į ROKIŠKIO RAJONO SAVIVALDYBĖS ŠVIETIMO ĮSTAIGŲ IKIMOKYKLINIO</w:t>
      </w:r>
      <w:r w:rsidR="009E4D68" w:rsidRPr="003E3C53">
        <w:rPr>
          <w:b/>
          <w:sz w:val="24"/>
          <w:szCs w:val="24"/>
        </w:rPr>
        <w:t xml:space="preserve"> IR PRIEŠMOKYKLINIO</w:t>
      </w:r>
      <w:r w:rsidRPr="003E3C53">
        <w:rPr>
          <w:b/>
          <w:sz w:val="24"/>
          <w:szCs w:val="24"/>
        </w:rPr>
        <w:t xml:space="preserve"> UGDYMO GRUPES</w:t>
      </w:r>
      <w:r w:rsidR="00290A3C">
        <w:rPr>
          <w:b/>
          <w:sz w:val="24"/>
          <w:szCs w:val="24"/>
        </w:rPr>
        <w:t xml:space="preserve"> IR GRUPIŲ KOMPLEKTAVIMO</w:t>
      </w:r>
      <w:r w:rsidRPr="003E3C53">
        <w:rPr>
          <w:b/>
          <w:sz w:val="24"/>
          <w:szCs w:val="24"/>
        </w:rPr>
        <w:t xml:space="preserve"> TVARKOS APRAŠO PATVIRTINIMO</w:t>
      </w:r>
    </w:p>
    <w:p w14:paraId="0FC86997" w14:textId="77777777" w:rsidR="00686B48" w:rsidRDefault="00686B48" w:rsidP="00495A04">
      <w:pPr>
        <w:ind w:firstLine="851"/>
        <w:jc w:val="center"/>
        <w:rPr>
          <w:sz w:val="24"/>
          <w:szCs w:val="24"/>
        </w:rPr>
      </w:pPr>
      <w:bookmarkStart w:id="0" w:name="_GoBack"/>
      <w:bookmarkEnd w:id="0"/>
    </w:p>
    <w:p w14:paraId="0FC86998" w14:textId="77777777" w:rsidR="003E3C53" w:rsidRPr="005F0D8F" w:rsidRDefault="00A42DE7" w:rsidP="00495A04">
      <w:pPr>
        <w:ind w:firstLine="851"/>
        <w:jc w:val="center"/>
        <w:rPr>
          <w:sz w:val="24"/>
          <w:szCs w:val="24"/>
          <w:lang w:val="lt-LT"/>
        </w:rPr>
      </w:pPr>
      <w:r>
        <w:rPr>
          <w:sz w:val="24"/>
          <w:szCs w:val="24"/>
          <w:lang w:val="lt-LT"/>
        </w:rPr>
        <w:t>2019 m. rugsėjo</w:t>
      </w:r>
      <w:r w:rsidR="0094706C">
        <w:rPr>
          <w:sz w:val="24"/>
          <w:szCs w:val="24"/>
          <w:lang w:val="lt-LT"/>
        </w:rPr>
        <w:t xml:space="preserve"> 27 </w:t>
      </w:r>
      <w:r w:rsidR="003E3C53" w:rsidRPr="005F0D8F">
        <w:rPr>
          <w:sz w:val="24"/>
          <w:szCs w:val="24"/>
          <w:lang w:val="lt-LT"/>
        </w:rPr>
        <w:t>d. Nr. TS-</w:t>
      </w:r>
    </w:p>
    <w:p w14:paraId="0FC86999" w14:textId="77777777" w:rsidR="003E3C53" w:rsidRPr="005F0D8F" w:rsidRDefault="003E3C53" w:rsidP="00495A04">
      <w:pPr>
        <w:ind w:firstLine="851"/>
        <w:jc w:val="center"/>
        <w:rPr>
          <w:sz w:val="24"/>
          <w:szCs w:val="24"/>
          <w:lang w:val="lt-LT"/>
        </w:rPr>
      </w:pPr>
      <w:r w:rsidRPr="005F0D8F">
        <w:rPr>
          <w:sz w:val="24"/>
          <w:szCs w:val="24"/>
          <w:lang w:val="lt-LT"/>
        </w:rPr>
        <w:t>Rokiškis</w:t>
      </w:r>
    </w:p>
    <w:p w14:paraId="0FC8699A" w14:textId="77777777" w:rsidR="003E3C53" w:rsidRPr="005F0D8F" w:rsidRDefault="003E3C53" w:rsidP="00495A04">
      <w:pPr>
        <w:ind w:firstLine="851"/>
        <w:jc w:val="center"/>
        <w:rPr>
          <w:sz w:val="24"/>
          <w:szCs w:val="24"/>
          <w:lang w:val="lt-LT"/>
        </w:rPr>
      </w:pPr>
    </w:p>
    <w:p w14:paraId="0FC8699B" w14:textId="77777777" w:rsidR="003E3C53" w:rsidRPr="005F0D8F" w:rsidRDefault="003E3C53" w:rsidP="00CB5941">
      <w:pPr>
        <w:ind w:firstLine="426"/>
        <w:jc w:val="both"/>
        <w:rPr>
          <w:sz w:val="24"/>
          <w:szCs w:val="24"/>
          <w:lang w:val="lt-LT"/>
        </w:rPr>
      </w:pPr>
      <w:r w:rsidRPr="005F0D8F">
        <w:rPr>
          <w:sz w:val="24"/>
          <w:szCs w:val="24"/>
          <w:lang w:val="lt-LT"/>
        </w:rPr>
        <w:t xml:space="preserve">Vadovaudamasi Lietuvos Respublikos vietos </w:t>
      </w:r>
      <w:r w:rsidR="00CB5941" w:rsidRPr="005F0D8F">
        <w:rPr>
          <w:sz w:val="24"/>
          <w:szCs w:val="24"/>
          <w:lang w:val="lt-LT"/>
        </w:rPr>
        <w:t xml:space="preserve">savivaldos įstatymo 6 straipsnio 8 punktu, </w:t>
      </w:r>
      <w:r w:rsidR="004B6E27" w:rsidRPr="005F0D8F">
        <w:rPr>
          <w:sz w:val="24"/>
          <w:szCs w:val="24"/>
          <w:lang w:val="lt-LT"/>
        </w:rPr>
        <w:t xml:space="preserve">18 straipsnio 1 dalimi, </w:t>
      </w:r>
      <w:r w:rsidRPr="005F0D8F">
        <w:rPr>
          <w:sz w:val="24"/>
          <w:szCs w:val="24"/>
          <w:lang w:val="lt-LT"/>
        </w:rPr>
        <w:t xml:space="preserve">Lietuvos Respublikos švietimo įstatymo </w:t>
      </w:r>
      <w:r w:rsidR="00EA06D7" w:rsidRPr="005F0D8F">
        <w:rPr>
          <w:sz w:val="24"/>
          <w:szCs w:val="24"/>
          <w:lang w:val="lt-LT"/>
        </w:rPr>
        <w:t xml:space="preserve">29 </w:t>
      </w:r>
      <w:r w:rsidR="00CB5941" w:rsidRPr="005F0D8F">
        <w:rPr>
          <w:sz w:val="24"/>
          <w:szCs w:val="24"/>
          <w:lang w:val="lt-LT"/>
        </w:rPr>
        <w:t xml:space="preserve">straipsnio 6 punktu, </w:t>
      </w:r>
      <w:r w:rsidRPr="005F0D8F">
        <w:rPr>
          <w:sz w:val="24"/>
          <w:szCs w:val="24"/>
          <w:lang w:val="lt-LT"/>
        </w:rPr>
        <w:t>Rokiškio rajono savival</w:t>
      </w:r>
      <w:r w:rsidR="00EA06D7" w:rsidRPr="005F0D8F">
        <w:rPr>
          <w:sz w:val="24"/>
          <w:szCs w:val="24"/>
          <w:lang w:val="lt-LT"/>
        </w:rPr>
        <w:t>dybės taryba n u s p r e n d ž i</w:t>
      </w:r>
      <w:r w:rsidRPr="005F0D8F">
        <w:rPr>
          <w:sz w:val="24"/>
          <w:szCs w:val="24"/>
          <w:lang w:val="lt-LT"/>
        </w:rPr>
        <w:t xml:space="preserve"> a:</w:t>
      </w:r>
    </w:p>
    <w:p w14:paraId="0FC8699C" w14:textId="77777777" w:rsidR="00EA06D7" w:rsidRPr="005F0D8F" w:rsidRDefault="002F5DD9" w:rsidP="00EA06D7">
      <w:pPr>
        <w:pStyle w:val="Sraopastraipa"/>
        <w:numPr>
          <w:ilvl w:val="0"/>
          <w:numId w:val="6"/>
        </w:numPr>
        <w:jc w:val="both"/>
        <w:rPr>
          <w:sz w:val="24"/>
          <w:szCs w:val="24"/>
          <w:lang w:val="lt-LT"/>
        </w:rPr>
      </w:pPr>
      <w:r>
        <w:rPr>
          <w:sz w:val="24"/>
          <w:szCs w:val="24"/>
          <w:lang w:val="lt-LT"/>
        </w:rPr>
        <w:t>Patvirtinti V</w:t>
      </w:r>
      <w:r w:rsidR="003E3C53" w:rsidRPr="005F0D8F">
        <w:rPr>
          <w:sz w:val="24"/>
          <w:szCs w:val="24"/>
          <w:lang w:val="lt-LT"/>
        </w:rPr>
        <w:t xml:space="preserve">aikų priėmimo į Rokiškio rajono savivaldybės švietimo įstaigų ikimokyklinio ir </w:t>
      </w:r>
    </w:p>
    <w:p w14:paraId="0FC8699D" w14:textId="77777777" w:rsidR="003E3C53" w:rsidRPr="005F0D8F" w:rsidRDefault="003E3C53" w:rsidP="00EA06D7">
      <w:pPr>
        <w:jc w:val="both"/>
        <w:rPr>
          <w:sz w:val="24"/>
          <w:szCs w:val="24"/>
          <w:lang w:val="lt-LT"/>
        </w:rPr>
      </w:pPr>
      <w:r w:rsidRPr="005F0D8F">
        <w:rPr>
          <w:sz w:val="24"/>
          <w:szCs w:val="24"/>
          <w:lang w:val="lt-LT"/>
        </w:rPr>
        <w:t>priešmokyklinio ugdymo grupes</w:t>
      </w:r>
      <w:r w:rsidR="00CB5941" w:rsidRPr="005F0D8F">
        <w:rPr>
          <w:sz w:val="24"/>
          <w:szCs w:val="24"/>
          <w:lang w:val="lt-LT"/>
        </w:rPr>
        <w:t xml:space="preserve"> ir grupių komplektavimo</w:t>
      </w:r>
      <w:r w:rsidRPr="005F0D8F">
        <w:rPr>
          <w:sz w:val="24"/>
          <w:szCs w:val="24"/>
          <w:lang w:val="lt-LT"/>
        </w:rPr>
        <w:t xml:space="preserve"> tvarkos aprašą (pridedama).</w:t>
      </w:r>
    </w:p>
    <w:p w14:paraId="0FC8699E" w14:textId="77777777" w:rsidR="00EA06D7" w:rsidRPr="005F0D8F" w:rsidRDefault="003E3C53" w:rsidP="00EA06D7">
      <w:pPr>
        <w:pStyle w:val="Sraopastraipa"/>
        <w:numPr>
          <w:ilvl w:val="0"/>
          <w:numId w:val="6"/>
        </w:numPr>
        <w:jc w:val="both"/>
        <w:rPr>
          <w:sz w:val="24"/>
          <w:szCs w:val="24"/>
          <w:lang w:val="lt-LT"/>
        </w:rPr>
      </w:pPr>
      <w:r w:rsidRPr="005F0D8F">
        <w:rPr>
          <w:sz w:val="24"/>
          <w:szCs w:val="24"/>
          <w:lang w:val="lt-LT"/>
        </w:rPr>
        <w:t>Pripažinti netekusiu galios Rokiškio rajono savivaldybės tarybos</w:t>
      </w:r>
      <w:r w:rsidR="00EA06D7" w:rsidRPr="005F0D8F">
        <w:rPr>
          <w:sz w:val="24"/>
          <w:szCs w:val="24"/>
          <w:lang w:val="lt-LT"/>
        </w:rPr>
        <w:t xml:space="preserve"> 2016 m. gruodžio 28 d. </w:t>
      </w:r>
    </w:p>
    <w:p w14:paraId="0FC8699F" w14:textId="77777777" w:rsidR="003E3C53" w:rsidRPr="005F0D8F" w:rsidRDefault="00EA06D7" w:rsidP="00EA06D7">
      <w:pPr>
        <w:jc w:val="both"/>
        <w:rPr>
          <w:sz w:val="24"/>
          <w:szCs w:val="24"/>
          <w:lang w:val="lt-LT"/>
        </w:rPr>
      </w:pPr>
      <w:r w:rsidRPr="005F0D8F">
        <w:rPr>
          <w:sz w:val="24"/>
          <w:szCs w:val="24"/>
          <w:lang w:val="lt-LT"/>
        </w:rPr>
        <w:t>sprendimą Nr. TS-207 „Dėl vaikų priėmimo į Rokiškio rajono savivaldybės švietimo įstaigų ikimokyklinio ir priešmokyklinio ugdymo grupes tvarkos aprašo patvirtinimo“.</w:t>
      </w:r>
    </w:p>
    <w:p w14:paraId="0FC869A0" w14:textId="77777777" w:rsidR="00686B48" w:rsidRPr="005F0D8F" w:rsidRDefault="00181021" w:rsidP="00526F50">
      <w:pPr>
        <w:pStyle w:val="Sraopastraipa"/>
        <w:numPr>
          <w:ilvl w:val="0"/>
          <w:numId w:val="6"/>
        </w:numPr>
        <w:jc w:val="both"/>
        <w:rPr>
          <w:sz w:val="24"/>
          <w:szCs w:val="24"/>
          <w:lang w:val="lt-LT"/>
        </w:rPr>
      </w:pPr>
      <w:r w:rsidRPr="005F0D8F">
        <w:rPr>
          <w:sz w:val="24"/>
          <w:szCs w:val="24"/>
          <w:lang w:val="lt-LT"/>
        </w:rPr>
        <w:t>Nustatyti, kad šis sp</w:t>
      </w:r>
      <w:r w:rsidR="0094706C">
        <w:rPr>
          <w:sz w:val="24"/>
          <w:szCs w:val="24"/>
          <w:lang w:val="lt-LT"/>
        </w:rPr>
        <w:t>rendimas įsigalioja nuo 2019 m. spalio 1 d.</w:t>
      </w:r>
      <w:r w:rsidR="00A42DE7">
        <w:rPr>
          <w:sz w:val="24"/>
          <w:szCs w:val="24"/>
          <w:lang w:val="lt-LT"/>
        </w:rPr>
        <w:t xml:space="preserve">  </w:t>
      </w:r>
    </w:p>
    <w:p w14:paraId="0FC869A1" w14:textId="77777777" w:rsidR="005F0D8F" w:rsidRPr="005F0D8F" w:rsidRDefault="005F0D8F" w:rsidP="00526F50">
      <w:pPr>
        <w:pStyle w:val="Sraopastraipa"/>
        <w:numPr>
          <w:ilvl w:val="0"/>
          <w:numId w:val="6"/>
        </w:numPr>
        <w:jc w:val="both"/>
        <w:rPr>
          <w:sz w:val="24"/>
          <w:szCs w:val="24"/>
          <w:lang w:val="lt-LT"/>
        </w:rPr>
      </w:pPr>
      <w:r w:rsidRPr="005F0D8F">
        <w:rPr>
          <w:sz w:val="24"/>
          <w:szCs w:val="24"/>
          <w:lang w:val="lt-LT"/>
        </w:rPr>
        <w:t xml:space="preserve">Paskelbti sprendimą Rokiškio rajono savivaldybės interneto svetainėje </w:t>
      </w:r>
      <w:proofErr w:type="spellStart"/>
      <w:r w:rsidRPr="005F0D8F">
        <w:rPr>
          <w:sz w:val="24"/>
          <w:szCs w:val="24"/>
          <w:lang w:val="lt-LT"/>
        </w:rPr>
        <w:t>www.rokiskis.lt</w:t>
      </w:r>
      <w:proofErr w:type="spellEnd"/>
      <w:r w:rsidRPr="005F0D8F">
        <w:rPr>
          <w:sz w:val="24"/>
          <w:szCs w:val="24"/>
          <w:lang w:val="lt-LT"/>
        </w:rPr>
        <w:t>.</w:t>
      </w:r>
    </w:p>
    <w:p w14:paraId="0FC869A2" w14:textId="77777777" w:rsidR="00526F50" w:rsidRPr="005F0D8F" w:rsidRDefault="0094706C" w:rsidP="0094706C">
      <w:pPr>
        <w:ind w:right="-58"/>
        <w:jc w:val="both"/>
        <w:rPr>
          <w:sz w:val="24"/>
          <w:szCs w:val="24"/>
          <w:lang w:val="lt-LT"/>
        </w:rPr>
      </w:pPr>
      <w:r>
        <w:rPr>
          <w:sz w:val="24"/>
          <w:szCs w:val="24"/>
          <w:lang w:val="lt-LT"/>
        </w:rPr>
        <w:t xml:space="preserve">      </w:t>
      </w:r>
      <w:r w:rsidR="00526F50" w:rsidRPr="005F0D8F">
        <w:rPr>
          <w:sz w:val="24"/>
          <w:szCs w:val="24"/>
          <w:lang w:val="lt-LT"/>
        </w:rPr>
        <w:t>Šis sprendimas per vieną mėnesį gali būti skundžiamas Lietuvos Respublikos administracinių ginčų komisijos Panevėžio apygardos skyriui, Lietuvos Respublikos ikiteisminio administracinių ginčų nagrinėjimo tvarkos įstatymo nustatyta tvarka arba Regionų apygardos administracinio teismo Kauno, Klaipėdos, Panevėžio ar Šiaulių rūmams Lietuvos Respublikos administracinių bylų teisenos įstatymo nustatyta tvarka.</w:t>
      </w:r>
    </w:p>
    <w:p w14:paraId="0FC869A3" w14:textId="77777777" w:rsidR="00686B48" w:rsidRPr="00020850" w:rsidRDefault="00686B48" w:rsidP="003E3C53">
      <w:pPr>
        <w:jc w:val="both"/>
        <w:rPr>
          <w:sz w:val="24"/>
          <w:szCs w:val="24"/>
          <w:lang w:val="lt-LT"/>
        </w:rPr>
      </w:pPr>
    </w:p>
    <w:p w14:paraId="0FC869A4" w14:textId="77777777" w:rsidR="00686B48" w:rsidRPr="00020850" w:rsidRDefault="00686B48" w:rsidP="00495A04">
      <w:pPr>
        <w:ind w:firstLine="851"/>
        <w:jc w:val="center"/>
        <w:rPr>
          <w:sz w:val="24"/>
          <w:szCs w:val="24"/>
          <w:lang w:val="lt-LT"/>
        </w:rPr>
      </w:pPr>
    </w:p>
    <w:p w14:paraId="0FC869A5" w14:textId="77777777" w:rsidR="002F5DD9" w:rsidRPr="00020850" w:rsidRDefault="002F5DD9" w:rsidP="00495A04">
      <w:pPr>
        <w:ind w:firstLine="851"/>
        <w:jc w:val="center"/>
        <w:rPr>
          <w:sz w:val="24"/>
          <w:szCs w:val="24"/>
          <w:lang w:val="lt-LT"/>
        </w:rPr>
      </w:pPr>
    </w:p>
    <w:p w14:paraId="0FC869A6" w14:textId="77777777" w:rsidR="002F5DD9" w:rsidRPr="00020850" w:rsidRDefault="002F5DD9" w:rsidP="00495A04">
      <w:pPr>
        <w:ind w:firstLine="851"/>
        <w:jc w:val="center"/>
        <w:rPr>
          <w:sz w:val="24"/>
          <w:szCs w:val="24"/>
          <w:lang w:val="lt-LT"/>
        </w:rPr>
      </w:pPr>
    </w:p>
    <w:p w14:paraId="0FC869A7" w14:textId="77777777" w:rsidR="00686B48" w:rsidRPr="00020850" w:rsidRDefault="00686B48" w:rsidP="00340694">
      <w:pPr>
        <w:jc w:val="both"/>
        <w:rPr>
          <w:sz w:val="24"/>
          <w:szCs w:val="24"/>
          <w:lang w:val="lt-LT"/>
        </w:rPr>
      </w:pPr>
    </w:p>
    <w:p w14:paraId="0FC869A8" w14:textId="77777777" w:rsidR="00340694" w:rsidRPr="005F0D8F" w:rsidRDefault="00340694" w:rsidP="00340694">
      <w:pPr>
        <w:jc w:val="both"/>
        <w:rPr>
          <w:sz w:val="24"/>
          <w:szCs w:val="24"/>
          <w:lang w:val="lt-LT"/>
        </w:rPr>
      </w:pPr>
      <w:r w:rsidRPr="005F0D8F">
        <w:rPr>
          <w:sz w:val="24"/>
          <w:szCs w:val="24"/>
          <w:lang w:val="lt-LT"/>
        </w:rPr>
        <w:t>Savivaldybės meras</w:t>
      </w:r>
      <w:r w:rsidR="002F5DD9">
        <w:rPr>
          <w:sz w:val="24"/>
          <w:szCs w:val="24"/>
          <w:lang w:val="lt-LT"/>
        </w:rPr>
        <w:t xml:space="preserve">                                                                                        Ramūnas </w:t>
      </w:r>
      <w:proofErr w:type="spellStart"/>
      <w:r w:rsidR="002F5DD9">
        <w:rPr>
          <w:sz w:val="24"/>
          <w:szCs w:val="24"/>
          <w:lang w:val="lt-LT"/>
        </w:rPr>
        <w:t>Godeliauskas</w:t>
      </w:r>
      <w:proofErr w:type="spellEnd"/>
    </w:p>
    <w:p w14:paraId="0FC869A9" w14:textId="77777777" w:rsidR="00686B48" w:rsidRPr="00020850" w:rsidRDefault="00686B48" w:rsidP="00495A04">
      <w:pPr>
        <w:ind w:firstLine="851"/>
        <w:jc w:val="center"/>
        <w:rPr>
          <w:sz w:val="24"/>
          <w:szCs w:val="24"/>
          <w:lang w:val="lt-LT"/>
        </w:rPr>
      </w:pPr>
    </w:p>
    <w:p w14:paraId="0FC869AA" w14:textId="77777777" w:rsidR="00686B48" w:rsidRPr="00020850" w:rsidRDefault="00686B48" w:rsidP="00495A04">
      <w:pPr>
        <w:ind w:firstLine="851"/>
        <w:jc w:val="center"/>
        <w:rPr>
          <w:sz w:val="24"/>
          <w:szCs w:val="24"/>
          <w:lang w:val="lt-LT"/>
        </w:rPr>
      </w:pPr>
    </w:p>
    <w:p w14:paraId="0FC869AB" w14:textId="77777777" w:rsidR="00686B48" w:rsidRPr="00020850" w:rsidRDefault="00686B48" w:rsidP="00495A04">
      <w:pPr>
        <w:ind w:firstLine="851"/>
        <w:jc w:val="center"/>
        <w:rPr>
          <w:sz w:val="24"/>
          <w:szCs w:val="24"/>
          <w:lang w:val="lt-LT"/>
        </w:rPr>
      </w:pPr>
    </w:p>
    <w:p w14:paraId="0FC869AC" w14:textId="77777777" w:rsidR="00686B48" w:rsidRPr="00020850" w:rsidRDefault="00686B48" w:rsidP="00495A04">
      <w:pPr>
        <w:ind w:firstLine="851"/>
        <w:jc w:val="center"/>
        <w:rPr>
          <w:sz w:val="24"/>
          <w:szCs w:val="24"/>
          <w:lang w:val="lt-LT"/>
        </w:rPr>
      </w:pPr>
    </w:p>
    <w:p w14:paraId="0FC869AD" w14:textId="77777777" w:rsidR="00686B48" w:rsidRPr="00020850" w:rsidRDefault="00686B48" w:rsidP="00495A04">
      <w:pPr>
        <w:ind w:firstLine="851"/>
        <w:jc w:val="center"/>
        <w:rPr>
          <w:sz w:val="24"/>
          <w:szCs w:val="24"/>
          <w:lang w:val="lt-LT"/>
        </w:rPr>
      </w:pPr>
    </w:p>
    <w:p w14:paraId="0FC869AE" w14:textId="77777777" w:rsidR="00686B48" w:rsidRPr="00020850" w:rsidRDefault="00686B48" w:rsidP="00495A04">
      <w:pPr>
        <w:ind w:firstLine="851"/>
        <w:jc w:val="center"/>
        <w:rPr>
          <w:sz w:val="24"/>
          <w:szCs w:val="24"/>
          <w:lang w:val="lt-LT"/>
        </w:rPr>
      </w:pPr>
    </w:p>
    <w:p w14:paraId="0FC869AF" w14:textId="77777777" w:rsidR="00686B48" w:rsidRPr="00020850" w:rsidRDefault="00686B48" w:rsidP="00495A04">
      <w:pPr>
        <w:ind w:firstLine="851"/>
        <w:jc w:val="center"/>
        <w:rPr>
          <w:sz w:val="24"/>
          <w:szCs w:val="24"/>
          <w:lang w:val="lt-LT"/>
        </w:rPr>
      </w:pPr>
    </w:p>
    <w:p w14:paraId="0FC869B0" w14:textId="77777777" w:rsidR="00686B48" w:rsidRPr="00020850" w:rsidRDefault="00686B48" w:rsidP="00495A04">
      <w:pPr>
        <w:ind w:firstLine="851"/>
        <w:jc w:val="center"/>
        <w:rPr>
          <w:sz w:val="24"/>
          <w:szCs w:val="24"/>
          <w:lang w:val="lt-LT"/>
        </w:rPr>
      </w:pPr>
    </w:p>
    <w:p w14:paraId="0FC869B1" w14:textId="77777777" w:rsidR="00686B48" w:rsidRPr="00020850" w:rsidRDefault="00686B48" w:rsidP="00495A04">
      <w:pPr>
        <w:ind w:firstLine="851"/>
        <w:jc w:val="center"/>
        <w:rPr>
          <w:sz w:val="24"/>
          <w:szCs w:val="24"/>
          <w:lang w:val="lt-LT"/>
        </w:rPr>
      </w:pPr>
    </w:p>
    <w:p w14:paraId="0FC869B2" w14:textId="77777777" w:rsidR="00686B48" w:rsidRPr="00020850" w:rsidRDefault="00686B48" w:rsidP="00495A04">
      <w:pPr>
        <w:ind w:firstLine="851"/>
        <w:jc w:val="center"/>
        <w:rPr>
          <w:sz w:val="24"/>
          <w:szCs w:val="24"/>
          <w:lang w:val="lt-LT"/>
        </w:rPr>
      </w:pPr>
    </w:p>
    <w:p w14:paraId="0FC869B3" w14:textId="77777777" w:rsidR="00686B48" w:rsidRPr="00020850" w:rsidRDefault="00686B48" w:rsidP="00495A04">
      <w:pPr>
        <w:ind w:firstLine="851"/>
        <w:jc w:val="center"/>
        <w:rPr>
          <w:sz w:val="24"/>
          <w:szCs w:val="24"/>
          <w:lang w:val="lt-LT"/>
        </w:rPr>
      </w:pPr>
    </w:p>
    <w:p w14:paraId="0FC869B4" w14:textId="77777777" w:rsidR="00686B48" w:rsidRPr="00020850" w:rsidRDefault="00686B48" w:rsidP="00495A04">
      <w:pPr>
        <w:ind w:firstLine="851"/>
        <w:jc w:val="center"/>
        <w:rPr>
          <w:sz w:val="24"/>
          <w:szCs w:val="24"/>
          <w:lang w:val="lt-LT"/>
        </w:rPr>
      </w:pPr>
    </w:p>
    <w:p w14:paraId="0FC869B5" w14:textId="77777777" w:rsidR="00686B48" w:rsidRPr="00020850" w:rsidRDefault="00686B48" w:rsidP="00495A04">
      <w:pPr>
        <w:ind w:firstLine="851"/>
        <w:jc w:val="center"/>
        <w:rPr>
          <w:sz w:val="24"/>
          <w:szCs w:val="24"/>
          <w:lang w:val="lt-LT"/>
        </w:rPr>
      </w:pPr>
    </w:p>
    <w:p w14:paraId="0FC869B6" w14:textId="77777777" w:rsidR="00686B48" w:rsidRPr="00020850" w:rsidRDefault="00686B48" w:rsidP="00495A04">
      <w:pPr>
        <w:ind w:firstLine="851"/>
        <w:jc w:val="center"/>
        <w:rPr>
          <w:sz w:val="24"/>
          <w:szCs w:val="24"/>
          <w:lang w:val="lt-LT"/>
        </w:rPr>
      </w:pPr>
    </w:p>
    <w:p w14:paraId="0FC869B7" w14:textId="77777777" w:rsidR="00686B48" w:rsidRPr="00020850" w:rsidRDefault="00686B48" w:rsidP="00495A04">
      <w:pPr>
        <w:ind w:firstLine="851"/>
        <w:jc w:val="center"/>
        <w:rPr>
          <w:sz w:val="24"/>
          <w:szCs w:val="24"/>
          <w:lang w:val="lt-LT"/>
        </w:rPr>
      </w:pPr>
    </w:p>
    <w:p w14:paraId="0FC869B8" w14:textId="77777777" w:rsidR="00686B48" w:rsidRPr="00020850" w:rsidRDefault="00686B48" w:rsidP="00495A04">
      <w:pPr>
        <w:ind w:firstLine="851"/>
        <w:jc w:val="center"/>
        <w:rPr>
          <w:sz w:val="24"/>
          <w:szCs w:val="24"/>
          <w:lang w:val="lt-LT"/>
        </w:rPr>
      </w:pPr>
    </w:p>
    <w:p w14:paraId="0FC869B9" w14:textId="77777777" w:rsidR="00686B48" w:rsidRPr="00020850" w:rsidRDefault="00686B48" w:rsidP="00495A04">
      <w:pPr>
        <w:ind w:firstLine="851"/>
        <w:jc w:val="center"/>
        <w:rPr>
          <w:sz w:val="24"/>
          <w:szCs w:val="24"/>
          <w:lang w:val="lt-LT"/>
        </w:rPr>
      </w:pPr>
    </w:p>
    <w:p w14:paraId="0FC869BA" w14:textId="77777777" w:rsidR="00686B48" w:rsidRPr="00020850" w:rsidRDefault="00686B48" w:rsidP="00495A04">
      <w:pPr>
        <w:ind w:firstLine="851"/>
        <w:jc w:val="center"/>
        <w:rPr>
          <w:sz w:val="24"/>
          <w:szCs w:val="24"/>
          <w:lang w:val="lt-LT"/>
        </w:rPr>
      </w:pPr>
    </w:p>
    <w:p w14:paraId="0FC869BB" w14:textId="77777777" w:rsidR="00686B48" w:rsidRPr="00020850" w:rsidRDefault="00686B48" w:rsidP="00340694">
      <w:pPr>
        <w:rPr>
          <w:sz w:val="24"/>
          <w:szCs w:val="24"/>
          <w:lang w:val="lt-LT"/>
        </w:rPr>
      </w:pPr>
    </w:p>
    <w:p w14:paraId="0FC869BC" w14:textId="22943D47" w:rsidR="00686B48" w:rsidRPr="00D14193" w:rsidRDefault="00D14193" w:rsidP="00495A04">
      <w:pPr>
        <w:ind w:firstLine="851"/>
        <w:jc w:val="center"/>
        <w:rPr>
          <w:b/>
          <w:sz w:val="24"/>
          <w:szCs w:val="24"/>
          <w:lang w:val="lt-LT"/>
        </w:rPr>
      </w:pPr>
      <w:r w:rsidRPr="00D14193">
        <w:rPr>
          <w:b/>
          <w:sz w:val="24"/>
          <w:szCs w:val="24"/>
          <w:lang w:val="lt-LT"/>
        </w:rPr>
        <w:lastRenderedPageBreak/>
        <w:t>SPRENDIMO PROJEKTO „DĖL VAIKŲ PRIĖMIMO Į ROKIŠKIO RAJONO SAVIVALDYBĖS IKIMOKYKLINIO IR PRIEŠMOKYKLINIO UGDYMO GRUPES IR GRUPIŲ KOMPLEKTAVIMO TVARKOS APRAŠO PATVIRTINIMO“</w:t>
      </w:r>
    </w:p>
    <w:p w14:paraId="0FC869BD" w14:textId="77777777" w:rsidR="00340694" w:rsidRPr="00D14193" w:rsidRDefault="00340694" w:rsidP="00495A04">
      <w:pPr>
        <w:ind w:firstLine="851"/>
        <w:jc w:val="center"/>
        <w:rPr>
          <w:b/>
          <w:sz w:val="24"/>
          <w:szCs w:val="24"/>
          <w:lang w:val="lt-LT"/>
        </w:rPr>
      </w:pPr>
    </w:p>
    <w:p w14:paraId="0FC869BE" w14:textId="349DBE24" w:rsidR="00686B48" w:rsidRPr="005F0D8F" w:rsidRDefault="00D14193" w:rsidP="00495A04">
      <w:pPr>
        <w:ind w:firstLine="851"/>
        <w:jc w:val="center"/>
        <w:rPr>
          <w:b/>
          <w:sz w:val="24"/>
          <w:szCs w:val="24"/>
          <w:lang w:val="lt-LT"/>
        </w:rPr>
      </w:pPr>
      <w:r w:rsidRPr="00D14193">
        <w:rPr>
          <w:b/>
          <w:sz w:val="24"/>
          <w:szCs w:val="24"/>
          <w:lang w:val="lt-LT"/>
        </w:rPr>
        <w:t>AIŠKINAMASIS RAŠTAS</w:t>
      </w:r>
    </w:p>
    <w:p w14:paraId="0FC869BF" w14:textId="77777777" w:rsidR="00686B48" w:rsidRPr="005F0D8F" w:rsidRDefault="00A42DE7" w:rsidP="00495A04">
      <w:pPr>
        <w:ind w:firstLine="851"/>
        <w:jc w:val="center"/>
        <w:rPr>
          <w:sz w:val="24"/>
          <w:szCs w:val="24"/>
          <w:lang w:val="lt-LT"/>
        </w:rPr>
      </w:pPr>
      <w:r>
        <w:rPr>
          <w:sz w:val="24"/>
          <w:szCs w:val="24"/>
          <w:lang w:val="lt-LT"/>
        </w:rPr>
        <w:t>2019 m.</w:t>
      </w:r>
      <w:r w:rsidR="00420D54">
        <w:rPr>
          <w:sz w:val="24"/>
          <w:szCs w:val="24"/>
          <w:lang w:val="lt-LT"/>
        </w:rPr>
        <w:t xml:space="preserve"> rugsėjo 27</w:t>
      </w:r>
      <w:r>
        <w:rPr>
          <w:sz w:val="24"/>
          <w:szCs w:val="24"/>
          <w:lang w:val="lt-LT"/>
        </w:rPr>
        <w:t xml:space="preserve"> </w:t>
      </w:r>
      <w:r w:rsidR="009F76B3">
        <w:rPr>
          <w:sz w:val="24"/>
          <w:szCs w:val="24"/>
          <w:lang w:val="lt-LT"/>
        </w:rPr>
        <w:t xml:space="preserve"> </w:t>
      </w:r>
      <w:r w:rsidR="00340694" w:rsidRPr="005F0D8F">
        <w:rPr>
          <w:sz w:val="24"/>
          <w:szCs w:val="24"/>
          <w:lang w:val="lt-LT"/>
        </w:rPr>
        <w:t>d.</w:t>
      </w:r>
    </w:p>
    <w:p w14:paraId="0FC869C0" w14:textId="77777777" w:rsidR="00340694" w:rsidRPr="005F0D8F" w:rsidRDefault="00340694" w:rsidP="00495A04">
      <w:pPr>
        <w:ind w:firstLine="851"/>
        <w:jc w:val="center"/>
        <w:rPr>
          <w:sz w:val="24"/>
          <w:szCs w:val="24"/>
          <w:lang w:val="lt-LT"/>
        </w:rPr>
      </w:pPr>
    </w:p>
    <w:p w14:paraId="0FC869C1" w14:textId="77777777" w:rsidR="00686B48" w:rsidRPr="005F0D8F" w:rsidRDefault="00686B48" w:rsidP="00495A04">
      <w:pPr>
        <w:ind w:firstLine="851"/>
        <w:jc w:val="center"/>
        <w:rPr>
          <w:sz w:val="24"/>
          <w:szCs w:val="24"/>
          <w:lang w:val="lt-LT"/>
        </w:rPr>
      </w:pPr>
    </w:p>
    <w:p w14:paraId="0FC869C2" w14:textId="77777777" w:rsidR="00686B48" w:rsidRPr="005F0D8F" w:rsidRDefault="004663C0" w:rsidP="002F5DD9">
      <w:pPr>
        <w:ind w:firstLine="851"/>
        <w:jc w:val="both"/>
        <w:rPr>
          <w:sz w:val="24"/>
          <w:szCs w:val="24"/>
          <w:lang w:val="lt-LT"/>
        </w:rPr>
      </w:pPr>
      <w:r w:rsidRPr="004663C0">
        <w:rPr>
          <w:b/>
          <w:sz w:val="24"/>
          <w:szCs w:val="24"/>
          <w:lang w:val="lt-LT"/>
        </w:rPr>
        <w:t>Parengto sprendimo projekto t</w:t>
      </w:r>
      <w:r w:rsidR="00686B48" w:rsidRPr="004663C0">
        <w:rPr>
          <w:b/>
          <w:sz w:val="24"/>
          <w:szCs w:val="24"/>
          <w:lang w:val="lt-LT"/>
        </w:rPr>
        <w:t>ikslas</w:t>
      </w:r>
      <w:r w:rsidRPr="004663C0">
        <w:rPr>
          <w:b/>
          <w:sz w:val="24"/>
          <w:szCs w:val="24"/>
          <w:lang w:val="lt-LT"/>
        </w:rPr>
        <w:t xml:space="preserve"> ir uždaviniai</w:t>
      </w:r>
      <w:r w:rsidR="00686B48" w:rsidRPr="005F0D8F">
        <w:rPr>
          <w:sz w:val="24"/>
          <w:szCs w:val="24"/>
          <w:lang w:val="lt-LT"/>
        </w:rPr>
        <w:t>. Pritarti Vaikų priėmimo į</w:t>
      </w:r>
      <w:r w:rsidR="00340694" w:rsidRPr="005F0D8F">
        <w:rPr>
          <w:sz w:val="24"/>
          <w:szCs w:val="24"/>
          <w:lang w:val="lt-LT"/>
        </w:rPr>
        <w:t xml:space="preserve"> Rokiškio rajono savivaldybės ikimokyklinio ir priešmokyklinio ugdymo grupes ir gru</w:t>
      </w:r>
      <w:r w:rsidR="0094706C">
        <w:rPr>
          <w:sz w:val="24"/>
          <w:szCs w:val="24"/>
          <w:lang w:val="lt-LT"/>
        </w:rPr>
        <w:t>pių komplektavimo tvarkos aprašui</w:t>
      </w:r>
      <w:r w:rsidR="00340694" w:rsidRPr="005F0D8F">
        <w:rPr>
          <w:sz w:val="24"/>
          <w:szCs w:val="24"/>
          <w:lang w:val="lt-LT"/>
        </w:rPr>
        <w:t>.</w:t>
      </w:r>
      <w:r w:rsidR="00686B48" w:rsidRPr="005F0D8F">
        <w:rPr>
          <w:sz w:val="24"/>
          <w:szCs w:val="24"/>
          <w:lang w:val="lt-LT"/>
        </w:rPr>
        <w:t xml:space="preserve"> </w:t>
      </w:r>
    </w:p>
    <w:p w14:paraId="0FC869C3" w14:textId="0566F78B" w:rsidR="00686B48" w:rsidRPr="005F0D8F" w:rsidRDefault="004663C0" w:rsidP="002F5DD9">
      <w:pPr>
        <w:ind w:firstLine="851"/>
        <w:jc w:val="both"/>
        <w:rPr>
          <w:sz w:val="24"/>
          <w:szCs w:val="24"/>
          <w:lang w:val="lt-LT"/>
        </w:rPr>
      </w:pPr>
      <w:r>
        <w:rPr>
          <w:b/>
          <w:sz w:val="24"/>
          <w:szCs w:val="24"/>
          <w:lang w:val="lt-LT"/>
        </w:rPr>
        <w:t>Šiuo metu esantis t</w:t>
      </w:r>
      <w:r w:rsidR="00686B48" w:rsidRPr="004663C0">
        <w:rPr>
          <w:b/>
          <w:sz w:val="24"/>
          <w:szCs w:val="24"/>
          <w:lang w:val="lt-LT"/>
        </w:rPr>
        <w:t>eis</w:t>
      </w:r>
      <w:r w:rsidR="009E0687" w:rsidRPr="004663C0">
        <w:rPr>
          <w:b/>
          <w:sz w:val="24"/>
          <w:szCs w:val="24"/>
          <w:lang w:val="lt-LT"/>
        </w:rPr>
        <w:t>inis reglamentavimas.</w:t>
      </w:r>
      <w:r w:rsidR="009E0687" w:rsidRPr="005F0D8F">
        <w:rPr>
          <w:sz w:val="24"/>
          <w:szCs w:val="24"/>
          <w:lang w:val="lt-LT"/>
        </w:rPr>
        <w:t xml:space="preserve"> 6 straipsnio 8 punktas (</w:t>
      </w:r>
      <w:r w:rsidR="009D49C7" w:rsidRPr="005F0D8F">
        <w:rPr>
          <w:sz w:val="24"/>
          <w:szCs w:val="24"/>
          <w:lang w:val="lt-LT"/>
        </w:rPr>
        <w:t>savarankiška savivaldybės funkcija ikimokyklinio ugdymo organizavimas),</w:t>
      </w:r>
      <w:r w:rsidR="009E0687" w:rsidRPr="005F0D8F">
        <w:rPr>
          <w:sz w:val="24"/>
          <w:szCs w:val="24"/>
          <w:lang w:val="lt-LT"/>
        </w:rPr>
        <w:t xml:space="preserve"> </w:t>
      </w:r>
      <w:r w:rsidR="00686B48" w:rsidRPr="005F0D8F">
        <w:rPr>
          <w:sz w:val="24"/>
          <w:szCs w:val="24"/>
          <w:lang w:val="lt-LT"/>
        </w:rPr>
        <w:t>Vietos savivaldos įstatymo 18 straipsnio 1 d. (</w:t>
      </w:r>
      <w:r w:rsidR="00D14193">
        <w:rPr>
          <w:sz w:val="24"/>
          <w:szCs w:val="24"/>
          <w:lang w:val="lt-LT"/>
        </w:rPr>
        <w:t>s</w:t>
      </w:r>
      <w:r w:rsidR="00686B48" w:rsidRPr="005F0D8F">
        <w:rPr>
          <w:sz w:val="24"/>
          <w:szCs w:val="24"/>
          <w:lang w:val="lt-LT"/>
        </w:rPr>
        <w:t>avivaldybės taryba gali pakeisti, panaikinti savivaldybės tarybos priimtus sprendimus)</w:t>
      </w:r>
      <w:r w:rsidR="009E0687" w:rsidRPr="005F0D8F">
        <w:rPr>
          <w:sz w:val="24"/>
          <w:szCs w:val="24"/>
          <w:lang w:val="lt-LT"/>
        </w:rPr>
        <w:t xml:space="preserve">, </w:t>
      </w:r>
      <w:r w:rsidR="009D49C7" w:rsidRPr="005F0D8F">
        <w:rPr>
          <w:sz w:val="24"/>
          <w:szCs w:val="24"/>
          <w:lang w:val="lt-LT"/>
        </w:rPr>
        <w:t>Lietuvos Respublikos švietimo įstatymo 29 straipsnio 6 punktas (priėmimo į savivaldy</w:t>
      </w:r>
      <w:r w:rsidR="002F5DD9">
        <w:rPr>
          <w:sz w:val="24"/>
          <w:szCs w:val="24"/>
          <w:lang w:val="lt-LT"/>
        </w:rPr>
        <w:t>bės ikimokyklinio ugdymo mokyklą</w:t>
      </w:r>
      <w:r w:rsidR="009D49C7" w:rsidRPr="005F0D8F">
        <w:rPr>
          <w:sz w:val="24"/>
          <w:szCs w:val="24"/>
          <w:lang w:val="lt-LT"/>
        </w:rPr>
        <w:t xml:space="preserve"> tvarką nustato savininko teises ir pareigas įgyvendinanti institucija).</w:t>
      </w:r>
    </w:p>
    <w:p w14:paraId="0FC869C4" w14:textId="10C8A02A" w:rsidR="00686B48" w:rsidRDefault="00686B48" w:rsidP="00686B48">
      <w:pPr>
        <w:ind w:firstLine="851"/>
        <w:jc w:val="both"/>
        <w:rPr>
          <w:sz w:val="24"/>
          <w:szCs w:val="24"/>
          <w:lang w:val="lt-LT"/>
        </w:rPr>
      </w:pPr>
      <w:r w:rsidRPr="004663C0">
        <w:rPr>
          <w:b/>
          <w:sz w:val="24"/>
          <w:szCs w:val="24"/>
          <w:lang w:val="lt-LT"/>
        </w:rPr>
        <w:t>Sprendimo projekto esmė.</w:t>
      </w:r>
      <w:r w:rsidRPr="005F0D8F">
        <w:rPr>
          <w:sz w:val="24"/>
          <w:szCs w:val="24"/>
          <w:lang w:val="lt-LT"/>
        </w:rPr>
        <w:t xml:space="preserve"> Rokiškio rajono savivaldybės tarybos 2016</w:t>
      </w:r>
      <w:r w:rsidR="009669EF" w:rsidRPr="005F0D8F">
        <w:rPr>
          <w:sz w:val="24"/>
          <w:szCs w:val="24"/>
          <w:lang w:val="lt-LT"/>
        </w:rPr>
        <w:t xml:space="preserve">-12-28 </w:t>
      </w:r>
      <w:r w:rsidRPr="005F0D8F">
        <w:rPr>
          <w:sz w:val="24"/>
          <w:szCs w:val="24"/>
          <w:lang w:val="lt-LT"/>
        </w:rPr>
        <w:t xml:space="preserve">sprendimu Nr. </w:t>
      </w:r>
      <w:r w:rsidR="009669EF" w:rsidRPr="005F0D8F">
        <w:rPr>
          <w:sz w:val="24"/>
          <w:szCs w:val="24"/>
          <w:lang w:val="lt-LT"/>
        </w:rPr>
        <w:t>207</w:t>
      </w:r>
      <w:r w:rsidRPr="005F0D8F">
        <w:rPr>
          <w:sz w:val="24"/>
          <w:szCs w:val="24"/>
          <w:lang w:val="lt-LT"/>
        </w:rPr>
        <w:t xml:space="preserve"> </w:t>
      </w:r>
      <w:r w:rsidR="009669EF" w:rsidRPr="005F0D8F">
        <w:rPr>
          <w:sz w:val="24"/>
          <w:szCs w:val="24"/>
          <w:lang w:val="lt-LT"/>
        </w:rPr>
        <w:t>patvirtintas</w:t>
      </w:r>
      <w:r w:rsidRPr="005F0D8F">
        <w:rPr>
          <w:sz w:val="24"/>
          <w:szCs w:val="24"/>
          <w:lang w:val="lt-LT"/>
        </w:rPr>
        <w:t xml:space="preserve"> Vaikų priėmimo į</w:t>
      </w:r>
      <w:r w:rsidR="009669EF" w:rsidRPr="005F0D8F">
        <w:rPr>
          <w:sz w:val="24"/>
          <w:szCs w:val="24"/>
          <w:lang w:val="lt-LT"/>
        </w:rPr>
        <w:t xml:space="preserve"> Rokiškio rajono savivaldybės švietimo įstaigų ikimokyklinio ir priešmokyklinio ugdymo tvarkos aprašas. Dalis jo punktų</w:t>
      </w:r>
      <w:r w:rsidR="001E32DA" w:rsidRPr="005F0D8F">
        <w:rPr>
          <w:sz w:val="24"/>
          <w:szCs w:val="24"/>
          <w:lang w:val="lt-LT"/>
        </w:rPr>
        <w:t xml:space="preserve"> </w:t>
      </w:r>
      <w:r w:rsidRPr="005F0D8F">
        <w:rPr>
          <w:sz w:val="24"/>
          <w:szCs w:val="24"/>
          <w:lang w:val="lt-LT"/>
        </w:rPr>
        <w:t>ne</w:t>
      </w:r>
      <w:r w:rsidR="001E32DA" w:rsidRPr="005F0D8F">
        <w:rPr>
          <w:sz w:val="24"/>
          <w:szCs w:val="24"/>
          <w:lang w:val="lt-LT"/>
        </w:rPr>
        <w:t>beatitinka</w:t>
      </w:r>
      <w:r w:rsidRPr="005F0D8F">
        <w:rPr>
          <w:sz w:val="24"/>
          <w:szCs w:val="24"/>
          <w:lang w:val="lt-LT"/>
        </w:rPr>
        <w:t xml:space="preserve"> gal</w:t>
      </w:r>
      <w:r w:rsidR="00314CBD">
        <w:rPr>
          <w:sz w:val="24"/>
          <w:szCs w:val="24"/>
          <w:lang w:val="lt-LT"/>
        </w:rPr>
        <w:t>iojan</w:t>
      </w:r>
      <w:r w:rsidR="00D14193">
        <w:rPr>
          <w:sz w:val="24"/>
          <w:szCs w:val="24"/>
          <w:lang w:val="lt-LT"/>
        </w:rPr>
        <w:t>čių</w:t>
      </w:r>
      <w:r w:rsidR="00314CBD">
        <w:rPr>
          <w:sz w:val="24"/>
          <w:szCs w:val="24"/>
          <w:lang w:val="lt-LT"/>
        </w:rPr>
        <w:t xml:space="preserve"> teisės akt</w:t>
      </w:r>
      <w:r w:rsidR="00D14193">
        <w:rPr>
          <w:sz w:val="24"/>
          <w:szCs w:val="24"/>
          <w:lang w:val="lt-LT"/>
        </w:rPr>
        <w:t>ų</w:t>
      </w:r>
      <w:r w:rsidR="009B4D39">
        <w:rPr>
          <w:sz w:val="24"/>
          <w:szCs w:val="24"/>
          <w:lang w:val="lt-LT"/>
        </w:rPr>
        <w:t>, kiti papildyti</w:t>
      </w:r>
      <w:r w:rsidR="008F36C3">
        <w:rPr>
          <w:sz w:val="24"/>
          <w:szCs w:val="24"/>
          <w:lang w:val="lt-LT"/>
        </w:rPr>
        <w:t>, patikslinti</w:t>
      </w:r>
      <w:r w:rsidR="00D14193">
        <w:rPr>
          <w:sz w:val="24"/>
          <w:szCs w:val="24"/>
          <w:lang w:val="lt-LT"/>
        </w:rPr>
        <w:t xml:space="preserve">, yra </w:t>
      </w:r>
      <w:r w:rsidR="00314CBD">
        <w:rPr>
          <w:sz w:val="24"/>
          <w:szCs w:val="24"/>
          <w:lang w:val="lt-LT"/>
        </w:rPr>
        <w:t xml:space="preserve">13 naujų punktų, 15 punktų iš dalies </w:t>
      </w:r>
      <w:r w:rsidR="000A4CF1">
        <w:rPr>
          <w:sz w:val="24"/>
          <w:szCs w:val="24"/>
          <w:lang w:val="lt-LT"/>
        </w:rPr>
        <w:t>pa</w:t>
      </w:r>
      <w:r w:rsidR="00334F45">
        <w:rPr>
          <w:sz w:val="24"/>
          <w:szCs w:val="24"/>
          <w:lang w:val="lt-LT"/>
        </w:rPr>
        <w:t>keisti</w:t>
      </w:r>
      <w:r w:rsidR="00D14193">
        <w:rPr>
          <w:sz w:val="24"/>
          <w:szCs w:val="24"/>
          <w:lang w:val="lt-LT"/>
        </w:rPr>
        <w:t xml:space="preserve"> </w:t>
      </w:r>
      <w:r w:rsidR="00334F45">
        <w:rPr>
          <w:sz w:val="24"/>
          <w:szCs w:val="24"/>
          <w:lang w:val="lt-LT"/>
        </w:rPr>
        <w:t>/</w:t>
      </w:r>
      <w:r w:rsidR="00D14193">
        <w:rPr>
          <w:sz w:val="24"/>
          <w:szCs w:val="24"/>
          <w:lang w:val="lt-LT"/>
        </w:rPr>
        <w:t xml:space="preserve"> </w:t>
      </w:r>
      <w:r w:rsidR="00334F45">
        <w:rPr>
          <w:sz w:val="24"/>
          <w:szCs w:val="24"/>
          <w:lang w:val="lt-LT"/>
        </w:rPr>
        <w:t>papildyti.</w:t>
      </w:r>
    </w:p>
    <w:p w14:paraId="0FC869C5" w14:textId="77777777" w:rsidR="0094706C" w:rsidRPr="005F0D8F" w:rsidRDefault="009B4D39" w:rsidP="00686B48">
      <w:pPr>
        <w:ind w:firstLine="851"/>
        <w:jc w:val="both"/>
        <w:rPr>
          <w:sz w:val="24"/>
          <w:szCs w:val="24"/>
          <w:lang w:val="lt-LT"/>
        </w:rPr>
      </w:pPr>
      <w:r>
        <w:rPr>
          <w:sz w:val="24"/>
          <w:szCs w:val="24"/>
          <w:lang w:val="lt-LT"/>
        </w:rPr>
        <w:t>Su sprendimo projektu supažindinti</w:t>
      </w:r>
      <w:r w:rsidR="0094706C">
        <w:rPr>
          <w:sz w:val="24"/>
          <w:szCs w:val="24"/>
          <w:lang w:val="lt-LT"/>
        </w:rPr>
        <w:t xml:space="preserve"> mokyklų vadovai, </w:t>
      </w:r>
      <w:r>
        <w:rPr>
          <w:sz w:val="24"/>
          <w:szCs w:val="24"/>
          <w:lang w:val="lt-LT"/>
        </w:rPr>
        <w:t>jiems buvo išsiųstas sprendimo projektas</w:t>
      </w:r>
      <w:r w:rsidR="00420D54">
        <w:rPr>
          <w:sz w:val="24"/>
          <w:szCs w:val="24"/>
          <w:lang w:val="lt-LT"/>
        </w:rPr>
        <w:t>, vadovai teikė pasiūlymus, kurie buvo aptarti.</w:t>
      </w:r>
      <w:r w:rsidR="00334F45">
        <w:rPr>
          <w:sz w:val="24"/>
          <w:szCs w:val="24"/>
          <w:lang w:val="lt-LT"/>
        </w:rPr>
        <w:t xml:space="preserve"> </w:t>
      </w:r>
    </w:p>
    <w:p w14:paraId="0FC869C6" w14:textId="19D233E6" w:rsidR="0018668E" w:rsidRPr="004663C0" w:rsidRDefault="00D814A9" w:rsidP="00686B48">
      <w:pPr>
        <w:ind w:firstLine="851"/>
        <w:jc w:val="both"/>
        <w:rPr>
          <w:b/>
          <w:sz w:val="24"/>
          <w:szCs w:val="24"/>
          <w:lang w:val="lt-LT"/>
        </w:rPr>
      </w:pPr>
      <w:r>
        <w:rPr>
          <w:b/>
          <w:sz w:val="24"/>
          <w:szCs w:val="24"/>
          <w:lang w:val="lt-LT"/>
        </w:rPr>
        <w:t>Galimos pasek</w:t>
      </w:r>
      <w:r w:rsidR="004663C0" w:rsidRPr="004663C0">
        <w:rPr>
          <w:b/>
          <w:sz w:val="24"/>
          <w:szCs w:val="24"/>
          <w:lang w:val="lt-LT"/>
        </w:rPr>
        <w:t>mės priėmus siū</w:t>
      </w:r>
      <w:r w:rsidR="00D475A9">
        <w:rPr>
          <w:b/>
          <w:sz w:val="24"/>
          <w:szCs w:val="24"/>
          <w:lang w:val="lt-LT"/>
        </w:rPr>
        <w:t>lomą tarybos sprendimo projektą:</w:t>
      </w:r>
      <w:r w:rsidR="004663C0" w:rsidRPr="004663C0">
        <w:rPr>
          <w:b/>
          <w:sz w:val="24"/>
          <w:szCs w:val="24"/>
          <w:lang w:val="lt-LT"/>
        </w:rPr>
        <w:t xml:space="preserve"> </w:t>
      </w:r>
    </w:p>
    <w:p w14:paraId="419C858E" w14:textId="77777777" w:rsidR="00D475A9" w:rsidRDefault="00D475A9" w:rsidP="00686B48">
      <w:pPr>
        <w:ind w:firstLine="851"/>
        <w:jc w:val="both"/>
        <w:rPr>
          <w:sz w:val="24"/>
          <w:szCs w:val="24"/>
          <w:lang w:val="lt-LT"/>
        </w:rPr>
      </w:pPr>
      <w:r w:rsidRPr="00D475A9">
        <w:rPr>
          <w:sz w:val="24"/>
          <w:szCs w:val="24"/>
          <w:lang w:val="lt-LT"/>
        </w:rPr>
        <w:t>t</w:t>
      </w:r>
      <w:r w:rsidR="004663C0" w:rsidRPr="00D475A9">
        <w:rPr>
          <w:sz w:val="24"/>
          <w:szCs w:val="24"/>
          <w:lang w:val="lt-LT"/>
        </w:rPr>
        <w:t>eigiamos</w:t>
      </w:r>
      <w:r w:rsidRPr="00D475A9">
        <w:rPr>
          <w:sz w:val="24"/>
          <w:szCs w:val="24"/>
          <w:lang w:val="lt-LT"/>
        </w:rPr>
        <w:t xml:space="preserve"> – a</w:t>
      </w:r>
      <w:r w:rsidR="00D814A9" w:rsidRPr="00D475A9">
        <w:rPr>
          <w:sz w:val="24"/>
          <w:szCs w:val="24"/>
          <w:lang w:val="lt-LT"/>
        </w:rPr>
        <w:t>prašas</w:t>
      </w:r>
      <w:r w:rsidR="00D814A9">
        <w:rPr>
          <w:sz w:val="24"/>
          <w:szCs w:val="24"/>
          <w:lang w:val="lt-LT"/>
        </w:rPr>
        <w:t xml:space="preserve"> atitiks teisės aktų nuostatas</w:t>
      </w:r>
      <w:r>
        <w:rPr>
          <w:sz w:val="24"/>
          <w:szCs w:val="24"/>
          <w:lang w:val="lt-LT"/>
        </w:rPr>
        <w:t>, a</w:t>
      </w:r>
      <w:r w:rsidR="00D814A9">
        <w:rPr>
          <w:sz w:val="24"/>
          <w:szCs w:val="24"/>
          <w:lang w:val="lt-LT"/>
        </w:rPr>
        <w:t xml:space="preserve">praše tiksliai nurodyta prašymų </w:t>
      </w:r>
      <w:r w:rsidR="00420D54">
        <w:rPr>
          <w:sz w:val="24"/>
          <w:szCs w:val="24"/>
          <w:lang w:val="lt-LT"/>
        </w:rPr>
        <w:t xml:space="preserve">ir vaikų </w:t>
      </w:r>
      <w:r w:rsidR="00D814A9">
        <w:rPr>
          <w:sz w:val="24"/>
          <w:szCs w:val="24"/>
          <w:lang w:val="lt-LT"/>
        </w:rPr>
        <w:t>priėmimo tvarka, grupių komplektavimo tvarka</w:t>
      </w:r>
      <w:r>
        <w:rPr>
          <w:sz w:val="24"/>
          <w:szCs w:val="24"/>
          <w:lang w:val="lt-LT"/>
        </w:rPr>
        <w:t>;</w:t>
      </w:r>
    </w:p>
    <w:p w14:paraId="0FC869C8" w14:textId="18CCCE11" w:rsidR="004663C0" w:rsidRPr="005F0D8F" w:rsidRDefault="00D475A9" w:rsidP="00686B48">
      <w:pPr>
        <w:ind w:firstLine="851"/>
        <w:jc w:val="both"/>
        <w:rPr>
          <w:sz w:val="24"/>
          <w:szCs w:val="24"/>
          <w:lang w:val="lt-LT"/>
        </w:rPr>
      </w:pPr>
      <w:r w:rsidRPr="00D475A9">
        <w:rPr>
          <w:sz w:val="24"/>
          <w:szCs w:val="24"/>
          <w:lang w:val="lt-LT"/>
        </w:rPr>
        <w:t>n</w:t>
      </w:r>
      <w:r w:rsidR="004663C0" w:rsidRPr="00D475A9">
        <w:rPr>
          <w:sz w:val="24"/>
          <w:szCs w:val="24"/>
          <w:lang w:val="lt-LT"/>
        </w:rPr>
        <w:t>eigiamos</w:t>
      </w:r>
      <w:r w:rsidRPr="00D475A9">
        <w:rPr>
          <w:sz w:val="24"/>
          <w:szCs w:val="24"/>
          <w:lang w:val="lt-LT"/>
        </w:rPr>
        <w:t xml:space="preserve"> – n</w:t>
      </w:r>
      <w:r w:rsidR="00D814A9" w:rsidRPr="00D475A9">
        <w:rPr>
          <w:sz w:val="24"/>
          <w:szCs w:val="24"/>
          <w:lang w:val="lt-LT"/>
        </w:rPr>
        <w:t>enumatoma</w:t>
      </w:r>
      <w:r w:rsidR="00D814A9">
        <w:rPr>
          <w:sz w:val="24"/>
          <w:szCs w:val="24"/>
          <w:lang w:val="lt-LT"/>
        </w:rPr>
        <w:t>.</w:t>
      </w:r>
    </w:p>
    <w:p w14:paraId="0FC869C9" w14:textId="77777777" w:rsidR="0018668E" w:rsidRDefault="004663C0" w:rsidP="00686B48">
      <w:pPr>
        <w:ind w:firstLine="851"/>
        <w:jc w:val="both"/>
        <w:rPr>
          <w:sz w:val="24"/>
          <w:szCs w:val="24"/>
          <w:lang w:val="lt-LT"/>
        </w:rPr>
      </w:pPr>
      <w:r w:rsidRPr="00E85CC1">
        <w:rPr>
          <w:b/>
          <w:sz w:val="24"/>
          <w:szCs w:val="24"/>
          <w:lang w:val="lt-LT"/>
        </w:rPr>
        <w:t>Kokia sprendimo projekto n</w:t>
      </w:r>
      <w:r w:rsidR="0018668E" w:rsidRPr="00E85CC1">
        <w:rPr>
          <w:b/>
          <w:sz w:val="24"/>
          <w:szCs w:val="24"/>
          <w:lang w:val="lt-LT"/>
        </w:rPr>
        <w:t xml:space="preserve">auda </w:t>
      </w:r>
      <w:r w:rsidRPr="00E85CC1">
        <w:rPr>
          <w:b/>
          <w:sz w:val="24"/>
          <w:szCs w:val="24"/>
          <w:lang w:val="lt-LT"/>
        </w:rPr>
        <w:t xml:space="preserve">Rokiškio rajono </w:t>
      </w:r>
      <w:r w:rsidR="0018668E" w:rsidRPr="00E85CC1">
        <w:rPr>
          <w:b/>
          <w:sz w:val="24"/>
          <w:szCs w:val="24"/>
          <w:lang w:val="lt-LT"/>
        </w:rPr>
        <w:t>gyventojams.</w:t>
      </w:r>
      <w:r w:rsidR="0018668E" w:rsidRPr="005F0D8F">
        <w:rPr>
          <w:sz w:val="24"/>
          <w:szCs w:val="24"/>
          <w:lang w:val="lt-LT"/>
        </w:rPr>
        <w:t xml:space="preserve"> Tėvams bus aiškiai reglamentuotos vaikų registravimo ir priėmimo sąlygos.</w:t>
      </w:r>
      <w:r w:rsidR="00E85CC1">
        <w:rPr>
          <w:sz w:val="24"/>
          <w:szCs w:val="24"/>
          <w:lang w:val="lt-LT"/>
        </w:rPr>
        <w:t xml:space="preserve"> Tėvai žinos, kam, iki kada pateikti prašymus, matys, kokie bus taikomi prioritetai, kaip bus sudaromi naujų vaikų sąrašai ir pan.</w:t>
      </w:r>
      <w:r w:rsidR="0094706C">
        <w:rPr>
          <w:sz w:val="24"/>
          <w:szCs w:val="24"/>
          <w:lang w:val="lt-LT"/>
        </w:rPr>
        <w:t xml:space="preserve"> </w:t>
      </w:r>
    </w:p>
    <w:p w14:paraId="0FC869CA" w14:textId="77777777" w:rsidR="004663C0" w:rsidRDefault="004663C0" w:rsidP="00686B48">
      <w:pPr>
        <w:ind w:firstLine="851"/>
        <w:jc w:val="both"/>
        <w:rPr>
          <w:sz w:val="24"/>
          <w:szCs w:val="24"/>
          <w:lang w:val="lt-LT"/>
        </w:rPr>
      </w:pPr>
      <w:r w:rsidRPr="00E85CC1">
        <w:rPr>
          <w:b/>
          <w:sz w:val="24"/>
          <w:szCs w:val="24"/>
          <w:lang w:val="lt-LT"/>
        </w:rPr>
        <w:t>Finansavimo šaltiniai ir lėšų poreikis</w:t>
      </w:r>
      <w:r w:rsidR="00E85CC1" w:rsidRPr="00E85CC1">
        <w:rPr>
          <w:b/>
          <w:sz w:val="24"/>
          <w:szCs w:val="24"/>
          <w:lang w:val="lt-LT"/>
        </w:rPr>
        <w:t>.</w:t>
      </w:r>
      <w:r w:rsidR="00E85CC1">
        <w:rPr>
          <w:sz w:val="24"/>
          <w:szCs w:val="24"/>
          <w:lang w:val="lt-LT"/>
        </w:rPr>
        <w:t xml:space="preserve"> Papildomų lėšų priėmus sprendimo projektą nereikės.</w:t>
      </w:r>
    </w:p>
    <w:p w14:paraId="0FC869CB" w14:textId="77777777" w:rsidR="004663C0" w:rsidRPr="005F0D8F" w:rsidRDefault="004663C0" w:rsidP="00686B48">
      <w:pPr>
        <w:ind w:firstLine="851"/>
        <w:jc w:val="both"/>
        <w:rPr>
          <w:sz w:val="24"/>
          <w:szCs w:val="24"/>
          <w:lang w:val="lt-LT"/>
        </w:rPr>
      </w:pPr>
      <w:r w:rsidRPr="00E85CC1">
        <w:rPr>
          <w:b/>
          <w:sz w:val="24"/>
          <w:szCs w:val="24"/>
          <w:lang w:val="lt-LT"/>
        </w:rPr>
        <w:t>Suderinamumas su Lietuvos Respublikos galiojančiais teisės norminiais aktais</w:t>
      </w:r>
      <w:r>
        <w:rPr>
          <w:sz w:val="24"/>
          <w:szCs w:val="24"/>
          <w:lang w:val="lt-LT"/>
        </w:rPr>
        <w:t>.</w:t>
      </w:r>
      <w:r w:rsidR="00E85CC1">
        <w:rPr>
          <w:sz w:val="24"/>
          <w:szCs w:val="24"/>
          <w:lang w:val="lt-LT"/>
        </w:rPr>
        <w:t xml:space="preserve">  Projektas neprieštarauja galiojantiems teisės aktams.</w:t>
      </w:r>
    </w:p>
    <w:p w14:paraId="0FC869CC" w14:textId="1503F5C7" w:rsidR="00686B48" w:rsidRDefault="00686B48" w:rsidP="00686B48">
      <w:pPr>
        <w:ind w:firstLine="851"/>
        <w:jc w:val="both"/>
        <w:rPr>
          <w:sz w:val="24"/>
          <w:szCs w:val="24"/>
          <w:lang w:val="lt-LT"/>
        </w:rPr>
      </w:pPr>
      <w:r w:rsidRPr="004663C0">
        <w:rPr>
          <w:b/>
          <w:sz w:val="24"/>
          <w:szCs w:val="24"/>
          <w:lang w:val="lt-LT"/>
        </w:rPr>
        <w:t>Antikorupcinis vertinimas</w:t>
      </w:r>
      <w:r w:rsidR="00FB650C">
        <w:rPr>
          <w:sz w:val="24"/>
          <w:szCs w:val="24"/>
          <w:lang w:val="lt-LT"/>
        </w:rPr>
        <w:t xml:space="preserve">. </w:t>
      </w:r>
      <w:r w:rsidR="00EA3C68">
        <w:rPr>
          <w:sz w:val="24"/>
          <w:szCs w:val="24"/>
          <w:lang w:val="lt-LT"/>
        </w:rPr>
        <w:t xml:space="preserve">Teisės akte nenumatoma reguliuoti visuomeninių santykių, susijusių su Lietuvos Respublikos </w:t>
      </w:r>
      <w:r w:rsidR="00D475A9">
        <w:rPr>
          <w:sz w:val="24"/>
          <w:szCs w:val="24"/>
          <w:lang w:val="lt-LT"/>
        </w:rPr>
        <w:t>k</w:t>
      </w:r>
      <w:r w:rsidR="00EA3C68">
        <w:rPr>
          <w:sz w:val="24"/>
          <w:szCs w:val="24"/>
          <w:lang w:val="lt-LT"/>
        </w:rPr>
        <w:t>orupcijos prevencijos įstatymo 8 straipsnio 1 dalyje numatytais veiksmais.</w:t>
      </w:r>
    </w:p>
    <w:p w14:paraId="0FC869CD" w14:textId="77777777" w:rsidR="00EA3C68" w:rsidRDefault="00EA3C68" w:rsidP="00686B48">
      <w:pPr>
        <w:ind w:firstLine="851"/>
        <w:jc w:val="both"/>
        <w:rPr>
          <w:sz w:val="24"/>
          <w:szCs w:val="24"/>
          <w:lang w:val="lt-LT"/>
        </w:rPr>
      </w:pPr>
    </w:p>
    <w:p w14:paraId="0FC869CE" w14:textId="77777777" w:rsidR="00EA3C68" w:rsidRDefault="00EA3C68" w:rsidP="00686B48">
      <w:pPr>
        <w:ind w:firstLine="851"/>
        <w:jc w:val="both"/>
        <w:rPr>
          <w:sz w:val="24"/>
          <w:szCs w:val="24"/>
          <w:lang w:val="lt-LT"/>
        </w:rPr>
      </w:pPr>
    </w:p>
    <w:p w14:paraId="0FC869CF" w14:textId="77777777" w:rsidR="00EA3C68" w:rsidRPr="005F0D8F" w:rsidRDefault="00EA3C68" w:rsidP="000A4CF1">
      <w:pPr>
        <w:jc w:val="both"/>
        <w:rPr>
          <w:sz w:val="24"/>
          <w:szCs w:val="24"/>
          <w:lang w:val="lt-LT"/>
        </w:rPr>
      </w:pPr>
      <w:r>
        <w:rPr>
          <w:sz w:val="24"/>
          <w:szCs w:val="24"/>
          <w:lang w:val="lt-LT"/>
        </w:rPr>
        <w:t xml:space="preserve">Vyriausioji specialistė                                        </w:t>
      </w:r>
      <w:r w:rsidR="000A4CF1">
        <w:rPr>
          <w:sz w:val="24"/>
          <w:szCs w:val="24"/>
          <w:lang w:val="lt-LT"/>
        </w:rPr>
        <w:t xml:space="preserve">                                              </w:t>
      </w:r>
      <w:r>
        <w:rPr>
          <w:sz w:val="24"/>
          <w:szCs w:val="24"/>
          <w:lang w:val="lt-LT"/>
        </w:rPr>
        <w:t xml:space="preserve">      Jolita </w:t>
      </w:r>
      <w:proofErr w:type="spellStart"/>
      <w:r>
        <w:rPr>
          <w:sz w:val="24"/>
          <w:szCs w:val="24"/>
          <w:lang w:val="lt-LT"/>
        </w:rPr>
        <w:t>Geidanienė</w:t>
      </w:r>
      <w:proofErr w:type="spellEnd"/>
    </w:p>
    <w:p w14:paraId="0FC869D0" w14:textId="77777777" w:rsidR="00495A04" w:rsidRDefault="00495A04" w:rsidP="00495A04">
      <w:pPr>
        <w:ind w:firstLine="851"/>
        <w:jc w:val="both"/>
        <w:rPr>
          <w:sz w:val="24"/>
          <w:szCs w:val="24"/>
        </w:rPr>
      </w:pPr>
    </w:p>
    <w:p w14:paraId="0FC869D1" w14:textId="77777777" w:rsidR="00495A04" w:rsidRPr="00CB0190" w:rsidRDefault="00495A04" w:rsidP="00495A04">
      <w:pPr>
        <w:rPr>
          <w:sz w:val="24"/>
          <w:szCs w:val="24"/>
        </w:rPr>
      </w:pPr>
    </w:p>
    <w:p w14:paraId="0FC869D2" w14:textId="77777777" w:rsidR="00495A04" w:rsidRPr="00CB0190" w:rsidRDefault="00495A04" w:rsidP="00495A04">
      <w:pPr>
        <w:rPr>
          <w:caps/>
          <w:sz w:val="24"/>
          <w:szCs w:val="24"/>
        </w:rPr>
      </w:pPr>
    </w:p>
    <w:p w14:paraId="0FC869D3" w14:textId="77777777" w:rsidR="001059F4" w:rsidRPr="00495A04" w:rsidRDefault="001059F4" w:rsidP="008E7F5B"/>
    <w:sectPr w:rsidR="001059F4" w:rsidRPr="00495A04"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869D6" w14:textId="77777777" w:rsidR="00387929" w:rsidRDefault="00387929">
      <w:r>
        <w:separator/>
      </w:r>
    </w:p>
  </w:endnote>
  <w:endnote w:type="continuationSeparator" w:id="0">
    <w:p w14:paraId="0FC869D7" w14:textId="77777777" w:rsidR="00387929" w:rsidRDefault="0038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869D4" w14:textId="77777777" w:rsidR="00387929" w:rsidRDefault="00387929">
      <w:r>
        <w:separator/>
      </w:r>
    </w:p>
  </w:footnote>
  <w:footnote w:type="continuationSeparator" w:id="0">
    <w:p w14:paraId="0FC869D5" w14:textId="77777777" w:rsidR="00387929" w:rsidRDefault="00387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869D8" w14:textId="77777777" w:rsidR="00EB1BFB" w:rsidRDefault="00B52CC9" w:rsidP="00EB1BFB">
    <w:pPr>
      <w:framePr w:h="0" w:hSpace="180" w:wrap="around" w:vAnchor="text" w:hAnchor="page" w:x="5905" w:y="12"/>
    </w:pPr>
    <w:r>
      <w:rPr>
        <w:noProof/>
        <w:lang w:val="lt-LT"/>
      </w:rPr>
      <w:drawing>
        <wp:inline distT="0" distB="0" distL="0" distR="0" wp14:anchorId="0FC869E1" wp14:editId="0FC869E2">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FC869D9" w14:textId="77777777" w:rsidR="00EB1BFB" w:rsidRDefault="00EB1BFB" w:rsidP="00EB1BFB"/>
  <w:p w14:paraId="0FC869DA" w14:textId="77777777" w:rsidR="00EB1BFB" w:rsidRDefault="00EB1BFB" w:rsidP="00EB1BFB"/>
  <w:p w14:paraId="0FC869DB" w14:textId="77777777" w:rsidR="00EB1BFB" w:rsidRDefault="00EB1BFB" w:rsidP="00EB1BFB"/>
  <w:p w14:paraId="0FC869DC" w14:textId="77777777" w:rsidR="00EB1BFB" w:rsidRDefault="00EB1BFB" w:rsidP="00EB1BFB">
    <w:pPr>
      <w:rPr>
        <w:rFonts w:ascii="TimesLT" w:hAnsi="TimesLT"/>
        <w:b/>
        <w:sz w:val="24"/>
      </w:rPr>
    </w:pPr>
    <w:r>
      <w:rPr>
        <w:rFonts w:ascii="TimesLT" w:hAnsi="TimesLT"/>
        <w:b/>
        <w:sz w:val="24"/>
      </w:rPr>
      <w:t xml:space="preserve">          </w:t>
    </w:r>
  </w:p>
  <w:p w14:paraId="0FC869DD" w14:textId="77777777" w:rsidR="00EB1BFB" w:rsidRDefault="00EB1BFB" w:rsidP="00EB1BFB">
    <w:pPr>
      <w:rPr>
        <w:rFonts w:ascii="TimesLT" w:hAnsi="TimesLT"/>
        <w:b/>
        <w:sz w:val="24"/>
      </w:rPr>
    </w:pPr>
  </w:p>
  <w:p w14:paraId="0FC869DE" w14:textId="77777777" w:rsidR="00EB1BFB" w:rsidRPr="00D14193" w:rsidRDefault="00EB1BFB" w:rsidP="00EB1BFB">
    <w:pPr>
      <w:jc w:val="center"/>
      <w:rPr>
        <w:b/>
        <w:sz w:val="24"/>
        <w:szCs w:val="24"/>
      </w:rPr>
    </w:pPr>
    <w:r w:rsidRPr="00D14193">
      <w:rPr>
        <w:b/>
        <w:sz w:val="24"/>
        <w:szCs w:val="24"/>
      </w:rPr>
      <w:t>ROKI</w:t>
    </w:r>
    <w:r w:rsidRPr="00D14193">
      <w:rPr>
        <w:b/>
        <w:sz w:val="24"/>
        <w:szCs w:val="24"/>
        <w:lang w:val="lt-LT"/>
      </w:rPr>
      <w:t>Š</w:t>
    </w:r>
    <w:r w:rsidRPr="00D14193">
      <w:rPr>
        <w:b/>
        <w:sz w:val="24"/>
        <w:szCs w:val="24"/>
      </w:rPr>
      <w:t>KIO RAJONO SAVIVALDYBĖS TARYBA</w:t>
    </w:r>
  </w:p>
  <w:p w14:paraId="0FC869DF" w14:textId="77777777" w:rsidR="00EB1BFB" w:rsidRPr="00D14193" w:rsidRDefault="00EB1BFB" w:rsidP="00EB1BFB">
    <w:pPr>
      <w:jc w:val="center"/>
      <w:rPr>
        <w:b/>
        <w:sz w:val="24"/>
        <w:szCs w:val="24"/>
      </w:rPr>
    </w:pPr>
  </w:p>
  <w:p w14:paraId="0FC869E0" w14:textId="77777777" w:rsidR="00EB1BFB" w:rsidRPr="00D14193" w:rsidRDefault="00EB1BFB" w:rsidP="00EB1BFB">
    <w:pPr>
      <w:jc w:val="center"/>
      <w:rPr>
        <w:b/>
        <w:sz w:val="24"/>
        <w:szCs w:val="24"/>
      </w:rPr>
    </w:pPr>
    <w:r w:rsidRPr="00D14193">
      <w:rPr>
        <w:b/>
        <w:sz w:val="24"/>
        <w:szCs w:val="24"/>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5FD406AD"/>
    <w:multiLevelType w:val="hybridMultilevel"/>
    <w:tmpl w:val="77C0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0850"/>
    <w:rsid w:val="0009641E"/>
    <w:rsid w:val="000A25E9"/>
    <w:rsid w:val="000A4CF1"/>
    <w:rsid w:val="000B4739"/>
    <w:rsid w:val="000D5DBA"/>
    <w:rsid w:val="001059F4"/>
    <w:rsid w:val="00113C20"/>
    <w:rsid w:val="00137AAD"/>
    <w:rsid w:val="00181021"/>
    <w:rsid w:val="0018668E"/>
    <w:rsid w:val="001B4197"/>
    <w:rsid w:val="001C315E"/>
    <w:rsid w:val="001E32DA"/>
    <w:rsid w:val="001E755B"/>
    <w:rsid w:val="002556F2"/>
    <w:rsid w:val="00290A3C"/>
    <w:rsid w:val="002B5E3A"/>
    <w:rsid w:val="002C3B67"/>
    <w:rsid w:val="002F5DD9"/>
    <w:rsid w:val="00314CBD"/>
    <w:rsid w:val="00324C50"/>
    <w:rsid w:val="00334F45"/>
    <w:rsid w:val="00340694"/>
    <w:rsid w:val="00350940"/>
    <w:rsid w:val="00387929"/>
    <w:rsid w:val="003A2F5A"/>
    <w:rsid w:val="003E3C53"/>
    <w:rsid w:val="00420D54"/>
    <w:rsid w:val="00425A4B"/>
    <w:rsid w:val="00441928"/>
    <w:rsid w:val="00454130"/>
    <w:rsid w:val="004663C0"/>
    <w:rsid w:val="004855CF"/>
    <w:rsid w:val="00495A04"/>
    <w:rsid w:val="004B6E27"/>
    <w:rsid w:val="00526F50"/>
    <w:rsid w:val="00555962"/>
    <w:rsid w:val="00580385"/>
    <w:rsid w:val="00590F26"/>
    <w:rsid w:val="005E4261"/>
    <w:rsid w:val="005F0D8F"/>
    <w:rsid w:val="005F1144"/>
    <w:rsid w:val="00627093"/>
    <w:rsid w:val="006375B9"/>
    <w:rsid w:val="0067194A"/>
    <w:rsid w:val="00686B48"/>
    <w:rsid w:val="006A760B"/>
    <w:rsid w:val="007821FE"/>
    <w:rsid w:val="0084512D"/>
    <w:rsid w:val="008B04AE"/>
    <w:rsid w:val="008C39F5"/>
    <w:rsid w:val="008D1870"/>
    <w:rsid w:val="008E7F5B"/>
    <w:rsid w:val="008F36C3"/>
    <w:rsid w:val="008F3E4E"/>
    <w:rsid w:val="008F6439"/>
    <w:rsid w:val="00917406"/>
    <w:rsid w:val="009330E9"/>
    <w:rsid w:val="009339A7"/>
    <w:rsid w:val="0094706C"/>
    <w:rsid w:val="00965969"/>
    <w:rsid w:val="009669EF"/>
    <w:rsid w:val="00990537"/>
    <w:rsid w:val="009B4D39"/>
    <w:rsid w:val="009C1F16"/>
    <w:rsid w:val="009D49C7"/>
    <w:rsid w:val="009E0687"/>
    <w:rsid w:val="009E4D68"/>
    <w:rsid w:val="009E57F6"/>
    <w:rsid w:val="009F76B3"/>
    <w:rsid w:val="00A42DE7"/>
    <w:rsid w:val="00AC04D7"/>
    <w:rsid w:val="00AC6EFA"/>
    <w:rsid w:val="00AE7721"/>
    <w:rsid w:val="00B20819"/>
    <w:rsid w:val="00B21FA0"/>
    <w:rsid w:val="00B52CC9"/>
    <w:rsid w:val="00B84580"/>
    <w:rsid w:val="00BF1C9E"/>
    <w:rsid w:val="00C61950"/>
    <w:rsid w:val="00CA536C"/>
    <w:rsid w:val="00CB5941"/>
    <w:rsid w:val="00CC0E4C"/>
    <w:rsid w:val="00CC5051"/>
    <w:rsid w:val="00D14193"/>
    <w:rsid w:val="00D475A9"/>
    <w:rsid w:val="00D814A9"/>
    <w:rsid w:val="00DE738F"/>
    <w:rsid w:val="00E50071"/>
    <w:rsid w:val="00E750C3"/>
    <w:rsid w:val="00E85CC1"/>
    <w:rsid w:val="00EA06D7"/>
    <w:rsid w:val="00EA3C68"/>
    <w:rsid w:val="00EB1BFB"/>
    <w:rsid w:val="00F46333"/>
    <w:rsid w:val="00F90092"/>
    <w:rsid w:val="00FB650C"/>
    <w:rsid w:val="00FB6C72"/>
    <w:rsid w:val="00FC5A53"/>
    <w:rsid w:val="00FF2A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8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EA0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EA0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467</Words>
  <Characters>3555</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SAV8</cp:lastModifiedBy>
  <cp:revision>2</cp:revision>
  <cp:lastPrinted>2002-03-29T12:28:00Z</cp:lastPrinted>
  <dcterms:created xsi:type="dcterms:W3CDTF">2019-09-18T10:47:00Z</dcterms:created>
  <dcterms:modified xsi:type="dcterms:W3CDTF">2019-09-18T10:47:00Z</dcterms:modified>
</cp:coreProperties>
</file>