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B82DA0" w14:textId="77777777" w:rsidR="001226D6" w:rsidRPr="00E33947" w:rsidRDefault="001A664F" w:rsidP="001A664F">
      <w:pPr>
        <w:tabs>
          <w:tab w:val="center" w:pos="4819"/>
          <w:tab w:val="right" w:pos="9638"/>
        </w:tabs>
        <w:rPr>
          <w:sz w:val="24"/>
          <w:szCs w:val="24"/>
          <w:lang w:val="lt-LT"/>
        </w:rPr>
      </w:pPr>
      <w:r w:rsidRPr="00E33947">
        <w:rPr>
          <w:sz w:val="24"/>
          <w:szCs w:val="24"/>
          <w:lang w:val="lt-LT"/>
        </w:rPr>
        <w:tab/>
      </w:r>
      <w:r w:rsidR="009A3BD8" w:rsidRPr="00E33947">
        <w:rPr>
          <w:noProof/>
          <w:lang w:val="en-US" w:eastAsia="en-US"/>
        </w:rPr>
        <w:drawing>
          <wp:inline distT="0" distB="0" distL="0" distR="0" wp14:anchorId="78B82DDA" wp14:editId="78B82DDB">
            <wp:extent cx="542925" cy="694690"/>
            <wp:effectExtent l="0" t="0" r="9525" b="0"/>
            <wp:docPr id="3" name="Paveikslėlis 3" descr="Tikrasis Rokiškio herba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veikslėlis 2" descr="Tikrasis Rokiškio herbas.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26D6" w:rsidRPr="00E33947">
        <w:rPr>
          <w:sz w:val="24"/>
          <w:szCs w:val="24"/>
          <w:lang w:val="lt-LT"/>
        </w:rPr>
        <w:t xml:space="preserve"> </w:t>
      </w:r>
      <w:r w:rsidRPr="00E33947">
        <w:rPr>
          <w:sz w:val="24"/>
          <w:szCs w:val="24"/>
          <w:lang w:val="lt-LT"/>
        </w:rPr>
        <w:tab/>
      </w:r>
    </w:p>
    <w:p w14:paraId="78B82DA1" w14:textId="77777777" w:rsidR="001226D6" w:rsidRPr="00491DFE" w:rsidRDefault="001226D6" w:rsidP="00C524AB">
      <w:pPr>
        <w:rPr>
          <w:rFonts w:ascii="TimesLT" w:hAnsi="TimesLT"/>
          <w:b/>
          <w:sz w:val="24"/>
          <w:szCs w:val="24"/>
          <w:lang w:val="lt-LT"/>
        </w:rPr>
      </w:pPr>
    </w:p>
    <w:p w14:paraId="78B82DA2" w14:textId="77777777" w:rsidR="001226D6" w:rsidRPr="00491DFE" w:rsidRDefault="001226D6" w:rsidP="00C524AB">
      <w:pPr>
        <w:jc w:val="center"/>
        <w:rPr>
          <w:b/>
          <w:sz w:val="24"/>
          <w:szCs w:val="24"/>
          <w:lang w:val="lt-LT"/>
        </w:rPr>
      </w:pPr>
      <w:r w:rsidRPr="00491DFE">
        <w:rPr>
          <w:b/>
          <w:sz w:val="24"/>
          <w:szCs w:val="24"/>
          <w:lang w:val="lt-LT"/>
        </w:rPr>
        <w:t>ROKIŠKIO RAJONO SAVIVALDYBĖS TARYBA</w:t>
      </w:r>
    </w:p>
    <w:p w14:paraId="78B82DA3" w14:textId="77777777" w:rsidR="001226D6" w:rsidRPr="00491DFE" w:rsidRDefault="001226D6" w:rsidP="00C524AB">
      <w:pPr>
        <w:tabs>
          <w:tab w:val="left" w:pos="7560"/>
        </w:tabs>
        <w:jc w:val="both"/>
        <w:rPr>
          <w:sz w:val="24"/>
          <w:szCs w:val="24"/>
          <w:lang w:val="lt-LT"/>
        </w:rPr>
      </w:pPr>
    </w:p>
    <w:p w14:paraId="78B82DA4" w14:textId="6B2E1EB2" w:rsidR="008603FE" w:rsidRPr="00491DFE" w:rsidRDefault="008603FE" w:rsidP="008603FE">
      <w:pPr>
        <w:jc w:val="center"/>
        <w:rPr>
          <w:b/>
          <w:sz w:val="24"/>
          <w:szCs w:val="24"/>
          <w:lang w:val="lt-LT"/>
        </w:rPr>
      </w:pPr>
      <w:r w:rsidRPr="00491DFE">
        <w:rPr>
          <w:b/>
          <w:sz w:val="24"/>
          <w:szCs w:val="24"/>
          <w:lang w:val="lt-LT"/>
        </w:rPr>
        <w:t>SPRENDIMAS</w:t>
      </w:r>
    </w:p>
    <w:p w14:paraId="78B82DA5" w14:textId="77777777" w:rsidR="00A663AA" w:rsidRPr="00491DFE" w:rsidRDefault="00A663AA" w:rsidP="00A663AA">
      <w:pPr>
        <w:jc w:val="center"/>
        <w:rPr>
          <w:b/>
          <w:bCs/>
          <w:sz w:val="24"/>
          <w:szCs w:val="24"/>
          <w:lang w:val="lt-LT"/>
        </w:rPr>
      </w:pPr>
      <w:r w:rsidRPr="00491DFE">
        <w:rPr>
          <w:b/>
          <w:bCs/>
          <w:sz w:val="24"/>
          <w:szCs w:val="24"/>
          <w:lang w:val="lt-LT"/>
        </w:rPr>
        <w:t>D</w:t>
      </w:r>
      <w:r w:rsidR="00526B05" w:rsidRPr="00491DFE">
        <w:rPr>
          <w:b/>
          <w:bCs/>
          <w:sz w:val="24"/>
          <w:szCs w:val="24"/>
          <w:lang w:val="lt-LT"/>
        </w:rPr>
        <w:t xml:space="preserve">ĖL ROKIŠKIO </w:t>
      </w:r>
      <w:r w:rsidR="00DD52AC" w:rsidRPr="00491DFE">
        <w:rPr>
          <w:b/>
          <w:bCs/>
          <w:sz w:val="24"/>
          <w:szCs w:val="24"/>
          <w:lang w:val="lt-LT"/>
        </w:rPr>
        <w:t>RAJONO SAVIVALDY</w:t>
      </w:r>
      <w:r w:rsidR="004336FE" w:rsidRPr="00491DFE">
        <w:rPr>
          <w:b/>
          <w:bCs/>
          <w:sz w:val="24"/>
          <w:szCs w:val="24"/>
          <w:lang w:val="lt-LT"/>
        </w:rPr>
        <w:t xml:space="preserve">BĖS TARYBOS 2015 M. VASARIO 27 </w:t>
      </w:r>
      <w:r w:rsidR="00DD52AC" w:rsidRPr="00491DFE">
        <w:rPr>
          <w:b/>
          <w:bCs/>
          <w:sz w:val="24"/>
          <w:szCs w:val="24"/>
          <w:lang w:val="lt-LT"/>
        </w:rPr>
        <w:t>D. NR. TS-</w:t>
      </w:r>
      <w:r w:rsidR="00526B05" w:rsidRPr="00491DFE">
        <w:rPr>
          <w:b/>
          <w:bCs/>
          <w:sz w:val="24"/>
          <w:szCs w:val="24"/>
          <w:lang w:val="lt-LT"/>
        </w:rPr>
        <w:t xml:space="preserve">44 ,,DĖL ROKIŠKIO RAJONO SAVIVALDYBĖS </w:t>
      </w:r>
      <w:r w:rsidR="00DD52AC" w:rsidRPr="00491DFE">
        <w:rPr>
          <w:b/>
          <w:bCs/>
          <w:sz w:val="24"/>
          <w:szCs w:val="24"/>
          <w:lang w:val="lt-LT"/>
        </w:rPr>
        <w:t xml:space="preserve">BENDRUOMENĖS SVEIKATOS </w:t>
      </w:r>
      <w:r w:rsidR="00526B05" w:rsidRPr="00491DFE">
        <w:rPr>
          <w:b/>
          <w:bCs/>
          <w:sz w:val="24"/>
          <w:szCs w:val="24"/>
          <w:lang w:val="lt-LT"/>
        </w:rPr>
        <w:t>TARYBOS SUD</w:t>
      </w:r>
      <w:r w:rsidR="00A73E20" w:rsidRPr="00491DFE">
        <w:rPr>
          <w:b/>
          <w:bCs/>
          <w:sz w:val="24"/>
          <w:szCs w:val="24"/>
          <w:lang w:val="lt-LT"/>
        </w:rPr>
        <w:t>ARYMO IR NUOSTATŲ PATVIRTINIMO</w:t>
      </w:r>
      <w:r w:rsidR="002E0C79" w:rsidRPr="00491DFE">
        <w:rPr>
          <w:b/>
          <w:sz w:val="24"/>
          <w:szCs w:val="24"/>
          <w:lang w:val="lt-LT"/>
        </w:rPr>
        <w:t>“</w:t>
      </w:r>
      <w:r w:rsidR="00A73E20" w:rsidRPr="00491DFE">
        <w:rPr>
          <w:b/>
          <w:bCs/>
          <w:sz w:val="24"/>
          <w:szCs w:val="24"/>
          <w:lang w:val="lt-LT"/>
        </w:rPr>
        <w:t xml:space="preserve"> </w:t>
      </w:r>
      <w:r w:rsidR="00526B05" w:rsidRPr="00491DFE">
        <w:rPr>
          <w:b/>
          <w:bCs/>
          <w:sz w:val="24"/>
          <w:szCs w:val="24"/>
          <w:lang w:val="lt-LT"/>
        </w:rPr>
        <w:t xml:space="preserve">DALINIO PAKEITIMO </w:t>
      </w:r>
    </w:p>
    <w:p w14:paraId="78B82DA6" w14:textId="77777777" w:rsidR="00A663AA" w:rsidRPr="00491DFE" w:rsidRDefault="00A663AA" w:rsidP="00A663AA">
      <w:pPr>
        <w:jc w:val="center"/>
        <w:rPr>
          <w:b/>
          <w:bCs/>
          <w:sz w:val="24"/>
          <w:szCs w:val="24"/>
          <w:lang w:val="lt-LT"/>
        </w:rPr>
      </w:pPr>
    </w:p>
    <w:p w14:paraId="78B82DA7" w14:textId="77777777" w:rsidR="00A663AA" w:rsidRPr="00B6210F" w:rsidRDefault="00526B05" w:rsidP="00A663AA">
      <w:pPr>
        <w:jc w:val="center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2019 m. gruodžio 20</w:t>
      </w:r>
      <w:r w:rsidR="00A663AA" w:rsidRPr="00B6210F">
        <w:rPr>
          <w:sz w:val="24"/>
          <w:szCs w:val="24"/>
          <w:lang w:val="lt-LT"/>
        </w:rPr>
        <w:t xml:space="preserve"> d. Nr. TS-    </w:t>
      </w:r>
    </w:p>
    <w:p w14:paraId="78B82DA8" w14:textId="77777777" w:rsidR="00A663AA" w:rsidRPr="00B6210F" w:rsidRDefault="00A663AA" w:rsidP="00A663AA">
      <w:pPr>
        <w:jc w:val="center"/>
        <w:rPr>
          <w:sz w:val="24"/>
          <w:szCs w:val="24"/>
          <w:lang w:val="lt-LT"/>
        </w:rPr>
      </w:pPr>
      <w:r w:rsidRPr="00B6210F">
        <w:rPr>
          <w:sz w:val="24"/>
          <w:szCs w:val="24"/>
          <w:lang w:val="lt-LT"/>
        </w:rPr>
        <w:t>Rokiškis</w:t>
      </w:r>
    </w:p>
    <w:p w14:paraId="78B82DA9" w14:textId="77777777" w:rsidR="00A663AA" w:rsidRPr="00B6210F" w:rsidRDefault="00A663AA" w:rsidP="00A663AA">
      <w:pPr>
        <w:jc w:val="both"/>
        <w:rPr>
          <w:sz w:val="24"/>
          <w:szCs w:val="24"/>
          <w:lang w:val="lt-LT"/>
        </w:rPr>
      </w:pPr>
    </w:p>
    <w:p w14:paraId="78B82DAA" w14:textId="77777777" w:rsidR="00A663AA" w:rsidRPr="00B6210F" w:rsidRDefault="00A663AA" w:rsidP="00A663AA">
      <w:pPr>
        <w:jc w:val="both"/>
        <w:rPr>
          <w:sz w:val="24"/>
          <w:szCs w:val="24"/>
          <w:lang w:val="lt-LT"/>
        </w:rPr>
      </w:pPr>
    </w:p>
    <w:p w14:paraId="78B82DAB" w14:textId="77777777" w:rsidR="00D77AD2" w:rsidRDefault="00A663AA" w:rsidP="00D77AD2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sz w:val="24"/>
          <w:szCs w:val="24"/>
          <w:lang w:val="lt-LT"/>
        </w:rPr>
        <w:t xml:space="preserve">Vadovaudamasi Lietuvos Respublikos vietos savivaldos įstatymo </w:t>
      </w:r>
      <w:r w:rsidR="00DD52AC">
        <w:rPr>
          <w:sz w:val="24"/>
          <w:szCs w:val="24"/>
          <w:lang w:val="lt-LT"/>
        </w:rPr>
        <w:t xml:space="preserve">16 </w:t>
      </w:r>
      <w:proofErr w:type="spellStart"/>
      <w:r w:rsidR="00DD52AC">
        <w:rPr>
          <w:sz w:val="24"/>
          <w:szCs w:val="24"/>
          <w:lang w:val="lt-LT"/>
        </w:rPr>
        <w:t>straispsnio</w:t>
      </w:r>
      <w:proofErr w:type="spellEnd"/>
      <w:r w:rsidR="00DD52AC">
        <w:rPr>
          <w:sz w:val="24"/>
          <w:szCs w:val="24"/>
          <w:lang w:val="lt-LT"/>
        </w:rPr>
        <w:t xml:space="preserve"> 2 dalies 6 punktu, </w:t>
      </w:r>
      <w:r w:rsidRPr="00B6210F">
        <w:rPr>
          <w:sz w:val="24"/>
          <w:szCs w:val="24"/>
          <w:lang w:val="lt-LT"/>
        </w:rPr>
        <w:t>18 straipsnio</w:t>
      </w:r>
      <w:r w:rsidR="002E0C79">
        <w:rPr>
          <w:sz w:val="24"/>
          <w:szCs w:val="24"/>
          <w:lang w:val="lt-LT"/>
        </w:rPr>
        <w:t xml:space="preserve"> 1 dalimi</w:t>
      </w:r>
      <w:r w:rsidRPr="00B6210F">
        <w:rPr>
          <w:sz w:val="24"/>
          <w:szCs w:val="24"/>
          <w:lang w:val="lt-LT"/>
        </w:rPr>
        <w:t xml:space="preserve">, </w:t>
      </w:r>
      <w:r w:rsidR="00DD52AC">
        <w:rPr>
          <w:sz w:val="24"/>
          <w:szCs w:val="24"/>
          <w:lang w:val="lt-LT"/>
        </w:rPr>
        <w:t xml:space="preserve">Lietuvos Respublikos sveikatos sistemos įstatymo 63 straipsnio 6 punktu, 69 straipsnio 1 dalimi, </w:t>
      </w:r>
      <w:r w:rsidRPr="00B6210F">
        <w:rPr>
          <w:sz w:val="24"/>
          <w:szCs w:val="24"/>
          <w:lang w:val="lt-LT"/>
        </w:rPr>
        <w:t>Rokiškio rajono savivaldybės taryba  n u s p r e n d ž i a:</w:t>
      </w:r>
    </w:p>
    <w:p w14:paraId="78B82DAC" w14:textId="77777777" w:rsidR="00D77AD2" w:rsidRDefault="00381C7D" w:rsidP="00D77AD2">
      <w:pPr>
        <w:ind w:firstLine="720"/>
        <w:jc w:val="both"/>
        <w:rPr>
          <w:sz w:val="24"/>
          <w:szCs w:val="24"/>
          <w:lang w:val="lt-LT"/>
        </w:rPr>
      </w:pPr>
      <w:r w:rsidRPr="00381C7D">
        <w:rPr>
          <w:sz w:val="24"/>
          <w:szCs w:val="24"/>
          <w:lang w:val="lt-LT"/>
        </w:rPr>
        <w:t xml:space="preserve">1. Pakeisti </w:t>
      </w:r>
      <w:r w:rsidR="00526B05" w:rsidRPr="00381C7D">
        <w:rPr>
          <w:sz w:val="24"/>
          <w:szCs w:val="24"/>
          <w:lang w:val="lt-LT"/>
        </w:rPr>
        <w:t xml:space="preserve">Rokiškio rajono savivaldybės </w:t>
      </w:r>
      <w:r w:rsidR="00DD52AC">
        <w:rPr>
          <w:sz w:val="24"/>
          <w:szCs w:val="24"/>
          <w:lang w:val="lt-LT"/>
        </w:rPr>
        <w:t>tarybos 20</w:t>
      </w:r>
      <w:bookmarkStart w:id="0" w:name="_GoBack"/>
      <w:bookmarkEnd w:id="0"/>
      <w:r w:rsidR="00DD52AC">
        <w:rPr>
          <w:sz w:val="24"/>
          <w:szCs w:val="24"/>
          <w:lang w:val="lt-LT"/>
        </w:rPr>
        <w:t>15 m. vasario 27 d. sprendimo Nr. TS-</w:t>
      </w:r>
      <w:r w:rsidRPr="00381C7D">
        <w:rPr>
          <w:sz w:val="24"/>
          <w:szCs w:val="24"/>
          <w:lang w:val="lt-LT"/>
        </w:rPr>
        <w:t xml:space="preserve">44 ,,Dėl Rokiškio rajono </w:t>
      </w:r>
      <w:r w:rsidR="00DD52AC">
        <w:rPr>
          <w:sz w:val="24"/>
          <w:szCs w:val="24"/>
          <w:lang w:val="lt-LT"/>
        </w:rPr>
        <w:t>savivaldybės bendruomenės sveikatos</w:t>
      </w:r>
      <w:r w:rsidRPr="00381C7D">
        <w:rPr>
          <w:sz w:val="24"/>
          <w:szCs w:val="24"/>
          <w:lang w:val="lt-LT"/>
        </w:rPr>
        <w:t xml:space="preserve"> tarybos sudarymo ir nuostatų patvirtinimo‘‘ 1 punktą</w:t>
      </w:r>
      <w:r w:rsidR="00B8074E">
        <w:rPr>
          <w:sz w:val="24"/>
          <w:szCs w:val="24"/>
          <w:lang w:val="lt-LT"/>
        </w:rPr>
        <w:t xml:space="preserve"> ir jį išdėstytai taip</w:t>
      </w:r>
      <w:r w:rsidR="00A663AA" w:rsidRPr="00381C7D">
        <w:rPr>
          <w:sz w:val="24"/>
          <w:szCs w:val="24"/>
          <w:lang w:val="lt-LT"/>
        </w:rPr>
        <w:t>:</w:t>
      </w:r>
    </w:p>
    <w:p w14:paraId="78B82DAD" w14:textId="77777777" w:rsidR="00D77AD2" w:rsidRDefault="00CE2FD8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,,1. </w:t>
      </w:r>
      <w:r w:rsidR="00DD52AC">
        <w:rPr>
          <w:sz w:val="24"/>
          <w:szCs w:val="24"/>
          <w:lang w:val="lt-LT"/>
        </w:rPr>
        <w:t xml:space="preserve">Elena </w:t>
      </w:r>
      <w:proofErr w:type="spellStart"/>
      <w:r w:rsidR="00DD52AC">
        <w:rPr>
          <w:sz w:val="24"/>
          <w:szCs w:val="24"/>
          <w:lang w:val="lt-LT"/>
        </w:rPr>
        <w:t>Bražulienė</w:t>
      </w:r>
      <w:proofErr w:type="spellEnd"/>
      <w:r w:rsidR="000C0EA1">
        <w:rPr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>–</w:t>
      </w:r>
      <w:r w:rsidR="000C0EA1">
        <w:rPr>
          <w:sz w:val="24"/>
          <w:szCs w:val="24"/>
          <w:lang w:val="lt-LT"/>
        </w:rPr>
        <w:t xml:space="preserve"> </w:t>
      </w:r>
      <w:r w:rsidR="00DD52AC">
        <w:rPr>
          <w:sz w:val="24"/>
          <w:szCs w:val="24"/>
          <w:lang w:val="lt-LT"/>
        </w:rPr>
        <w:t>VšĮ Rokiškio psichikos sveikatos centro administratorė</w:t>
      </w:r>
      <w:r w:rsidR="003E0ECF">
        <w:rPr>
          <w:sz w:val="24"/>
          <w:szCs w:val="24"/>
          <w:lang w:val="lt-LT"/>
        </w:rPr>
        <w:t>;</w:t>
      </w:r>
    </w:p>
    <w:p w14:paraId="78B82DAE" w14:textId="77777777" w:rsidR="00D77AD2" w:rsidRDefault="00DD52AC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Marytė Mieliauskienė</w:t>
      </w:r>
      <w:r w:rsidR="005A6235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diabeto klubo ,,Rokiškis‘‘ pirmininkė</w:t>
      </w:r>
      <w:r w:rsidR="00B07B23">
        <w:rPr>
          <w:sz w:val="24"/>
          <w:szCs w:val="24"/>
          <w:lang w:val="lt-LT"/>
        </w:rPr>
        <w:t>;</w:t>
      </w:r>
    </w:p>
    <w:p w14:paraId="78B82DAF" w14:textId="77777777" w:rsidR="004336FE" w:rsidRDefault="004336FE" w:rsidP="004336FE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Valerijus Rancevas 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– </w:t>
      </w:r>
      <w:r>
        <w:rPr>
          <w:sz w:val="24"/>
          <w:szCs w:val="24"/>
          <w:lang w:val="lt-LT"/>
        </w:rPr>
        <w:t>Rokiškio rajono savivaldybės administracijos direktoriaus pavaduotojas;</w:t>
      </w:r>
    </w:p>
    <w:p w14:paraId="78B82DB0" w14:textId="77777777" w:rsidR="00D77AD2" w:rsidRDefault="00DD52AC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Irena </w:t>
      </w:r>
      <w:proofErr w:type="spellStart"/>
      <w:r>
        <w:rPr>
          <w:sz w:val="24"/>
          <w:szCs w:val="24"/>
          <w:lang w:val="lt-LT"/>
        </w:rPr>
        <w:t>Saikalienė</w:t>
      </w:r>
      <w:proofErr w:type="spellEnd"/>
      <w:r w:rsidR="00CE2FD8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 w:rsidR="00686C37">
        <w:rPr>
          <w:sz w:val="24"/>
          <w:szCs w:val="24"/>
          <w:lang w:val="lt-LT"/>
        </w:rPr>
        <w:t xml:space="preserve"> VšĮ Rokiškio pirminės asmens sveikatos priežiūros centro Obelių ambulatorijos šeimos gydytoja</w:t>
      </w:r>
      <w:r w:rsidR="00B07B23">
        <w:rPr>
          <w:sz w:val="24"/>
          <w:szCs w:val="24"/>
          <w:lang w:val="lt-LT"/>
        </w:rPr>
        <w:t>;</w:t>
      </w:r>
    </w:p>
    <w:p w14:paraId="78B82DB1" w14:textId="77777777" w:rsidR="00CE2FD8" w:rsidRDefault="00686C37" w:rsidP="00CE2FD8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Regina Sketerskienė</w:t>
      </w:r>
      <w:r w:rsidR="00CE2FD8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>
        <w:rPr>
          <w:sz w:val="24"/>
          <w:szCs w:val="24"/>
          <w:lang w:val="lt-LT"/>
        </w:rPr>
        <w:t xml:space="preserve"> Lietuvos Respublikos Raudonojo Kryžiaus draugijos Rokiškio rajono komiteto sekretor</w:t>
      </w:r>
      <w:r w:rsidR="00CE2FD8">
        <w:rPr>
          <w:sz w:val="24"/>
          <w:szCs w:val="24"/>
          <w:lang w:val="lt-LT"/>
        </w:rPr>
        <w:t xml:space="preserve">ė; </w:t>
      </w:r>
    </w:p>
    <w:p w14:paraId="78B82DB2" w14:textId="77777777" w:rsidR="00D77AD2" w:rsidRDefault="00686C37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Dalia Zibolienė</w:t>
      </w:r>
      <w:r w:rsidR="005A6235">
        <w:rPr>
          <w:sz w:val="24"/>
          <w:szCs w:val="24"/>
          <w:lang w:val="lt-LT"/>
        </w:rPr>
        <w:t xml:space="preserve"> </w:t>
      </w:r>
      <w:r w:rsidR="00CE2FD8">
        <w:rPr>
          <w:rFonts w:ascii="TimesNewRomanPSMT" w:hAnsi="TimesNewRomanPSMT" w:cs="TimesNewRomanPSMT"/>
          <w:sz w:val="24"/>
          <w:szCs w:val="24"/>
          <w:lang w:val="lt-LT"/>
        </w:rPr>
        <w:t>–</w:t>
      </w:r>
      <w:r w:rsidR="00526B05">
        <w:rPr>
          <w:sz w:val="24"/>
          <w:szCs w:val="24"/>
          <w:lang w:val="lt-LT"/>
        </w:rPr>
        <w:t xml:space="preserve"> Rokiškio raj</w:t>
      </w:r>
      <w:r w:rsidR="00A9378E">
        <w:rPr>
          <w:sz w:val="24"/>
          <w:szCs w:val="24"/>
          <w:lang w:val="lt-LT"/>
        </w:rPr>
        <w:t xml:space="preserve">ono savivaldybės </w:t>
      </w:r>
      <w:r>
        <w:rPr>
          <w:sz w:val="24"/>
          <w:szCs w:val="24"/>
          <w:lang w:val="lt-LT"/>
        </w:rPr>
        <w:t>administracijos Socialinės paramos ir sveikatos skyriaus vyriausioji specialistė, Bendruomenės sveikatos tarybos pirmininkė</w:t>
      </w:r>
      <w:r w:rsidR="00AE07C9">
        <w:rPr>
          <w:sz w:val="24"/>
          <w:szCs w:val="24"/>
          <w:lang w:val="lt-LT"/>
        </w:rPr>
        <w:t>.</w:t>
      </w:r>
    </w:p>
    <w:p w14:paraId="78B82DB3" w14:textId="77777777" w:rsidR="00D77AD2" w:rsidRDefault="00381C7D" w:rsidP="00D77AD2">
      <w:pPr>
        <w:ind w:firstLine="720"/>
        <w:jc w:val="both"/>
        <w:rPr>
          <w:sz w:val="24"/>
          <w:szCs w:val="24"/>
          <w:lang w:val="lt-LT"/>
        </w:rPr>
      </w:pPr>
      <w:r w:rsidRPr="00D77AD2">
        <w:rPr>
          <w:sz w:val="24"/>
          <w:szCs w:val="24"/>
          <w:lang w:val="lt-LT"/>
        </w:rPr>
        <w:t>2.</w:t>
      </w:r>
      <w:r w:rsidR="00B07B23" w:rsidRPr="00D77AD2">
        <w:rPr>
          <w:sz w:val="24"/>
          <w:szCs w:val="24"/>
          <w:lang w:val="lt-LT"/>
        </w:rPr>
        <w:t xml:space="preserve"> </w:t>
      </w:r>
      <w:r w:rsidRPr="00D77AD2">
        <w:rPr>
          <w:sz w:val="24"/>
          <w:szCs w:val="24"/>
          <w:lang w:val="lt-LT"/>
        </w:rPr>
        <w:t>Pripažinti netekusi</w:t>
      </w:r>
      <w:r w:rsidR="00CE2FD8">
        <w:rPr>
          <w:sz w:val="24"/>
          <w:szCs w:val="24"/>
          <w:lang w:val="lt-LT"/>
        </w:rPr>
        <w:t>ais</w:t>
      </w:r>
      <w:r w:rsidRPr="00D77AD2">
        <w:rPr>
          <w:sz w:val="24"/>
          <w:szCs w:val="24"/>
          <w:lang w:val="lt-LT"/>
        </w:rPr>
        <w:t xml:space="preserve"> galios: </w:t>
      </w:r>
    </w:p>
    <w:p w14:paraId="78B82DB4" w14:textId="77777777" w:rsidR="00D77AD2" w:rsidRDefault="003E0ECF" w:rsidP="00D77AD2">
      <w:pPr>
        <w:ind w:firstLine="720"/>
        <w:jc w:val="both"/>
        <w:rPr>
          <w:sz w:val="24"/>
          <w:szCs w:val="24"/>
          <w:lang w:val="lt-LT"/>
        </w:rPr>
      </w:pPr>
      <w:r w:rsidRPr="00D77AD2">
        <w:rPr>
          <w:sz w:val="24"/>
          <w:szCs w:val="24"/>
          <w:lang w:val="lt-LT"/>
        </w:rPr>
        <w:t>2.1. Rokiškio rajono savival</w:t>
      </w:r>
      <w:r w:rsidR="00686C37">
        <w:rPr>
          <w:sz w:val="24"/>
          <w:szCs w:val="24"/>
          <w:lang w:val="lt-LT"/>
        </w:rPr>
        <w:t>dybės tarybos 2016 m. kovo 25</w:t>
      </w:r>
      <w:r w:rsidRPr="00D77AD2">
        <w:rPr>
          <w:sz w:val="24"/>
          <w:szCs w:val="24"/>
          <w:lang w:val="lt-LT"/>
        </w:rPr>
        <w:t xml:space="preserve"> d. sprendimą Nr. </w:t>
      </w:r>
      <w:r w:rsidR="00686C37">
        <w:rPr>
          <w:sz w:val="24"/>
          <w:szCs w:val="24"/>
        </w:rPr>
        <w:t>TS-73</w:t>
      </w:r>
      <w:r w:rsidRPr="00411D5E">
        <w:rPr>
          <w:sz w:val="24"/>
          <w:szCs w:val="24"/>
        </w:rPr>
        <w:t xml:space="preserve"> „</w:t>
      </w:r>
      <w:proofErr w:type="spellStart"/>
      <w:r w:rsidRPr="00411D5E">
        <w:rPr>
          <w:sz w:val="24"/>
          <w:szCs w:val="24"/>
        </w:rPr>
        <w:t>Dėl</w:t>
      </w:r>
      <w:proofErr w:type="spellEnd"/>
      <w:r w:rsidRPr="00411D5E">
        <w:rPr>
          <w:sz w:val="24"/>
          <w:szCs w:val="24"/>
        </w:rPr>
        <w:t xml:space="preserve"> Rokiškio </w:t>
      </w:r>
      <w:proofErr w:type="spellStart"/>
      <w:r w:rsidRPr="00411D5E">
        <w:rPr>
          <w:sz w:val="24"/>
          <w:szCs w:val="24"/>
        </w:rPr>
        <w:t>rajono</w:t>
      </w:r>
      <w:proofErr w:type="spellEnd"/>
      <w:r w:rsidRPr="00411D5E">
        <w:rPr>
          <w:sz w:val="24"/>
          <w:szCs w:val="24"/>
        </w:rPr>
        <w:t xml:space="preserve"> </w:t>
      </w:r>
      <w:proofErr w:type="spellStart"/>
      <w:r w:rsidRPr="00411D5E">
        <w:rPr>
          <w:sz w:val="24"/>
          <w:szCs w:val="24"/>
        </w:rPr>
        <w:t>sa</w:t>
      </w:r>
      <w:r w:rsidR="00686C37">
        <w:rPr>
          <w:sz w:val="24"/>
          <w:szCs w:val="24"/>
        </w:rPr>
        <w:t>vivaldybės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tarybos</w:t>
      </w:r>
      <w:proofErr w:type="spellEnd"/>
      <w:r w:rsidR="00686C37">
        <w:rPr>
          <w:sz w:val="24"/>
          <w:szCs w:val="24"/>
        </w:rPr>
        <w:t xml:space="preserve"> 2015 m. </w:t>
      </w:r>
      <w:proofErr w:type="spellStart"/>
      <w:r w:rsidR="00686C37">
        <w:rPr>
          <w:sz w:val="24"/>
          <w:szCs w:val="24"/>
        </w:rPr>
        <w:t>vasario</w:t>
      </w:r>
      <w:proofErr w:type="spellEnd"/>
      <w:r w:rsidR="00686C37">
        <w:rPr>
          <w:sz w:val="24"/>
          <w:szCs w:val="24"/>
        </w:rPr>
        <w:t xml:space="preserve"> 27 d. </w:t>
      </w:r>
      <w:proofErr w:type="spellStart"/>
      <w:r w:rsidR="00686C37">
        <w:rPr>
          <w:sz w:val="24"/>
          <w:szCs w:val="24"/>
        </w:rPr>
        <w:t>sprendimo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Nr</w:t>
      </w:r>
      <w:proofErr w:type="spellEnd"/>
      <w:r w:rsidR="00686C37">
        <w:rPr>
          <w:sz w:val="24"/>
          <w:szCs w:val="24"/>
        </w:rPr>
        <w:t>. TS-</w:t>
      </w:r>
      <w:r>
        <w:rPr>
          <w:sz w:val="24"/>
          <w:szCs w:val="24"/>
        </w:rPr>
        <w:t>44</w:t>
      </w:r>
      <w:r w:rsidRPr="00411D5E">
        <w:rPr>
          <w:sz w:val="24"/>
          <w:szCs w:val="24"/>
        </w:rPr>
        <w:t xml:space="preserve"> ,,</w:t>
      </w:r>
      <w:proofErr w:type="spellStart"/>
      <w:r w:rsidRPr="00411D5E">
        <w:rPr>
          <w:sz w:val="24"/>
          <w:szCs w:val="24"/>
        </w:rPr>
        <w:t>Dėl</w:t>
      </w:r>
      <w:proofErr w:type="spellEnd"/>
      <w:r w:rsidRPr="00411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Rokiškio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bendruomenės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sveikatos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tarybos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sudarymo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ir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nuostatų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patvirtinimo</w:t>
      </w:r>
      <w:proofErr w:type="spellEnd"/>
      <w:r w:rsidRPr="00411D5E">
        <w:rPr>
          <w:sz w:val="24"/>
          <w:szCs w:val="24"/>
        </w:rPr>
        <w:t>“</w:t>
      </w:r>
      <w:r w:rsidR="00AE07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pakeitimo</w:t>
      </w:r>
      <w:proofErr w:type="spellEnd"/>
      <w:r>
        <w:rPr>
          <w:sz w:val="24"/>
          <w:szCs w:val="24"/>
        </w:rPr>
        <w:t>“</w:t>
      </w:r>
      <w:r w:rsidRPr="00411D5E">
        <w:rPr>
          <w:sz w:val="24"/>
          <w:szCs w:val="24"/>
        </w:rPr>
        <w:t>;</w:t>
      </w:r>
    </w:p>
    <w:p w14:paraId="78B82DB5" w14:textId="77777777" w:rsidR="00686C37" w:rsidRDefault="003E0ECF" w:rsidP="00686C3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>2.2</w:t>
      </w:r>
      <w:r w:rsidR="00381C7D" w:rsidRPr="00411D5E">
        <w:rPr>
          <w:sz w:val="24"/>
          <w:szCs w:val="24"/>
        </w:rPr>
        <w:t>.</w:t>
      </w:r>
      <w:r w:rsidR="00686C37">
        <w:rPr>
          <w:sz w:val="24"/>
          <w:szCs w:val="24"/>
        </w:rPr>
        <w:t xml:space="preserve"> </w:t>
      </w:r>
      <w:r w:rsidR="00381C7D" w:rsidRPr="00411D5E">
        <w:rPr>
          <w:sz w:val="24"/>
          <w:szCs w:val="24"/>
        </w:rPr>
        <w:tab/>
      </w:r>
      <w:r w:rsidR="00686C37" w:rsidRPr="00D77AD2">
        <w:rPr>
          <w:sz w:val="24"/>
          <w:szCs w:val="24"/>
          <w:lang w:val="lt-LT"/>
        </w:rPr>
        <w:t>Rokiškio rajono savival</w:t>
      </w:r>
      <w:r w:rsidR="00686C37">
        <w:rPr>
          <w:sz w:val="24"/>
          <w:szCs w:val="24"/>
          <w:lang w:val="lt-LT"/>
        </w:rPr>
        <w:t>dybės</w:t>
      </w:r>
      <w:r w:rsidR="0085717F">
        <w:rPr>
          <w:sz w:val="24"/>
          <w:szCs w:val="24"/>
          <w:lang w:val="lt-LT"/>
        </w:rPr>
        <w:t xml:space="preserve"> tarybos 2017</w:t>
      </w:r>
      <w:r w:rsidR="00686C37">
        <w:rPr>
          <w:sz w:val="24"/>
          <w:szCs w:val="24"/>
          <w:lang w:val="lt-LT"/>
        </w:rPr>
        <w:t xml:space="preserve"> m. </w:t>
      </w:r>
      <w:r w:rsidR="0085717F">
        <w:rPr>
          <w:sz w:val="24"/>
          <w:szCs w:val="24"/>
          <w:lang w:val="lt-LT"/>
        </w:rPr>
        <w:t>kovo 31</w:t>
      </w:r>
      <w:r w:rsidR="00686C37" w:rsidRPr="00D77AD2">
        <w:rPr>
          <w:sz w:val="24"/>
          <w:szCs w:val="24"/>
          <w:lang w:val="lt-LT"/>
        </w:rPr>
        <w:t xml:space="preserve"> d. sprendimą Nr. </w:t>
      </w:r>
      <w:r w:rsidR="0085717F">
        <w:rPr>
          <w:sz w:val="24"/>
          <w:szCs w:val="24"/>
        </w:rPr>
        <w:t>TS-65</w:t>
      </w:r>
      <w:r w:rsidR="00686C37" w:rsidRPr="00411D5E">
        <w:rPr>
          <w:sz w:val="24"/>
          <w:szCs w:val="24"/>
        </w:rPr>
        <w:t xml:space="preserve"> „</w:t>
      </w:r>
      <w:proofErr w:type="spellStart"/>
      <w:r w:rsidR="00686C37" w:rsidRPr="00411D5E">
        <w:rPr>
          <w:sz w:val="24"/>
          <w:szCs w:val="24"/>
        </w:rPr>
        <w:t>Dėl</w:t>
      </w:r>
      <w:proofErr w:type="spellEnd"/>
      <w:r w:rsidR="00686C37" w:rsidRPr="00411D5E">
        <w:rPr>
          <w:sz w:val="24"/>
          <w:szCs w:val="24"/>
        </w:rPr>
        <w:t xml:space="preserve"> Rokiškio </w:t>
      </w:r>
      <w:proofErr w:type="spellStart"/>
      <w:r w:rsidR="00686C37" w:rsidRPr="00411D5E">
        <w:rPr>
          <w:sz w:val="24"/>
          <w:szCs w:val="24"/>
        </w:rPr>
        <w:t>rajono</w:t>
      </w:r>
      <w:proofErr w:type="spellEnd"/>
      <w:r w:rsidR="00686C37" w:rsidRPr="00411D5E">
        <w:rPr>
          <w:sz w:val="24"/>
          <w:szCs w:val="24"/>
        </w:rPr>
        <w:t xml:space="preserve"> </w:t>
      </w:r>
      <w:proofErr w:type="spellStart"/>
      <w:r w:rsidR="00686C37" w:rsidRPr="00411D5E">
        <w:rPr>
          <w:sz w:val="24"/>
          <w:szCs w:val="24"/>
        </w:rPr>
        <w:t>sa</w:t>
      </w:r>
      <w:r w:rsidR="00515F32">
        <w:rPr>
          <w:sz w:val="24"/>
          <w:szCs w:val="24"/>
        </w:rPr>
        <w:t>vivaldybės</w:t>
      </w:r>
      <w:proofErr w:type="spellEnd"/>
      <w:r w:rsidR="00515F32">
        <w:rPr>
          <w:sz w:val="24"/>
          <w:szCs w:val="24"/>
        </w:rPr>
        <w:t xml:space="preserve"> </w:t>
      </w:r>
      <w:proofErr w:type="spellStart"/>
      <w:r w:rsidR="00515F32">
        <w:rPr>
          <w:sz w:val="24"/>
          <w:szCs w:val="24"/>
        </w:rPr>
        <w:t>tarybos</w:t>
      </w:r>
      <w:proofErr w:type="spellEnd"/>
      <w:r w:rsidR="00515F32">
        <w:rPr>
          <w:sz w:val="24"/>
          <w:szCs w:val="24"/>
        </w:rPr>
        <w:t xml:space="preserve"> 2016 m. </w:t>
      </w:r>
      <w:proofErr w:type="spellStart"/>
      <w:r w:rsidR="00515F32">
        <w:rPr>
          <w:sz w:val="24"/>
          <w:szCs w:val="24"/>
        </w:rPr>
        <w:t>kovo</w:t>
      </w:r>
      <w:proofErr w:type="spellEnd"/>
      <w:r w:rsidR="00515F32">
        <w:rPr>
          <w:sz w:val="24"/>
          <w:szCs w:val="24"/>
        </w:rPr>
        <w:t xml:space="preserve"> 25 d. </w:t>
      </w:r>
      <w:proofErr w:type="spellStart"/>
      <w:r w:rsidR="00515F32">
        <w:rPr>
          <w:sz w:val="24"/>
          <w:szCs w:val="24"/>
        </w:rPr>
        <w:t>sprendimo</w:t>
      </w:r>
      <w:proofErr w:type="spellEnd"/>
      <w:r w:rsidR="00515F32">
        <w:rPr>
          <w:sz w:val="24"/>
          <w:szCs w:val="24"/>
        </w:rPr>
        <w:t xml:space="preserve"> </w:t>
      </w:r>
      <w:proofErr w:type="spellStart"/>
      <w:r w:rsidR="00515F32">
        <w:rPr>
          <w:sz w:val="24"/>
          <w:szCs w:val="24"/>
        </w:rPr>
        <w:t>Nr</w:t>
      </w:r>
      <w:proofErr w:type="spellEnd"/>
      <w:r w:rsidR="00515F32">
        <w:rPr>
          <w:sz w:val="24"/>
          <w:szCs w:val="24"/>
        </w:rPr>
        <w:t>. TS-73</w:t>
      </w:r>
      <w:r w:rsidR="00686C37" w:rsidRPr="00411D5E">
        <w:rPr>
          <w:sz w:val="24"/>
          <w:szCs w:val="24"/>
        </w:rPr>
        <w:t xml:space="preserve"> ,,</w:t>
      </w:r>
      <w:proofErr w:type="spellStart"/>
      <w:r w:rsidR="00686C37" w:rsidRPr="00411D5E">
        <w:rPr>
          <w:sz w:val="24"/>
          <w:szCs w:val="24"/>
        </w:rPr>
        <w:t>Dėl</w:t>
      </w:r>
      <w:proofErr w:type="spellEnd"/>
      <w:r w:rsidR="00686C37" w:rsidRPr="00411D5E">
        <w:rPr>
          <w:sz w:val="24"/>
          <w:szCs w:val="24"/>
        </w:rPr>
        <w:t xml:space="preserve"> </w:t>
      </w:r>
      <w:r w:rsidR="00686C37">
        <w:rPr>
          <w:sz w:val="24"/>
          <w:szCs w:val="24"/>
        </w:rPr>
        <w:t xml:space="preserve">Rokiškio </w:t>
      </w:r>
      <w:proofErr w:type="spellStart"/>
      <w:r w:rsidR="00686C37">
        <w:rPr>
          <w:sz w:val="24"/>
          <w:szCs w:val="24"/>
        </w:rPr>
        <w:t>rajono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savivaldybės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bendruomenės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sveikatos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tarybos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sudarymo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ir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nuostatų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patvirtinimo</w:t>
      </w:r>
      <w:proofErr w:type="spellEnd"/>
      <w:r w:rsidR="00686C37" w:rsidRPr="00411D5E">
        <w:rPr>
          <w:sz w:val="24"/>
          <w:szCs w:val="24"/>
        </w:rPr>
        <w:t>“</w:t>
      </w:r>
      <w:r w:rsidR="00AE07C9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dalinio</w:t>
      </w:r>
      <w:proofErr w:type="spellEnd"/>
      <w:r w:rsidR="00686C37">
        <w:rPr>
          <w:sz w:val="24"/>
          <w:szCs w:val="24"/>
        </w:rPr>
        <w:t xml:space="preserve"> </w:t>
      </w:r>
      <w:proofErr w:type="spellStart"/>
      <w:r w:rsidR="00686C37">
        <w:rPr>
          <w:sz w:val="24"/>
          <w:szCs w:val="24"/>
        </w:rPr>
        <w:t>pakeitimo</w:t>
      </w:r>
      <w:proofErr w:type="spellEnd"/>
      <w:r w:rsidR="00686C37">
        <w:rPr>
          <w:sz w:val="24"/>
          <w:szCs w:val="24"/>
        </w:rPr>
        <w:t>“</w:t>
      </w:r>
      <w:r w:rsidR="00686C37" w:rsidRPr="00411D5E">
        <w:rPr>
          <w:sz w:val="24"/>
          <w:szCs w:val="24"/>
        </w:rPr>
        <w:t>;</w:t>
      </w:r>
    </w:p>
    <w:p w14:paraId="78B82DB6" w14:textId="77777777" w:rsidR="00686C37" w:rsidRDefault="00686C37" w:rsidP="00686C37">
      <w:pPr>
        <w:ind w:firstLine="720"/>
        <w:jc w:val="both"/>
        <w:rPr>
          <w:sz w:val="24"/>
          <w:szCs w:val="24"/>
          <w:lang w:val="lt-LT"/>
        </w:rPr>
      </w:pPr>
      <w:r>
        <w:rPr>
          <w:sz w:val="24"/>
          <w:szCs w:val="24"/>
        </w:rPr>
        <w:t xml:space="preserve">2.3. </w:t>
      </w:r>
      <w:r w:rsidRPr="00D77AD2">
        <w:rPr>
          <w:sz w:val="24"/>
          <w:szCs w:val="24"/>
          <w:lang w:val="lt-LT"/>
        </w:rPr>
        <w:t>Rokiškio rajono savival</w:t>
      </w:r>
      <w:r>
        <w:rPr>
          <w:sz w:val="24"/>
          <w:szCs w:val="24"/>
          <w:lang w:val="lt-LT"/>
        </w:rPr>
        <w:t>dybės</w:t>
      </w:r>
      <w:r w:rsidR="0085717F">
        <w:rPr>
          <w:sz w:val="24"/>
          <w:szCs w:val="24"/>
          <w:lang w:val="lt-LT"/>
        </w:rPr>
        <w:t xml:space="preserve"> tarybos 2018</w:t>
      </w:r>
      <w:r>
        <w:rPr>
          <w:sz w:val="24"/>
          <w:szCs w:val="24"/>
          <w:lang w:val="lt-LT"/>
        </w:rPr>
        <w:t xml:space="preserve"> m. </w:t>
      </w:r>
      <w:r w:rsidR="0085717F">
        <w:rPr>
          <w:sz w:val="24"/>
          <w:szCs w:val="24"/>
          <w:lang w:val="lt-LT"/>
        </w:rPr>
        <w:t xml:space="preserve">kovo </w:t>
      </w:r>
      <w:r>
        <w:rPr>
          <w:sz w:val="24"/>
          <w:szCs w:val="24"/>
          <w:lang w:val="lt-LT"/>
        </w:rPr>
        <w:t>5</w:t>
      </w:r>
      <w:r w:rsidRPr="00D77AD2">
        <w:rPr>
          <w:sz w:val="24"/>
          <w:szCs w:val="24"/>
          <w:lang w:val="lt-LT"/>
        </w:rPr>
        <w:t xml:space="preserve"> d. sprendimą Nr. </w:t>
      </w:r>
      <w:r w:rsidR="0085717F">
        <w:rPr>
          <w:sz w:val="24"/>
          <w:szCs w:val="24"/>
        </w:rPr>
        <w:t>TS-47</w:t>
      </w:r>
      <w:r w:rsidRPr="00411D5E">
        <w:rPr>
          <w:sz w:val="24"/>
          <w:szCs w:val="24"/>
        </w:rPr>
        <w:t xml:space="preserve"> „</w:t>
      </w:r>
      <w:proofErr w:type="spellStart"/>
      <w:r w:rsidRPr="00411D5E">
        <w:rPr>
          <w:sz w:val="24"/>
          <w:szCs w:val="24"/>
        </w:rPr>
        <w:t>Dėl</w:t>
      </w:r>
      <w:proofErr w:type="spellEnd"/>
      <w:r w:rsidRPr="00411D5E">
        <w:rPr>
          <w:sz w:val="24"/>
          <w:szCs w:val="24"/>
        </w:rPr>
        <w:t xml:space="preserve"> Rokiškio </w:t>
      </w:r>
      <w:proofErr w:type="spellStart"/>
      <w:r w:rsidRPr="00411D5E">
        <w:rPr>
          <w:sz w:val="24"/>
          <w:szCs w:val="24"/>
        </w:rPr>
        <w:t>rajono</w:t>
      </w:r>
      <w:proofErr w:type="spellEnd"/>
      <w:r w:rsidRPr="00411D5E">
        <w:rPr>
          <w:sz w:val="24"/>
          <w:szCs w:val="24"/>
        </w:rPr>
        <w:t xml:space="preserve"> </w:t>
      </w:r>
      <w:proofErr w:type="spellStart"/>
      <w:r w:rsidRPr="00411D5E">
        <w:rPr>
          <w:sz w:val="24"/>
          <w:szCs w:val="24"/>
        </w:rPr>
        <w:t>sa</w:t>
      </w:r>
      <w:r w:rsidR="00515F32">
        <w:rPr>
          <w:sz w:val="24"/>
          <w:szCs w:val="24"/>
        </w:rPr>
        <w:t>vivaldybės</w:t>
      </w:r>
      <w:proofErr w:type="spellEnd"/>
      <w:r w:rsidR="00515F32">
        <w:rPr>
          <w:sz w:val="24"/>
          <w:szCs w:val="24"/>
        </w:rPr>
        <w:t xml:space="preserve"> </w:t>
      </w:r>
      <w:proofErr w:type="spellStart"/>
      <w:r w:rsidR="00515F32">
        <w:rPr>
          <w:sz w:val="24"/>
          <w:szCs w:val="24"/>
        </w:rPr>
        <w:t>tarybos</w:t>
      </w:r>
      <w:proofErr w:type="spellEnd"/>
      <w:r w:rsidR="00515F32">
        <w:rPr>
          <w:sz w:val="24"/>
          <w:szCs w:val="24"/>
        </w:rPr>
        <w:t xml:space="preserve"> 2017 m. </w:t>
      </w:r>
      <w:proofErr w:type="spellStart"/>
      <w:r w:rsidR="00515F32">
        <w:rPr>
          <w:sz w:val="24"/>
          <w:szCs w:val="24"/>
        </w:rPr>
        <w:t>kovo</w:t>
      </w:r>
      <w:proofErr w:type="spellEnd"/>
      <w:r w:rsidR="00515F32">
        <w:rPr>
          <w:sz w:val="24"/>
          <w:szCs w:val="24"/>
        </w:rPr>
        <w:t xml:space="preserve"> 31 d. </w:t>
      </w:r>
      <w:proofErr w:type="spellStart"/>
      <w:r w:rsidR="00515F32">
        <w:rPr>
          <w:sz w:val="24"/>
          <w:szCs w:val="24"/>
        </w:rPr>
        <w:t>sprendimo</w:t>
      </w:r>
      <w:proofErr w:type="spellEnd"/>
      <w:r w:rsidR="00515F32">
        <w:rPr>
          <w:sz w:val="24"/>
          <w:szCs w:val="24"/>
        </w:rPr>
        <w:t xml:space="preserve"> </w:t>
      </w:r>
      <w:proofErr w:type="spellStart"/>
      <w:r w:rsidR="00515F32">
        <w:rPr>
          <w:sz w:val="24"/>
          <w:szCs w:val="24"/>
        </w:rPr>
        <w:t>Nr</w:t>
      </w:r>
      <w:proofErr w:type="spellEnd"/>
      <w:r w:rsidR="00515F32">
        <w:rPr>
          <w:sz w:val="24"/>
          <w:szCs w:val="24"/>
        </w:rPr>
        <w:t>. TS-65</w:t>
      </w:r>
      <w:r w:rsidRPr="00411D5E">
        <w:rPr>
          <w:sz w:val="24"/>
          <w:szCs w:val="24"/>
        </w:rPr>
        <w:t xml:space="preserve"> ,,</w:t>
      </w:r>
      <w:proofErr w:type="spellStart"/>
      <w:r w:rsidRPr="00411D5E">
        <w:rPr>
          <w:sz w:val="24"/>
          <w:szCs w:val="24"/>
        </w:rPr>
        <w:t>Dėl</w:t>
      </w:r>
      <w:proofErr w:type="spellEnd"/>
      <w:r w:rsidRPr="00411D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Rokiškio </w:t>
      </w:r>
      <w:proofErr w:type="spellStart"/>
      <w:r>
        <w:rPr>
          <w:sz w:val="24"/>
          <w:szCs w:val="24"/>
        </w:rPr>
        <w:t>rajono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savivaldybės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bendruomenės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sveikatos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tarybos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sudarymo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nuostatų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patvirtinimo</w:t>
      </w:r>
      <w:proofErr w:type="spellEnd"/>
      <w:r w:rsidRPr="00411D5E">
        <w:rPr>
          <w:sz w:val="24"/>
          <w:szCs w:val="24"/>
        </w:rPr>
        <w:t>“</w:t>
      </w:r>
      <w:r w:rsidR="00AE07C9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dalinio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pakeitimo</w:t>
      </w:r>
      <w:proofErr w:type="spellEnd"/>
      <w:r>
        <w:rPr>
          <w:sz w:val="24"/>
          <w:szCs w:val="24"/>
        </w:rPr>
        <w:t>“</w:t>
      </w:r>
      <w:r w:rsidR="00AE07C9">
        <w:rPr>
          <w:sz w:val="24"/>
          <w:szCs w:val="24"/>
        </w:rPr>
        <w:t>.</w:t>
      </w:r>
    </w:p>
    <w:p w14:paraId="78B82DB7" w14:textId="77777777" w:rsidR="00A663AA" w:rsidRPr="00D77AD2" w:rsidRDefault="00A663AA" w:rsidP="00D77AD2">
      <w:pPr>
        <w:ind w:firstLine="720"/>
        <w:jc w:val="both"/>
        <w:rPr>
          <w:sz w:val="24"/>
          <w:szCs w:val="24"/>
          <w:lang w:val="lt-LT"/>
        </w:rPr>
      </w:pPr>
      <w:r>
        <w:rPr>
          <w:rStyle w:val="Emfaz"/>
          <w:b w:val="0"/>
          <w:color w:val="000000"/>
          <w:sz w:val="24"/>
          <w:szCs w:val="24"/>
          <w:lang w:val="lt-LT"/>
        </w:rPr>
        <w:t>S</w:t>
      </w:r>
      <w:r w:rsidRPr="007C5A02">
        <w:rPr>
          <w:rStyle w:val="Emfaz"/>
          <w:b w:val="0"/>
          <w:color w:val="000000"/>
          <w:sz w:val="24"/>
          <w:szCs w:val="24"/>
          <w:lang w:val="lt-LT"/>
        </w:rPr>
        <w:t xml:space="preserve">prendimas </w:t>
      </w:r>
      <w:r>
        <w:rPr>
          <w:rStyle w:val="Emfaz"/>
          <w:b w:val="0"/>
          <w:color w:val="000000"/>
          <w:sz w:val="24"/>
          <w:szCs w:val="24"/>
          <w:lang w:val="lt-LT"/>
        </w:rPr>
        <w:t xml:space="preserve">per vieną mėnesį </w:t>
      </w:r>
      <w:r w:rsidRPr="007C5A02">
        <w:rPr>
          <w:rStyle w:val="Emfaz"/>
          <w:b w:val="0"/>
          <w:color w:val="000000"/>
          <w:sz w:val="24"/>
          <w:szCs w:val="24"/>
          <w:lang w:val="lt-LT"/>
        </w:rPr>
        <w:t>gali būti skundžiamas</w:t>
      </w:r>
      <w:r>
        <w:rPr>
          <w:rStyle w:val="Emfaz"/>
          <w:b w:val="0"/>
          <w:color w:val="000000"/>
          <w:sz w:val="24"/>
          <w:szCs w:val="24"/>
          <w:lang w:val="lt-LT"/>
        </w:rPr>
        <w:t xml:space="preserve"> Regionų apygardos administraciniam teismui, skundą (prašymą) paduodant bet kuriuose šio teismo rūmuose</w:t>
      </w:r>
      <w:r w:rsidRPr="007C5A02">
        <w:rPr>
          <w:rStyle w:val="st1"/>
          <w:color w:val="000000"/>
          <w:sz w:val="24"/>
          <w:szCs w:val="24"/>
          <w:lang w:val="lt-LT"/>
        </w:rPr>
        <w:t xml:space="preserve"> Lietuvos Respublikos administracinių bylų teisenos įstatymo nustatyta tvarka</w:t>
      </w:r>
      <w:r>
        <w:rPr>
          <w:rStyle w:val="st1"/>
          <w:color w:val="000000"/>
          <w:sz w:val="24"/>
          <w:szCs w:val="24"/>
          <w:lang w:val="lt-LT"/>
        </w:rPr>
        <w:t>.</w:t>
      </w:r>
    </w:p>
    <w:p w14:paraId="78B82DB8" w14:textId="77777777" w:rsidR="00764E5B" w:rsidRPr="004D6755" w:rsidRDefault="00764E5B" w:rsidP="00764E5B">
      <w:pPr>
        <w:rPr>
          <w:sz w:val="24"/>
          <w:szCs w:val="24"/>
          <w:lang w:val="lt-LT"/>
        </w:rPr>
      </w:pPr>
    </w:p>
    <w:p w14:paraId="78B82DB9" w14:textId="77777777" w:rsidR="00764E5B" w:rsidRPr="00D77AD2" w:rsidRDefault="00764E5B" w:rsidP="00D77AD2">
      <w:pPr>
        <w:rPr>
          <w:sz w:val="24"/>
          <w:szCs w:val="24"/>
          <w:lang w:val="lt-LT"/>
        </w:rPr>
      </w:pPr>
      <w:r w:rsidRPr="00D77AD2">
        <w:rPr>
          <w:sz w:val="24"/>
          <w:szCs w:val="24"/>
          <w:lang w:val="lt-LT"/>
        </w:rPr>
        <w:t xml:space="preserve">Savivaldybės </w:t>
      </w:r>
      <w:r w:rsidR="00D77AD2" w:rsidRPr="00D77AD2">
        <w:rPr>
          <w:sz w:val="24"/>
          <w:szCs w:val="24"/>
          <w:lang w:val="lt-LT"/>
        </w:rPr>
        <w:tab/>
      </w:r>
      <w:r w:rsidR="00D77AD2" w:rsidRPr="00D77AD2">
        <w:rPr>
          <w:sz w:val="24"/>
          <w:szCs w:val="24"/>
          <w:lang w:val="lt-LT"/>
        </w:rPr>
        <w:tab/>
      </w:r>
      <w:r w:rsidR="00D77AD2">
        <w:rPr>
          <w:sz w:val="24"/>
          <w:szCs w:val="24"/>
          <w:lang w:val="lt-LT"/>
        </w:rPr>
        <w:tab/>
      </w:r>
      <w:r w:rsidR="00D77AD2">
        <w:rPr>
          <w:sz w:val="24"/>
          <w:szCs w:val="24"/>
          <w:lang w:val="lt-LT"/>
        </w:rPr>
        <w:tab/>
      </w:r>
      <w:r w:rsidRPr="00D77AD2">
        <w:rPr>
          <w:sz w:val="24"/>
          <w:szCs w:val="24"/>
          <w:lang w:val="lt-LT"/>
        </w:rPr>
        <w:t>Ramūnas Godeliausk</w:t>
      </w:r>
      <w:r w:rsidR="00F9641A" w:rsidRPr="00D77AD2">
        <w:rPr>
          <w:sz w:val="24"/>
          <w:szCs w:val="24"/>
          <w:lang w:val="lt-LT"/>
        </w:rPr>
        <w:t>a</w:t>
      </w:r>
      <w:r w:rsidRPr="00D77AD2">
        <w:rPr>
          <w:sz w:val="24"/>
          <w:szCs w:val="24"/>
          <w:lang w:val="lt-LT"/>
        </w:rPr>
        <w:t>s</w:t>
      </w:r>
    </w:p>
    <w:p w14:paraId="78B82DBA" w14:textId="77777777" w:rsidR="0085717F" w:rsidRDefault="0085717F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5736C3C9" w14:textId="77777777" w:rsidR="00491DFE" w:rsidRDefault="00491DFE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</w:p>
    <w:p w14:paraId="78B82DBC" w14:textId="77777777" w:rsidR="002C7AFA" w:rsidRPr="00B6210F" w:rsidRDefault="00A9378E" w:rsidP="00764E5B">
      <w:pPr>
        <w:tabs>
          <w:tab w:val="left" w:pos="7680"/>
        </w:tabs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 xml:space="preserve">Z. </w:t>
      </w:r>
      <w:r w:rsidR="00764E5B">
        <w:rPr>
          <w:sz w:val="24"/>
          <w:szCs w:val="24"/>
          <w:lang w:val="lt-LT"/>
        </w:rPr>
        <w:t xml:space="preserve"> Čaplikienė</w:t>
      </w:r>
    </w:p>
    <w:p w14:paraId="78B82DBF" w14:textId="77777777" w:rsidR="002C7AFA" w:rsidRPr="00B6210F" w:rsidRDefault="002C7AFA" w:rsidP="002C7AFA">
      <w:pPr>
        <w:rPr>
          <w:sz w:val="24"/>
          <w:szCs w:val="24"/>
          <w:lang w:val="lt-LT"/>
        </w:rPr>
      </w:pPr>
      <w:r w:rsidRPr="00B6210F">
        <w:rPr>
          <w:sz w:val="24"/>
          <w:szCs w:val="24"/>
          <w:lang w:val="lt-LT"/>
        </w:rPr>
        <w:lastRenderedPageBreak/>
        <w:t>Rokiškio rajono savivaldybės tarybai</w:t>
      </w:r>
    </w:p>
    <w:p w14:paraId="78B82DC0" w14:textId="77777777" w:rsidR="002C7AFA" w:rsidRPr="00B6210F" w:rsidRDefault="002C7AFA" w:rsidP="002C7AFA">
      <w:pPr>
        <w:jc w:val="center"/>
        <w:rPr>
          <w:sz w:val="24"/>
          <w:szCs w:val="24"/>
          <w:lang w:val="lt-LT"/>
        </w:rPr>
      </w:pPr>
      <w:r w:rsidRPr="00B6210F">
        <w:rPr>
          <w:sz w:val="24"/>
          <w:szCs w:val="24"/>
          <w:lang w:val="lt-LT"/>
        </w:rPr>
        <w:tab/>
      </w:r>
    </w:p>
    <w:p w14:paraId="78B82DC1" w14:textId="77777777" w:rsidR="00A9378E" w:rsidRDefault="002C7AFA" w:rsidP="00A9378E">
      <w:pPr>
        <w:jc w:val="center"/>
        <w:rPr>
          <w:b/>
          <w:bCs/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SPRENDIMO PROJEKTO</w:t>
      </w:r>
      <w:r w:rsidR="00A9378E" w:rsidRPr="00A9378E">
        <w:rPr>
          <w:b/>
          <w:bCs/>
          <w:sz w:val="24"/>
          <w:szCs w:val="24"/>
          <w:lang w:val="lt-LT"/>
        </w:rPr>
        <w:t xml:space="preserve"> </w:t>
      </w:r>
      <w:r w:rsidR="00B07B23">
        <w:rPr>
          <w:b/>
          <w:bCs/>
          <w:sz w:val="24"/>
          <w:szCs w:val="24"/>
          <w:lang w:val="lt-LT"/>
        </w:rPr>
        <w:t>,,</w:t>
      </w:r>
      <w:r w:rsidR="00A9378E">
        <w:rPr>
          <w:b/>
          <w:bCs/>
          <w:sz w:val="24"/>
          <w:szCs w:val="24"/>
          <w:lang w:val="lt-LT"/>
        </w:rPr>
        <w:t xml:space="preserve">DĖL ROKIŠKIO </w:t>
      </w:r>
      <w:r w:rsidR="0085717F">
        <w:rPr>
          <w:b/>
          <w:bCs/>
          <w:sz w:val="24"/>
          <w:szCs w:val="24"/>
          <w:lang w:val="lt-LT"/>
        </w:rPr>
        <w:t>RAJONO SAVIVALDYBĖS TARYBOS 2015 M. VASARIO 27 D. NR. TS-</w:t>
      </w:r>
      <w:r w:rsidR="00A9378E">
        <w:rPr>
          <w:b/>
          <w:bCs/>
          <w:sz w:val="24"/>
          <w:szCs w:val="24"/>
          <w:lang w:val="lt-LT"/>
        </w:rPr>
        <w:t>44 ,,DĖL ROKIŠKIO RAJONO SAVIVALDYBĖ</w:t>
      </w:r>
      <w:r w:rsidR="0085717F">
        <w:rPr>
          <w:b/>
          <w:bCs/>
          <w:sz w:val="24"/>
          <w:szCs w:val="24"/>
          <w:lang w:val="lt-LT"/>
        </w:rPr>
        <w:t>S BENDRUOMENĖS</w:t>
      </w:r>
      <w:r w:rsidR="00A9378E">
        <w:rPr>
          <w:b/>
          <w:bCs/>
          <w:sz w:val="24"/>
          <w:szCs w:val="24"/>
          <w:lang w:val="lt-LT"/>
        </w:rPr>
        <w:t xml:space="preserve"> </w:t>
      </w:r>
      <w:r w:rsidR="0085717F">
        <w:rPr>
          <w:b/>
          <w:bCs/>
          <w:sz w:val="24"/>
          <w:szCs w:val="24"/>
          <w:lang w:val="lt-LT"/>
        </w:rPr>
        <w:t xml:space="preserve">SVEIKATOS </w:t>
      </w:r>
      <w:r w:rsidR="00A9378E">
        <w:rPr>
          <w:b/>
          <w:bCs/>
          <w:sz w:val="24"/>
          <w:szCs w:val="24"/>
          <w:lang w:val="lt-LT"/>
        </w:rPr>
        <w:t xml:space="preserve">TARYBOS SUDARYMO IR NUOSTATŲ PATVIRTINIMO‘‘ DALINIO PAKEITIMO </w:t>
      </w:r>
    </w:p>
    <w:p w14:paraId="78B82DC2" w14:textId="6B01C85D" w:rsidR="002C7AFA" w:rsidRPr="00B6210F" w:rsidRDefault="002E0C79" w:rsidP="002C7AFA">
      <w:pPr>
        <w:jc w:val="center"/>
        <w:rPr>
          <w:b/>
          <w:bCs/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 </w:t>
      </w:r>
      <w:r w:rsidR="00491DFE">
        <w:rPr>
          <w:b/>
          <w:sz w:val="24"/>
          <w:szCs w:val="24"/>
          <w:lang w:val="lt-LT"/>
        </w:rPr>
        <w:t>A</w:t>
      </w:r>
      <w:r w:rsidR="005A67E2">
        <w:rPr>
          <w:b/>
          <w:bCs/>
          <w:sz w:val="24"/>
          <w:szCs w:val="24"/>
          <w:lang w:val="lt-LT"/>
        </w:rPr>
        <w:t>IŠKINAMASIS RAŠTAS</w:t>
      </w:r>
    </w:p>
    <w:p w14:paraId="78B82DC3" w14:textId="77777777" w:rsidR="002C7AFA" w:rsidRPr="00B6210F" w:rsidRDefault="002C7AFA" w:rsidP="002C7AFA">
      <w:pPr>
        <w:rPr>
          <w:b/>
          <w:sz w:val="24"/>
          <w:szCs w:val="24"/>
          <w:lang w:val="lt-LT"/>
        </w:rPr>
      </w:pPr>
    </w:p>
    <w:p w14:paraId="78B82DC4" w14:textId="77777777" w:rsidR="008B4AFB" w:rsidRDefault="008B4AFB" w:rsidP="008B4AFB">
      <w:pPr>
        <w:ind w:firstLine="720"/>
        <w:jc w:val="both"/>
        <w:rPr>
          <w:rFonts w:ascii="TimesNewRomanPSMT" w:hAnsi="TimesNewRomanPSMT" w:cs="TimesNewRomanPSMT"/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 xml:space="preserve">Parengto sprendimo projekto tikslai ir uždaviniai. </w:t>
      </w:r>
      <w:r w:rsidRPr="00B6210F">
        <w:rPr>
          <w:rFonts w:ascii="TimesNewRomanPSMT" w:hAnsi="TimesNewRomanPSMT" w:cs="TimesNewRomanPSMT"/>
          <w:sz w:val="24"/>
          <w:szCs w:val="24"/>
          <w:lang w:val="lt-LT"/>
        </w:rPr>
        <w:t>Šio spren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dimo projekto tikslas – patvirtinti </w:t>
      </w:r>
      <w:r w:rsidR="0085717F">
        <w:rPr>
          <w:rFonts w:ascii="TimesNewRomanPSMT" w:hAnsi="TimesNewRomanPSMT" w:cs="TimesNewRomanPSMT"/>
          <w:sz w:val="24"/>
          <w:szCs w:val="24"/>
          <w:lang w:val="lt-LT"/>
        </w:rPr>
        <w:t>Rokiškio rajono savivaldybės bendruomenės sveikatos tarybą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. </w:t>
      </w:r>
      <w:r w:rsidRPr="00B6210F">
        <w:rPr>
          <w:rFonts w:ascii="TimesNewRomanPSMT" w:hAnsi="TimesNewRomanPSMT" w:cs="TimesNewRomanPSMT"/>
          <w:sz w:val="24"/>
          <w:szCs w:val="24"/>
          <w:lang w:val="lt-LT"/>
        </w:rPr>
        <w:t xml:space="preserve"> </w:t>
      </w:r>
      <w:r>
        <w:rPr>
          <w:rFonts w:ascii="TimesNewRomanPSMT" w:hAnsi="TimesNewRomanPSMT" w:cs="TimesNewRomanPSMT"/>
          <w:sz w:val="24"/>
          <w:szCs w:val="24"/>
          <w:lang w:val="lt-LT"/>
        </w:rPr>
        <w:t xml:space="preserve">  </w:t>
      </w:r>
    </w:p>
    <w:p w14:paraId="78B82DC5" w14:textId="77777777" w:rsidR="008B4AFB" w:rsidRPr="00B6210F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color w:val="000000"/>
          <w:sz w:val="24"/>
          <w:szCs w:val="24"/>
          <w:lang w:val="lt-LT"/>
        </w:rPr>
        <w:t>Šiuo metu teisinis reglamentavimas</w:t>
      </w:r>
      <w:r w:rsidRPr="00B6210F">
        <w:rPr>
          <w:b/>
          <w:sz w:val="24"/>
          <w:szCs w:val="24"/>
          <w:lang w:val="lt-LT"/>
        </w:rPr>
        <w:t>.</w:t>
      </w:r>
      <w:r w:rsidR="00F35BDE">
        <w:rPr>
          <w:sz w:val="24"/>
          <w:szCs w:val="24"/>
          <w:lang w:val="lt-LT"/>
        </w:rPr>
        <w:t xml:space="preserve"> Lietuvos R</w:t>
      </w:r>
      <w:r w:rsidR="0085717F">
        <w:rPr>
          <w:sz w:val="24"/>
          <w:szCs w:val="24"/>
          <w:lang w:val="lt-LT"/>
        </w:rPr>
        <w:t>espublikos sveikatos sistemos</w:t>
      </w:r>
      <w:r w:rsidR="005A6235">
        <w:rPr>
          <w:sz w:val="24"/>
          <w:szCs w:val="24"/>
          <w:lang w:val="lt-LT"/>
        </w:rPr>
        <w:t xml:space="preserve"> įstatymas</w:t>
      </w:r>
      <w:r w:rsidRPr="00B6210F">
        <w:rPr>
          <w:sz w:val="24"/>
          <w:szCs w:val="24"/>
          <w:lang w:val="lt-LT"/>
        </w:rPr>
        <w:t>.</w:t>
      </w:r>
    </w:p>
    <w:p w14:paraId="78B82DC6" w14:textId="77777777" w:rsidR="001505AA" w:rsidRDefault="008B4AFB" w:rsidP="001505AA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Sprendimo projekto esmė</w:t>
      </w:r>
      <w:r w:rsidRPr="00B6210F">
        <w:rPr>
          <w:sz w:val="24"/>
          <w:szCs w:val="24"/>
          <w:lang w:val="lt-LT"/>
        </w:rPr>
        <w:t xml:space="preserve">. Vadovaujantis teisės aktais, </w:t>
      </w:r>
      <w:r w:rsidR="0085717F">
        <w:rPr>
          <w:sz w:val="24"/>
          <w:szCs w:val="24"/>
          <w:lang w:val="lt-LT"/>
        </w:rPr>
        <w:t>Rokiškio rajono savivaldyb</w:t>
      </w:r>
      <w:r w:rsidR="00146C94">
        <w:rPr>
          <w:sz w:val="24"/>
          <w:szCs w:val="24"/>
          <w:lang w:val="lt-LT"/>
        </w:rPr>
        <w:t xml:space="preserve">ės bendruomenės sveikatos tarybą sudaro </w:t>
      </w:r>
      <w:r w:rsidR="0085717F">
        <w:rPr>
          <w:sz w:val="24"/>
          <w:szCs w:val="24"/>
          <w:lang w:val="lt-LT"/>
        </w:rPr>
        <w:t>1/3 savivaldybės paskirtų asmenų, 1/3 savivaldybės įmonių ir organizacijų atstovų, 1/3 visuomeninių organizacijų, ginančių visuomenės sveikatos interesus. Tarybos uždaviniai</w:t>
      </w:r>
      <w:r w:rsidR="00366FBB">
        <w:rPr>
          <w:sz w:val="24"/>
          <w:szCs w:val="24"/>
          <w:lang w:val="lt-LT"/>
        </w:rPr>
        <w:t xml:space="preserve"> </w:t>
      </w:r>
      <w:r w:rsidR="00366FBB" w:rsidRPr="00B6210F">
        <w:rPr>
          <w:b/>
          <w:color w:val="000000"/>
          <w:sz w:val="24"/>
          <w:szCs w:val="24"/>
          <w:lang w:val="lt-LT"/>
        </w:rPr>
        <w:t>–</w:t>
      </w:r>
      <w:r w:rsidR="0085717F">
        <w:rPr>
          <w:sz w:val="24"/>
          <w:szCs w:val="24"/>
          <w:lang w:val="lt-LT"/>
        </w:rPr>
        <w:t xml:space="preserve"> stiprinti visuomenės sveikatą ir užtikrinti visuomenės dalyvavimą sprendžiant sveikatos problemas, koordinuoti savivaldybės visuomenės sveikatos priežiūros programų rengimą </w:t>
      </w:r>
      <w:r w:rsidR="00146C94">
        <w:rPr>
          <w:sz w:val="24"/>
          <w:szCs w:val="24"/>
          <w:lang w:val="lt-LT"/>
        </w:rPr>
        <w:t xml:space="preserve">ir teikti savivaldybės tarybai pasiūlymus dėl jų finansavimo; nustatyti prioritetines visuomenės sveikatos priežiūros bei ugdymo kryptis, svarstyti ir įvertinti įstaigų bei organizacijų pateiktas visuomenės sveikatos priežiūros programas. </w:t>
      </w:r>
    </w:p>
    <w:p w14:paraId="78B82DC7" w14:textId="77777777" w:rsidR="001505AA" w:rsidRDefault="008B4AFB" w:rsidP="001505AA">
      <w:pPr>
        <w:ind w:firstLine="720"/>
        <w:jc w:val="both"/>
        <w:rPr>
          <w:b/>
          <w:sz w:val="24"/>
          <w:szCs w:val="24"/>
          <w:lang w:val="lt-LT"/>
        </w:rPr>
      </w:pPr>
      <w:r w:rsidRPr="00006E7F">
        <w:rPr>
          <w:b/>
          <w:sz w:val="24"/>
          <w:szCs w:val="24"/>
          <w:lang w:val="lt-LT"/>
        </w:rPr>
        <w:t>Galimos pasekmės, priėmus siūlomą tarybos sprendimo projektą:</w:t>
      </w:r>
    </w:p>
    <w:p w14:paraId="78B82DC8" w14:textId="77777777" w:rsidR="008B4AFB" w:rsidRPr="00006E7F" w:rsidRDefault="008B4AFB" w:rsidP="008B2030">
      <w:pPr>
        <w:ind w:firstLine="720"/>
        <w:jc w:val="both"/>
        <w:rPr>
          <w:sz w:val="24"/>
          <w:szCs w:val="24"/>
          <w:lang w:val="lt-LT"/>
        </w:rPr>
      </w:pPr>
      <w:r w:rsidRPr="00006E7F">
        <w:rPr>
          <w:b/>
          <w:sz w:val="24"/>
          <w:szCs w:val="24"/>
          <w:lang w:val="lt-LT"/>
        </w:rPr>
        <w:t xml:space="preserve">teigiamos – </w:t>
      </w:r>
      <w:r w:rsidR="00366FBB" w:rsidRPr="00366FBB">
        <w:rPr>
          <w:sz w:val="24"/>
          <w:szCs w:val="24"/>
          <w:lang w:val="lt-LT"/>
        </w:rPr>
        <w:t>v</w:t>
      </w:r>
      <w:r w:rsidR="00DB4659" w:rsidRPr="00366FBB">
        <w:rPr>
          <w:sz w:val="24"/>
          <w:szCs w:val="24"/>
          <w:lang w:val="lt-LT"/>
        </w:rPr>
        <w:t>adovaujantis</w:t>
      </w:r>
      <w:r w:rsidR="00DB4659" w:rsidRPr="00DB4659">
        <w:rPr>
          <w:sz w:val="24"/>
          <w:szCs w:val="24"/>
          <w:lang w:val="lt-LT"/>
        </w:rPr>
        <w:t xml:space="preserve"> teisės aktais patvirtinta Rokiškio rajono savivaldybės </w:t>
      </w:r>
      <w:proofErr w:type="spellStart"/>
      <w:r w:rsidR="00DB4659" w:rsidRPr="00DB4659">
        <w:rPr>
          <w:sz w:val="24"/>
          <w:szCs w:val="24"/>
          <w:lang w:val="lt-LT"/>
        </w:rPr>
        <w:t>bensruomenės</w:t>
      </w:r>
      <w:proofErr w:type="spellEnd"/>
      <w:r w:rsidR="00DB4659" w:rsidRPr="00DB4659">
        <w:rPr>
          <w:sz w:val="24"/>
          <w:szCs w:val="24"/>
          <w:lang w:val="lt-LT"/>
        </w:rPr>
        <w:t xml:space="preserve"> sveikatos taryba užtikrins  visuomenės dalyvavimą sprendžiant sveikatos problemas, </w:t>
      </w:r>
      <w:r w:rsidR="00146C94" w:rsidRPr="00DB4659">
        <w:rPr>
          <w:sz w:val="24"/>
          <w:szCs w:val="24"/>
          <w:lang w:val="lt-LT"/>
        </w:rPr>
        <w:t>koordinuos visuomenės</w:t>
      </w:r>
      <w:r w:rsidR="00146C94">
        <w:rPr>
          <w:sz w:val="24"/>
          <w:szCs w:val="24"/>
          <w:lang w:val="lt-LT"/>
        </w:rPr>
        <w:t xml:space="preserve"> sveikatos priežiūros programų rengimą,</w:t>
      </w:r>
      <w:r w:rsidR="00006E7F" w:rsidRPr="00D77AD2">
        <w:rPr>
          <w:sz w:val="24"/>
          <w:szCs w:val="24"/>
          <w:lang w:val="lt-LT"/>
        </w:rPr>
        <w:t xml:space="preserve"> teiks pasiūlymus savivaldybės tarybai</w:t>
      </w:r>
      <w:r w:rsidR="00146C94">
        <w:rPr>
          <w:sz w:val="24"/>
          <w:szCs w:val="24"/>
          <w:lang w:val="lt-LT"/>
        </w:rPr>
        <w:t xml:space="preserve"> dėl jų finansavimo, nustatys prioritetines visuomenės sveikatos priežiūros bei ugdymo kryptis, svarstys </w:t>
      </w:r>
      <w:r w:rsidR="008B2030">
        <w:rPr>
          <w:sz w:val="24"/>
          <w:szCs w:val="24"/>
          <w:lang w:val="lt-LT"/>
        </w:rPr>
        <w:t xml:space="preserve">ir vertins </w:t>
      </w:r>
      <w:r w:rsidR="00146C94">
        <w:rPr>
          <w:sz w:val="24"/>
          <w:szCs w:val="24"/>
          <w:lang w:val="lt-LT"/>
        </w:rPr>
        <w:t xml:space="preserve">visuomenės </w:t>
      </w:r>
      <w:r w:rsidR="008B2030">
        <w:rPr>
          <w:sz w:val="24"/>
          <w:szCs w:val="24"/>
          <w:lang w:val="lt-LT"/>
        </w:rPr>
        <w:t xml:space="preserve">sveikatos priežiūros programas. </w:t>
      </w:r>
    </w:p>
    <w:p w14:paraId="78B82DC9" w14:textId="77777777" w:rsidR="008B4AFB" w:rsidRPr="00B6210F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 xml:space="preserve">neigiamų </w:t>
      </w:r>
      <w:r w:rsidRPr="00B6210F">
        <w:rPr>
          <w:b/>
          <w:color w:val="000000"/>
          <w:sz w:val="24"/>
          <w:szCs w:val="24"/>
          <w:lang w:val="lt-LT"/>
        </w:rPr>
        <w:t>–</w:t>
      </w:r>
      <w:r w:rsidRPr="00B6210F">
        <w:rPr>
          <w:sz w:val="24"/>
          <w:szCs w:val="24"/>
          <w:lang w:val="lt-LT"/>
        </w:rPr>
        <w:t xml:space="preserve"> nėra.</w:t>
      </w:r>
    </w:p>
    <w:p w14:paraId="78B82DCA" w14:textId="77777777" w:rsidR="00366FBB" w:rsidRDefault="008B4AFB" w:rsidP="00366FB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 w:eastAsia="ar-SA"/>
        </w:rPr>
        <w:t>Kokia sprendimo nauda Rokiškio rajono gyventojams.</w:t>
      </w:r>
      <w:r w:rsidRPr="00B6210F">
        <w:rPr>
          <w:sz w:val="24"/>
          <w:szCs w:val="24"/>
          <w:lang w:val="lt-LT" w:eastAsia="ar-SA"/>
        </w:rPr>
        <w:t xml:space="preserve"> </w:t>
      </w:r>
      <w:r w:rsidR="00DB4659" w:rsidRPr="008B2030">
        <w:rPr>
          <w:sz w:val="24"/>
          <w:szCs w:val="24"/>
          <w:lang w:val="lt-LT"/>
        </w:rPr>
        <w:t>Bendruomenės sveikatos taryba</w:t>
      </w:r>
      <w:r w:rsidR="00DB4659">
        <w:rPr>
          <w:b/>
          <w:sz w:val="24"/>
          <w:szCs w:val="24"/>
          <w:lang w:val="lt-LT"/>
        </w:rPr>
        <w:t xml:space="preserve"> </w:t>
      </w:r>
      <w:r w:rsidR="00DB4659" w:rsidRPr="00D77AD2">
        <w:rPr>
          <w:sz w:val="24"/>
          <w:szCs w:val="24"/>
          <w:lang w:val="lt-LT"/>
        </w:rPr>
        <w:t xml:space="preserve"> </w:t>
      </w:r>
      <w:r w:rsidR="00DB4659">
        <w:rPr>
          <w:sz w:val="24"/>
          <w:szCs w:val="24"/>
          <w:lang w:val="lt-LT"/>
        </w:rPr>
        <w:t xml:space="preserve">koordinuos visuomenės sveikatos priežiūros programų rengimą, </w:t>
      </w:r>
      <w:r w:rsidR="00DB4659" w:rsidRPr="00D77AD2">
        <w:rPr>
          <w:sz w:val="24"/>
          <w:szCs w:val="24"/>
          <w:lang w:val="lt-LT"/>
        </w:rPr>
        <w:t>teiks pasiūlymus savivaldybės tarybai</w:t>
      </w:r>
      <w:r w:rsidR="00DB4659">
        <w:rPr>
          <w:sz w:val="24"/>
          <w:szCs w:val="24"/>
          <w:lang w:val="lt-LT"/>
        </w:rPr>
        <w:t xml:space="preserve"> dėl jų finansavimo, nustatys prioritetines visuomenės sveikatos priežiūros bei ugdymo kryptis, svarstys ir vertins visuomenės sveikatos priežiūros programas.  Įgyvendinant visuomenės sveikatos programas bus </w:t>
      </w:r>
      <w:r w:rsidR="00397B7F">
        <w:rPr>
          <w:sz w:val="24"/>
          <w:szCs w:val="24"/>
          <w:lang w:val="lt-LT"/>
        </w:rPr>
        <w:t>atsižvelgta į rajono gyventojų sveikatos stiprinimo, ligų profilaktikos priemonių prevencijai.</w:t>
      </w:r>
    </w:p>
    <w:p w14:paraId="78B82DCB" w14:textId="77777777" w:rsidR="008B4AFB" w:rsidRPr="00B6210F" w:rsidRDefault="008B4AFB" w:rsidP="00366FB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Finansavimo šaltiniai ir lėšų poreikis</w:t>
      </w:r>
      <w:r w:rsidR="00C47F26">
        <w:rPr>
          <w:b/>
          <w:sz w:val="24"/>
          <w:szCs w:val="24"/>
          <w:lang w:val="lt-LT"/>
        </w:rPr>
        <w:t xml:space="preserve">. </w:t>
      </w:r>
      <w:r w:rsidR="00006E7F">
        <w:rPr>
          <w:sz w:val="24"/>
          <w:szCs w:val="24"/>
          <w:lang w:val="lt-LT"/>
        </w:rPr>
        <w:t xml:space="preserve">Komisijai </w:t>
      </w:r>
      <w:r w:rsidRPr="00B6210F">
        <w:rPr>
          <w:sz w:val="24"/>
          <w:szCs w:val="24"/>
          <w:lang w:val="lt-LT"/>
        </w:rPr>
        <w:t xml:space="preserve">lėšų nereikės. </w:t>
      </w:r>
    </w:p>
    <w:p w14:paraId="78B82DCC" w14:textId="77777777" w:rsidR="008B4AFB" w:rsidRPr="00B6210F" w:rsidRDefault="008B4AFB" w:rsidP="00850575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Suderinamumas su Lietuvos Respublikos galiojančiais teisės norminiais aktais</w:t>
      </w:r>
      <w:r w:rsidRPr="00B6210F">
        <w:rPr>
          <w:sz w:val="24"/>
          <w:szCs w:val="24"/>
          <w:lang w:val="lt-LT"/>
        </w:rPr>
        <w:t>: Lietuvos Respublikos vietos savivaldos įstaty</w:t>
      </w:r>
      <w:r w:rsidR="00006E7F">
        <w:rPr>
          <w:sz w:val="24"/>
          <w:szCs w:val="24"/>
          <w:lang w:val="lt-LT"/>
        </w:rPr>
        <w:t>mas, Lietuvos Re</w:t>
      </w:r>
      <w:r w:rsidR="00850575">
        <w:rPr>
          <w:sz w:val="24"/>
          <w:szCs w:val="24"/>
          <w:lang w:val="lt-LT"/>
        </w:rPr>
        <w:t>spublikos sveikatos sistemos įstatymas</w:t>
      </w:r>
      <w:r w:rsidR="00006E7F">
        <w:rPr>
          <w:sz w:val="24"/>
          <w:szCs w:val="24"/>
          <w:lang w:val="lt-LT"/>
        </w:rPr>
        <w:t xml:space="preserve"> </w:t>
      </w:r>
      <w:r w:rsidRPr="00B6210F">
        <w:rPr>
          <w:sz w:val="24"/>
          <w:szCs w:val="24"/>
          <w:lang w:val="lt-LT"/>
        </w:rPr>
        <w:t xml:space="preserve">. </w:t>
      </w:r>
    </w:p>
    <w:p w14:paraId="78B82DCD" w14:textId="77777777" w:rsidR="008B4AFB" w:rsidRPr="00B6210F" w:rsidRDefault="008B4AFB" w:rsidP="008B4AFB">
      <w:pPr>
        <w:ind w:firstLine="720"/>
        <w:jc w:val="both"/>
        <w:rPr>
          <w:sz w:val="24"/>
          <w:szCs w:val="24"/>
          <w:lang w:val="lt-LT"/>
        </w:rPr>
      </w:pPr>
      <w:r w:rsidRPr="00B6210F">
        <w:rPr>
          <w:b/>
          <w:sz w:val="24"/>
          <w:szCs w:val="24"/>
          <w:lang w:val="lt-LT"/>
        </w:rPr>
        <w:t>Antikorupcinis vertinimas</w:t>
      </w:r>
      <w:r w:rsidRPr="00B6210F">
        <w:rPr>
          <w:sz w:val="24"/>
          <w:szCs w:val="24"/>
          <w:lang w:val="lt-LT"/>
        </w:rPr>
        <w:t xml:space="preserve">. Teisės akte nenumatoma reguliuoti visuomeninių santykių, susijusių su Lietuvos Respublikos korupcijos prevencijos įstatymo 8 straipsnio 1 dalyje numatytais veiksniais, todėl teisės aktas nevertinamas antikorupciniu požiūriu. </w:t>
      </w:r>
    </w:p>
    <w:p w14:paraId="78B82DCE" w14:textId="77777777" w:rsidR="008B4AFB" w:rsidRPr="00B6210F" w:rsidRDefault="008B4AFB" w:rsidP="008B4AFB">
      <w:pPr>
        <w:jc w:val="both"/>
        <w:rPr>
          <w:sz w:val="24"/>
          <w:szCs w:val="24"/>
          <w:lang w:val="lt-LT"/>
        </w:rPr>
      </w:pPr>
    </w:p>
    <w:p w14:paraId="78B82DD0" w14:textId="77777777" w:rsidR="002C7AFA" w:rsidRPr="00B6210F" w:rsidRDefault="002C7AFA" w:rsidP="002C7AFA">
      <w:pPr>
        <w:rPr>
          <w:sz w:val="24"/>
          <w:szCs w:val="24"/>
          <w:lang w:val="lt-LT"/>
        </w:rPr>
      </w:pPr>
    </w:p>
    <w:p w14:paraId="78B82DD1" w14:textId="77777777" w:rsidR="002C7AFA" w:rsidRPr="00764E5B" w:rsidRDefault="00764E5B" w:rsidP="00764E5B">
      <w:pPr>
        <w:rPr>
          <w:bCs/>
          <w:sz w:val="24"/>
          <w:szCs w:val="24"/>
          <w:lang w:val="lt-LT"/>
        </w:rPr>
      </w:pPr>
      <w:r w:rsidRPr="00764E5B">
        <w:rPr>
          <w:bCs/>
          <w:sz w:val="24"/>
          <w:szCs w:val="24"/>
          <w:lang w:val="lt-LT"/>
        </w:rPr>
        <w:t xml:space="preserve">Vedėjo pavaduotoja                                                                  </w:t>
      </w:r>
      <w:r w:rsidR="001505AA">
        <w:rPr>
          <w:bCs/>
          <w:sz w:val="24"/>
          <w:szCs w:val="24"/>
          <w:lang w:val="lt-LT"/>
        </w:rPr>
        <w:tab/>
      </w:r>
      <w:r w:rsidR="001505AA">
        <w:rPr>
          <w:bCs/>
          <w:sz w:val="24"/>
          <w:szCs w:val="24"/>
          <w:lang w:val="lt-LT"/>
        </w:rPr>
        <w:tab/>
      </w:r>
      <w:r w:rsidRPr="00764E5B">
        <w:rPr>
          <w:bCs/>
          <w:sz w:val="24"/>
          <w:szCs w:val="24"/>
          <w:lang w:val="lt-LT"/>
        </w:rPr>
        <w:t xml:space="preserve">     Zita Čaplikienė</w:t>
      </w:r>
    </w:p>
    <w:p w14:paraId="78B82DD2" w14:textId="77777777" w:rsidR="002C7AFA" w:rsidRPr="00764E5B" w:rsidRDefault="002C7AFA" w:rsidP="002C7AFA">
      <w:pPr>
        <w:rPr>
          <w:sz w:val="24"/>
          <w:szCs w:val="24"/>
          <w:lang w:val="lt-LT"/>
        </w:rPr>
      </w:pPr>
    </w:p>
    <w:p w14:paraId="78B82DD3" w14:textId="77777777" w:rsidR="002C7AFA" w:rsidRPr="00B6210F" w:rsidRDefault="002C7AFA" w:rsidP="002C7AFA">
      <w:pPr>
        <w:rPr>
          <w:sz w:val="24"/>
          <w:szCs w:val="24"/>
          <w:lang w:val="lt-LT"/>
        </w:rPr>
      </w:pPr>
    </w:p>
    <w:p w14:paraId="78B82DD4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78B82DD5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78B82DD6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78B82DD7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78B82DD8" w14:textId="77777777" w:rsidR="002C7AFA" w:rsidRDefault="002C7AFA" w:rsidP="00430B1C">
      <w:pPr>
        <w:rPr>
          <w:rStyle w:val="Emfaz"/>
          <w:b w:val="0"/>
          <w:color w:val="000000"/>
          <w:sz w:val="24"/>
          <w:szCs w:val="24"/>
          <w:lang w:val="lt-LT"/>
        </w:rPr>
      </w:pPr>
    </w:p>
    <w:p w14:paraId="78B82DD9" w14:textId="77777777" w:rsidR="001226D6" w:rsidRPr="00E33947" w:rsidRDefault="001226D6" w:rsidP="00764E5B">
      <w:pPr>
        <w:rPr>
          <w:sz w:val="24"/>
          <w:szCs w:val="24"/>
          <w:lang w:val="lt-LT"/>
        </w:rPr>
      </w:pPr>
    </w:p>
    <w:sectPr w:rsidR="001226D6" w:rsidRPr="00E33947" w:rsidSect="00491DFE">
      <w:headerReference w:type="default" r:id="rId9"/>
      <w:pgSz w:w="11906" w:h="16838"/>
      <w:pgMar w:top="675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B82DDE" w14:textId="77777777" w:rsidR="00581D75" w:rsidRDefault="00581D75" w:rsidP="009A3BD8">
      <w:r>
        <w:separator/>
      </w:r>
    </w:p>
  </w:endnote>
  <w:endnote w:type="continuationSeparator" w:id="0">
    <w:p w14:paraId="78B82DDF" w14:textId="77777777" w:rsidR="00581D75" w:rsidRDefault="00581D75" w:rsidP="009A3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B82DDC" w14:textId="77777777" w:rsidR="00581D75" w:rsidRDefault="00581D75" w:rsidP="009A3BD8">
      <w:r>
        <w:separator/>
      </w:r>
    </w:p>
  </w:footnote>
  <w:footnote w:type="continuationSeparator" w:id="0">
    <w:p w14:paraId="78B82DDD" w14:textId="77777777" w:rsidR="00581D75" w:rsidRDefault="00581D75" w:rsidP="009A3B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82DE0" w14:textId="77777777" w:rsidR="00A10A51" w:rsidRDefault="00A10A51">
    <w:pPr>
      <w:pStyle w:val="Antrats"/>
    </w:pPr>
    <w:r>
      <w:rPr>
        <w:lang w:val="lt-LT"/>
      </w:rPr>
      <w:tab/>
    </w:r>
    <w:r>
      <w:rPr>
        <w:lang w:val="lt-LT"/>
      </w:rPr>
      <w:tab/>
    </w:r>
    <w:r w:rsidRPr="00C524AB">
      <w:rPr>
        <w:lang w:val="lt-LT"/>
      </w:rPr>
      <w:t>Projektas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6D6"/>
    <w:rsid w:val="00006E7F"/>
    <w:rsid w:val="000242CD"/>
    <w:rsid w:val="0005560C"/>
    <w:rsid w:val="00062EB2"/>
    <w:rsid w:val="000A536A"/>
    <w:rsid w:val="000C0EA1"/>
    <w:rsid w:val="000C253C"/>
    <w:rsid w:val="000C4D4D"/>
    <w:rsid w:val="000D7CF8"/>
    <w:rsid w:val="000E2AD6"/>
    <w:rsid w:val="000F2DCB"/>
    <w:rsid w:val="00102114"/>
    <w:rsid w:val="00116E0F"/>
    <w:rsid w:val="001226D6"/>
    <w:rsid w:val="00125AA6"/>
    <w:rsid w:val="00131385"/>
    <w:rsid w:val="00146C94"/>
    <w:rsid w:val="001505AA"/>
    <w:rsid w:val="0016787C"/>
    <w:rsid w:val="00184B1E"/>
    <w:rsid w:val="001A07C1"/>
    <w:rsid w:val="001A664F"/>
    <w:rsid w:val="001D015C"/>
    <w:rsid w:val="00202703"/>
    <w:rsid w:val="00232BC3"/>
    <w:rsid w:val="00261FA2"/>
    <w:rsid w:val="002935EE"/>
    <w:rsid w:val="002B04CA"/>
    <w:rsid w:val="002C7AFA"/>
    <w:rsid w:val="002E0C79"/>
    <w:rsid w:val="00300E6B"/>
    <w:rsid w:val="00306D67"/>
    <w:rsid w:val="0034124A"/>
    <w:rsid w:val="0034456F"/>
    <w:rsid w:val="00366FBB"/>
    <w:rsid w:val="00381C7D"/>
    <w:rsid w:val="00396DD3"/>
    <w:rsid w:val="00397B7F"/>
    <w:rsid w:val="003A1D7E"/>
    <w:rsid w:val="003B3DBA"/>
    <w:rsid w:val="003C3A0E"/>
    <w:rsid w:val="003D6322"/>
    <w:rsid w:val="003E0ECF"/>
    <w:rsid w:val="003E2C3D"/>
    <w:rsid w:val="00413E14"/>
    <w:rsid w:val="00430B1C"/>
    <w:rsid w:val="004336FE"/>
    <w:rsid w:val="0044387A"/>
    <w:rsid w:val="0045522F"/>
    <w:rsid w:val="00491DFE"/>
    <w:rsid w:val="004C4E53"/>
    <w:rsid w:val="004D089D"/>
    <w:rsid w:val="004D2D61"/>
    <w:rsid w:val="004F20C8"/>
    <w:rsid w:val="00512DE6"/>
    <w:rsid w:val="00515F32"/>
    <w:rsid w:val="00526B05"/>
    <w:rsid w:val="005319FD"/>
    <w:rsid w:val="0055136F"/>
    <w:rsid w:val="00581D75"/>
    <w:rsid w:val="005A1F02"/>
    <w:rsid w:val="005A6235"/>
    <w:rsid w:val="005A67E2"/>
    <w:rsid w:val="005F3123"/>
    <w:rsid w:val="006266B2"/>
    <w:rsid w:val="00627778"/>
    <w:rsid w:val="00637C00"/>
    <w:rsid w:val="00646820"/>
    <w:rsid w:val="006712D8"/>
    <w:rsid w:val="00671FB7"/>
    <w:rsid w:val="00686C37"/>
    <w:rsid w:val="00687358"/>
    <w:rsid w:val="006B1CE3"/>
    <w:rsid w:val="006C36C6"/>
    <w:rsid w:val="006C38CE"/>
    <w:rsid w:val="006D2495"/>
    <w:rsid w:val="006E6BBA"/>
    <w:rsid w:val="00706050"/>
    <w:rsid w:val="007062C2"/>
    <w:rsid w:val="00727134"/>
    <w:rsid w:val="00736D37"/>
    <w:rsid w:val="00763569"/>
    <w:rsid w:val="00764E5B"/>
    <w:rsid w:val="007A3ED4"/>
    <w:rsid w:val="007C2643"/>
    <w:rsid w:val="007D25EA"/>
    <w:rsid w:val="007D5EE5"/>
    <w:rsid w:val="007E79E0"/>
    <w:rsid w:val="007F09B3"/>
    <w:rsid w:val="00812352"/>
    <w:rsid w:val="00842A61"/>
    <w:rsid w:val="00850575"/>
    <w:rsid w:val="0085717F"/>
    <w:rsid w:val="008603FE"/>
    <w:rsid w:val="00881CE4"/>
    <w:rsid w:val="008B2030"/>
    <w:rsid w:val="008B4AFB"/>
    <w:rsid w:val="008C265D"/>
    <w:rsid w:val="008E21B5"/>
    <w:rsid w:val="00903A15"/>
    <w:rsid w:val="00906403"/>
    <w:rsid w:val="009273B9"/>
    <w:rsid w:val="00931AE2"/>
    <w:rsid w:val="00956F66"/>
    <w:rsid w:val="009627AB"/>
    <w:rsid w:val="009A0D8D"/>
    <w:rsid w:val="009A3BD8"/>
    <w:rsid w:val="009C2C7F"/>
    <w:rsid w:val="009E01AF"/>
    <w:rsid w:val="009F7483"/>
    <w:rsid w:val="00A10A51"/>
    <w:rsid w:val="00A12457"/>
    <w:rsid w:val="00A25F40"/>
    <w:rsid w:val="00A2714F"/>
    <w:rsid w:val="00A663AA"/>
    <w:rsid w:val="00A73E20"/>
    <w:rsid w:val="00A87B33"/>
    <w:rsid w:val="00A9378E"/>
    <w:rsid w:val="00A97C88"/>
    <w:rsid w:val="00AA049D"/>
    <w:rsid w:val="00AB0B5C"/>
    <w:rsid w:val="00AE07C9"/>
    <w:rsid w:val="00B07B23"/>
    <w:rsid w:val="00B12122"/>
    <w:rsid w:val="00B128B2"/>
    <w:rsid w:val="00B148AE"/>
    <w:rsid w:val="00B33127"/>
    <w:rsid w:val="00B357DD"/>
    <w:rsid w:val="00B50866"/>
    <w:rsid w:val="00B8074E"/>
    <w:rsid w:val="00B93C9C"/>
    <w:rsid w:val="00BD5EFD"/>
    <w:rsid w:val="00BE16AA"/>
    <w:rsid w:val="00BF3883"/>
    <w:rsid w:val="00BF7DA0"/>
    <w:rsid w:val="00C16C8B"/>
    <w:rsid w:val="00C23800"/>
    <w:rsid w:val="00C47F26"/>
    <w:rsid w:val="00C524AB"/>
    <w:rsid w:val="00C97032"/>
    <w:rsid w:val="00CC273C"/>
    <w:rsid w:val="00CC5AB0"/>
    <w:rsid w:val="00CE2FD8"/>
    <w:rsid w:val="00D14C59"/>
    <w:rsid w:val="00D15393"/>
    <w:rsid w:val="00D359A3"/>
    <w:rsid w:val="00D76AD7"/>
    <w:rsid w:val="00D77AD2"/>
    <w:rsid w:val="00DB4659"/>
    <w:rsid w:val="00DD52AC"/>
    <w:rsid w:val="00DE1986"/>
    <w:rsid w:val="00DF42FD"/>
    <w:rsid w:val="00E05202"/>
    <w:rsid w:val="00E1051A"/>
    <w:rsid w:val="00E31374"/>
    <w:rsid w:val="00E33947"/>
    <w:rsid w:val="00E52D44"/>
    <w:rsid w:val="00E634E8"/>
    <w:rsid w:val="00E71E60"/>
    <w:rsid w:val="00E80596"/>
    <w:rsid w:val="00E83ADD"/>
    <w:rsid w:val="00ED20BD"/>
    <w:rsid w:val="00EF0029"/>
    <w:rsid w:val="00F0259A"/>
    <w:rsid w:val="00F10F0A"/>
    <w:rsid w:val="00F15B71"/>
    <w:rsid w:val="00F23611"/>
    <w:rsid w:val="00F33425"/>
    <w:rsid w:val="00F35BDE"/>
    <w:rsid w:val="00F4464F"/>
    <w:rsid w:val="00F6594C"/>
    <w:rsid w:val="00F9641A"/>
    <w:rsid w:val="00FB2DBC"/>
    <w:rsid w:val="00FB5C89"/>
    <w:rsid w:val="00FE2349"/>
    <w:rsid w:val="00FE4D3C"/>
    <w:rsid w:val="00FE7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82D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00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122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paragraph" w:styleId="Antrat1">
    <w:name w:val="heading 1"/>
    <w:basedOn w:val="prastasis"/>
    <w:next w:val="prastasis"/>
    <w:link w:val="Antrat1Diagrama"/>
    <w:qFormat/>
    <w:rsid w:val="00637C00"/>
    <w:pPr>
      <w:keepNext/>
      <w:spacing w:before="240" w:after="240"/>
      <w:jc w:val="center"/>
      <w:outlineLvl w:val="0"/>
    </w:pPr>
    <w:rPr>
      <w:rFonts w:cs="Arial"/>
      <w:b/>
      <w:bCs/>
      <w:caps/>
      <w:kern w:val="32"/>
      <w:sz w:val="32"/>
      <w:szCs w:val="32"/>
      <w:lang w:val="en-US" w:eastAsia="en-US"/>
    </w:rPr>
  </w:style>
  <w:style w:type="paragraph" w:styleId="Antrat2">
    <w:name w:val="heading 2"/>
    <w:basedOn w:val="prastasis"/>
    <w:next w:val="prastasis"/>
    <w:link w:val="Antrat2Diagrama"/>
    <w:qFormat/>
    <w:rsid w:val="00637C00"/>
    <w:pPr>
      <w:keepNext/>
      <w:spacing w:before="240" w:after="120"/>
      <w:jc w:val="center"/>
      <w:outlineLvl w:val="1"/>
    </w:pPr>
    <w:rPr>
      <w:rFonts w:cs="Arial"/>
      <w:b/>
      <w:bCs/>
      <w:iCs/>
      <w:sz w:val="28"/>
      <w:szCs w:val="28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Emfaz">
    <w:name w:val="Emphasis"/>
    <w:uiPriority w:val="20"/>
    <w:qFormat/>
    <w:rsid w:val="001226D6"/>
    <w:rPr>
      <w:b/>
      <w:bCs/>
      <w:i w:val="0"/>
      <w:iCs w:val="0"/>
    </w:rPr>
  </w:style>
  <w:style w:type="character" w:customStyle="1" w:styleId="st1">
    <w:name w:val="st1"/>
    <w:basedOn w:val="Numatytasispastraiposriftas"/>
    <w:rsid w:val="001226D6"/>
  </w:style>
  <w:style w:type="paragraph" w:styleId="Debesliotekstas">
    <w:name w:val="Balloon Text"/>
    <w:basedOn w:val="prastasis"/>
    <w:link w:val="DebesliotekstasDiagrama"/>
    <w:semiHidden/>
    <w:unhideWhenUsed/>
    <w:rsid w:val="001226D6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26D6"/>
    <w:rPr>
      <w:rFonts w:ascii="Tahoma" w:eastAsia="Times New Roman" w:hAnsi="Tahoma" w:cs="Tahoma"/>
      <w:sz w:val="16"/>
      <w:szCs w:val="16"/>
      <w:lang w:val="en-AU" w:eastAsia="lt-LT"/>
    </w:rPr>
  </w:style>
  <w:style w:type="table" w:styleId="Lentelstinklelis">
    <w:name w:val="Table Grid"/>
    <w:basedOn w:val="prastojilentel"/>
    <w:uiPriority w:val="59"/>
    <w:rsid w:val="00C238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rsid w:val="00637C00"/>
    <w:rPr>
      <w:rFonts w:ascii="Times New Roman" w:eastAsia="Times New Roman" w:hAnsi="Times New Roman" w:cs="Arial"/>
      <w:b/>
      <w:bCs/>
      <w:caps/>
      <w:kern w:val="32"/>
      <w:sz w:val="32"/>
      <w:szCs w:val="32"/>
      <w:lang w:val="en-US"/>
    </w:rPr>
  </w:style>
  <w:style w:type="character" w:customStyle="1" w:styleId="Antrat2Diagrama">
    <w:name w:val="Antraštė 2 Diagrama"/>
    <w:basedOn w:val="Numatytasispastraiposriftas"/>
    <w:link w:val="Antrat2"/>
    <w:rsid w:val="00637C00"/>
    <w:rPr>
      <w:rFonts w:ascii="Times New Roman" w:eastAsia="Times New Roman" w:hAnsi="Times New Roman" w:cs="Arial"/>
      <w:b/>
      <w:bCs/>
      <w:iCs/>
      <w:sz w:val="28"/>
      <w:szCs w:val="28"/>
      <w:lang w:val="en-US"/>
    </w:rPr>
  </w:style>
  <w:style w:type="numbering" w:customStyle="1" w:styleId="Sraonra1">
    <w:name w:val="Sąrašo nėra1"/>
    <w:next w:val="Sraonra"/>
    <w:uiPriority w:val="99"/>
    <w:semiHidden/>
    <w:unhideWhenUsed/>
    <w:rsid w:val="00637C00"/>
  </w:style>
  <w:style w:type="character" w:styleId="Hipersaitas">
    <w:name w:val="Hyperlink"/>
    <w:basedOn w:val="Numatytasispastraiposriftas"/>
    <w:uiPriority w:val="99"/>
    <w:rsid w:val="00637C00"/>
    <w:rPr>
      <w:color w:val="0000FF"/>
      <w:u w:val="single"/>
    </w:rPr>
  </w:style>
  <w:style w:type="paragraph" w:styleId="Pagrindiniotekstotrauka">
    <w:name w:val="Body Text Indent"/>
    <w:basedOn w:val="prastasis"/>
    <w:link w:val="PagrindiniotekstotraukaDiagrama"/>
    <w:rsid w:val="00637C00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637C00"/>
    <w:rPr>
      <w:lang w:val="en-US" w:eastAsia="en-US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uslapioinaosnuoroda">
    <w:name w:val="footnote reference"/>
    <w:basedOn w:val="Numatytasispastraiposriftas"/>
    <w:uiPriority w:val="99"/>
    <w:rsid w:val="00637C00"/>
    <w:rPr>
      <w:vertAlign w:val="superscript"/>
    </w:rPr>
  </w:style>
  <w:style w:type="paragraph" w:styleId="Sraopastraipa">
    <w:name w:val="List Paragraph"/>
    <w:basedOn w:val="prastasis"/>
    <w:uiPriority w:val="34"/>
    <w:qFormat/>
    <w:rsid w:val="00637C00"/>
    <w:pPr>
      <w:ind w:left="720"/>
      <w:contextualSpacing/>
    </w:pPr>
    <w:rPr>
      <w:sz w:val="24"/>
      <w:szCs w:val="24"/>
      <w:lang w:val="en-US" w:eastAsia="en-US"/>
    </w:rPr>
  </w:style>
  <w:style w:type="paragraph" w:styleId="Antrats">
    <w:name w:val="header"/>
    <w:basedOn w:val="prastasis"/>
    <w:link w:val="Antrats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AntratsDiagrama">
    <w:name w:val="Antraštės Diagrama"/>
    <w:basedOn w:val="Numatytasispastraiposriftas"/>
    <w:link w:val="Antrats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nhideWhenUsed/>
    <w:rsid w:val="00637C00"/>
    <w:pPr>
      <w:tabs>
        <w:tab w:val="center" w:pos="4819"/>
        <w:tab w:val="right" w:pos="9638"/>
      </w:tabs>
    </w:pPr>
    <w:rPr>
      <w:sz w:val="24"/>
      <w:szCs w:val="24"/>
      <w:lang w:val="en-US" w:eastAsia="en-US"/>
    </w:rPr>
  </w:style>
  <w:style w:type="character" w:customStyle="1" w:styleId="PoratDiagrama">
    <w:name w:val="Poraštė Diagrama"/>
    <w:basedOn w:val="Numatytasispastraiposriftas"/>
    <w:link w:val="Porat"/>
    <w:uiPriority w:val="99"/>
    <w:rsid w:val="00637C0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637C00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637C00"/>
    <w:rPr>
      <w:lang w:val="en-US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637C0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637C00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637C00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styleId="Puslapionumeris">
    <w:name w:val="page number"/>
    <w:basedOn w:val="Numatytasispastraiposriftas"/>
    <w:rsid w:val="00430B1C"/>
  </w:style>
  <w:style w:type="paragraph" w:customStyle="1" w:styleId="a">
    <w:uiPriority w:val="21"/>
    <w:qFormat/>
    <w:rsid w:val="00430B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  <w:style w:type="character" w:styleId="Grietas">
    <w:name w:val="Strong"/>
    <w:uiPriority w:val="22"/>
    <w:qFormat/>
    <w:rsid w:val="00430B1C"/>
    <w:rPr>
      <w:b/>
      <w:bCs/>
    </w:rPr>
  </w:style>
  <w:style w:type="character" w:styleId="Rykuspabraukimas">
    <w:name w:val="Intense Emphasis"/>
    <w:basedOn w:val="Numatytasispastraiposriftas"/>
    <w:uiPriority w:val="21"/>
    <w:qFormat/>
    <w:rsid w:val="00430B1C"/>
    <w:rPr>
      <w:b/>
      <w:bCs/>
      <w:i/>
      <w:iCs/>
      <w:color w:val="4F81BD" w:themeColor="accent1"/>
    </w:rPr>
  </w:style>
  <w:style w:type="paragraph" w:styleId="Betarp">
    <w:name w:val="No Spacing"/>
    <w:uiPriority w:val="1"/>
    <w:qFormat/>
    <w:rsid w:val="00006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13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7E238-70F0-4B30-B874-98EB7DE7C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Evelina Tupalskytė</dc:creator>
  <cp:lastModifiedBy>Giedrė Kunigelienė</cp:lastModifiedBy>
  <cp:revision>2</cp:revision>
  <cp:lastPrinted>2019-05-14T16:04:00Z</cp:lastPrinted>
  <dcterms:created xsi:type="dcterms:W3CDTF">2019-12-12T07:50:00Z</dcterms:created>
  <dcterms:modified xsi:type="dcterms:W3CDTF">2019-12-12T07:50:00Z</dcterms:modified>
</cp:coreProperties>
</file>