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592D" w14:textId="77777777" w:rsidR="003A19C3" w:rsidRPr="00427764" w:rsidRDefault="003A19C3" w:rsidP="003A19C3">
      <w:pPr>
        <w:autoSpaceDE w:val="0"/>
        <w:autoSpaceDN w:val="0"/>
        <w:adjustRightInd w:val="0"/>
        <w:jc w:val="center"/>
        <w:rPr>
          <w:b/>
          <w:bCs/>
          <w:sz w:val="24"/>
          <w:szCs w:val="24"/>
        </w:rPr>
      </w:pPr>
      <w:r w:rsidRPr="00427764">
        <w:rPr>
          <w:b/>
          <w:bCs/>
          <w:sz w:val="24"/>
          <w:szCs w:val="24"/>
        </w:rPr>
        <w:t>DĖL ROKIŠKIO RAJONO SAVIVALDYBĖS TARYBOS 2016 M. LIEPOS 1 D.</w:t>
      </w:r>
    </w:p>
    <w:p w14:paraId="7B2A12CC" w14:textId="77777777" w:rsidR="003A19C3" w:rsidRPr="00427764" w:rsidRDefault="003A19C3" w:rsidP="003A19C3">
      <w:pPr>
        <w:autoSpaceDE w:val="0"/>
        <w:autoSpaceDN w:val="0"/>
        <w:adjustRightInd w:val="0"/>
        <w:jc w:val="center"/>
        <w:rPr>
          <w:b/>
          <w:bCs/>
          <w:sz w:val="24"/>
          <w:szCs w:val="24"/>
        </w:rPr>
      </w:pPr>
      <w:proofErr w:type="gramStart"/>
      <w:r w:rsidRPr="00427764">
        <w:rPr>
          <w:b/>
          <w:bCs/>
          <w:sz w:val="24"/>
          <w:szCs w:val="24"/>
        </w:rPr>
        <w:t>SPRENDIMO NR.</w:t>
      </w:r>
      <w:proofErr w:type="gramEnd"/>
      <w:r w:rsidRPr="00427764">
        <w:rPr>
          <w:b/>
          <w:bCs/>
          <w:sz w:val="24"/>
          <w:szCs w:val="24"/>
        </w:rPr>
        <w:t xml:space="preserve"> TS-148 </w:t>
      </w:r>
      <w:proofErr w:type="gramStart"/>
      <w:r w:rsidRPr="00427764">
        <w:rPr>
          <w:b/>
          <w:bCs/>
          <w:sz w:val="24"/>
          <w:szCs w:val="24"/>
        </w:rPr>
        <w:t>,,DĖL</w:t>
      </w:r>
      <w:proofErr w:type="gramEnd"/>
      <w:r w:rsidRPr="00427764">
        <w:rPr>
          <w:b/>
          <w:bCs/>
          <w:sz w:val="24"/>
          <w:szCs w:val="24"/>
        </w:rPr>
        <w:t xml:space="preserve"> ROKIŠKIO RAJONO LANKYTINŲ VIETŲ SĄRAŠO PATVIRTINIMO“ PAKEITIMO</w:t>
      </w:r>
    </w:p>
    <w:p w14:paraId="18201B44" w14:textId="77777777" w:rsidR="003A19C3" w:rsidRPr="00427764" w:rsidRDefault="003A19C3" w:rsidP="00DA0E0F">
      <w:pPr>
        <w:pStyle w:val="Pagrindinistekstas"/>
        <w:jc w:val="center"/>
        <w:rPr>
          <w:sz w:val="24"/>
          <w:szCs w:val="24"/>
        </w:rPr>
      </w:pPr>
    </w:p>
    <w:p w14:paraId="3070E1F0" w14:textId="29C282BF" w:rsidR="00DA0E0F" w:rsidRPr="00427764" w:rsidRDefault="00CB6847" w:rsidP="00DA0E0F">
      <w:pPr>
        <w:pStyle w:val="Pagrindinistekstas"/>
        <w:jc w:val="center"/>
        <w:rPr>
          <w:b/>
          <w:sz w:val="24"/>
          <w:szCs w:val="24"/>
        </w:rPr>
      </w:pPr>
      <w:r w:rsidRPr="00427764">
        <w:rPr>
          <w:sz w:val="24"/>
          <w:szCs w:val="24"/>
        </w:rPr>
        <w:t>2020</w:t>
      </w:r>
      <w:r w:rsidR="00DA0E0F" w:rsidRPr="00427764">
        <w:rPr>
          <w:sz w:val="24"/>
          <w:szCs w:val="24"/>
        </w:rPr>
        <w:t xml:space="preserve"> m. </w:t>
      </w:r>
      <w:r w:rsidRPr="00427764">
        <w:rPr>
          <w:sz w:val="24"/>
          <w:szCs w:val="24"/>
        </w:rPr>
        <w:t>sausio 31</w:t>
      </w:r>
      <w:r w:rsidR="00DA0E0F" w:rsidRPr="00427764">
        <w:rPr>
          <w:sz w:val="24"/>
          <w:szCs w:val="24"/>
        </w:rPr>
        <w:t xml:space="preserve"> d. Nr. TS-</w:t>
      </w:r>
    </w:p>
    <w:p w14:paraId="75988D80" w14:textId="77777777" w:rsidR="00DA0E0F" w:rsidRPr="00427764" w:rsidRDefault="00DA0E0F" w:rsidP="00DA0E0F">
      <w:pPr>
        <w:pStyle w:val="Pagrindinistekstas"/>
        <w:jc w:val="center"/>
        <w:rPr>
          <w:sz w:val="24"/>
          <w:szCs w:val="24"/>
        </w:rPr>
      </w:pPr>
      <w:r w:rsidRPr="00427764">
        <w:rPr>
          <w:sz w:val="24"/>
          <w:szCs w:val="24"/>
        </w:rPr>
        <w:t>Rokiškis</w:t>
      </w:r>
    </w:p>
    <w:p w14:paraId="7879551E" w14:textId="77777777" w:rsidR="00DA0E0F" w:rsidRPr="00427764" w:rsidRDefault="00DA0E0F" w:rsidP="00DA0E0F">
      <w:pPr>
        <w:pStyle w:val="Pagrindinistekstas"/>
        <w:rPr>
          <w:sz w:val="24"/>
          <w:szCs w:val="24"/>
        </w:rPr>
      </w:pPr>
    </w:p>
    <w:p w14:paraId="234B5DBA" w14:textId="77777777" w:rsidR="003A19C3" w:rsidRPr="00B15457" w:rsidRDefault="003A19C3" w:rsidP="003A19C3">
      <w:pPr>
        <w:autoSpaceDE w:val="0"/>
        <w:autoSpaceDN w:val="0"/>
        <w:adjustRightInd w:val="0"/>
        <w:jc w:val="center"/>
        <w:rPr>
          <w:b/>
          <w:bCs/>
          <w:sz w:val="24"/>
          <w:szCs w:val="24"/>
          <w:lang w:val="lt-LT"/>
        </w:rPr>
      </w:pPr>
    </w:p>
    <w:p w14:paraId="26E88113" w14:textId="0D05A547" w:rsidR="00B15457" w:rsidRDefault="003A19C3" w:rsidP="003A19C3">
      <w:pPr>
        <w:autoSpaceDE w:val="0"/>
        <w:autoSpaceDN w:val="0"/>
        <w:adjustRightInd w:val="0"/>
        <w:ind w:firstLine="720"/>
        <w:jc w:val="both"/>
        <w:rPr>
          <w:sz w:val="24"/>
          <w:szCs w:val="24"/>
          <w:lang w:val="lt-LT"/>
        </w:rPr>
      </w:pPr>
      <w:r w:rsidRPr="00B15457">
        <w:rPr>
          <w:sz w:val="24"/>
          <w:szCs w:val="24"/>
          <w:lang w:val="lt-LT"/>
        </w:rPr>
        <w:t xml:space="preserve">Vadovaudamasi Lietuvos Respublikos vietos savivaldos įstatymo 18 straipsnio 1 dalimi, 16 straipsnio </w:t>
      </w:r>
      <w:r w:rsidR="00215F4C">
        <w:rPr>
          <w:sz w:val="24"/>
          <w:szCs w:val="24"/>
          <w:lang w:val="lt-LT"/>
        </w:rPr>
        <w:t>4 dalimi</w:t>
      </w:r>
      <w:r w:rsidRPr="00B15457">
        <w:rPr>
          <w:sz w:val="24"/>
          <w:szCs w:val="24"/>
          <w:lang w:val="lt-LT"/>
        </w:rPr>
        <w:t xml:space="preserve"> ir Lietuvos automobilių kelių direkcijos 2015-03-03 įsakymu Nr. V(E)-4 ,,Dėl Lankytinų vietų ir laikinų renginių maršrutinio orientavimo automobilių keliuose taisyklių</w:t>
      </w:r>
      <w:r w:rsidR="00427764" w:rsidRPr="00B15457">
        <w:rPr>
          <w:sz w:val="24"/>
          <w:szCs w:val="24"/>
          <w:lang w:val="lt-LT"/>
        </w:rPr>
        <w:t xml:space="preserve"> </w:t>
      </w:r>
      <w:r w:rsidRPr="00B15457">
        <w:rPr>
          <w:sz w:val="24"/>
          <w:szCs w:val="24"/>
          <w:lang w:val="lt-LT"/>
        </w:rPr>
        <w:t xml:space="preserve">LVMOT 15 patvirtinimo“ patvirtintų taisyklių 12.4 punktu, Rokiškio rajono savivaldybės taryba </w:t>
      </w:r>
    </w:p>
    <w:p w14:paraId="4454342B" w14:textId="40AC8613" w:rsidR="003A19C3" w:rsidRPr="00B15457" w:rsidRDefault="003A19C3" w:rsidP="00B15457">
      <w:pPr>
        <w:autoSpaceDE w:val="0"/>
        <w:autoSpaceDN w:val="0"/>
        <w:adjustRightInd w:val="0"/>
        <w:jc w:val="both"/>
        <w:rPr>
          <w:sz w:val="24"/>
          <w:szCs w:val="24"/>
          <w:lang w:val="lt-LT"/>
        </w:rPr>
      </w:pPr>
      <w:r w:rsidRPr="00B15457">
        <w:rPr>
          <w:sz w:val="24"/>
          <w:szCs w:val="24"/>
          <w:lang w:val="lt-LT"/>
        </w:rPr>
        <w:t>n u s p r e n d ž i a:</w:t>
      </w:r>
    </w:p>
    <w:p w14:paraId="6D6220D9" w14:textId="6FA14B1E" w:rsidR="003A19C3" w:rsidRPr="00427764" w:rsidRDefault="003A19C3" w:rsidP="003A19C3">
      <w:pPr>
        <w:autoSpaceDE w:val="0"/>
        <w:autoSpaceDN w:val="0"/>
        <w:adjustRightInd w:val="0"/>
        <w:ind w:firstLine="720"/>
        <w:jc w:val="both"/>
        <w:rPr>
          <w:sz w:val="24"/>
          <w:szCs w:val="24"/>
        </w:rPr>
      </w:pPr>
      <w:proofErr w:type="spellStart"/>
      <w:r w:rsidRPr="00427764">
        <w:rPr>
          <w:sz w:val="24"/>
          <w:szCs w:val="24"/>
        </w:rPr>
        <w:t>Pakeisti</w:t>
      </w:r>
      <w:proofErr w:type="spellEnd"/>
      <w:r w:rsidRPr="00427764">
        <w:rPr>
          <w:sz w:val="24"/>
          <w:szCs w:val="24"/>
        </w:rPr>
        <w:t xml:space="preserve"> Rokiškio </w:t>
      </w:r>
      <w:proofErr w:type="spellStart"/>
      <w:r w:rsidRPr="00427764">
        <w:rPr>
          <w:sz w:val="24"/>
          <w:szCs w:val="24"/>
        </w:rPr>
        <w:t>rajono</w:t>
      </w:r>
      <w:proofErr w:type="spellEnd"/>
      <w:r w:rsidRPr="00427764">
        <w:rPr>
          <w:sz w:val="24"/>
          <w:szCs w:val="24"/>
        </w:rPr>
        <w:t xml:space="preserve"> </w:t>
      </w:r>
      <w:proofErr w:type="spellStart"/>
      <w:r w:rsidRPr="00427764">
        <w:rPr>
          <w:sz w:val="24"/>
          <w:szCs w:val="24"/>
        </w:rPr>
        <w:t>savivaldybės</w:t>
      </w:r>
      <w:proofErr w:type="spellEnd"/>
      <w:r w:rsidRPr="00427764">
        <w:rPr>
          <w:sz w:val="24"/>
          <w:szCs w:val="24"/>
        </w:rPr>
        <w:t xml:space="preserve"> </w:t>
      </w:r>
      <w:proofErr w:type="spellStart"/>
      <w:r w:rsidRPr="00427764">
        <w:rPr>
          <w:sz w:val="24"/>
          <w:szCs w:val="24"/>
        </w:rPr>
        <w:t>tarybos</w:t>
      </w:r>
      <w:proofErr w:type="spellEnd"/>
      <w:r w:rsidRPr="00427764">
        <w:rPr>
          <w:sz w:val="24"/>
          <w:szCs w:val="24"/>
        </w:rPr>
        <w:t xml:space="preserve"> 2016 m. </w:t>
      </w:r>
      <w:proofErr w:type="spellStart"/>
      <w:r w:rsidRPr="00427764">
        <w:rPr>
          <w:sz w:val="24"/>
          <w:szCs w:val="24"/>
        </w:rPr>
        <w:t>liepos</w:t>
      </w:r>
      <w:proofErr w:type="spellEnd"/>
      <w:r w:rsidRPr="00427764">
        <w:rPr>
          <w:sz w:val="24"/>
          <w:szCs w:val="24"/>
        </w:rPr>
        <w:t xml:space="preserve"> 1 d. </w:t>
      </w:r>
      <w:proofErr w:type="spellStart"/>
      <w:r w:rsidRPr="00427764">
        <w:rPr>
          <w:sz w:val="24"/>
          <w:szCs w:val="24"/>
        </w:rPr>
        <w:t>sprendimu</w:t>
      </w:r>
      <w:proofErr w:type="spellEnd"/>
      <w:r w:rsidRPr="00427764">
        <w:rPr>
          <w:sz w:val="24"/>
          <w:szCs w:val="24"/>
        </w:rPr>
        <w:t xml:space="preserve"> </w:t>
      </w:r>
      <w:proofErr w:type="spellStart"/>
      <w:r w:rsidRPr="00427764">
        <w:rPr>
          <w:sz w:val="24"/>
          <w:szCs w:val="24"/>
        </w:rPr>
        <w:t>Nr</w:t>
      </w:r>
      <w:proofErr w:type="spellEnd"/>
      <w:r w:rsidRPr="00427764">
        <w:rPr>
          <w:sz w:val="24"/>
          <w:szCs w:val="24"/>
        </w:rPr>
        <w:t xml:space="preserve">. TS-148 </w:t>
      </w:r>
      <w:proofErr w:type="spellStart"/>
      <w:r w:rsidRPr="00427764">
        <w:rPr>
          <w:sz w:val="24"/>
          <w:szCs w:val="24"/>
        </w:rPr>
        <w:t>patvirtintą</w:t>
      </w:r>
      <w:proofErr w:type="spellEnd"/>
      <w:r w:rsidRPr="00427764">
        <w:rPr>
          <w:sz w:val="24"/>
          <w:szCs w:val="24"/>
        </w:rPr>
        <w:t xml:space="preserve"> Rokiškio </w:t>
      </w:r>
      <w:proofErr w:type="spellStart"/>
      <w:r w:rsidRPr="00427764">
        <w:rPr>
          <w:sz w:val="24"/>
          <w:szCs w:val="24"/>
        </w:rPr>
        <w:t>rajono</w:t>
      </w:r>
      <w:proofErr w:type="spellEnd"/>
      <w:r w:rsidRPr="00427764">
        <w:rPr>
          <w:sz w:val="24"/>
          <w:szCs w:val="24"/>
        </w:rPr>
        <w:t xml:space="preserve"> </w:t>
      </w:r>
      <w:proofErr w:type="spellStart"/>
      <w:r w:rsidRPr="00427764">
        <w:rPr>
          <w:sz w:val="24"/>
          <w:szCs w:val="24"/>
        </w:rPr>
        <w:t>lankytinų</w:t>
      </w:r>
      <w:proofErr w:type="spellEnd"/>
      <w:r w:rsidRPr="00427764">
        <w:rPr>
          <w:sz w:val="24"/>
          <w:szCs w:val="24"/>
        </w:rPr>
        <w:t xml:space="preserve"> </w:t>
      </w:r>
      <w:proofErr w:type="spellStart"/>
      <w:r w:rsidRPr="00427764">
        <w:rPr>
          <w:sz w:val="24"/>
          <w:szCs w:val="24"/>
        </w:rPr>
        <w:t>vietų</w:t>
      </w:r>
      <w:proofErr w:type="spellEnd"/>
      <w:r w:rsidRPr="00427764">
        <w:rPr>
          <w:sz w:val="24"/>
          <w:szCs w:val="24"/>
        </w:rPr>
        <w:t xml:space="preserve"> </w:t>
      </w:r>
      <w:proofErr w:type="spellStart"/>
      <w:r w:rsidRPr="00427764">
        <w:rPr>
          <w:sz w:val="24"/>
          <w:szCs w:val="24"/>
        </w:rPr>
        <w:t>sąrašą</w:t>
      </w:r>
      <w:proofErr w:type="spellEnd"/>
      <w:r w:rsidRPr="00427764">
        <w:rPr>
          <w:sz w:val="24"/>
          <w:szCs w:val="24"/>
        </w:rPr>
        <w:t xml:space="preserve"> </w:t>
      </w:r>
      <w:proofErr w:type="spellStart"/>
      <w:r w:rsidRPr="00427764">
        <w:rPr>
          <w:sz w:val="24"/>
          <w:szCs w:val="24"/>
        </w:rPr>
        <w:t>ir</w:t>
      </w:r>
      <w:proofErr w:type="spellEnd"/>
      <w:r w:rsidRPr="00427764">
        <w:rPr>
          <w:sz w:val="24"/>
          <w:szCs w:val="24"/>
        </w:rPr>
        <w:t xml:space="preserve"> </w:t>
      </w:r>
      <w:proofErr w:type="spellStart"/>
      <w:r w:rsidRPr="00427764">
        <w:rPr>
          <w:sz w:val="24"/>
          <w:szCs w:val="24"/>
        </w:rPr>
        <w:t>papildomai</w:t>
      </w:r>
      <w:proofErr w:type="spellEnd"/>
      <w:r w:rsidRPr="00427764">
        <w:rPr>
          <w:sz w:val="24"/>
          <w:szCs w:val="24"/>
        </w:rPr>
        <w:t xml:space="preserve"> </w:t>
      </w:r>
      <w:proofErr w:type="spellStart"/>
      <w:r w:rsidRPr="00427764">
        <w:rPr>
          <w:sz w:val="24"/>
          <w:szCs w:val="24"/>
        </w:rPr>
        <w:t>įrašyti</w:t>
      </w:r>
      <w:proofErr w:type="spellEnd"/>
      <w:r w:rsidRPr="00427764">
        <w:rPr>
          <w:sz w:val="24"/>
          <w:szCs w:val="24"/>
        </w:rPr>
        <w:t>: „</w:t>
      </w:r>
      <w:proofErr w:type="spellStart"/>
      <w:r w:rsidRPr="00427764">
        <w:rPr>
          <w:sz w:val="24"/>
          <w:szCs w:val="24"/>
        </w:rPr>
        <w:t>Jono</w:t>
      </w:r>
      <w:proofErr w:type="spellEnd"/>
      <w:r w:rsidRPr="00427764">
        <w:rPr>
          <w:sz w:val="24"/>
          <w:szCs w:val="24"/>
        </w:rPr>
        <w:t xml:space="preserve"> </w:t>
      </w:r>
      <w:proofErr w:type="spellStart"/>
      <w:r w:rsidRPr="00427764">
        <w:rPr>
          <w:sz w:val="24"/>
          <w:szCs w:val="24"/>
        </w:rPr>
        <w:t>ir</w:t>
      </w:r>
      <w:proofErr w:type="spellEnd"/>
      <w:r w:rsidRPr="00427764">
        <w:rPr>
          <w:sz w:val="24"/>
          <w:szCs w:val="24"/>
        </w:rPr>
        <w:t xml:space="preserve"> Simo </w:t>
      </w:r>
      <w:proofErr w:type="spellStart"/>
      <w:r w:rsidRPr="00427764">
        <w:rPr>
          <w:sz w:val="24"/>
          <w:szCs w:val="24"/>
        </w:rPr>
        <w:t>Smalinskų</w:t>
      </w:r>
      <w:proofErr w:type="spellEnd"/>
      <w:r w:rsidRPr="00427764">
        <w:rPr>
          <w:sz w:val="24"/>
          <w:szCs w:val="24"/>
        </w:rPr>
        <w:t xml:space="preserve"> </w:t>
      </w:r>
      <w:proofErr w:type="spellStart"/>
      <w:r w:rsidRPr="00427764">
        <w:rPr>
          <w:sz w:val="24"/>
          <w:szCs w:val="24"/>
        </w:rPr>
        <w:t>medžioklės</w:t>
      </w:r>
      <w:proofErr w:type="spellEnd"/>
      <w:r w:rsidRPr="00427764">
        <w:rPr>
          <w:sz w:val="24"/>
          <w:szCs w:val="24"/>
        </w:rPr>
        <w:t xml:space="preserve"> </w:t>
      </w:r>
      <w:proofErr w:type="spellStart"/>
      <w:r w:rsidRPr="00427764">
        <w:rPr>
          <w:sz w:val="24"/>
          <w:szCs w:val="24"/>
        </w:rPr>
        <w:t>trofėjų</w:t>
      </w:r>
      <w:proofErr w:type="spellEnd"/>
      <w:r w:rsidRPr="00427764">
        <w:rPr>
          <w:sz w:val="24"/>
          <w:szCs w:val="24"/>
        </w:rPr>
        <w:t xml:space="preserve"> </w:t>
      </w:r>
      <w:proofErr w:type="spellStart"/>
      <w:r w:rsidRPr="00427764">
        <w:rPr>
          <w:sz w:val="24"/>
          <w:szCs w:val="24"/>
        </w:rPr>
        <w:t>kolekcija</w:t>
      </w:r>
      <w:proofErr w:type="spellEnd"/>
      <w:r w:rsidRPr="00427764">
        <w:rPr>
          <w:sz w:val="24"/>
          <w:szCs w:val="24"/>
        </w:rPr>
        <w:t xml:space="preserve">, </w:t>
      </w:r>
      <w:proofErr w:type="spellStart"/>
      <w:r w:rsidRPr="00427764">
        <w:rPr>
          <w:sz w:val="24"/>
          <w:szCs w:val="24"/>
        </w:rPr>
        <w:t>Laisvės</w:t>
      </w:r>
      <w:proofErr w:type="spellEnd"/>
      <w:r w:rsidRPr="00427764">
        <w:rPr>
          <w:sz w:val="24"/>
          <w:szCs w:val="24"/>
        </w:rPr>
        <w:t xml:space="preserve"> g. 19, Rokiškis (</w:t>
      </w:r>
      <w:proofErr w:type="spellStart"/>
      <w:r w:rsidRPr="00427764">
        <w:rPr>
          <w:sz w:val="24"/>
          <w:szCs w:val="24"/>
        </w:rPr>
        <w:t>Lietuvos</w:t>
      </w:r>
      <w:proofErr w:type="spellEnd"/>
      <w:r w:rsidRPr="00427764">
        <w:rPr>
          <w:sz w:val="24"/>
          <w:szCs w:val="24"/>
        </w:rPr>
        <w:t xml:space="preserve"> </w:t>
      </w:r>
      <w:proofErr w:type="spellStart"/>
      <w:r w:rsidR="00B15457">
        <w:rPr>
          <w:sz w:val="24"/>
          <w:szCs w:val="24"/>
        </w:rPr>
        <w:t>m</w:t>
      </w:r>
      <w:r w:rsidRPr="00427764">
        <w:rPr>
          <w:sz w:val="24"/>
          <w:szCs w:val="24"/>
        </w:rPr>
        <w:t>edžiotojų</w:t>
      </w:r>
      <w:proofErr w:type="spellEnd"/>
      <w:r w:rsidRPr="00427764">
        <w:rPr>
          <w:sz w:val="24"/>
          <w:szCs w:val="24"/>
        </w:rPr>
        <w:t xml:space="preserve"> </w:t>
      </w:r>
      <w:proofErr w:type="spellStart"/>
      <w:r w:rsidRPr="00427764">
        <w:rPr>
          <w:sz w:val="24"/>
          <w:szCs w:val="24"/>
        </w:rPr>
        <w:t>ir</w:t>
      </w:r>
      <w:proofErr w:type="spellEnd"/>
      <w:r w:rsidRPr="00427764">
        <w:rPr>
          <w:sz w:val="24"/>
          <w:szCs w:val="24"/>
        </w:rPr>
        <w:t xml:space="preserve"> </w:t>
      </w:r>
      <w:proofErr w:type="spellStart"/>
      <w:r w:rsidR="00B15457">
        <w:rPr>
          <w:sz w:val="24"/>
          <w:szCs w:val="24"/>
        </w:rPr>
        <w:t>ž</w:t>
      </w:r>
      <w:r w:rsidRPr="00427764">
        <w:rPr>
          <w:sz w:val="24"/>
          <w:szCs w:val="24"/>
        </w:rPr>
        <w:t>vejų</w:t>
      </w:r>
      <w:proofErr w:type="spellEnd"/>
      <w:r w:rsidRPr="00427764">
        <w:rPr>
          <w:sz w:val="24"/>
          <w:szCs w:val="24"/>
        </w:rPr>
        <w:t xml:space="preserve"> </w:t>
      </w:r>
      <w:proofErr w:type="spellStart"/>
      <w:r w:rsidR="00B15457">
        <w:rPr>
          <w:sz w:val="24"/>
          <w:szCs w:val="24"/>
        </w:rPr>
        <w:t>d</w:t>
      </w:r>
      <w:r w:rsidRPr="00427764">
        <w:rPr>
          <w:sz w:val="24"/>
          <w:szCs w:val="24"/>
        </w:rPr>
        <w:t>raugijos</w:t>
      </w:r>
      <w:proofErr w:type="spellEnd"/>
      <w:r w:rsidRPr="00427764">
        <w:rPr>
          <w:sz w:val="24"/>
          <w:szCs w:val="24"/>
        </w:rPr>
        <w:t xml:space="preserve"> Rokiškio </w:t>
      </w:r>
      <w:proofErr w:type="spellStart"/>
      <w:r w:rsidR="00B15457">
        <w:rPr>
          <w:sz w:val="24"/>
          <w:szCs w:val="24"/>
        </w:rPr>
        <w:t>s</w:t>
      </w:r>
      <w:r w:rsidRPr="00427764">
        <w:rPr>
          <w:sz w:val="24"/>
          <w:szCs w:val="24"/>
        </w:rPr>
        <w:t>kyrius</w:t>
      </w:r>
      <w:proofErr w:type="spellEnd"/>
      <w:r w:rsidRPr="00427764">
        <w:rPr>
          <w:sz w:val="24"/>
          <w:szCs w:val="24"/>
        </w:rPr>
        <w:t>)“.</w:t>
      </w:r>
    </w:p>
    <w:p w14:paraId="68930CC1" w14:textId="67EF39EB" w:rsidR="003A19C3" w:rsidRPr="00427764" w:rsidRDefault="003A19C3" w:rsidP="003A19C3">
      <w:pPr>
        <w:autoSpaceDE w:val="0"/>
        <w:autoSpaceDN w:val="0"/>
        <w:adjustRightInd w:val="0"/>
        <w:ind w:firstLine="720"/>
        <w:jc w:val="both"/>
        <w:rPr>
          <w:sz w:val="24"/>
          <w:szCs w:val="24"/>
          <w:lang w:val="lt-LT"/>
        </w:rPr>
      </w:pPr>
      <w:r w:rsidRPr="00427764">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r w:rsidR="00215F4C">
        <w:rPr>
          <w:sz w:val="24"/>
          <w:szCs w:val="24"/>
          <w:lang w:val="lt-LT"/>
        </w:rPr>
        <w:t>.</w:t>
      </w:r>
      <w:r w:rsidRPr="00427764">
        <w:rPr>
          <w:sz w:val="24"/>
          <w:szCs w:val="24"/>
          <w:lang w:val="lt-LT"/>
        </w:rPr>
        <w:t xml:space="preserve"> </w:t>
      </w:r>
    </w:p>
    <w:p w14:paraId="6C5D45EA" w14:textId="77777777" w:rsidR="003A19C3" w:rsidRPr="00427764" w:rsidRDefault="003A19C3" w:rsidP="003A19C3">
      <w:pPr>
        <w:rPr>
          <w:sz w:val="24"/>
          <w:szCs w:val="24"/>
        </w:rPr>
      </w:pPr>
    </w:p>
    <w:p w14:paraId="5150213C" w14:textId="77777777" w:rsidR="003A19C3" w:rsidRDefault="003A19C3" w:rsidP="003A19C3">
      <w:pPr>
        <w:rPr>
          <w:sz w:val="24"/>
          <w:szCs w:val="24"/>
          <w:lang w:val="lt-LT"/>
        </w:rPr>
      </w:pPr>
    </w:p>
    <w:p w14:paraId="261EAA50" w14:textId="77777777" w:rsidR="00AE6AB4" w:rsidRDefault="00AE6AB4" w:rsidP="003A19C3">
      <w:pPr>
        <w:rPr>
          <w:sz w:val="24"/>
          <w:szCs w:val="24"/>
          <w:lang w:val="lt-LT"/>
        </w:rPr>
      </w:pPr>
    </w:p>
    <w:p w14:paraId="01787923" w14:textId="77777777" w:rsidR="00AE6AB4" w:rsidRPr="00427764" w:rsidRDefault="00AE6AB4" w:rsidP="003A19C3">
      <w:pPr>
        <w:rPr>
          <w:sz w:val="24"/>
          <w:szCs w:val="24"/>
          <w:lang w:val="lt-LT"/>
        </w:rPr>
      </w:pPr>
    </w:p>
    <w:p w14:paraId="0A17E520" w14:textId="7F294179" w:rsidR="003A19C3" w:rsidRPr="00427764" w:rsidRDefault="003A19C3" w:rsidP="003A19C3">
      <w:pPr>
        <w:autoSpaceDE w:val="0"/>
        <w:autoSpaceDN w:val="0"/>
        <w:adjustRightInd w:val="0"/>
        <w:jc w:val="both"/>
        <w:rPr>
          <w:sz w:val="24"/>
          <w:szCs w:val="24"/>
        </w:rPr>
      </w:pPr>
      <w:proofErr w:type="spellStart"/>
      <w:r w:rsidRPr="00427764">
        <w:rPr>
          <w:sz w:val="24"/>
          <w:szCs w:val="24"/>
        </w:rPr>
        <w:t>Savivaldybės</w:t>
      </w:r>
      <w:proofErr w:type="spellEnd"/>
      <w:r w:rsidRPr="00427764">
        <w:rPr>
          <w:sz w:val="24"/>
          <w:szCs w:val="24"/>
        </w:rPr>
        <w:t xml:space="preserve"> </w:t>
      </w:r>
      <w:proofErr w:type="spellStart"/>
      <w:r w:rsidRPr="00427764">
        <w:rPr>
          <w:sz w:val="24"/>
          <w:szCs w:val="24"/>
        </w:rPr>
        <w:t>meras</w:t>
      </w:r>
      <w:proofErr w:type="spellEnd"/>
      <w:r w:rsidRPr="00427764">
        <w:rPr>
          <w:sz w:val="24"/>
          <w:szCs w:val="24"/>
        </w:rPr>
        <w:t xml:space="preserve"> </w:t>
      </w:r>
      <w:r w:rsidRPr="00427764">
        <w:rPr>
          <w:sz w:val="24"/>
          <w:szCs w:val="24"/>
        </w:rPr>
        <w:tab/>
      </w:r>
      <w:r w:rsidRPr="00427764">
        <w:rPr>
          <w:sz w:val="24"/>
          <w:szCs w:val="24"/>
        </w:rPr>
        <w:tab/>
      </w:r>
      <w:r w:rsidRPr="00427764">
        <w:rPr>
          <w:sz w:val="24"/>
          <w:szCs w:val="24"/>
        </w:rPr>
        <w:tab/>
      </w:r>
      <w:r w:rsidRPr="00427764">
        <w:rPr>
          <w:sz w:val="24"/>
          <w:szCs w:val="24"/>
        </w:rPr>
        <w:tab/>
        <w:t xml:space="preserve">                                                </w:t>
      </w:r>
      <w:proofErr w:type="spellStart"/>
      <w:r w:rsidRPr="00427764">
        <w:rPr>
          <w:sz w:val="24"/>
          <w:szCs w:val="24"/>
        </w:rPr>
        <w:t>Ramūnas</w:t>
      </w:r>
      <w:proofErr w:type="spellEnd"/>
      <w:r w:rsidRPr="00427764">
        <w:rPr>
          <w:sz w:val="24"/>
          <w:szCs w:val="24"/>
        </w:rPr>
        <w:t xml:space="preserve"> Godeliauskas</w:t>
      </w:r>
    </w:p>
    <w:p w14:paraId="51BDA66F" w14:textId="77777777" w:rsidR="003A19C3" w:rsidRPr="00427764" w:rsidRDefault="003A19C3" w:rsidP="003A19C3">
      <w:pPr>
        <w:jc w:val="both"/>
        <w:rPr>
          <w:sz w:val="24"/>
          <w:szCs w:val="24"/>
        </w:rPr>
      </w:pPr>
    </w:p>
    <w:p w14:paraId="73A6D7CC" w14:textId="77777777" w:rsidR="003A19C3" w:rsidRPr="00427764" w:rsidRDefault="003A19C3" w:rsidP="003A19C3">
      <w:pPr>
        <w:jc w:val="both"/>
        <w:rPr>
          <w:sz w:val="24"/>
          <w:szCs w:val="24"/>
        </w:rPr>
      </w:pPr>
    </w:p>
    <w:p w14:paraId="62B1A764" w14:textId="77777777" w:rsidR="003A19C3" w:rsidRPr="00427764" w:rsidRDefault="003A19C3" w:rsidP="003A19C3">
      <w:pPr>
        <w:jc w:val="both"/>
        <w:rPr>
          <w:sz w:val="24"/>
          <w:szCs w:val="24"/>
        </w:rPr>
      </w:pPr>
    </w:p>
    <w:p w14:paraId="546F91F3" w14:textId="77777777" w:rsidR="003A19C3" w:rsidRPr="00427764" w:rsidRDefault="003A19C3" w:rsidP="003A19C3">
      <w:pPr>
        <w:jc w:val="both"/>
        <w:rPr>
          <w:sz w:val="24"/>
          <w:szCs w:val="24"/>
        </w:rPr>
      </w:pPr>
    </w:p>
    <w:p w14:paraId="573F0353" w14:textId="77777777" w:rsidR="003A19C3" w:rsidRPr="00427764" w:rsidRDefault="003A19C3" w:rsidP="003A19C3">
      <w:pPr>
        <w:jc w:val="both"/>
        <w:rPr>
          <w:sz w:val="24"/>
          <w:szCs w:val="24"/>
        </w:rPr>
      </w:pPr>
    </w:p>
    <w:p w14:paraId="6CC1C8F9" w14:textId="77777777" w:rsidR="003A19C3" w:rsidRPr="00427764" w:rsidRDefault="003A19C3" w:rsidP="003A19C3">
      <w:pPr>
        <w:jc w:val="both"/>
        <w:rPr>
          <w:sz w:val="24"/>
          <w:szCs w:val="24"/>
        </w:rPr>
      </w:pPr>
    </w:p>
    <w:p w14:paraId="6147E8C6" w14:textId="77777777" w:rsidR="003A19C3" w:rsidRPr="00427764" w:rsidRDefault="003A19C3" w:rsidP="003A19C3">
      <w:pPr>
        <w:jc w:val="both"/>
        <w:rPr>
          <w:sz w:val="24"/>
          <w:szCs w:val="24"/>
        </w:rPr>
      </w:pPr>
    </w:p>
    <w:p w14:paraId="1EB9D890" w14:textId="77777777" w:rsidR="003A19C3" w:rsidRPr="00427764" w:rsidRDefault="003A19C3" w:rsidP="003A19C3">
      <w:pPr>
        <w:jc w:val="both"/>
        <w:rPr>
          <w:sz w:val="24"/>
          <w:szCs w:val="24"/>
        </w:rPr>
      </w:pPr>
    </w:p>
    <w:p w14:paraId="5AB5BD9D" w14:textId="77777777" w:rsidR="003A19C3" w:rsidRPr="00427764" w:rsidRDefault="003A19C3" w:rsidP="003A19C3">
      <w:pPr>
        <w:jc w:val="both"/>
        <w:rPr>
          <w:sz w:val="24"/>
          <w:szCs w:val="24"/>
        </w:rPr>
      </w:pPr>
    </w:p>
    <w:p w14:paraId="09381DCF" w14:textId="77777777" w:rsidR="003A19C3" w:rsidRPr="00427764" w:rsidRDefault="003A19C3" w:rsidP="003A19C3">
      <w:pPr>
        <w:jc w:val="both"/>
        <w:rPr>
          <w:sz w:val="24"/>
          <w:szCs w:val="24"/>
        </w:rPr>
      </w:pPr>
    </w:p>
    <w:p w14:paraId="48DC45A5" w14:textId="77777777" w:rsidR="003A19C3" w:rsidRPr="00427764" w:rsidRDefault="003A19C3" w:rsidP="003A19C3">
      <w:pPr>
        <w:jc w:val="both"/>
        <w:rPr>
          <w:sz w:val="24"/>
          <w:szCs w:val="24"/>
        </w:rPr>
      </w:pPr>
    </w:p>
    <w:p w14:paraId="4568B4AA" w14:textId="77777777" w:rsidR="003A19C3" w:rsidRPr="00427764" w:rsidRDefault="003A19C3" w:rsidP="003A19C3">
      <w:pPr>
        <w:jc w:val="both"/>
        <w:rPr>
          <w:sz w:val="24"/>
          <w:szCs w:val="24"/>
        </w:rPr>
      </w:pPr>
    </w:p>
    <w:p w14:paraId="5CE7C2E9" w14:textId="77777777" w:rsidR="003A19C3" w:rsidRPr="00427764" w:rsidRDefault="003A19C3" w:rsidP="003A19C3">
      <w:pPr>
        <w:jc w:val="both"/>
        <w:rPr>
          <w:sz w:val="24"/>
          <w:szCs w:val="24"/>
        </w:rPr>
      </w:pPr>
    </w:p>
    <w:p w14:paraId="422D46BA" w14:textId="77777777" w:rsidR="003A19C3" w:rsidRPr="00427764" w:rsidRDefault="003A19C3" w:rsidP="003A19C3">
      <w:pPr>
        <w:jc w:val="both"/>
        <w:rPr>
          <w:sz w:val="24"/>
          <w:szCs w:val="24"/>
        </w:rPr>
      </w:pPr>
    </w:p>
    <w:p w14:paraId="6204C085" w14:textId="77777777" w:rsidR="003A19C3" w:rsidRPr="00427764" w:rsidRDefault="003A19C3" w:rsidP="003A19C3">
      <w:pPr>
        <w:jc w:val="both"/>
        <w:rPr>
          <w:sz w:val="24"/>
          <w:szCs w:val="24"/>
        </w:rPr>
      </w:pPr>
    </w:p>
    <w:p w14:paraId="6B5A9D82" w14:textId="77777777" w:rsidR="003A19C3" w:rsidRDefault="003A19C3" w:rsidP="003A19C3">
      <w:pPr>
        <w:jc w:val="both"/>
        <w:rPr>
          <w:sz w:val="24"/>
          <w:szCs w:val="24"/>
        </w:rPr>
      </w:pPr>
    </w:p>
    <w:p w14:paraId="389099E3" w14:textId="77777777" w:rsidR="00B15457" w:rsidRPr="00427764" w:rsidRDefault="00B15457" w:rsidP="003A19C3">
      <w:pPr>
        <w:jc w:val="both"/>
        <w:rPr>
          <w:sz w:val="24"/>
          <w:szCs w:val="24"/>
        </w:rPr>
      </w:pPr>
    </w:p>
    <w:p w14:paraId="0E597359" w14:textId="77777777" w:rsidR="003A19C3" w:rsidRPr="00427764" w:rsidRDefault="003A19C3" w:rsidP="003A19C3">
      <w:pPr>
        <w:jc w:val="both"/>
        <w:rPr>
          <w:sz w:val="24"/>
          <w:szCs w:val="24"/>
        </w:rPr>
      </w:pPr>
    </w:p>
    <w:p w14:paraId="18AADF32" w14:textId="77777777" w:rsidR="003A19C3" w:rsidRPr="00427764" w:rsidRDefault="003A19C3" w:rsidP="003A19C3">
      <w:pPr>
        <w:jc w:val="both"/>
        <w:rPr>
          <w:sz w:val="24"/>
          <w:szCs w:val="24"/>
        </w:rPr>
      </w:pPr>
    </w:p>
    <w:p w14:paraId="5F8DDDD0" w14:textId="77777777" w:rsidR="00215F4C" w:rsidRDefault="00215F4C" w:rsidP="003A19C3">
      <w:pPr>
        <w:jc w:val="both"/>
        <w:rPr>
          <w:sz w:val="24"/>
          <w:szCs w:val="24"/>
          <w:lang w:val="lt-LT"/>
        </w:rPr>
      </w:pPr>
    </w:p>
    <w:p w14:paraId="60834E8D" w14:textId="77777777" w:rsidR="00215F4C" w:rsidRDefault="00215F4C" w:rsidP="003A19C3">
      <w:pPr>
        <w:jc w:val="both"/>
        <w:rPr>
          <w:sz w:val="24"/>
          <w:szCs w:val="24"/>
          <w:lang w:val="lt-LT"/>
        </w:rPr>
      </w:pPr>
    </w:p>
    <w:p w14:paraId="276F5E25" w14:textId="77777777" w:rsidR="003A19C3" w:rsidRPr="00427764" w:rsidRDefault="003A19C3" w:rsidP="003A19C3">
      <w:pPr>
        <w:jc w:val="both"/>
        <w:rPr>
          <w:sz w:val="24"/>
          <w:szCs w:val="24"/>
          <w:lang w:val="lt-LT"/>
        </w:rPr>
      </w:pPr>
      <w:r w:rsidRPr="00427764">
        <w:rPr>
          <w:sz w:val="24"/>
          <w:szCs w:val="24"/>
          <w:lang w:val="lt-LT"/>
        </w:rPr>
        <w:lastRenderedPageBreak/>
        <w:t>Rokiškio rajono savivaldybės tarybai</w:t>
      </w:r>
    </w:p>
    <w:p w14:paraId="767B86DB" w14:textId="77777777" w:rsidR="003A19C3" w:rsidRPr="00427764" w:rsidRDefault="003A19C3" w:rsidP="003A19C3">
      <w:pPr>
        <w:autoSpaceDE w:val="0"/>
        <w:autoSpaceDN w:val="0"/>
        <w:adjustRightInd w:val="0"/>
        <w:rPr>
          <w:sz w:val="24"/>
          <w:szCs w:val="24"/>
        </w:rPr>
      </w:pPr>
    </w:p>
    <w:p w14:paraId="7BF18274" w14:textId="77777777" w:rsidR="003A19C3" w:rsidRPr="00427764" w:rsidRDefault="003A19C3" w:rsidP="003A19C3">
      <w:pPr>
        <w:autoSpaceDE w:val="0"/>
        <w:autoSpaceDN w:val="0"/>
        <w:adjustRightInd w:val="0"/>
        <w:rPr>
          <w:sz w:val="24"/>
          <w:szCs w:val="24"/>
        </w:rPr>
      </w:pPr>
    </w:p>
    <w:p w14:paraId="7B26A8ED" w14:textId="77777777" w:rsidR="003A19C3" w:rsidRPr="00427764" w:rsidRDefault="003A19C3" w:rsidP="003A19C3">
      <w:pPr>
        <w:jc w:val="center"/>
        <w:rPr>
          <w:b/>
          <w:sz w:val="24"/>
          <w:szCs w:val="24"/>
          <w:lang w:val="lt-LT"/>
        </w:rPr>
      </w:pPr>
      <w:r w:rsidRPr="00427764">
        <w:rPr>
          <w:b/>
          <w:sz w:val="24"/>
          <w:szCs w:val="24"/>
          <w:lang w:val="lt-LT"/>
        </w:rPr>
        <w:t>SPRENDIMO PROJEKTO ,,DĖL ROKIŠKIO RAJONO SAVIVALDYBĖS TARYBOS 2016 M. LIEPOS 1 D. SPRENDIMO NR. TS-148 ,, DĖL ROKIŠKIO RAJONO LANKYTINŲ VIETŲ SĄRAŠO PATVIRTINIMO“ PAKEITIMO“ AIŠKINAMASIS RAŠTAS</w:t>
      </w:r>
    </w:p>
    <w:p w14:paraId="4472A38B" w14:textId="77777777" w:rsidR="003A19C3" w:rsidRPr="00427764" w:rsidRDefault="003A19C3" w:rsidP="003A19C3">
      <w:pPr>
        <w:tabs>
          <w:tab w:val="left" w:pos="5040"/>
        </w:tabs>
        <w:rPr>
          <w:b/>
          <w:sz w:val="24"/>
          <w:szCs w:val="24"/>
          <w:lang w:val="lt-LT"/>
        </w:rPr>
      </w:pPr>
    </w:p>
    <w:p w14:paraId="7CF8F524" w14:textId="77777777" w:rsidR="003A19C3" w:rsidRPr="00427764" w:rsidRDefault="003A19C3" w:rsidP="003C36A7">
      <w:pPr>
        <w:pStyle w:val="prastasistinklapis"/>
        <w:spacing w:before="0" w:beforeAutospacing="0" w:after="0" w:afterAutospacing="0"/>
        <w:ind w:firstLine="720"/>
        <w:jc w:val="both"/>
        <w:rPr>
          <w:lang w:val="lt-LT"/>
        </w:rPr>
      </w:pPr>
      <w:r w:rsidRPr="00427764">
        <w:rPr>
          <w:b/>
          <w:lang w:val="lt-LT"/>
        </w:rPr>
        <w:t>Tarybos sprendimo projekto tikslas</w:t>
      </w:r>
      <w:r w:rsidRPr="00427764">
        <w:rPr>
          <w:lang w:val="lt-LT"/>
        </w:rPr>
        <w:t xml:space="preserve"> – papildyti Rokiškio rajono lankytinų vietų sąrašą, patvirtintą Rokiškio rajono savivaldybės tarybos 2016 m. liepos 1 d. sprendimu Nr. TS – 148 ,, Dėl Rokiškio rajono lankytinų vietų sąrašo patvirtinimo“ naujai atsiradusiais lankytinais objektais. Patvirtintas sąrašas reikalingas dėl projektų Ūkio ministerijai teikimo.</w:t>
      </w:r>
    </w:p>
    <w:p w14:paraId="75E16AA0" w14:textId="77777777" w:rsidR="003A19C3" w:rsidRPr="00427764" w:rsidRDefault="003A19C3" w:rsidP="003C36A7">
      <w:pPr>
        <w:ind w:firstLine="720"/>
        <w:jc w:val="both"/>
        <w:rPr>
          <w:sz w:val="24"/>
          <w:szCs w:val="24"/>
          <w:lang w:val="lt-LT"/>
        </w:rPr>
      </w:pPr>
      <w:r w:rsidRPr="00427764">
        <w:rPr>
          <w:b/>
          <w:sz w:val="24"/>
          <w:szCs w:val="24"/>
          <w:lang w:val="lt-LT"/>
        </w:rPr>
        <w:t>Šiuo metu esantis teisinis reglamentavimas.</w:t>
      </w:r>
      <w:r w:rsidRPr="00427764">
        <w:rPr>
          <w:sz w:val="24"/>
          <w:szCs w:val="24"/>
          <w:lang w:val="lt-LT"/>
        </w:rPr>
        <w:t xml:space="preserve"> Lietuvos Respublikos ūkio ministerijos paskelbto konkurso „Turizmo ženklinimo infrastruktūrai plėtoti“ projektų finansavimo sąlygų aprašo 18.4 punkte yra nurodyta, kad ženklinimas turi atitikti Lankytinų vietų ir laikinų renginių maršrutinio orientavimo automobilių keliuose taisykles LVMOT 15 (toliau – Taisykles), patvirtintas Lietuvos automobilių kelių direkcijos prie Susisiekimo ministerijos direktoriaus 2015 m. kovo 3 d. įsakymu. Šio dokumento 12 punkte yra nurodyta, kokius lankytinų vietų pavadinimus galima ženklinti. Pagal specialistų nustatytą ženklinimo poreikį, kad jis būtų patvirtintas, reikia iki projekto paraiškos pridavimo savivaldybių tarybose pasitvirtinti lankytinas vietas (Taisyklių 12.4 punktas).</w:t>
      </w:r>
    </w:p>
    <w:p w14:paraId="7FFFE101" w14:textId="68B96474" w:rsidR="003A19C3" w:rsidRPr="00427764" w:rsidRDefault="003A19C3" w:rsidP="003C36A7">
      <w:pPr>
        <w:ind w:firstLine="720"/>
        <w:jc w:val="both"/>
        <w:rPr>
          <w:bCs/>
          <w:sz w:val="24"/>
          <w:szCs w:val="24"/>
          <w:lang w:val="lt-LT"/>
        </w:rPr>
      </w:pPr>
      <w:r w:rsidRPr="00427764">
        <w:rPr>
          <w:b/>
          <w:bCs/>
          <w:sz w:val="24"/>
          <w:szCs w:val="24"/>
          <w:lang w:val="lt-LT"/>
        </w:rPr>
        <w:t xml:space="preserve">Sprendimo projekto esmė. </w:t>
      </w:r>
      <w:r w:rsidRPr="00427764">
        <w:rPr>
          <w:bCs/>
          <w:sz w:val="24"/>
          <w:szCs w:val="24"/>
          <w:lang w:val="lt-LT"/>
        </w:rPr>
        <w:t xml:space="preserve">Atsižvelgiant į privačią iniciatyvą leisti visuomenei lankyti  </w:t>
      </w:r>
      <w:r w:rsidRPr="00B15457">
        <w:rPr>
          <w:sz w:val="24"/>
          <w:szCs w:val="24"/>
          <w:lang w:val="lt-LT"/>
        </w:rPr>
        <w:t xml:space="preserve">Jono ir Simo </w:t>
      </w:r>
      <w:proofErr w:type="spellStart"/>
      <w:r w:rsidRPr="00B15457">
        <w:rPr>
          <w:sz w:val="24"/>
          <w:szCs w:val="24"/>
          <w:lang w:val="lt-LT"/>
        </w:rPr>
        <w:t>Smalinskų</w:t>
      </w:r>
      <w:proofErr w:type="spellEnd"/>
      <w:r w:rsidRPr="00B15457">
        <w:rPr>
          <w:sz w:val="24"/>
          <w:szCs w:val="24"/>
          <w:lang w:val="lt-LT"/>
        </w:rPr>
        <w:t xml:space="preserve"> medžioklės trofėjų kolekciją, laikomą Laisvės g. 19, Rokiškis (Lietuvos </w:t>
      </w:r>
      <w:r w:rsidR="0078085B">
        <w:rPr>
          <w:sz w:val="24"/>
          <w:szCs w:val="24"/>
          <w:lang w:val="lt-LT"/>
        </w:rPr>
        <w:t>m</w:t>
      </w:r>
      <w:r w:rsidRPr="00B15457">
        <w:rPr>
          <w:sz w:val="24"/>
          <w:szCs w:val="24"/>
          <w:lang w:val="lt-LT"/>
        </w:rPr>
        <w:t xml:space="preserve">edžiotojų ir </w:t>
      </w:r>
      <w:r w:rsidR="0078085B">
        <w:rPr>
          <w:sz w:val="24"/>
          <w:szCs w:val="24"/>
          <w:lang w:val="lt-LT"/>
        </w:rPr>
        <w:t>ž</w:t>
      </w:r>
      <w:r w:rsidRPr="00B15457">
        <w:rPr>
          <w:sz w:val="24"/>
          <w:szCs w:val="24"/>
          <w:lang w:val="lt-LT"/>
        </w:rPr>
        <w:t xml:space="preserve">vejų </w:t>
      </w:r>
      <w:r w:rsidR="0078085B">
        <w:rPr>
          <w:sz w:val="24"/>
          <w:szCs w:val="24"/>
          <w:lang w:val="lt-LT"/>
        </w:rPr>
        <w:t>d</w:t>
      </w:r>
      <w:r w:rsidRPr="00B15457">
        <w:rPr>
          <w:sz w:val="24"/>
          <w:szCs w:val="24"/>
          <w:lang w:val="lt-LT"/>
        </w:rPr>
        <w:t xml:space="preserve">raugijos Rokiškio </w:t>
      </w:r>
      <w:r w:rsidR="0078085B">
        <w:rPr>
          <w:sz w:val="24"/>
          <w:szCs w:val="24"/>
          <w:lang w:val="lt-LT"/>
        </w:rPr>
        <w:t>s</w:t>
      </w:r>
      <w:r w:rsidRPr="00B15457">
        <w:rPr>
          <w:sz w:val="24"/>
          <w:szCs w:val="24"/>
          <w:lang w:val="lt-LT"/>
        </w:rPr>
        <w:t xml:space="preserve">kyriaus patalpose), objektas įtraukiamas į lankytinų vietų sąrašą kaip </w:t>
      </w:r>
      <w:r w:rsidRPr="00427764">
        <w:rPr>
          <w:bCs/>
          <w:sz w:val="24"/>
          <w:szCs w:val="24"/>
          <w:lang w:val="lt-LT"/>
        </w:rPr>
        <w:t>turistų traukos vieta. Rengiant į nurodytus objektus nuorodas reikia, kad objektai būtų įtraukti į lankytinų vietų sąrašą. Taip pat savivaldybė ar jos įstaigos galėtų teikti paraiškas Lietuvos Respublikos ūkio ministerijos</w:t>
      </w:r>
      <w:r w:rsidR="007E1CFF" w:rsidRPr="00427764">
        <w:rPr>
          <w:bCs/>
          <w:sz w:val="24"/>
          <w:szCs w:val="24"/>
          <w:lang w:val="lt-LT"/>
        </w:rPr>
        <w:t xml:space="preserve"> bei kitų</w:t>
      </w:r>
      <w:r w:rsidR="00FA3CCF" w:rsidRPr="00427764">
        <w:rPr>
          <w:bCs/>
          <w:sz w:val="24"/>
          <w:szCs w:val="24"/>
          <w:lang w:val="lt-LT"/>
        </w:rPr>
        <w:t xml:space="preserve"> turizmo veiklą finansuojančių</w:t>
      </w:r>
      <w:r w:rsidR="007E1CFF" w:rsidRPr="00427764">
        <w:rPr>
          <w:bCs/>
          <w:sz w:val="24"/>
          <w:szCs w:val="24"/>
          <w:lang w:val="lt-LT"/>
        </w:rPr>
        <w:t xml:space="preserve"> fondų</w:t>
      </w:r>
      <w:r w:rsidRPr="00427764">
        <w:rPr>
          <w:bCs/>
          <w:sz w:val="24"/>
          <w:szCs w:val="24"/>
          <w:lang w:val="lt-LT"/>
        </w:rPr>
        <w:t xml:space="preserve"> paskelbtiems konkursams.</w:t>
      </w:r>
    </w:p>
    <w:p w14:paraId="1667F088" w14:textId="77777777" w:rsidR="003A19C3" w:rsidRPr="00427764" w:rsidRDefault="003A19C3" w:rsidP="003C36A7">
      <w:pPr>
        <w:ind w:firstLine="720"/>
        <w:jc w:val="both"/>
        <w:rPr>
          <w:bCs/>
          <w:sz w:val="24"/>
          <w:szCs w:val="24"/>
          <w:lang w:val="lt-LT"/>
        </w:rPr>
      </w:pPr>
      <w:r w:rsidRPr="00427764">
        <w:rPr>
          <w:b/>
          <w:bCs/>
          <w:sz w:val="24"/>
          <w:szCs w:val="24"/>
          <w:lang w:val="lt-LT"/>
        </w:rPr>
        <w:t>Galimos pasekmės, priėmus siūlomą tarybos sprendimo projektą:</w:t>
      </w:r>
    </w:p>
    <w:p w14:paraId="2C834CFA" w14:textId="671D566A" w:rsidR="003A19C3" w:rsidRPr="00427764" w:rsidRDefault="003A19C3" w:rsidP="003C36A7">
      <w:pPr>
        <w:ind w:firstLine="720"/>
        <w:jc w:val="both"/>
        <w:rPr>
          <w:sz w:val="24"/>
          <w:szCs w:val="24"/>
          <w:lang w:val="lt-LT"/>
        </w:rPr>
      </w:pPr>
      <w:r w:rsidRPr="00427764">
        <w:rPr>
          <w:b/>
          <w:bCs/>
          <w:sz w:val="24"/>
          <w:szCs w:val="24"/>
          <w:lang w:val="lt-LT"/>
        </w:rPr>
        <w:t xml:space="preserve">- teigiamos </w:t>
      </w:r>
      <w:r w:rsidRPr="00427764">
        <w:rPr>
          <w:bCs/>
          <w:sz w:val="24"/>
          <w:szCs w:val="24"/>
          <w:lang w:val="lt-LT"/>
        </w:rPr>
        <w:t xml:space="preserve">– </w:t>
      </w:r>
      <w:r w:rsidR="003C36A7" w:rsidRPr="00427764">
        <w:rPr>
          <w:bCs/>
          <w:sz w:val="24"/>
          <w:szCs w:val="24"/>
          <w:lang w:val="lt-LT"/>
        </w:rPr>
        <w:t>įvardijamas, ženklinamas ir eksploatuojamas naujas turizmo traukos objektas. R</w:t>
      </w:r>
      <w:r w:rsidRPr="00427764">
        <w:rPr>
          <w:bCs/>
          <w:sz w:val="24"/>
          <w:szCs w:val="24"/>
          <w:lang w:val="lt-LT"/>
        </w:rPr>
        <w:t xml:space="preserve">ajono savivaldybė </w:t>
      </w:r>
      <w:r w:rsidR="003C36A7" w:rsidRPr="00427764">
        <w:rPr>
          <w:bCs/>
          <w:sz w:val="24"/>
          <w:szCs w:val="24"/>
          <w:lang w:val="lt-LT"/>
        </w:rPr>
        <w:t xml:space="preserve">ar jos įstaigos gauna galimybę </w:t>
      </w:r>
      <w:r w:rsidRPr="00427764">
        <w:rPr>
          <w:bCs/>
          <w:sz w:val="24"/>
          <w:szCs w:val="24"/>
          <w:lang w:val="lt-LT"/>
        </w:rPr>
        <w:t>teikti projektus Ūkio ministerijos</w:t>
      </w:r>
      <w:r w:rsidR="007E1CFF" w:rsidRPr="00427764">
        <w:rPr>
          <w:bCs/>
          <w:sz w:val="24"/>
          <w:szCs w:val="24"/>
          <w:lang w:val="lt-LT"/>
        </w:rPr>
        <w:t xml:space="preserve">, </w:t>
      </w:r>
      <w:r w:rsidR="00FA3CCF" w:rsidRPr="00427764">
        <w:rPr>
          <w:bCs/>
          <w:sz w:val="24"/>
          <w:szCs w:val="24"/>
          <w:lang w:val="lt-LT"/>
        </w:rPr>
        <w:t>turizmo veiklą finansuojančių</w:t>
      </w:r>
      <w:r w:rsidR="007E1CFF" w:rsidRPr="00427764">
        <w:rPr>
          <w:bCs/>
          <w:sz w:val="24"/>
          <w:szCs w:val="24"/>
          <w:lang w:val="lt-LT"/>
        </w:rPr>
        <w:t xml:space="preserve"> fondų </w:t>
      </w:r>
      <w:r w:rsidRPr="00427764">
        <w:rPr>
          <w:bCs/>
          <w:sz w:val="24"/>
          <w:szCs w:val="24"/>
          <w:lang w:val="lt-LT"/>
        </w:rPr>
        <w:t xml:space="preserve"> skelbiamiems konkursams;</w:t>
      </w:r>
    </w:p>
    <w:p w14:paraId="442CD5CE" w14:textId="1A938F13" w:rsidR="003A19C3" w:rsidRPr="00427764" w:rsidRDefault="003A19C3" w:rsidP="003C36A7">
      <w:pPr>
        <w:ind w:firstLine="720"/>
        <w:jc w:val="both"/>
        <w:rPr>
          <w:b/>
          <w:sz w:val="24"/>
          <w:szCs w:val="24"/>
          <w:lang w:val="lt-LT"/>
        </w:rPr>
      </w:pPr>
      <w:r w:rsidRPr="00427764">
        <w:rPr>
          <w:b/>
          <w:sz w:val="24"/>
          <w:szCs w:val="24"/>
          <w:lang w:val="lt-LT"/>
        </w:rPr>
        <w:t xml:space="preserve">- neigiamos </w:t>
      </w:r>
      <w:r w:rsidRPr="00427764">
        <w:rPr>
          <w:bCs/>
          <w:sz w:val="24"/>
          <w:szCs w:val="24"/>
          <w:lang w:val="lt-LT"/>
        </w:rPr>
        <w:t xml:space="preserve">– </w:t>
      </w:r>
      <w:r w:rsidRPr="00427764">
        <w:rPr>
          <w:sz w:val="24"/>
          <w:szCs w:val="24"/>
          <w:lang w:val="lt-LT"/>
        </w:rPr>
        <w:t>nėra.</w:t>
      </w:r>
      <w:r w:rsidRPr="00427764">
        <w:rPr>
          <w:b/>
          <w:sz w:val="24"/>
          <w:szCs w:val="24"/>
          <w:lang w:val="lt-LT"/>
        </w:rPr>
        <w:t xml:space="preserve"> </w:t>
      </w:r>
    </w:p>
    <w:p w14:paraId="07132884" w14:textId="1616E2F7" w:rsidR="003A19C3" w:rsidRPr="00427764" w:rsidRDefault="003A19C3" w:rsidP="003C36A7">
      <w:pPr>
        <w:ind w:firstLine="720"/>
        <w:jc w:val="both"/>
        <w:rPr>
          <w:b/>
          <w:sz w:val="24"/>
          <w:szCs w:val="24"/>
          <w:lang w:val="lt-LT"/>
        </w:rPr>
      </w:pPr>
      <w:r w:rsidRPr="00427764">
        <w:rPr>
          <w:b/>
          <w:sz w:val="24"/>
          <w:szCs w:val="24"/>
          <w:lang w:val="lt-LT"/>
        </w:rPr>
        <w:t xml:space="preserve">Kokia sprendimo nauda Rokiškio rajono gyventojams. </w:t>
      </w:r>
      <w:r w:rsidRPr="00427764">
        <w:rPr>
          <w:sz w:val="24"/>
          <w:szCs w:val="24"/>
          <w:lang w:val="lt-LT"/>
        </w:rPr>
        <w:t>Gyventojai</w:t>
      </w:r>
      <w:r w:rsidRPr="00427764">
        <w:rPr>
          <w:bCs/>
          <w:sz w:val="24"/>
          <w:szCs w:val="24"/>
          <w:lang w:val="lt-LT"/>
        </w:rPr>
        <w:t xml:space="preserve"> ir turistai gaus  informaciją apie rajono lankytinus objektus.</w:t>
      </w:r>
    </w:p>
    <w:p w14:paraId="0505F9EB" w14:textId="77777777" w:rsidR="003A19C3" w:rsidRPr="00427764" w:rsidRDefault="003A19C3" w:rsidP="003C36A7">
      <w:pPr>
        <w:ind w:firstLine="720"/>
        <w:jc w:val="both"/>
        <w:rPr>
          <w:b/>
          <w:sz w:val="24"/>
          <w:szCs w:val="24"/>
          <w:lang w:val="lt-LT"/>
        </w:rPr>
      </w:pPr>
      <w:r w:rsidRPr="00427764">
        <w:rPr>
          <w:b/>
          <w:sz w:val="24"/>
          <w:szCs w:val="24"/>
          <w:lang w:val="lt-LT"/>
        </w:rPr>
        <w:t xml:space="preserve">Finansavimo šaltiniai ir lėšų poreikis. </w:t>
      </w:r>
      <w:r w:rsidRPr="00427764">
        <w:rPr>
          <w:sz w:val="24"/>
          <w:szCs w:val="24"/>
          <w:lang w:val="lt-LT"/>
        </w:rPr>
        <w:t>Papildomos lėšos nereikalingos.</w:t>
      </w:r>
    </w:p>
    <w:p w14:paraId="5151550E" w14:textId="77777777" w:rsidR="003A19C3" w:rsidRPr="00427764" w:rsidRDefault="003A19C3" w:rsidP="003C36A7">
      <w:pPr>
        <w:ind w:firstLine="720"/>
        <w:jc w:val="both"/>
        <w:rPr>
          <w:b/>
          <w:sz w:val="24"/>
          <w:szCs w:val="24"/>
          <w:lang w:val="lt-LT"/>
        </w:rPr>
      </w:pPr>
      <w:r w:rsidRPr="00427764">
        <w:rPr>
          <w:b/>
          <w:sz w:val="24"/>
          <w:szCs w:val="24"/>
          <w:lang w:val="lt-LT"/>
        </w:rPr>
        <w:t xml:space="preserve">Suderinamumas su Lietuvos Respublikos galiojančiais teisės norminiais aktais. </w:t>
      </w:r>
      <w:r w:rsidRPr="00427764">
        <w:rPr>
          <w:sz w:val="24"/>
          <w:szCs w:val="24"/>
          <w:lang w:val="lt-LT"/>
        </w:rPr>
        <w:t>Projektas neprieštarauja galiojantiems teisės aktams.</w:t>
      </w:r>
    </w:p>
    <w:p w14:paraId="3838EC21" w14:textId="77777777" w:rsidR="003A19C3" w:rsidRPr="00427764" w:rsidRDefault="003A19C3" w:rsidP="003C36A7">
      <w:pPr>
        <w:ind w:firstLine="720"/>
        <w:jc w:val="both"/>
        <w:rPr>
          <w:b/>
          <w:sz w:val="24"/>
          <w:szCs w:val="24"/>
          <w:lang w:val="lt-LT"/>
        </w:rPr>
      </w:pPr>
      <w:r w:rsidRPr="00427764">
        <w:rPr>
          <w:b/>
          <w:sz w:val="24"/>
          <w:szCs w:val="24"/>
          <w:lang w:val="lt-LT"/>
        </w:rPr>
        <w:t xml:space="preserve">Antikorupcinis vertinimas. </w:t>
      </w:r>
      <w:r w:rsidRPr="00427764">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7AC772FE" w14:textId="77777777" w:rsidR="003A19C3" w:rsidRPr="00B15457" w:rsidRDefault="003A19C3" w:rsidP="003A19C3">
      <w:pPr>
        <w:jc w:val="both"/>
        <w:rPr>
          <w:rStyle w:val="Emfaz"/>
          <w:i w:val="0"/>
          <w:sz w:val="24"/>
          <w:szCs w:val="24"/>
          <w:lang w:val="lt-LT"/>
        </w:rPr>
      </w:pPr>
    </w:p>
    <w:p w14:paraId="2049C0E2" w14:textId="77777777" w:rsidR="003A19C3" w:rsidRPr="00427764" w:rsidRDefault="003A19C3" w:rsidP="003A19C3">
      <w:pPr>
        <w:ind w:right="818"/>
        <w:jc w:val="both"/>
        <w:rPr>
          <w:sz w:val="24"/>
          <w:szCs w:val="24"/>
          <w:lang w:val="lt-LT"/>
        </w:rPr>
      </w:pPr>
      <w:bookmarkStart w:id="0" w:name="_GoBack"/>
      <w:bookmarkEnd w:id="0"/>
    </w:p>
    <w:p w14:paraId="5A5BBD68" w14:textId="77777777" w:rsidR="003A19C3" w:rsidRPr="00427764" w:rsidRDefault="003A19C3" w:rsidP="003A19C3">
      <w:pPr>
        <w:ind w:right="197"/>
        <w:rPr>
          <w:sz w:val="24"/>
          <w:szCs w:val="24"/>
          <w:lang w:val="lt-LT"/>
        </w:rPr>
      </w:pPr>
      <w:r w:rsidRPr="00427764">
        <w:rPr>
          <w:sz w:val="24"/>
          <w:szCs w:val="24"/>
          <w:lang w:val="lt-LT"/>
        </w:rPr>
        <w:t xml:space="preserve">Švietimo, kultūros ir sporto skyriaus vyriausioji specialistė            </w:t>
      </w:r>
      <w:r w:rsidRPr="00427764">
        <w:rPr>
          <w:sz w:val="24"/>
          <w:szCs w:val="24"/>
          <w:lang w:val="lt-LT"/>
        </w:rPr>
        <w:tab/>
      </w:r>
      <w:r w:rsidRPr="00427764">
        <w:rPr>
          <w:sz w:val="24"/>
          <w:szCs w:val="24"/>
          <w:lang w:val="lt-LT"/>
        </w:rPr>
        <w:tab/>
        <w:t xml:space="preserve">           Irena Matelienė</w:t>
      </w:r>
    </w:p>
    <w:p w14:paraId="7340D528" w14:textId="77777777" w:rsidR="003A19C3" w:rsidRPr="00427764" w:rsidRDefault="003A19C3" w:rsidP="003A19C3">
      <w:pPr>
        <w:rPr>
          <w:sz w:val="24"/>
          <w:szCs w:val="24"/>
          <w:lang w:val="lt-LT"/>
        </w:rPr>
      </w:pPr>
    </w:p>
    <w:p w14:paraId="6F53CB56" w14:textId="77777777" w:rsidR="001059F4" w:rsidRPr="00427764" w:rsidRDefault="001059F4" w:rsidP="008E7F5B">
      <w:pPr>
        <w:rPr>
          <w:lang w:val="lt-LT"/>
        </w:rPr>
      </w:pPr>
    </w:p>
    <w:sectPr w:rsidR="001059F4" w:rsidRPr="00427764" w:rsidSect="00B15457">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57E9B" w14:textId="77777777" w:rsidR="00172981" w:rsidRDefault="00172981">
      <w:r>
        <w:separator/>
      </w:r>
    </w:p>
  </w:endnote>
  <w:endnote w:type="continuationSeparator" w:id="0">
    <w:p w14:paraId="74E6AE2D" w14:textId="77777777" w:rsidR="00172981" w:rsidRDefault="0017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7249A" w14:textId="123D59F3" w:rsidR="00DA0E0F" w:rsidRPr="001555FF" w:rsidRDefault="00DA0E0F">
    <w:pPr>
      <w:pStyle w:val="Porat"/>
      <w:rPr>
        <w:sz w:val="24"/>
        <w:szCs w:val="24"/>
        <w:lang w:val="lt-LT"/>
      </w:rPr>
    </w:pPr>
    <w:r w:rsidRPr="001555FF">
      <w:rPr>
        <w:sz w:val="24"/>
        <w:szCs w:val="24"/>
        <w:lang w:val="lt-LT"/>
      </w:rPr>
      <w:t xml:space="preserve">Irena </w:t>
    </w:r>
    <w:r w:rsidR="001555FF" w:rsidRPr="001555FF">
      <w:rPr>
        <w:sz w:val="24"/>
        <w:szCs w:val="24"/>
        <w:lang w:val="lt-LT"/>
      </w:rPr>
      <w:t>Matelienė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A796" w14:textId="77777777" w:rsidR="00172981" w:rsidRDefault="00172981">
      <w:r>
        <w:separator/>
      </w:r>
    </w:p>
  </w:footnote>
  <w:footnote w:type="continuationSeparator" w:id="0">
    <w:p w14:paraId="4788C0C2" w14:textId="77777777" w:rsidR="00172981" w:rsidRDefault="0017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en-US" w:eastAsia="en-US"/>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7FC7F01D" w:rsidR="00EB1BFB" w:rsidRPr="00AE6AB4" w:rsidRDefault="00AE6AB4" w:rsidP="00AE6AB4">
    <w:pPr>
      <w:jc w:val="right"/>
      <w:rPr>
        <w:sz w:val="24"/>
        <w:szCs w:val="24"/>
      </w:rPr>
    </w:pPr>
    <w:proofErr w:type="spellStart"/>
    <w:r w:rsidRPr="00AE6AB4">
      <w:rPr>
        <w:sz w:val="24"/>
        <w:szCs w:val="24"/>
      </w:rPr>
      <w:t>Projektas</w:t>
    </w:r>
    <w:proofErr w:type="spellEnd"/>
    <w:r w:rsidRPr="00AE6AB4">
      <w:rPr>
        <w:sz w:val="24"/>
        <w:szCs w:val="24"/>
      </w:rPr>
      <w:t xml:space="preserve"> </w:t>
    </w:r>
  </w:p>
  <w:p w14:paraId="6F53CB5D" w14:textId="77777777" w:rsidR="00EB1BFB" w:rsidRPr="00AE6AB4" w:rsidRDefault="00EB1BFB" w:rsidP="00EB1BFB">
    <w:pPr>
      <w:rPr>
        <w:sz w:val="24"/>
        <w:szCs w:val="24"/>
      </w:rPr>
    </w:pPr>
  </w:p>
  <w:p w14:paraId="6F53CB5E" w14:textId="77777777" w:rsidR="00EB1BFB" w:rsidRPr="00AE6AB4" w:rsidRDefault="00EB1BFB" w:rsidP="00EB1BFB">
    <w:pPr>
      <w:rPr>
        <w:sz w:val="24"/>
        <w:szCs w:val="24"/>
      </w:rPr>
    </w:pPr>
  </w:p>
  <w:p w14:paraId="6F53CB5F" w14:textId="77777777" w:rsidR="00EB1BFB" w:rsidRPr="00AE6AB4" w:rsidRDefault="00EB1BFB" w:rsidP="00EB1BFB">
    <w:pPr>
      <w:rPr>
        <w:rFonts w:ascii="TimesLT" w:hAnsi="TimesLT"/>
        <w:b/>
        <w:sz w:val="24"/>
        <w:szCs w:val="24"/>
      </w:rPr>
    </w:pPr>
    <w:r w:rsidRPr="00AE6AB4">
      <w:rPr>
        <w:rFonts w:ascii="TimesLT" w:hAnsi="TimesLT"/>
        <w:b/>
        <w:sz w:val="24"/>
        <w:szCs w:val="24"/>
      </w:rPr>
      <w:t xml:space="preserve">          </w:t>
    </w:r>
  </w:p>
  <w:p w14:paraId="6F53CB60" w14:textId="77777777" w:rsidR="00EB1BFB" w:rsidRPr="00AE6AB4" w:rsidRDefault="00EB1BFB" w:rsidP="00EB1BFB">
    <w:pPr>
      <w:rPr>
        <w:rFonts w:ascii="TimesLT" w:hAnsi="TimesLT"/>
        <w:b/>
        <w:sz w:val="24"/>
        <w:szCs w:val="24"/>
      </w:rPr>
    </w:pPr>
  </w:p>
  <w:p w14:paraId="6F53CB61" w14:textId="77777777" w:rsidR="00EB1BFB" w:rsidRPr="00AE6AB4" w:rsidRDefault="00EB1BFB" w:rsidP="00EB1BFB">
    <w:pPr>
      <w:jc w:val="center"/>
      <w:rPr>
        <w:b/>
        <w:sz w:val="24"/>
        <w:szCs w:val="24"/>
      </w:rPr>
    </w:pPr>
    <w:r w:rsidRPr="00AE6AB4">
      <w:rPr>
        <w:b/>
        <w:sz w:val="24"/>
        <w:szCs w:val="24"/>
      </w:rPr>
      <w:t>ROKI</w:t>
    </w:r>
    <w:r w:rsidRPr="00AE6AB4">
      <w:rPr>
        <w:b/>
        <w:sz w:val="24"/>
        <w:szCs w:val="24"/>
        <w:lang w:val="lt-LT"/>
      </w:rPr>
      <w:t>Š</w:t>
    </w:r>
    <w:r w:rsidRPr="00AE6AB4">
      <w:rPr>
        <w:b/>
        <w:sz w:val="24"/>
        <w:szCs w:val="24"/>
      </w:rPr>
      <w:t>KIO RAJONO SAVIVALDYBĖS TARYBA</w:t>
    </w:r>
  </w:p>
  <w:p w14:paraId="6F53CB62" w14:textId="77777777" w:rsidR="00EB1BFB" w:rsidRPr="00AE6AB4" w:rsidRDefault="00EB1BFB" w:rsidP="00EB1BFB">
    <w:pPr>
      <w:jc w:val="center"/>
      <w:rPr>
        <w:b/>
        <w:sz w:val="24"/>
        <w:szCs w:val="24"/>
      </w:rPr>
    </w:pPr>
  </w:p>
  <w:p w14:paraId="6F53CB63" w14:textId="32EF84B3" w:rsidR="00EB1BFB" w:rsidRPr="00AE6AB4" w:rsidRDefault="00EB1BFB" w:rsidP="00EB1BFB">
    <w:pPr>
      <w:jc w:val="center"/>
      <w:rPr>
        <w:b/>
        <w:sz w:val="24"/>
        <w:szCs w:val="24"/>
      </w:rPr>
    </w:pPr>
    <w:r w:rsidRPr="00AE6AB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3AE"/>
    <w:multiLevelType w:val="hybridMultilevel"/>
    <w:tmpl w:val="FC92FDA2"/>
    <w:lvl w:ilvl="0" w:tplc="F96A0946">
      <w:start w:val="3"/>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3197D39"/>
    <w:multiLevelType w:val="hybridMultilevel"/>
    <w:tmpl w:val="FD262ED2"/>
    <w:lvl w:ilvl="0" w:tplc="B0F2A824">
      <w:start w:val="3"/>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0E4948B9"/>
    <w:multiLevelType w:val="hybridMultilevel"/>
    <w:tmpl w:val="F1C82A86"/>
    <w:lvl w:ilvl="0" w:tplc="707A9CC0">
      <w:start w:val="3"/>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8AF3093"/>
    <w:multiLevelType w:val="hybridMultilevel"/>
    <w:tmpl w:val="CE006332"/>
    <w:lvl w:ilvl="0" w:tplc="83A0F432">
      <w:start w:val="2020"/>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8">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2">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6"/>
  </w:num>
  <w:num w:numId="4">
    <w:abstractNumId w:val="19"/>
  </w:num>
  <w:num w:numId="5">
    <w:abstractNumId w:val="21"/>
  </w:num>
  <w:num w:numId="6">
    <w:abstractNumId w:val="9"/>
  </w:num>
  <w:num w:numId="7">
    <w:abstractNumId w:val="22"/>
  </w:num>
  <w:num w:numId="8">
    <w:abstractNumId w:val="10"/>
  </w:num>
  <w:num w:numId="9">
    <w:abstractNumId w:val="2"/>
  </w:num>
  <w:num w:numId="10">
    <w:abstractNumId w:val="13"/>
  </w:num>
  <w:num w:numId="11">
    <w:abstractNumId w:val="4"/>
  </w:num>
  <w:num w:numId="12">
    <w:abstractNumId w:val="3"/>
  </w:num>
  <w:num w:numId="13">
    <w:abstractNumId w:val="17"/>
  </w:num>
  <w:num w:numId="14">
    <w:abstractNumId w:val="16"/>
  </w:num>
  <w:num w:numId="15">
    <w:abstractNumId w:val="12"/>
  </w:num>
  <w:num w:numId="16">
    <w:abstractNumId w:val="7"/>
  </w:num>
  <w:num w:numId="17">
    <w:abstractNumId w:val="11"/>
  </w:num>
  <w:num w:numId="18">
    <w:abstractNumId w:val="15"/>
  </w:num>
  <w:num w:numId="19">
    <w:abstractNumId w:val="18"/>
  </w:num>
  <w:num w:numId="20">
    <w:abstractNumId w:val="0"/>
  </w:num>
  <w:num w:numId="21">
    <w:abstractNumId w:val="5"/>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FCD"/>
    <w:rsid w:val="000417AD"/>
    <w:rsid w:val="00047498"/>
    <w:rsid w:val="000555D7"/>
    <w:rsid w:val="000757E5"/>
    <w:rsid w:val="00083099"/>
    <w:rsid w:val="0009717A"/>
    <w:rsid w:val="000A7D36"/>
    <w:rsid w:val="000B1C43"/>
    <w:rsid w:val="000D5DBA"/>
    <w:rsid w:val="000F3E8C"/>
    <w:rsid w:val="00101098"/>
    <w:rsid w:val="001059F4"/>
    <w:rsid w:val="00113C20"/>
    <w:rsid w:val="001555FF"/>
    <w:rsid w:val="00172981"/>
    <w:rsid w:val="00191C54"/>
    <w:rsid w:val="001A4ADC"/>
    <w:rsid w:val="001E197F"/>
    <w:rsid w:val="001E4680"/>
    <w:rsid w:val="001E6E80"/>
    <w:rsid w:val="001E755B"/>
    <w:rsid w:val="001F417D"/>
    <w:rsid w:val="00205EBB"/>
    <w:rsid w:val="00215F4C"/>
    <w:rsid w:val="00223B3D"/>
    <w:rsid w:val="002332BA"/>
    <w:rsid w:val="002658BD"/>
    <w:rsid w:val="0027763C"/>
    <w:rsid w:val="00281BFE"/>
    <w:rsid w:val="002B2D38"/>
    <w:rsid w:val="002C086A"/>
    <w:rsid w:val="002E7BDE"/>
    <w:rsid w:val="00312FB5"/>
    <w:rsid w:val="0032474F"/>
    <w:rsid w:val="003272E9"/>
    <w:rsid w:val="00340BD7"/>
    <w:rsid w:val="003624A1"/>
    <w:rsid w:val="003764CB"/>
    <w:rsid w:val="00387ACE"/>
    <w:rsid w:val="003A19C3"/>
    <w:rsid w:val="003A2F5A"/>
    <w:rsid w:val="003A4AB7"/>
    <w:rsid w:val="003C36A7"/>
    <w:rsid w:val="003E52B2"/>
    <w:rsid w:val="0041223E"/>
    <w:rsid w:val="00427764"/>
    <w:rsid w:val="004310AF"/>
    <w:rsid w:val="004368A6"/>
    <w:rsid w:val="00441928"/>
    <w:rsid w:val="00452736"/>
    <w:rsid w:val="00454130"/>
    <w:rsid w:val="004855CF"/>
    <w:rsid w:val="004A2439"/>
    <w:rsid w:val="004A3719"/>
    <w:rsid w:val="00516846"/>
    <w:rsid w:val="005406F5"/>
    <w:rsid w:val="00553693"/>
    <w:rsid w:val="005703E5"/>
    <w:rsid w:val="00590F26"/>
    <w:rsid w:val="005A09C0"/>
    <w:rsid w:val="005A2A4C"/>
    <w:rsid w:val="005B22EE"/>
    <w:rsid w:val="005B47FE"/>
    <w:rsid w:val="005C3A77"/>
    <w:rsid w:val="005D2804"/>
    <w:rsid w:val="005E17D7"/>
    <w:rsid w:val="005E4261"/>
    <w:rsid w:val="0062162B"/>
    <w:rsid w:val="00624AA0"/>
    <w:rsid w:val="00625F83"/>
    <w:rsid w:val="00646890"/>
    <w:rsid w:val="0066001D"/>
    <w:rsid w:val="00671443"/>
    <w:rsid w:val="0067194A"/>
    <w:rsid w:val="00675F49"/>
    <w:rsid w:val="006807B9"/>
    <w:rsid w:val="00690495"/>
    <w:rsid w:val="00691353"/>
    <w:rsid w:val="00697AE3"/>
    <w:rsid w:val="006A760B"/>
    <w:rsid w:val="006B41A1"/>
    <w:rsid w:val="006B4F6B"/>
    <w:rsid w:val="006B58EC"/>
    <w:rsid w:val="007200CB"/>
    <w:rsid w:val="0072780D"/>
    <w:rsid w:val="0078085B"/>
    <w:rsid w:val="00791112"/>
    <w:rsid w:val="00794DD3"/>
    <w:rsid w:val="007A11FC"/>
    <w:rsid w:val="007A6993"/>
    <w:rsid w:val="007A7CDA"/>
    <w:rsid w:val="007C1D9C"/>
    <w:rsid w:val="007E1CFF"/>
    <w:rsid w:val="007F6A33"/>
    <w:rsid w:val="008056A7"/>
    <w:rsid w:val="008058D3"/>
    <w:rsid w:val="00810856"/>
    <w:rsid w:val="008146F1"/>
    <w:rsid w:val="00817A34"/>
    <w:rsid w:val="008208FD"/>
    <w:rsid w:val="00841217"/>
    <w:rsid w:val="00844CA0"/>
    <w:rsid w:val="008536B6"/>
    <w:rsid w:val="0086444C"/>
    <w:rsid w:val="00866A93"/>
    <w:rsid w:val="00873E96"/>
    <w:rsid w:val="00896184"/>
    <w:rsid w:val="008B3277"/>
    <w:rsid w:val="008D28B6"/>
    <w:rsid w:val="008D59F0"/>
    <w:rsid w:val="008E603F"/>
    <w:rsid w:val="008E7F5B"/>
    <w:rsid w:val="008F6439"/>
    <w:rsid w:val="00913D42"/>
    <w:rsid w:val="00917406"/>
    <w:rsid w:val="009330E9"/>
    <w:rsid w:val="009339A7"/>
    <w:rsid w:val="009459C9"/>
    <w:rsid w:val="00955033"/>
    <w:rsid w:val="00957680"/>
    <w:rsid w:val="00980FAA"/>
    <w:rsid w:val="009C1F16"/>
    <w:rsid w:val="00A15D62"/>
    <w:rsid w:val="00A40334"/>
    <w:rsid w:val="00A4628B"/>
    <w:rsid w:val="00A85D17"/>
    <w:rsid w:val="00AA1C76"/>
    <w:rsid w:val="00AC4918"/>
    <w:rsid w:val="00AC6EFA"/>
    <w:rsid w:val="00AE6AB4"/>
    <w:rsid w:val="00B15457"/>
    <w:rsid w:val="00B20A9E"/>
    <w:rsid w:val="00B20ED7"/>
    <w:rsid w:val="00B21FA0"/>
    <w:rsid w:val="00B319FC"/>
    <w:rsid w:val="00B4557A"/>
    <w:rsid w:val="00B52CC9"/>
    <w:rsid w:val="00B66697"/>
    <w:rsid w:val="00B92649"/>
    <w:rsid w:val="00BB27CD"/>
    <w:rsid w:val="00BC104F"/>
    <w:rsid w:val="00BC1DC5"/>
    <w:rsid w:val="00BD6F32"/>
    <w:rsid w:val="00BF1C9E"/>
    <w:rsid w:val="00BF67D7"/>
    <w:rsid w:val="00C07B25"/>
    <w:rsid w:val="00C2557F"/>
    <w:rsid w:val="00C3065A"/>
    <w:rsid w:val="00C32DB4"/>
    <w:rsid w:val="00C33AEE"/>
    <w:rsid w:val="00C36A18"/>
    <w:rsid w:val="00C513F2"/>
    <w:rsid w:val="00C60A39"/>
    <w:rsid w:val="00C6574D"/>
    <w:rsid w:val="00CA38B0"/>
    <w:rsid w:val="00CA4E38"/>
    <w:rsid w:val="00CA536C"/>
    <w:rsid w:val="00CB6847"/>
    <w:rsid w:val="00CC5051"/>
    <w:rsid w:val="00CD05C4"/>
    <w:rsid w:val="00CD415C"/>
    <w:rsid w:val="00CF4373"/>
    <w:rsid w:val="00CF77AD"/>
    <w:rsid w:val="00D34789"/>
    <w:rsid w:val="00D4515B"/>
    <w:rsid w:val="00D45E8B"/>
    <w:rsid w:val="00D51708"/>
    <w:rsid w:val="00D71E6A"/>
    <w:rsid w:val="00D809A2"/>
    <w:rsid w:val="00D84D2B"/>
    <w:rsid w:val="00DA037C"/>
    <w:rsid w:val="00DA0E0F"/>
    <w:rsid w:val="00DA20FC"/>
    <w:rsid w:val="00DA64DF"/>
    <w:rsid w:val="00DB0CD3"/>
    <w:rsid w:val="00DB17CF"/>
    <w:rsid w:val="00DE2F5C"/>
    <w:rsid w:val="00DE5209"/>
    <w:rsid w:val="00DE738F"/>
    <w:rsid w:val="00DE7E69"/>
    <w:rsid w:val="00DF6457"/>
    <w:rsid w:val="00E061F3"/>
    <w:rsid w:val="00E1238D"/>
    <w:rsid w:val="00E30CA6"/>
    <w:rsid w:val="00E3472C"/>
    <w:rsid w:val="00E34EDE"/>
    <w:rsid w:val="00E42F87"/>
    <w:rsid w:val="00E6338E"/>
    <w:rsid w:val="00E70EA8"/>
    <w:rsid w:val="00E7111F"/>
    <w:rsid w:val="00E750C3"/>
    <w:rsid w:val="00E8297F"/>
    <w:rsid w:val="00E84318"/>
    <w:rsid w:val="00E96571"/>
    <w:rsid w:val="00EB1BFB"/>
    <w:rsid w:val="00EB3085"/>
    <w:rsid w:val="00EC7CB6"/>
    <w:rsid w:val="00EE2EBB"/>
    <w:rsid w:val="00F16730"/>
    <w:rsid w:val="00F33F8F"/>
    <w:rsid w:val="00F46B89"/>
    <w:rsid w:val="00F809F7"/>
    <w:rsid w:val="00F864FD"/>
    <w:rsid w:val="00FA1E3C"/>
    <w:rsid w:val="00FA3CCF"/>
    <w:rsid w:val="00FB16EB"/>
    <w:rsid w:val="00FB3057"/>
    <w:rsid w:val="00FC2F34"/>
    <w:rsid w:val="00FC7690"/>
    <w:rsid w:val="00FD4A27"/>
    <w:rsid w:val="00FF2D77"/>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1513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BFB6-0614-4641-B87E-394DABF2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506</Words>
  <Characters>3688</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2018-11-20T06:48:00Z</cp:lastPrinted>
  <dcterms:created xsi:type="dcterms:W3CDTF">2020-01-16T07:08:00Z</dcterms:created>
  <dcterms:modified xsi:type="dcterms:W3CDTF">2020-01-16T07:08:00Z</dcterms:modified>
</cp:coreProperties>
</file>