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A70D7" w14:textId="77777777" w:rsidR="00B972EA" w:rsidRDefault="001F1464" w:rsidP="001F1464">
      <w:pPr>
        <w:tabs>
          <w:tab w:val="left" w:pos="720"/>
          <w:tab w:val="left" w:pos="1080"/>
        </w:tabs>
        <w:suppressAutoHyphens/>
        <w:jc w:val="center"/>
        <w:rPr>
          <w:b/>
          <w:sz w:val="24"/>
          <w:szCs w:val="24"/>
          <w:lang w:val="lt-LT" w:eastAsia="ar-SA"/>
        </w:rPr>
      </w:pPr>
      <w:r w:rsidRPr="001F1464">
        <w:rPr>
          <w:b/>
          <w:sz w:val="24"/>
          <w:szCs w:val="24"/>
          <w:lang w:val="lt-LT" w:eastAsia="ar-SA"/>
        </w:rPr>
        <w:t xml:space="preserve">DĖL IKIMOKYKLINIO UGDYMO GRUPĖS </w:t>
      </w:r>
      <w:r w:rsidR="00B972EA">
        <w:rPr>
          <w:b/>
          <w:sz w:val="24"/>
          <w:szCs w:val="24"/>
          <w:lang w:val="lt-LT" w:eastAsia="ar-SA"/>
        </w:rPr>
        <w:t xml:space="preserve">STEIGIMO </w:t>
      </w:r>
    </w:p>
    <w:p w14:paraId="652A70D8" w14:textId="77777777" w:rsidR="001F1464" w:rsidRPr="001F1464" w:rsidRDefault="00B972EA" w:rsidP="001F1464">
      <w:pPr>
        <w:tabs>
          <w:tab w:val="left" w:pos="720"/>
          <w:tab w:val="left" w:pos="1080"/>
        </w:tabs>
        <w:suppressAutoHyphens/>
        <w:jc w:val="center"/>
        <w:rPr>
          <w:b/>
          <w:sz w:val="24"/>
          <w:szCs w:val="24"/>
          <w:lang w:val="lt-LT" w:eastAsia="ar-SA"/>
        </w:rPr>
      </w:pPr>
      <w:r>
        <w:rPr>
          <w:b/>
          <w:sz w:val="24"/>
          <w:szCs w:val="24"/>
          <w:lang w:val="lt-LT" w:eastAsia="ar-SA"/>
        </w:rPr>
        <w:t>ROKIŠKIO R. JUODUPĖS</w:t>
      </w:r>
      <w:r w:rsidR="001F1464" w:rsidRPr="001F1464">
        <w:rPr>
          <w:b/>
          <w:sz w:val="24"/>
          <w:szCs w:val="24"/>
          <w:lang w:val="lt-LT" w:eastAsia="ar-SA"/>
        </w:rPr>
        <w:t xml:space="preserve"> </w:t>
      </w:r>
      <w:r>
        <w:rPr>
          <w:b/>
          <w:sz w:val="24"/>
          <w:szCs w:val="24"/>
          <w:lang w:val="lt-LT" w:eastAsia="ar-SA"/>
        </w:rPr>
        <w:t>LOPŠELYJE-DARŽELYJE</w:t>
      </w:r>
    </w:p>
    <w:p w14:paraId="652A70D9" w14:textId="77777777" w:rsidR="001F1464" w:rsidRPr="001F1464" w:rsidRDefault="001F1464" w:rsidP="001F1464">
      <w:pPr>
        <w:tabs>
          <w:tab w:val="left" w:pos="720"/>
          <w:tab w:val="left" w:pos="1080"/>
        </w:tabs>
        <w:suppressAutoHyphens/>
        <w:jc w:val="center"/>
        <w:rPr>
          <w:b/>
          <w:sz w:val="24"/>
          <w:szCs w:val="24"/>
          <w:lang w:val="lt-LT" w:eastAsia="ar-SA"/>
        </w:rPr>
      </w:pPr>
    </w:p>
    <w:p w14:paraId="652A70DA" w14:textId="77777777" w:rsidR="001F1464" w:rsidRPr="001F1464" w:rsidRDefault="00B972EA" w:rsidP="001F1464">
      <w:pPr>
        <w:tabs>
          <w:tab w:val="left" w:pos="720"/>
          <w:tab w:val="left" w:pos="1080"/>
        </w:tabs>
        <w:suppressAutoHyphens/>
        <w:jc w:val="center"/>
        <w:rPr>
          <w:sz w:val="24"/>
          <w:szCs w:val="24"/>
          <w:lang w:val="lt-LT" w:eastAsia="ar-SA"/>
        </w:rPr>
      </w:pPr>
      <w:r>
        <w:rPr>
          <w:sz w:val="24"/>
          <w:szCs w:val="24"/>
          <w:lang w:val="lt-LT" w:eastAsia="ar-SA"/>
        </w:rPr>
        <w:t>2020 m. sausio 31</w:t>
      </w:r>
      <w:r w:rsidR="001F1464" w:rsidRPr="001F1464">
        <w:rPr>
          <w:sz w:val="24"/>
          <w:szCs w:val="24"/>
          <w:lang w:val="lt-LT" w:eastAsia="ar-SA"/>
        </w:rPr>
        <w:t xml:space="preserve">   d. Nr. TS-</w:t>
      </w:r>
    </w:p>
    <w:p w14:paraId="652A70DB" w14:textId="77777777" w:rsidR="001F1464" w:rsidRPr="001F1464" w:rsidRDefault="001F1464" w:rsidP="001F1464">
      <w:pPr>
        <w:tabs>
          <w:tab w:val="left" w:pos="720"/>
          <w:tab w:val="left" w:pos="1080"/>
        </w:tabs>
        <w:suppressAutoHyphens/>
        <w:jc w:val="center"/>
        <w:rPr>
          <w:sz w:val="24"/>
          <w:szCs w:val="24"/>
          <w:lang w:val="lt-LT" w:eastAsia="ar-SA"/>
        </w:rPr>
      </w:pPr>
      <w:r w:rsidRPr="001F1464">
        <w:rPr>
          <w:sz w:val="24"/>
          <w:szCs w:val="24"/>
          <w:lang w:val="lt-LT" w:eastAsia="ar-SA"/>
        </w:rPr>
        <w:t>Rokiškis</w:t>
      </w:r>
    </w:p>
    <w:p w14:paraId="652A70DC" w14:textId="77777777" w:rsidR="001F1464" w:rsidRPr="001F1464" w:rsidRDefault="001F1464" w:rsidP="001F1464">
      <w:pPr>
        <w:tabs>
          <w:tab w:val="left" w:pos="720"/>
          <w:tab w:val="left" w:pos="1080"/>
        </w:tabs>
        <w:suppressAutoHyphens/>
        <w:jc w:val="both"/>
        <w:rPr>
          <w:sz w:val="24"/>
          <w:szCs w:val="24"/>
          <w:lang w:val="lt-LT" w:eastAsia="ar-SA"/>
        </w:rPr>
      </w:pPr>
    </w:p>
    <w:p w14:paraId="652A70DD" w14:textId="77777777" w:rsidR="001F1464" w:rsidRPr="001F1464" w:rsidRDefault="001F1464" w:rsidP="001F1464">
      <w:pPr>
        <w:tabs>
          <w:tab w:val="left" w:pos="720"/>
          <w:tab w:val="left" w:pos="1080"/>
        </w:tabs>
        <w:suppressAutoHyphens/>
        <w:jc w:val="both"/>
        <w:rPr>
          <w:sz w:val="24"/>
          <w:szCs w:val="24"/>
          <w:lang w:val="lt-LT" w:eastAsia="ar-SA"/>
        </w:rPr>
      </w:pPr>
    </w:p>
    <w:p w14:paraId="652A70DE" w14:textId="77777777" w:rsidR="001F1464" w:rsidRPr="001F1464" w:rsidRDefault="001F1464" w:rsidP="001F1464">
      <w:pPr>
        <w:tabs>
          <w:tab w:val="left" w:pos="709"/>
        </w:tabs>
        <w:suppressAutoHyphens/>
        <w:ind w:firstLine="851"/>
        <w:jc w:val="both"/>
        <w:rPr>
          <w:sz w:val="24"/>
          <w:szCs w:val="24"/>
          <w:lang w:val="lt-LT" w:eastAsia="ar-SA"/>
        </w:rPr>
      </w:pPr>
      <w:r w:rsidRPr="001F1464">
        <w:rPr>
          <w:sz w:val="24"/>
          <w:szCs w:val="24"/>
          <w:lang w:val="lt-LT" w:eastAsia="ar-SA"/>
        </w:rPr>
        <w:t xml:space="preserve">Vadovaudamasi Lietuvos Respublikos 6 straipsnio 8 punktu, Lietuvos Respublikos švietimo įstatymo 58 straipsnio </w:t>
      </w:r>
      <w:r w:rsidR="00BE3B7F">
        <w:rPr>
          <w:sz w:val="24"/>
          <w:szCs w:val="24"/>
          <w:lang w:val="lt-LT" w:eastAsia="ar-SA"/>
        </w:rPr>
        <w:t>1 dalies 3 punktu</w:t>
      </w:r>
      <w:r w:rsidR="00B972EA">
        <w:rPr>
          <w:sz w:val="24"/>
          <w:szCs w:val="24"/>
          <w:lang w:val="lt-LT" w:eastAsia="ar-SA"/>
        </w:rPr>
        <w:t xml:space="preserve"> ir atsižvelgdama į Rokiškio r. Juodupės lopšelio-darželio  direktoriaus 2020-01-02 prašymą Nr. R3-1 „Dėl naujos ikimokyklinio amžiaus vaikų grupės komplektavimo“</w:t>
      </w:r>
      <w:r w:rsidRPr="001F1464">
        <w:rPr>
          <w:sz w:val="24"/>
          <w:szCs w:val="24"/>
          <w:lang w:val="lt-LT" w:eastAsia="ar-SA"/>
        </w:rPr>
        <w:t>, Rokiškio rajono savivaldybės  taryba   n u s p r e n d ž i a:</w:t>
      </w:r>
    </w:p>
    <w:p w14:paraId="652A70DF" w14:textId="77777777" w:rsidR="001F1464" w:rsidRPr="001F1464" w:rsidRDefault="00B972EA" w:rsidP="001F1464">
      <w:pPr>
        <w:tabs>
          <w:tab w:val="left" w:pos="720"/>
        </w:tabs>
        <w:suppressAutoHyphens/>
        <w:ind w:firstLine="851"/>
        <w:jc w:val="both"/>
        <w:rPr>
          <w:sz w:val="24"/>
          <w:szCs w:val="24"/>
          <w:lang w:val="lt-LT" w:eastAsia="ar-SA"/>
        </w:rPr>
      </w:pPr>
      <w:r>
        <w:rPr>
          <w:sz w:val="24"/>
          <w:szCs w:val="24"/>
          <w:lang w:val="lt-LT" w:eastAsia="ar-SA"/>
        </w:rPr>
        <w:t>1. Įsteigti nuo 2020 m. vasario 1 d.</w:t>
      </w:r>
      <w:r w:rsidR="00A71AFE">
        <w:rPr>
          <w:sz w:val="24"/>
          <w:szCs w:val="24"/>
          <w:lang w:val="lt-LT" w:eastAsia="ar-SA"/>
        </w:rPr>
        <w:t xml:space="preserve"> iki 2020 m. birželio 30 d. </w:t>
      </w:r>
      <w:r>
        <w:rPr>
          <w:sz w:val="24"/>
          <w:szCs w:val="24"/>
          <w:lang w:val="lt-LT" w:eastAsia="ar-SA"/>
        </w:rPr>
        <w:t xml:space="preserve">Juodupės lopšelyje-darželyje  10 val. </w:t>
      </w:r>
      <w:r w:rsidR="001F1464" w:rsidRPr="001F1464">
        <w:rPr>
          <w:sz w:val="24"/>
          <w:szCs w:val="24"/>
          <w:lang w:val="lt-LT" w:eastAsia="ar-SA"/>
        </w:rPr>
        <w:t>per dieną darbo trukmės ikimokyklinio ugdymo grupę.</w:t>
      </w:r>
    </w:p>
    <w:p w14:paraId="652A70E0" w14:textId="77777777" w:rsidR="00B972EA" w:rsidRDefault="001F1464" w:rsidP="001F1464">
      <w:pPr>
        <w:tabs>
          <w:tab w:val="left" w:pos="720"/>
        </w:tabs>
        <w:suppressAutoHyphens/>
        <w:ind w:firstLine="851"/>
        <w:jc w:val="both"/>
        <w:rPr>
          <w:sz w:val="24"/>
          <w:szCs w:val="24"/>
          <w:lang w:val="lt-LT" w:eastAsia="ar-SA"/>
        </w:rPr>
      </w:pPr>
      <w:r w:rsidRPr="001F1464">
        <w:rPr>
          <w:sz w:val="24"/>
          <w:szCs w:val="24"/>
          <w:lang w:val="lt-LT" w:eastAsia="ar-SA"/>
        </w:rPr>
        <w:t>2. Patvirtinti</w:t>
      </w:r>
      <w:r w:rsidR="009B3FC0">
        <w:rPr>
          <w:sz w:val="24"/>
          <w:szCs w:val="24"/>
          <w:lang w:val="lt-LT" w:eastAsia="ar-SA"/>
        </w:rPr>
        <w:t>:</w:t>
      </w:r>
    </w:p>
    <w:p w14:paraId="652A70E1" w14:textId="1ECD5551" w:rsidR="001F1464" w:rsidRDefault="00B972EA" w:rsidP="001F1464">
      <w:pPr>
        <w:tabs>
          <w:tab w:val="left" w:pos="720"/>
        </w:tabs>
        <w:suppressAutoHyphens/>
        <w:ind w:firstLine="851"/>
        <w:jc w:val="both"/>
        <w:rPr>
          <w:sz w:val="24"/>
          <w:szCs w:val="24"/>
          <w:lang w:val="lt-LT" w:eastAsia="ar-SA"/>
        </w:rPr>
      </w:pPr>
      <w:r>
        <w:rPr>
          <w:sz w:val="24"/>
          <w:szCs w:val="24"/>
          <w:lang w:val="lt-LT" w:eastAsia="ar-SA"/>
        </w:rPr>
        <w:t>2.1.</w:t>
      </w:r>
      <w:r w:rsidR="001F1464" w:rsidRPr="001F1464">
        <w:rPr>
          <w:sz w:val="24"/>
          <w:szCs w:val="24"/>
          <w:lang w:val="lt-LT" w:eastAsia="ar-SA"/>
        </w:rPr>
        <w:t xml:space="preserve"> ik</w:t>
      </w:r>
      <w:r>
        <w:rPr>
          <w:sz w:val="24"/>
          <w:szCs w:val="24"/>
          <w:lang w:val="lt-LT" w:eastAsia="ar-SA"/>
        </w:rPr>
        <w:t>imokyklinio ugdymo mokytojo 1,5</w:t>
      </w:r>
      <w:r w:rsidR="009B3FC0">
        <w:rPr>
          <w:sz w:val="24"/>
          <w:szCs w:val="24"/>
          <w:lang w:val="lt-LT" w:eastAsia="ar-SA"/>
        </w:rPr>
        <w:t xml:space="preserve"> </w:t>
      </w:r>
      <w:r w:rsidR="0049492A">
        <w:rPr>
          <w:sz w:val="24"/>
          <w:szCs w:val="24"/>
          <w:lang w:val="lt-LT" w:eastAsia="ar-SA"/>
        </w:rPr>
        <w:t>pareigybės</w:t>
      </w:r>
      <w:r w:rsidR="009B3FC0">
        <w:rPr>
          <w:sz w:val="24"/>
          <w:szCs w:val="24"/>
          <w:lang w:val="lt-LT" w:eastAsia="ar-SA"/>
        </w:rPr>
        <w:t>;</w:t>
      </w:r>
    </w:p>
    <w:p w14:paraId="652A70E2" w14:textId="428AD101" w:rsidR="009F14A6" w:rsidRPr="001F1464" w:rsidRDefault="009B3FC0" w:rsidP="00A71AFE">
      <w:pPr>
        <w:tabs>
          <w:tab w:val="left" w:pos="720"/>
        </w:tabs>
        <w:suppressAutoHyphens/>
        <w:ind w:firstLine="851"/>
        <w:jc w:val="both"/>
        <w:rPr>
          <w:sz w:val="24"/>
          <w:szCs w:val="24"/>
          <w:lang w:val="lt-LT" w:eastAsia="ar-SA"/>
        </w:rPr>
      </w:pPr>
      <w:r>
        <w:rPr>
          <w:sz w:val="24"/>
          <w:szCs w:val="24"/>
          <w:lang w:val="lt-LT" w:eastAsia="ar-SA"/>
        </w:rPr>
        <w:t>2</w:t>
      </w:r>
      <w:r w:rsidR="0049492A">
        <w:rPr>
          <w:sz w:val="24"/>
          <w:szCs w:val="24"/>
          <w:lang w:val="lt-LT" w:eastAsia="ar-SA"/>
        </w:rPr>
        <w:t>.2. auklėtojo padėjėjo 1,0 pareigybė</w:t>
      </w:r>
      <w:r>
        <w:rPr>
          <w:sz w:val="24"/>
          <w:szCs w:val="24"/>
          <w:lang w:val="lt-LT" w:eastAsia="ar-SA"/>
        </w:rPr>
        <w:t>.</w:t>
      </w:r>
    </w:p>
    <w:p w14:paraId="652A70E3" w14:textId="1F82BC70" w:rsidR="001F1464" w:rsidRPr="001F1464" w:rsidRDefault="00A71AFE" w:rsidP="001F1464">
      <w:pPr>
        <w:tabs>
          <w:tab w:val="left" w:pos="720"/>
        </w:tabs>
        <w:suppressAutoHyphens/>
        <w:ind w:firstLine="851"/>
        <w:jc w:val="both"/>
        <w:rPr>
          <w:sz w:val="24"/>
          <w:szCs w:val="24"/>
          <w:lang w:val="lt-LT" w:eastAsia="ar-SA"/>
        </w:rPr>
      </w:pPr>
      <w:r>
        <w:rPr>
          <w:sz w:val="24"/>
          <w:szCs w:val="24"/>
          <w:lang w:val="lt-LT" w:eastAsia="ar-SA"/>
        </w:rPr>
        <w:t xml:space="preserve">3. </w:t>
      </w:r>
      <w:r w:rsidR="00B972EA">
        <w:rPr>
          <w:sz w:val="24"/>
          <w:szCs w:val="24"/>
          <w:lang w:val="lt-LT" w:eastAsia="ar-SA"/>
        </w:rPr>
        <w:t>Įpareigoti Juodupės lopšelio-darželio</w:t>
      </w:r>
      <w:r w:rsidR="001F1464" w:rsidRPr="001F1464">
        <w:rPr>
          <w:sz w:val="24"/>
          <w:szCs w:val="24"/>
          <w:lang w:val="lt-LT" w:eastAsia="ar-SA"/>
        </w:rPr>
        <w:t xml:space="preserve"> direktorių vadovautis Lietuvos Respublikos sveikatos apsaugos ministro 2016 m. sausio 26 d. įsakymu Nr. V-93 </w:t>
      </w:r>
      <w:r w:rsidR="00D83433">
        <w:rPr>
          <w:sz w:val="24"/>
          <w:szCs w:val="24"/>
          <w:lang w:val="lt-LT" w:eastAsia="ar-SA"/>
        </w:rPr>
        <w:t xml:space="preserve">„Dėl Lietuvos Respublikos sveikatos apsaugos ministro 2010 m. balandžio 22 d. įsakymo Nr. V-313 „Dėl Lietuvos Respublikos </w:t>
      </w:r>
      <w:r w:rsidR="003A5062">
        <w:rPr>
          <w:sz w:val="24"/>
          <w:szCs w:val="24"/>
          <w:lang w:val="lt-LT" w:eastAsia="ar-SA"/>
        </w:rPr>
        <w:t>h</w:t>
      </w:r>
      <w:r w:rsidR="00D83433">
        <w:rPr>
          <w:sz w:val="24"/>
          <w:szCs w:val="24"/>
          <w:lang w:val="lt-LT" w:eastAsia="ar-SA"/>
        </w:rPr>
        <w:t>igienos normų HN 75:2010 „Įstaiga, vykdanti ikimokyklinio ir (ar) priešmokyklinio ugdymo programą. Bendrieji sveikatos saugos reikalavimai“ patvirtinimo“ pakeitimo“.</w:t>
      </w:r>
    </w:p>
    <w:p w14:paraId="652A70E4" w14:textId="77777777" w:rsidR="001F1464" w:rsidRPr="001F1464" w:rsidRDefault="001F1464" w:rsidP="001F1464">
      <w:pPr>
        <w:suppressAutoHyphens/>
        <w:ind w:right="-58" w:firstLine="851"/>
        <w:jc w:val="both"/>
        <w:rPr>
          <w:sz w:val="24"/>
          <w:szCs w:val="24"/>
          <w:lang w:val="lt-LT"/>
        </w:rPr>
      </w:pPr>
      <w:r w:rsidRPr="001F1464">
        <w:rPr>
          <w:sz w:val="24"/>
          <w:szCs w:val="24"/>
          <w:lang w:val="lt-LT"/>
        </w:rPr>
        <w:t xml:space="preserve">Šis sprendimas per vieną mėnesį gali būti skundžiamas Lietuvos Respublikos administracinių ginčų komisijos Panevėžio apygardos skyriui, Lietuvos Respublikos ikiteisminio administracinių ginčų nagrinėjimo tvarkos įstatymo nustatyta tvarka arba Regionų apygardos administracinio teismo Kauno, Klaipėdos, Panevėžio ar Šiaulių rūmams Lietuvos Respublikos administracinių bylų teisenos įstatymo nustatyta tvarka. </w:t>
      </w:r>
    </w:p>
    <w:p w14:paraId="652A70E5" w14:textId="77777777" w:rsidR="001F1464" w:rsidRPr="001F1464" w:rsidRDefault="001F1464" w:rsidP="001F1464">
      <w:pPr>
        <w:tabs>
          <w:tab w:val="left" w:pos="1080"/>
        </w:tabs>
        <w:suppressAutoHyphens/>
        <w:jc w:val="both"/>
        <w:rPr>
          <w:sz w:val="24"/>
          <w:szCs w:val="24"/>
          <w:lang w:val="lt-LT" w:eastAsia="ar-SA"/>
        </w:rPr>
      </w:pPr>
    </w:p>
    <w:p w14:paraId="652A70E6" w14:textId="77777777" w:rsidR="001F1464" w:rsidRPr="001F1464" w:rsidRDefault="001F1464" w:rsidP="001F1464">
      <w:pPr>
        <w:tabs>
          <w:tab w:val="left" w:pos="1080"/>
        </w:tabs>
        <w:suppressAutoHyphens/>
        <w:jc w:val="both"/>
        <w:rPr>
          <w:sz w:val="24"/>
          <w:szCs w:val="24"/>
          <w:lang w:val="lt-LT" w:eastAsia="ar-SA"/>
        </w:rPr>
      </w:pPr>
    </w:p>
    <w:p w14:paraId="652A70EA" w14:textId="77777777" w:rsidR="002B31F4" w:rsidRPr="001F1464" w:rsidRDefault="002B31F4" w:rsidP="001F1464">
      <w:pPr>
        <w:tabs>
          <w:tab w:val="left" w:pos="1080"/>
        </w:tabs>
        <w:suppressAutoHyphens/>
        <w:jc w:val="both"/>
        <w:rPr>
          <w:sz w:val="24"/>
          <w:szCs w:val="24"/>
          <w:lang w:val="lt-LT" w:eastAsia="ar-SA"/>
        </w:rPr>
      </w:pPr>
    </w:p>
    <w:p w14:paraId="652A70EB" w14:textId="77777777" w:rsidR="001F1464" w:rsidRPr="001F1464" w:rsidRDefault="001F1464" w:rsidP="001F1464">
      <w:pPr>
        <w:tabs>
          <w:tab w:val="left" w:pos="1080"/>
        </w:tabs>
        <w:suppressAutoHyphens/>
        <w:jc w:val="both"/>
        <w:rPr>
          <w:sz w:val="24"/>
          <w:szCs w:val="24"/>
          <w:lang w:val="lt-LT" w:eastAsia="ar-SA"/>
        </w:rPr>
      </w:pPr>
    </w:p>
    <w:p w14:paraId="652A70EC" w14:textId="77777777" w:rsidR="001F1464" w:rsidRPr="001F1464" w:rsidRDefault="001F1464" w:rsidP="001F1464">
      <w:pPr>
        <w:tabs>
          <w:tab w:val="left" w:pos="1080"/>
        </w:tabs>
        <w:suppressAutoHyphens/>
        <w:rPr>
          <w:sz w:val="24"/>
          <w:szCs w:val="24"/>
          <w:lang w:val="lt-LT" w:eastAsia="ar-SA"/>
        </w:rPr>
      </w:pPr>
      <w:r w:rsidRPr="001F1464">
        <w:rPr>
          <w:sz w:val="24"/>
          <w:szCs w:val="24"/>
          <w:lang w:val="lt-LT" w:eastAsia="ar-SA"/>
        </w:rPr>
        <w:t>Savivaldybės meras</w:t>
      </w:r>
      <w:r w:rsidRPr="001F1464">
        <w:rPr>
          <w:sz w:val="24"/>
          <w:szCs w:val="24"/>
          <w:lang w:val="lt-LT" w:eastAsia="ar-SA"/>
        </w:rPr>
        <w:tab/>
      </w:r>
      <w:r w:rsidRPr="001F1464">
        <w:rPr>
          <w:sz w:val="24"/>
          <w:szCs w:val="24"/>
          <w:lang w:val="lt-LT" w:eastAsia="ar-SA"/>
        </w:rPr>
        <w:tab/>
      </w:r>
      <w:r w:rsidRPr="001F1464">
        <w:rPr>
          <w:sz w:val="24"/>
          <w:szCs w:val="24"/>
          <w:lang w:val="lt-LT" w:eastAsia="ar-SA"/>
        </w:rPr>
        <w:tab/>
      </w:r>
      <w:r w:rsidRPr="001F1464">
        <w:rPr>
          <w:sz w:val="24"/>
          <w:szCs w:val="24"/>
          <w:lang w:val="lt-LT" w:eastAsia="ar-SA"/>
        </w:rPr>
        <w:tab/>
      </w:r>
      <w:r w:rsidRPr="001F1464">
        <w:rPr>
          <w:sz w:val="24"/>
          <w:szCs w:val="24"/>
          <w:lang w:val="lt-LT" w:eastAsia="ar-SA"/>
        </w:rPr>
        <w:tab/>
        <w:t xml:space="preserve">    </w:t>
      </w:r>
      <w:r w:rsidRPr="001F1464">
        <w:rPr>
          <w:sz w:val="24"/>
          <w:szCs w:val="24"/>
          <w:lang w:val="lt-LT" w:eastAsia="ar-SA"/>
        </w:rPr>
        <w:tab/>
        <w:t xml:space="preserve">                         Ramūnas Godeliauskas</w:t>
      </w:r>
    </w:p>
    <w:p w14:paraId="652A70ED" w14:textId="77777777" w:rsidR="001F1464" w:rsidRPr="001F1464" w:rsidRDefault="001F1464" w:rsidP="001F1464">
      <w:pPr>
        <w:tabs>
          <w:tab w:val="left" w:pos="1080"/>
        </w:tabs>
        <w:suppressAutoHyphens/>
        <w:rPr>
          <w:sz w:val="24"/>
          <w:szCs w:val="24"/>
          <w:lang w:val="lt-LT" w:eastAsia="ar-SA"/>
        </w:rPr>
      </w:pPr>
    </w:p>
    <w:p w14:paraId="652A70EE" w14:textId="77777777" w:rsidR="001F1464" w:rsidRPr="001F1464" w:rsidRDefault="001F1464" w:rsidP="001F1464">
      <w:pPr>
        <w:tabs>
          <w:tab w:val="left" w:pos="1080"/>
        </w:tabs>
        <w:suppressAutoHyphens/>
        <w:rPr>
          <w:sz w:val="24"/>
          <w:szCs w:val="24"/>
          <w:lang w:val="lt-LT" w:eastAsia="ar-SA"/>
        </w:rPr>
      </w:pPr>
    </w:p>
    <w:p w14:paraId="652A70EF" w14:textId="77777777" w:rsidR="001F1464" w:rsidRPr="001F1464" w:rsidRDefault="001F1464" w:rsidP="001F1464">
      <w:pPr>
        <w:tabs>
          <w:tab w:val="left" w:pos="1080"/>
        </w:tabs>
        <w:suppressAutoHyphens/>
        <w:rPr>
          <w:sz w:val="24"/>
          <w:szCs w:val="24"/>
          <w:lang w:val="lt-LT" w:eastAsia="ar-SA"/>
        </w:rPr>
      </w:pPr>
    </w:p>
    <w:p w14:paraId="652A70F0" w14:textId="77777777" w:rsidR="001F1464" w:rsidRDefault="001F1464" w:rsidP="001F1464">
      <w:pPr>
        <w:tabs>
          <w:tab w:val="left" w:pos="1080"/>
        </w:tabs>
        <w:suppressAutoHyphens/>
        <w:spacing w:line="360" w:lineRule="auto"/>
        <w:jc w:val="both"/>
        <w:rPr>
          <w:b/>
          <w:sz w:val="24"/>
          <w:szCs w:val="24"/>
          <w:lang w:val="lt-LT" w:eastAsia="ar-SA"/>
        </w:rPr>
      </w:pPr>
    </w:p>
    <w:p w14:paraId="652A70F1" w14:textId="77777777" w:rsidR="001F1464" w:rsidRDefault="001F1464" w:rsidP="001F1464">
      <w:pPr>
        <w:tabs>
          <w:tab w:val="left" w:pos="1080"/>
        </w:tabs>
        <w:suppressAutoHyphens/>
        <w:spacing w:line="360" w:lineRule="auto"/>
        <w:jc w:val="both"/>
        <w:rPr>
          <w:b/>
          <w:sz w:val="24"/>
          <w:szCs w:val="24"/>
          <w:lang w:val="lt-LT" w:eastAsia="ar-SA"/>
        </w:rPr>
      </w:pPr>
    </w:p>
    <w:p w14:paraId="652A70F2" w14:textId="77777777" w:rsidR="001F1464" w:rsidRDefault="001F1464" w:rsidP="001F1464">
      <w:pPr>
        <w:tabs>
          <w:tab w:val="left" w:pos="1080"/>
        </w:tabs>
        <w:suppressAutoHyphens/>
        <w:spacing w:line="360" w:lineRule="auto"/>
        <w:jc w:val="both"/>
        <w:rPr>
          <w:b/>
          <w:sz w:val="24"/>
          <w:szCs w:val="24"/>
          <w:lang w:val="lt-LT" w:eastAsia="ar-SA"/>
        </w:rPr>
      </w:pPr>
    </w:p>
    <w:p w14:paraId="652A70F3" w14:textId="77777777" w:rsidR="001F1464" w:rsidRDefault="001F1464" w:rsidP="001F1464">
      <w:pPr>
        <w:tabs>
          <w:tab w:val="left" w:pos="1080"/>
        </w:tabs>
        <w:suppressAutoHyphens/>
        <w:spacing w:line="360" w:lineRule="auto"/>
        <w:jc w:val="both"/>
        <w:rPr>
          <w:b/>
          <w:sz w:val="24"/>
          <w:szCs w:val="24"/>
          <w:lang w:val="lt-LT" w:eastAsia="ar-SA"/>
        </w:rPr>
      </w:pPr>
    </w:p>
    <w:p w14:paraId="652A70F4" w14:textId="77777777" w:rsidR="001F1464" w:rsidRDefault="001F1464" w:rsidP="001F1464">
      <w:pPr>
        <w:tabs>
          <w:tab w:val="left" w:pos="1080"/>
        </w:tabs>
        <w:suppressAutoHyphens/>
        <w:spacing w:line="360" w:lineRule="auto"/>
        <w:jc w:val="both"/>
        <w:rPr>
          <w:b/>
          <w:sz w:val="24"/>
          <w:szCs w:val="24"/>
          <w:lang w:val="lt-LT" w:eastAsia="ar-SA"/>
        </w:rPr>
      </w:pPr>
    </w:p>
    <w:p w14:paraId="19588B93" w14:textId="77777777" w:rsidR="000A5D22" w:rsidRDefault="000A5D22" w:rsidP="001F1464">
      <w:pPr>
        <w:tabs>
          <w:tab w:val="left" w:pos="1080"/>
        </w:tabs>
        <w:suppressAutoHyphens/>
        <w:spacing w:line="360" w:lineRule="auto"/>
        <w:jc w:val="both"/>
        <w:rPr>
          <w:b/>
          <w:sz w:val="24"/>
          <w:szCs w:val="24"/>
          <w:lang w:val="lt-LT" w:eastAsia="ar-SA"/>
        </w:rPr>
      </w:pPr>
    </w:p>
    <w:p w14:paraId="652A70F5" w14:textId="77777777" w:rsidR="00A71AFE" w:rsidRDefault="00A71AFE" w:rsidP="001F1464">
      <w:pPr>
        <w:tabs>
          <w:tab w:val="left" w:pos="1080"/>
        </w:tabs>
        <w:suppressAutoHyphens/>
        <w:spacing w:line="360" w:lineRule="auto"/>
        <w:jc w:val="both"/>
        <w:rPr>
          <w:b/>
          <w:sz w:val="24"/>
          <w:szCs w:val="24"/>
          <w:lang w:val="lt-LT" w:eastAsia="ar-SA"/>
        </w:rPr>
      </w:pPr>
    </w:p>
    <w:p w14:paraId="5F227588" w14:textId="77777777" w:rsidR="006A177A" w:rsidRDefault="006A177A" w:rsidP="001F1464">
      <w:pPr>
        <w:tabs>
          <w:tab w:val="left" w:pos="1080"/>
        </w:tabs>
        <w:suppressAutoHyphens/>
        <w:spacing w:line="360" w:lineRule="auto"/>
        <w:jc w:val="both"/>
        <w:rPr>
          <w:b/>
          <w:sz w:val="24"/>
          <w:szCs w:val="24"/>
          <w:lang w:val="lt-LT" w:eastAsia="ar-SA"/>
        </w:rPr>
      </w:pPr>
    </w:p>
    <w:p w14:paraId="4803C5D6" w14:textId="4BEA065D" w:rsidR="006A177A" w:rsidRDefault="006A177A" w:rsidP="001F1464">
      <w:pPr>
        <w:tabs>
          <w:tab w:val="left" w:pos="1080"/>
        </w:tabs>
        <w:suppressAutoHyphens/>
        <w:spacing w:line="360" w:lineRule="auto"/>
        <w:jc w:val="both"/>
        <w:rPr>
          <w:b/>
          <w:sz w:val="24"/>
          <w:szCs w:val="24"/>
          <w:lang w:val="lt-LT" w:eastAsia="ar-SA"/>
        </w:rPr>
      </w:pPr>
      <w:r w:rsidRPr="001F1464">
        <w:rPr>
          <w:sz w:val="24"/>
          <w:szCs w:val="24"/>
          <w:lang w:val="lt-LT"/>
        </w:rPr>
        <w:t xml:space="preserve">Jolita </w:t>
      </w:r>
      <w:proofErr w:type="spellStart"/>
      <w:r w:rsidRPr="001F1464">
        <w:rPr>
          <w:sz w:val="24"/>
          <w:szCs w:val="24"/>
          <w:lang w:val="lt-LT"/>
        </w:rPr>
        <w:t>Geidanienė</w:t>
      </w:r>
      <w:proofErr w:type="spellEnd"/>
    </w:p>
    <w:p w14:paraId="6C02F36D" w14:textId="77777777" w:rsidR="006A177A" w:rsidRDefault="000A5D22" w:rsidP="001F1464">
      <w:pPr>
        <w:jc w:val="center"/>
        <w:rPr>
          <w:b/>
          <w:sz w:val="24"/>
          <w:szCs w:val="24"/>
          <w:lang w:val="lt-LT"/>
        </w:rPr>
      </w:pPr>
      <w:r w:rsidRPr="009E4C26">
        <w:rPr>
          <w:b/>
          <w:sz w:val="24"/>
          <w:szCs w:val="24"/>
          <w:lang w:val="lt-LT"/>
        </w:rPr>
        <w:lastRenderedPageBreak/>
        <w:t>TEIKIAMO  SPRENDIMO PROJEKTO  „DĖL IKIMOKYKLINIO UGDYMO GRUPĖS STEIGIMO ROKIŠKIO R. JUODUPĖS LOPŠELYJE-DARŽELYJE</w:t>
      </w:r>
      <w:r>
        <w:rPr>
          <w:b/>
          <w:sz w:val="24"/>
          <w:szCs w:val="24"/>
          <w:lang w:val="lt-LT"/>
        </w:rPr>
        <w:t xml:space="preserve">“ </w:t>
      </w:r>
    </w:p>
    <w:p w14:paraId="652A70F8" w14:textId="48418E0A" w:rsidR="001F1464" w:rsidRPr="000A5D22" w:rsidRDefault="001F1464" w:rsidP="001F1464">
      <w:pPr>
        <w:jc w:val="center"/>
        <w:rPr>
          <w:b/>
          <w:sz w:val="24"/>
          <w:szCs w:val="24"/>
          <w:lang w:val="lt-LT"/>
        </w:rPr>
      </w:pPr>
      <w:r w:rsidRPr="000A5D22">
        <w:rPr>
          <w:b/>
          <w:sz w:val="24"/>
          <w:szCs w:val="24"/>
          <w:lang w:val="lt-LT"/>
        </w:rPr>
        <w:t>AIŠKINAMASIS RAŠTAS</w:t>
      </w:r>
    </w:p>
    <w:p w14:paraId="652A70F9" w14:textId="77777777" w:rsidR="001F1464" w:rsidRPr="000A5D22" w:rsidRDefault="001F1464" w:rsidP="001F1464">
      <w:pPr>
        <w:jc w:val="center"/>
        <w:rPr>
          <w:sz w:val="24"/>
          <w:szCs w:val="24"/>
          <w:lang w:val="lt-LT"/>
        </w:rPr>
      </w:pPr>
    </w:p>
    <w:p w14:paraId="652A70FA" w14:textId="54340D5C" w:rsidR="001F1464" w:rsidRPr="001F1464" w:rsidRDefault="009B3FC0" w:rsidP="001F1464">
      <w:pPr>
        <w:jc w:val="center"/>
        <w:rPr>
          <w:sz w:val="24"/>
          <w:szCs w:val="24"/>
        </w:rPr>
      </w:pPr>
      <w:proofErr w:type="gramStart"/>
      <w:r>
        <w:rPr>
          <w:sz w:val="24"/>
          <w:szCs w:val="24"/>
        </w:rPr>
        <w:t xml:space="preserve">2020 m. </w:t>
      </w:r>
      <w:proofErr w:type="spellStart"/>
      <w:r>
        <w:rPr>
          <w:sz w:val="24"/>
          <w:szCs w:val="24"/>
        </w:rPr>
        <w:t>sausio</w:t>
      </w:r>
      <w:proofErr w:type="spellEnd"/>
      <w:r>
        <w:rPr>
          <w:sz w:val="24"/>
          <w:szCs w:val="24"/>
        </w:rPr>
        <w:t xml:space="preserve"> 31</w:t>
      </w:r>
      <w:r w:rsidR="001F1464" w:rsidRPr="001F1464">
        <w:rPr>
          <w:sz w:val="24"/>
          <w:szCs w:val="24"/>
        </w:rPr>
        <w:t xml:space="preserve"> d.</w:t>
      </w:r>
      <w:proofErr w:type="gramEnd"/>
    </w:p>
    <w:p w14:paraId="652A70FB" w14:textId="77777777" w:rsidR="001F1464" w:rsidRPr="001F1464" w:rsidRDefault="001F1464" w:rsidP="001F1464">
      <w:pPr>
        <w:jc w:val="center"/>
        <w:rPr>
          <w:sz w:val="24"/>
          <w:szCs w:val="24"/>
        </w:rPr>
      </w:pPr>
      <w:r w:rsidRPr="001F1464">
        <w:rPr>
          <w:sz w:val="24"/>
          <w:szCs w:val="24"/>
        </w:rPr>
        <w:t>Rokiškis</w:t>
      </w:r>
    </w:p>
    <w:p w14:paraId="652A70FC" w14:textId="77777777" w:rsidR="001F1464" w:rsidRPr="001F1464" w:rsidRDefault="001F1464" w:rsidP="001F1464">
      <w:pPr>
        <w:rPr>
          <w:sz w:val="24"/>
          <w:szCs w:val="24"/>
        </w:rPr>
      </w:pPr>
    </w:p>
    <w:p w14:paraId="652A70FE" w14:textId="70432959" w:rsidR="001F1464" w:rsidRPr="001F1464" w:rsidRDefault="001F1464" w:rsidP="001F1464">
      <w:pPr>
        <w:ind w:firstLine="851"/>
        <w:jc w:val="both"/>
        <w:rPr>
          <w:b/>
          <w:sz w:val="24"/>
          <w:szCs w:val="24"/>
          <w:lang w:val="lt-LT"/>
        </w:rPr>
      </w:pPr>
      <w:r w:rsidRPr="001F1464">
        <w:rPr>
          <w:b/>
          <w:sz w:val="24"/>
          <w:szCs w:val="24"/>
          <w:lang w:val="lt-LT"/>
        </w:rPr>
        <w:t xml:space="preserve">Parengto sprendimo </w:t>
      </w:r>
      <w:r w:rsidR="000A5D22">
        <w:rPr>
          <w:b/>
          <w:sz w:val="24"/>
          <w:szCs w:val="24"/>
          <w:lang w:val="lt-LT"/>
        </w:rPr>
        <w:t xml:space="preserve">projekto tikslai ir uždaviniai. </w:t>
      </w:r>
      <w:r w:rsidRPr="001F1464">
        <w:rPr>
          <w:sz w:val="24"/>
          <w:szCs w:val="24"/>
          <w:lang w:val="lt-LT"/>
        </w:rPr>
        <w:t xml:space="preserve">Sprendimo projekto tikslas ir uždaviniai – įsteigti ikimokyklinio ugdymo grupę </w:t>
      </w:r>
      <w:r w:rsidR="009B3FC0">
        <w:rPr>
          <w:sz w:val="24"/>
          <w:szCs w:val="24"/>
          <w:lang w:val="lt-LT"/>
        </w:rPr>
        <w:t>Juodupės lopšelyje-darželyje</w:t>
      </w:r>
      <w:r w:rsidRPr="001F1464">
        <w:rPr>
          <w:sz w:val="24"/>
          <w:szCs w:val="24"/>
          <w:lang w:val="lt-LT"/>
        </w:rPr>
        <w:t>, papildomai skiriant ik</w:t>
      </w:r>
      <w:r w:rsidR="009B3FC0">
        <w:rPr>
          <w:sz w:val="24"/>
          <w:szCs w:val="24"/>
          <w:lang w:val="lt-LT"/>
        </w:rPr>
        <w:t>imokyklinio ugdymo mokytojo 1,5</w:t>
      </w:r>
      <w:r w:rsidR="0049492A">
        <w:rPr>
          <w:sz w:val="24"/>
          <w:szCs w:val="24"/>
          <w:lang w:val="lt-LT"/>
        </w:rPr>
        <w:t xml:space="preserve"> pareigybės ir auklėtojo padėjėjo 1,0 pareigybė</w:t>
      </w:r>
      <w:r w:rsidRPr="001F1464">
        <w:rPr>
          <w:sz w:val="24"/>
          <w:szCs w:val="24"/>
          <w:lang w:val="lt-LT"/>
        </w:rPr>
        <w:t>.</w:t>
      </w:r>
    </w:p>
    <w:p w14:paraId="652A7100" w14:textId="7DD7F907" w:rsidR="001F1464" w:rsidRPr="001F1464" w:rsidRDefault="001F1464" w:rsidP="001F1464">
      <w:pPr>
        <w:ind w:firstLine="851"/>
        <w:jc w:val="both"/>
        <w:rPr>
          <w:sz w:val="24"/>
          <w:szCs w:val="24"/>
          <w:lang w:val="lt-LT"/>
        </w:rPr>
      </w:pPr>
      <w:r w:rsidRPr="001F1464">
        <w:rPr>
          <w:b/>
          <w:bCs/>
          <w:sz w:val="24"/>
          <w:szCs w:val="24"/>
          <w:lang w:val="lt-LT"/>
        </w:rPr>
        <w:t>Šiuo metu esantis teisinis reglamentavimas.</w:t>
      </w:r>
      <w:r w:rsidRPr="001F1464">
        <w:rPr>
          <w:sz w:val="24"/>
          <w:szCs w:val="24"/>
          <w:lang w:val="lt-LT"/>
        </w:rPr>
        <w:t xml:space="preserve"> Lietuvos Respublikos vietos savivaldos įstatymas 6 str. 8 punktas nurodo, kad savarankiška savivaldybės funkcija yra ikimokyklinio ugdymo organizavimas; Švietimo įstatymo 58 str</w:t>
      </w:r>
      <w:r w:rsidR="000A5D22">
        <w:rPr>
          <w:sz w:val="24"/>
          <w:szCs w:val="24"/>
          <w:lang w:val="lt-LT"/>
        </w:rPr>
        <w:t xml:space="preserve">aipsnio </w:t>
      </w:r>
      <w:r w:rsidRPr="001F1464">
        <w:rPr>
          <w:sz w:val="24"/>
          <w:szCs w:val="24"/>
          <w:lang w:val="lt-LT"/>
        </w:rPr>
        <w:t xml:space="preserve">1 dalies 3 punktas nurodo, kad savivaldybės atstovaujamoji institucija formuoja ikimokyklinio, priešmokyklinio, pradinio, pagrindinio ugdymo programas teikiančių mokyklų tinklą. </w:t>
      </w:r>
    </w:p>
    <w:p w14:paraId="652A7101" w14:textId="3FD11509" w:rsidR="001F1464" w:rsidRDefault="001F1464" w:rsidP="001F1464">
      <w:pPr>
        <w:tabs>
          <w:tab w:val="right" w:pos="851"/>
          <w:tab w:val="center" w:pos="4153"/>
          <w:tab w:val="right" w:pos="8306"/>
        </w:tabs>
        <w:ind w:firstLine="851"/>
        <w:jc w:val="both"/>
        <w:rPr>
          <w:bCs/>
          <w:sz w:val="24"/>
          <w:szCs w:val="24"/>
          <w:lang w:val="lt-LT"/>
        </w:rPr>
      </w:pPr>
      <w:r w:rsidRPr="001F1464">
        <w:rPr>
          <w:b/>
          <w:bCs/>
          <w:sz w:val="24"/>
          <w:szCs w:val="24"/>
          <w:lang w:val="lt-LT"/>
        </w:rPr>
        <w:t xml:space="preserve">Sprendimo projekto esmė. </w:t>
      </w:r>
      <w:r w:rsidR="009B3FC0" w:rsidRPr="009B3FC0">
        <w:rPr>
          <w:bCs/>
          <w:sz w:val="24"/>
          <w:szCs w:val="24"/>
          <w:lang w:val="lt-LT"/>
        </w:rPr>
        <w:t>Šiuo metu Juodupės lopšelyje-darželyje veikia 4</w:t>
      </w:r>
      <w:r w:rsidR="009B3FC0">
        <w:rPr>
          <w:bCs/>
          <w:sz w:val="24"/>
          <w:szCs w:val="24"/>
          <w:lang w:val="lt-LT"/>
        </w:rPr>
        <w:t xml:space="preserve"> grupės.</w:t>
      </w:r>
      <w:r w:rsidR="001950A5">
        <w:rPr>
          <w:bCs/>
          <w:sz w:val="24"/>
          <w:szCs w:val="24"/>
          <w:lang w:val="lt-LT"/>
        </w:rPr>
        <w:t xml:space="preserve"> Kasmet yra ugdomi vaikai nuo 1,5</w:t>
      </w:r>
      <w:r w:rsidRPr="001F1464">
        <w:rPr>
          <w:bCs/>
          <w:sz w:val="24"/>
          <w:szCs w:val="24"/>
          <w:lang w:val="lt-LT"/>
        </w:rPr>
        <w:t xml:space="preserve"> iki 6 metų amžiaus. Pagal higienos normų reikalavimus</w:t>
      </w:r>
      <w:r w:rsidR="001950A5">
        <w:rPr>
          <w:bCs/>
          <w:sz w:val="24"/>
          <w:szCs w:val="24"/>
          <w:lang w:val="lt-LT"/>
        </w:rPr>
        <w:t xml:space="preserve"> maksimalus vaikų skaičius</w:t>
      </w:r>
      <w:r w:rsidR="0058094B">
        <w:rPr>
          <w:bCs/>
          <w:sz w:val="24"/>
          <w:szCs w:val="24"/>
          <w:lang w:val="lt-LT"/>
        </w:rPr>
        <w:t xml:space="preserve"> ankstyvojo amžiaus grupėje – 15, ikimokyklinio</w:t>
      </w:r>
      <w:r w:rsidR="000A5D22">
        <w:rPr>
          <w:bCs/>
          <w:sz w:val="24"/>
          <w:szCs w:val="24"/>
          <w:lang w:val="lt-LT"/>
        </w:rPr>
        <w:t xml:space="preserve"> </w:t>
      </w:r>
      <w:r w:rsidR="0058094B">
        <w:rPr>
          <w:bCs/>
          <w:sz w:val="24"/>
          <w:szCs w:val="24"/>
          <w:lang w:val="lt-LT"/>
        </w:rPr>
        <w:t>/</w:t>
      </w:r>
      <w:r w:rsidR="000A5D22">
        <w:rPr>
          <w:bCs/>
          <w:sz w:val="24"/>
          <w:szCs w:val="24"/>
          <w:lang w:val="lt-LT"/>
        </w:rPr>
        <w:t xml:space="preserve"> </w:t>
      </w:r>
      <w:r w:rsidR="0058094B">
        <w:rPr>
          <w:bCs/>
          <w:sz w:val="24"/>
          <w:szCs w:val="24"/>
          <w:lang w:val="lt-LT"/>
        </w:rPr>
        <w:t xml:space="preserve">priešmokyklinio ugdymo grupėje </w:t>
      </w:r>
      <w:r w:rsidR="000A5D22">
        <w:rPr>
          <w:bCs/>
          <w:sz w:val="24"/>
          <w:szCs w:val="24"/>
          <w:lang w:val="lt-LT"/>
        </w:rPr>
        <w:t xml:space="preserve">– </w:t>
      </w:r>
      <w:r w:rsidR="001950A5">
        <w:rPr>
          <w:bCs/>
          <w:sz w:val="24"/>
          <w:szCs w:val="24"/>
          <w:lang w:val="lt-LT"/>
        </w:rPr>
        <w:t>20 vaikų.</w:t>
      </w:r>
    </w:p>
    <w:p w14:paraId="652A7102" w14:textId="77777777" w:rsidR="0014373C" w:rsidRDefault="0058094B" w:rsidP="001F1464">
      <w:pPr>
        <w:tabs>
          <w:tab w:val="right" w:pos="851"/>
          <w:tab w:val="center" w:pos="4153"/>
          <w:tab w:val="right" w:pos="8306"/>
        </w:tabs>
        <w:ind w:firstLine="851"/>
        <w:jc w:val="both"/>
        <w:rPr>
          <w:bCs/>
          <w:sz w:val="24"/>
          <w:szCs w:val="24"/>
          <w:lang w:val="lt-LT"/>
        </w:rPr>
      </w:pPr>
      <w:r>
        <w:rPr>
          <w:bCs/>
          <w:sz w:val="24"/>
          <w:szCs w:val="24"/>
          <w:lang w:val="lt-LT"/>
        </w:rPr>
        <w:t xml:space="preserve">2020 m. sausio 10 d. Juodupės </w:t>
      </w:r>
      <w:r w:rsidR="0014373C">
        <w:rPr>
          <w:bCs/>
          <w:sz w:val="24"/>
          <w:szCs w:val="24"/>
          <w:lang w:val="lt-LT"/>
        </w:rPr>
        <w:t>lopšelyje-darželyje yra užregistruota</w:t>
      </w:r>
      <w:r>
        <w:rPr>
          <w:bCs/>
          <w:sz w:val="24"/>
          <w:szCs w:val="24"/>
          <w:lang w:val="lt-LT"/>
        </w:rPr>
        <w:t xml:space="preserve"> 11 tėvų prašymų dėl vaikų, gimusių 2015-2018 metais, priėmimo į darže</w:t>
      </w:r>
      <w:r w:rsidR="0076501F">
        <w:rPr>
          <w:bCs/>
          <w:sz w:val="24"/>
          <w:szCs w:val="24"/>
          <w:lang w:val="lt-LT"/>
        </w:rPr>
        <w:t xml:space="preserve">lį nuo </w:t>
      </w:r>
      <w:r w:rsidR="0014373C">
        <w:rPr>
          <w:bCs/>
          <w:sz w:val="24"/>
          <w:szCs w:val="24"/>
          <w:lang w:val="lt-LT"/>
        </w:rPr>
        <w:t xml:space="preserve">2020 m. </w:t>
      </w:r>
      <w:r w:rsidR="002B31F4">
        <w:rPr>
          <w:bCs/>
          <w:sz w:val="24"/>
          <w:szCs w:val="24"/>
          <w:lang w:val="lt-LT"/>
        </w:rPr>
        <w:t>sausio mėnesio. P</w:t>
      </w:r>
      <w:r w:rsidR="0014373C">
        <w:rPr>
          <w:bCs/>
          <w:sz w:val="24"/>
          <w:szCs w:val="24"/>
          <w:lang w:val="lt-LT"/>
        </w:rPr>
        <w:t>ageidaujančių lankyti nuo 2020-09-01 jau yra pateikti 5 prašymai.</w:t>
      </w:r>
    </w:p>
    <w:p w14:paraId="652A7103" w14:textId="77777777" w:rsidR="0058094B" w:rsidRPr="001F1464" w:rsidRDefault="0014373C" w:rsidP="001F1464">
      <w:pPr>
        <w:tabs>
          <w:tab w:val="right" w:pos="851"/>
          <w:tab w:val="center" w:pos="4153"/>
          <w:tab w:val="right" w:pos="8306"/>
        </w:tabs>
        <w:ind w:firstLine="851"/>
        <w:jc w:val="both"/>
        <w:rPr>
          <w:bCs/>
          <w:sz w:val="24"/>
          <w:szCs w:val="24"/>
          <w:lang w:val="lt-LT"/>
        </w:rPr>
      </w:pPr>
      <w:r>
        <w:rPr>
          <w:bCs/>
          <w:sz w:val="24"/>
          <w:szCs w:val="24"/>
          <w:lang w:val="lt-LT"/>
        </w:rPr>
        <w:t xml:space="preserve"> V</w:t>
      </w:r>
      <w:r w:rsidR="0058094B">
        <w:rPr>
          <w:bCs/>
          <w:sz w:val="24"/>
          <w:szCs w:val="24"/>
          <w:lang w:val="lt-LT"/>
        </w:rPr>
        <w:t>aikų skaičius grupėse</w:t>
      </w:r>
      <w:r>
        <w:rPr>
          <w:bCs/>
          <w:sz w:val="24"/>
          <w:szCs w:val="24"/>
          <w:lang w:val="lt-LT"/>
        </w:rPr>
        <w:t xml:space="preserve"> 2020 m. sausio 10 d.: </w:t>
      </w:r>
    </w:p>
    <w:p w14:paraId="652A7104" w14:textId="77777777" w:rsidR="001F1464" w:rsidRPr="001F1464" w:rsidRDefault="001F1464" w:rsidP="001F1464">
      <w:pPr>
        <w:tabs>
          <w:tab w:val="right" w:pos="851"/>
          <w:tab w:val="center" w:pos="4153"/>
          <w:tab w:val="right" w:pos="8306"/>
        </w:tabs>
        <w:ind w:firstLine="851"/>
        <w:jc w:val="both"/>
        <w:rPr>
          <w:bC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35"/>
        <w:gridCol w:w="2435"/>
        <w:gridCol w:w="2435"/>
      </w:tblGrid>
      <w:tr w:rsidR="001F1464" w:rsidRPr="001F1464" w14:paraId="652A710D" w14:textId="77777777" w:rsidTr="00AB7699">
        <w:tc>
          <w:tcPr>
            <w:tcW w:w="2435" w:type="dxa"/>
            <w:shd w:val="clear" w:color="auto" w:fill="auto"/>
          </w:tcPr>
          <w:p w14:paraId="652A7105" w14:textId="77777777" w:rsidR="001F1464" w:rsidRDefault="0058094B" w:rsidP="001F1464">
            <w:pPr>
              <w:tabs>
                <w:tab w:val="right" w:pos="851"/>
                <w:tab w:val="center" w:pos="4153"/>
                <w:tab w:val="right" w:pos="8306"/>
              </w:tabs>
              <w:jc w:val="center"/>
              <w:rPr>
                <w:bCs/>
                <w:sz w:val="24"/>
                <w:szCs w:val="24"/>
                <w:lang w:val="lt-LT"/>
              </w:rPr>
            </w:pPr>
            <w:r>
              <w:rPr>
                <w:bCs/>
                <w:sz w:val="24"/>
                <w:szCs w:val="24"/>
                <w:lang w:val="lt-LT"/>
              </w:rPr>
              <w:t>Ankstyvojo ugdymo</w:t>
            </w:r>
          </w:p>
          <w:p w14:paraId="652A7106" w14:textId="77777777" w:rsidR="0058094B" w:rsidRPr="001F1464" w:rsidRDefault="0058094B" w:rsidP="001F1464">
            <w:pPr>
              <w:tabs>
                <w:tab w:val="right" w:pos="851"/>
                <w:tab w:val="center" w:pos="4153"/>
                <w:tab w:val="right" w:pos="8306"/>
              </w:tabs>
              <w:jc w:val="center"/>
              <w:rPr>
                <w:bCs/>
                <w:sz w:val="24"/>
                <w:szCs w:val="24"/>
                <w:lang w:val="lt-LT"/>
              </w:rPr>
            </w:pPr>
            <w:r>
              <w:rPr>
                <w:bCs/>
                <w:sz w:val="24"/>
                <w:szCs w:val="24"/>
                <w:lang w:val="lt-LT"/>
              </w:rPr>
              <w:t>grupė</w:t>
            </w:r>
          </w:p>
        </w:tc>
        <w:tc>
          <w:tcPr>
            <w:tcW w:w="2435" w:type="dxa"/>
            <w:shd w:val="clear" w:color="auto" w:fill="auto"/>
          </w:tcPr>
          <w:p w14:paraId="652A7107" w14:textId="77777777" w:rsidR="001F1464" w:rsidRDefault="0058094B" w:rsidP="001F1464">
            <w:pPr>
              <w:tabs>
                <w:tab w:val="right" w:pos="851"/>
                <w:tab w:val="center" w:pos="4153"/>
                <w:tab w:val="right" w:pos="8306"/>
              </w:tabs>
              <w:jc w:val="center"/>
              <w:rPr>
                <w:bCs/>
                <w:sz w:val="24"/>
                <w:szCs w:val="24"/>
                <w:lang w:val="lt-LT"/>
              </w:rPr>
            </w:pPr>
            <w:r>
              <w:rPr>
                <w:bCs/>
                <w:sz w:val="24"/>
                <w:szCs w:val="24"/>
                <w:lang w:val="lt-LT"/>
              </w:rPr>
              <w:t xml:space="preserve">Ikimokyklinio </w:t>
            </w:r>
          </w:p>
          <w:p w14:paraId="652A7108" w14:textId="77777777" w:rsidR="0058094B" w:rsidRPr="001F1464" w:rsidRDefault="0058094B" w:rsidP="001F1464">
            <w:pPr>
              <w:tabs>
                <w:tab w:val="right" w:pos="851"/>
                <w:tab w:val="center" w:pos="4153"/>
                <w:tab w:val="right" w:pos="8306"/>
              </w:tabs>
              <w:jc w:val="center"/>
              <w:rPr>
                <w:bCs/>
                <w:sz w:val="24"/>
                <w:szCs w:val="24"/>
                <w:lang w:val="lt-LT"/>
              </w:rPr>
            </w:pPr>
            <w:r>
              <w:rPr>
                <w:bCs/>
                <w:sz w:val="24"/>
                <w:szCs w:val="24"/>
                <w:lang w:val="lt-LT"/>
              </w:rPr>
              <w:t>ugdymo grupė</w:t>
            </w:r>
          </w:p>
        </w:tc>
        <w:tc>
          <w:tcPr>
            <w:tcW w:w="2435" w:type="dxa"/>
            <w:shd w:val="clear" w:color="auto" w:fill="auto"/>
          </w:tcPr>
          <w:p w14:paraId="652A7109" w14:textId="77777777" w:rsidR="001F1464" w:rsidRDefault="0058094B" w:rsidP="001F1464">
            <w:pPr>
              <w:tabs>
                <w:tab w:val="right" w:pos="851"/>
                <w:tab w:val="center" w:pos="4153"/>
                <w:tab w:val="right" w:pos="8306"/>
              </w:tabs>
              <w:jc w:val="center"/>
              <w:rPr>
                <w:bCs/>
                <w:sz w:val="24"/>
                <w:szCs w:val="24"/>
                <w:lang w:val="lt-LT"/>
              </w:rPr>
            </w:pPr>
            <w:r>
              <w:rPr>
                <w:bCs/>
                <w:sz w:val="24"/>
                <w:szCs w:val="24"/>
                <w:lang w:val="lt-LT"/>
              </w:rPr>
              <w:t>Ikimokyklinio</w:t>
            </w:r>
          </w:p>
          <w:p w14:paraId="652A710A" w14:textId="77777777" w:rsidR="0058094B" w:rsidRPr="001F1464" w:rsidRDefault="0058094B" w:rsidP="001F1464">
            <w:pPr>
              <w:tabs>
                <w:tab w:val="right" w:pos="851"/>
                <w:tab w:val="center" w:pos="4153"/>
                <w:tab w:val="right" w:pos="8306"/>
              </w:tabs>
              <w:jc w:val="center"/>
              <w:rPr>
                <w:bCs/>
                <w:sz w:val="24"/>
                <w:szCs w:val="24"/>
                <w:lang w:val="lt-LT"/>
              </w:rPr>
            </w:pPr>
            <w:r>
              <w:rPr>
                <w:bCs/>
                <w:sz w:val="24"/>
                <w:szCs w:val="24"/>
                <w:lang w:val="lt-LT"/>
              </w:rPr>
              <w:t>ugdymo grupė</w:t>
            </w:r>
          </w:p>
        </w:tc>
        <w:tc>
          <w:tcPr>
            <w:tcW w:w="2435" w:type="dxa"/>
            <w:shd w:val="clear" w:color="auto" w:fill="auto"/>
          </w:tcPr>
          <w:p w14:paraId="652A710B" w14:textId="77777777" w:rsidR="001F1464" w:rsidRDefault="0058094B" w:rsidP="001F1464">
            <w:pPr>
              <w:tabs>
                <w:tab w:val="right" w:pos="851"/>
                <w:tab w:val="center" w:pos="4153"/>
                <w:tab w:val="right" w:pos="8306"/>
              </w:tabs>
              <w:jc w:val="center"/>
              <w:rPr>
                <w:bCs/>
                <w:sz w:val="24"/>
                <w:szCs w:val="24"/>
                <w:lang w:val="lt-LT"/>
              </w:rPr>
            </w:pPr>
            <w:r>
              <w:rPr>
                <w:bCs/>
                <w:sz w:val="24"/>
                <w:szCs w:val="24"/>
                <w:lang w:val="lt-LT"/>
              </w:rPr>
              <w:t>Priešmokyklinio</w:t>
            </w:r>
          </w:p>
          <w:p w14:paraId="652A710C" w14:textId="77777777" w:rsidR="0058094B" w:rsidRPr="001F1464" w:rsidRDefault="0058094B" w:rsidP="001F1464">
            <w:pPr>
              <w:tabs>
                <w:tab w:val="right" w:pos="851"/>
                <w:tab w:val="center" w:pos="4153"/>
                <w:tab w:val="right" w:pos="8306"/>
              </w:tabs>
              <w:jc w:val="center"/>
              <w:rPr>
                <w:bCs/>
                <w:sz w:val="24"/>
                <w:szCs w:val="24"/>
                <w:lang w:val="lt-LT"/>
              </w:rPr>
            </w:pPr>
            <w:r>
              <w:rPr>
                <w:bCs/>
                <w:sz w:val="24"/>
                <w:szCs w:val="24"/>
                <w:lang w:val="lt-LT"/>
              </w:rPr>
              <w:t>ugdymo grupė</w:t>
            </w:r>
          </w:p>
        </w:tc>
      </w:tr>
      <w:tr w:rsidR="001F1464" w:rsidRPr="001F1464" w14:paraId="652A7112" w14:textId="77777777" w:rsidTr="00AB7699">
        <w:tc>
          <w:tcPr>
            <w:tcW w:w="2435" w:type="dxa"/>
            <w:shd w:val="clear" w:color="auto" w:fill="auto"/>
          </w:tcPr>
          <w:p w14:paraId="652A710E" w14:textId="77777777" w:rsidR="001F1464" w:rsidRPr="001F1464" w:rsidRDefault="0058094B" w:rsidP="001F1464">
            <w:pPr>
              <w:tabs>
                <w:tab w:val="right" w:pos="851"/>
                <w:tab w:val="center" w:pos="4153"/>
                <w:tab w:val="right" w:pos="8306"/>
              </w:tabs>
              <w:jc w:val="center"/>
              <w:rPr>
                <w:bCs/>
                <w:sz w:val="24"/>
                <w:szCs w:val="24"/>
                <w:lang w:val="lt-LT"/>
              </w:rPr>
            </w:pPr>
            <w:r>
              <w:rPr>
                <w:bCs/>
                <w:sz w:val="24"/>
                <w:szCs w:val="24"/>
                <w:lang w:val="lt-LT"/>
              </w:rPr>
              <w:t>15</w:t>
            </w:r>
            <w:r w:rsidR="001F1464" w:rsidRPr="001F1464">
              <w:rPr>
                <w:bCs/>
                <w:sz w:val="24"/>
                <w:szCs w:val="24"/>
                <w:lang w:val="lt-LT"/>
              </w:rPr>
              <w:t xml:space="preserve"> vaik</w:t>
            </w:r>
            <w:r>
              <w:rPr>
                <w:bCs/>
                <w:sz w:val="24"/>
                <w:szCs w:val="24"/>
                <w:lang w:val="lt-LT"/>
              </w:rPr>
              <w:t>ų</w:t>
            </w:r>
          </w:p>
        </w:tc>
        <w:tc>
          <w:tcPr>
            <w:tcW w:w="2435" w:type="dxa"/>
            <w:shd w:val="clear" w:color="auto" w:fill="auto"/>
          </w:tcPr>
          <w:p w14:paraId="652A710F" w14:textId="77777777" w:rsidR="001F1464" w:rsidRPr="001F1464" w:rsidRDefault="001F1464" w:rsidP="001F1464">
            <w:pPr>
              <w:tabs>
                <w:tab w:val="right" w:pos="851"/>
                <w:tab w:val="center" w:pos="4153"/>
                <w:tab w:val="right" w:pos="8306"/>
              </w:tabs>
              <w:jc w:val="center"/>
              <w:rPr>
                <w:bCs/>
                <w:sz w:val="24"/>
                <w:szCs w:val="24"/>
                <w:lang w:val="lt-LT"/>
              </w:rPr>
            </w:pPr>
            <w:r w:rsidRPr="001F1464">
              <w:rPr>
                <w:bCs/>
                <w:sz w:val="24"/>
                <w:szCs w:val="24"/>
                <w:lang w:val="lt-LT"/>
              </w:rPr>
              <w:t xml:space="preserve"> </w:t>
            </w:r>
            <w:r w:rsidR="00AE3093">
              <w:rPr>
                <w:bCs/>
                <w:sz w:val="24"/>
                <w:szCs w:val="24"/>
                <w:lang w:val="lt-LT"/>
              </w:rPr>
              <w:t xml:space="preserve">20 </w:t>
            </w:r>
            <w:r w:rsidRPr="001F1464">
              <w:rPr>
                <w:bCs/>
                <w:sz w:val="24"/>
                <w:szCs w:val="24"/>
                <w:lang w:val="lt-LT"/>
              </w:rPr>
              <w:t>vaik</w:t>
            </w:r>
            <w:r w:rsidR="0058094B">
              <w:rPr>
                <w:bCs/>
                <w:sz w:val="24"/>
                <w:szCs w:val="24"/>
                <w:lang w:val="lt-LT"/>
              </w:rPr>
              <w:t>ų</w:t>
            </w:r>
          </w:p>
        </w:tc>
        <w:tc>
          <w:tcPr>
            <w:tcW w:w="2435" w:type="dxa"/>
            <w:shd w:val="clear" w:color="auto" w:fill="auto"/>
          </w:tcPr>
          <w:p w14:paraId="652A7110" w14:textId="77777777" w:rsidR="001F1464" w:rsidRPr="001F1464" w:rsidRDefault="00FF20B3" w:rsidP="001F1464">
            <w:pPr>
              <w:tabs>
                <w:tab w:val="right" w:pos="851"/>
                <w:tab w:val="center" w:pos="4153"/>
                <w:tab w:val="right" w:pos="8306"/>
              </w:tabs>
              <w:jc w:val="center"/>
              <w:rPr>
                <w:bCs/>
                <w:sz w:val="24"/>
                <w:szCs w:val="24"/>
                <w:lang w:val="lt-LT"/>
              </w:rPr>
            </w:pPr>
            <w:r>
              <w:rPr>
                <w:bCs/>
                <w:sz w:val="24"/>
                <w:szCs w:val="24"/>
                <w:lang w:val="lt-LT"/>
              </w:rPr>
              <w:t xml:space="preserve">19 </w:t>
            </w:r>
            <w:r w:rsidR="001F1464" w:rsidRPr="001F1464">
              <w:rPr>
                <w:bCs/>
                <w:sz w:val="24"/>
                <w:szCs w:val="24"/>
                <w:lang w:val="lt-LT"/>
              </w:rPr>
              <w:t>vaik</w:t>
            </w:r>
            <w:r w:rsidR="0058094B">
              <w:rPr>
                <w:bCs/>
                <w:sz w:val="24"/>
                <w:szCs w:val="24"/>
                <w:lang w:val="lt-LT"/>
              </w:rPr>
              <w:t>ų</w:t>
            </w:r>
          </w:p>
        </w:tc>
        <w:tc>
          <w:tcPr>
            <w:tcW w:w="2435" w:type="dxa"/>
            <w:shd w:val="clear" w:color="auto" w:fill="auto"/>
          </w:tcPr>
          <w:p w14:paraId="652A7111" w14:textId="77777777" w:rsidR="001F1464" w:rsidRPr="001F1464" w:rsidRDefault="001F1464" w:rsidP="001F1464">
            <w:pPr>
              <w:tabs>
                <w:tab w:val="right" w:pos="851"/>
                <w:tab w:val="center" w:pos="4153"/>
                <w:tab w:val="right" w:pos="8306"/>
              </w:tabs>
              <w:jc w:val="center"/>
              <w:rPr>
                <w:bCs/>
                <w:sz w:val="24"/>
                <w:szCs w:val="24"/>
                <w:lang w:val="lt-LT"/>
              </w:rPr>
            </w:pPr>
            <w:r w:rsidRPr="001F1464">
              <w:rPr>
                <w:bCs/>
                <w:sz w:val="24"/>
                <w:szCs w:val="24"/>
                <w:lang w:val="lt-LT"/>
              </w:rPr>
              <w:t xml:space="preserve"> </w:t>
            </w:r>
            <w:r w:rsidR="00FF20B3">
              <w:rPr>
                <w:bCs/>
                <w:sz w:val="24"/>
                <w:szCs w:val="24"/>
                <w:lang w:val="lt-LT"/>
              </w:rPr>
              <w:t xml:space="preserve">20 </w:t>
            </w:r>
            <w:r w:rsidRPr="001F1464">
              <w:rPr>
                <w:bCs/>
                <w:sz w:val="24"/>
                <w:szCs w:val="24"/>
                <w:lang w:val="lt-LT"/>
              </w:rPr>
              <w:t>vaik</w:t>
            </w:r>
            <w:r w:rsidR="0058094B">
              <w:rPr>
                <w:bCs/>
                <w:sz w:val="24"/>
                <w:szCs w:val="24"/>
                <w:lang w:val="lt-LT"/>
              </w:rPr>
              <w:t>ų</w:t>
            </w:r>
          </w:p>
        </w:tc>
      </w:tr>
    </w:tbl>
    <w:p w14:paraId="652A7113" w14:textId="77777777" w:rsidR="008F34BF" w:rsidRDefault="0076501F" w:rsidP="0076501F">
      <w:pPr>
        <w:tabs>
          <w:tab w:val="right" w:pos="851"/>
          <w:tab w:val="center" w:pos="4153"/>
          <w:tab w:val="right" w:pos="8306"/>
        </w:tabs>
        <w:jc w:val="both"/>
        <w:rPr>
          <w:bCs/>
          <w:sz w:val="24"/>
          <w:szCs w:val="24"/>
          <w:lang w:val="lt-LT"/>
        </w:rPr>
      </w:pPr>
      <w:r>
        <w:rPr>
          <w:bCs/>
          <w:sz w:val="24"/>
          <w:szCs w:val="24"/>
          <w:lang w:val="lt-LT"/>
        </w:rPr>
        <w:t xml:space="preserve">            </w:t>
      </w:r>
    </w:p>
    <w:p w14:paraId="652A7114" w14:textId="5D54C33B" w:rsidR="0076501F" w:rsidRPr="001F1464" w:rsidRDefault="00D769A6" w:rsidP="0076501F">
      <w:pPr>
        <w:tabs>
          <w:tab w:val="right" w:pos="851"/>
          <w:tab w:val="center" w:pos="4153"/>
          <w:tab w:val="right" w:pos="8306"/>
        </w:tabs>
        <w:jc w:val="both"/>
        <w:rPr>
          <w:bCs/>
          <w:sz w:val="24"/>
          <w:szCs w:val="24"/>
          <w:lang w:val="lt-LT"/>
        </w:rPr>
      </w:pPr>
      <w:r>
        <w:rPr>
          <w:bCs/>
          <w:sz w:val="24"/>
          <w:szCs w:val="24"/>
          <w:lang w:val="lt-LT"/>
        </w:rPr>
        <w:tab/>
      </w:r>
      <w:r>
        <w:rPr>
          <w:bCs/>
          <w:sz w:val="24"/>
          <w:szCs w:val="24"/>
          <w:lang w:val="lt-LT"/>
        </w:rPr>
        <w:tab/>
      </w:r>
      <w:r w:rsidR="0076501F">
        <w:rPr>
          <w:bCs/>
          <w:sz w:val="24"/>
          <w:szCs w:val="24"/>
          <w:lang w:val="lt-LT"/>
        </w:rPr>
        <w:t xml:space="preserve">Lėšų dėl patalpų įrengimo nereikėtų. </w:t>
      </w:r>
      <w:r w:rsidR="008F34BF">
        <w:rPr>
          <w:bCs/>
          <w:sz w:val="24"/>
          <w:szCs w:val="24"/>
          <w:lang w:val="lt-LT"/>
        </w:rPr>
        <w:t>P</w:t>
      </w:r>
      <w:r w:rsidR="0076501F">
        <w:rPr>
          <w:bCs/>
          <w:sz w:val="24"/>
          <w:szCs w:val="24"/>
          <w:lang w:val="lt-LT"/>
        </w:rPr>
        <w:t xml:space="preserve">apildomai </w:t>
      </w:r>
      <w:r w:rsidR="00A71AFE">
        <w:rPr>
          <w:bCs/>
          <w:sz w:val="24"/>
          <w:szCs w:val="24"/>
          <w:lang w:val="lt-LT"/>
        </w:rPr>
        <w:t>įstaiga iš savo lėšų įsigytų</w:t>
      </w:r>
      <w:r w:rsidR="008F34BF">
        <w:rPr>
          <w:bCs/>
          <w:sz w:val="24"/>
          <w:szCs w:val="24"/>
          <w:lang w:val="lt-LT"/>
        </w:rPr>
        <w:t xml:space="preserve">  </w:t>
      </w:r>
      <w:r w:rsidR="0076501F">
        <w:rPr>
          <w:bCs/>
          <w:sz w:val="24"/>
          <w:szCs w:val="24"/>
          <w:lang w:val="lt-LT"/>
        </w:rPr>
        <w:t>patalynės</w:t>
      </w:r>
      <w:r w:rsidR="0014373C">
        <w:rPr>
          <w:bCs/>
          <w:sz w:val="24"/>
          <w:szCs w:val="24"/>
          <w:lang w:val="lt-LT"/>
        </w:rPr>
        <w:t>, baldų</w:t>
      </w:r>
      <w:r w:rsidR="0076501F">
        <w:rPr>
          <w:bCs/>
          <w:sz w:val="24"/>
          <w:szCs w:val="24"/>
          <w:lang w:val="lt-LT"/>
        </w:rPr>
        <w:t>.</w:t>
      </w:r>
    </w:p>
    <w:p w14:paraId="652A7115" w14:textId="77777777" w:rsidR="001F1464" w:rsidRPr="001F1464" w:rsidRDefault="001F1464" w:rsidP="001F1464">
      <w:pPr>
        <w:ind w:firstLine="851"/>
        <w:jc w:val="both"/>
        <w:rPr>
          <w:b/>
          <w:sz w:val="24"/>
          <w:szCs w:val="24"/>
          <w:lang w:val="lt-LT"/>
        </w:rPr>
      </w:pPr>
      <w:r w:rsidRPr="001F1464">
        <w:rPr>
          <w:b/>
          <w:sz w:val="24"/>
          <w:szCs w:val="24"/>
          <w:lang w:val="lt-LT"/>
        </w:rPr>
        <w:t>Galimos pasekmės, priėmus siūlomą tarybos sprendimo projektą:</w:t>
      </w:r>
    </w:p>
    <w:p w14:paraId="46B286A8" w14:textId="77777777" w:rsidR="00D769A6" w:rsidRDefault="001F1464" w:rsidP="00D769A6">
      <w:pPr>
        <w:ind w:firstLine="851"/>
        <w:jc w:val="both"/>
        <w:outlineLvl w:val="0"/>
        <w:rPr>
          <w:sz w:val="24"/>
          <w:szCs w:val="24"/>
          <w:lang w:val="lt-LT"/>
        </w:rPr>
      </w:pPr>
      <w:r w:rsidRPr="001F1464">
        <w:rPr>
          <w:b/>
          <w:sz w:val="24"/>
          <w:szCs w:val="24"/>
          <w:lang w:val="lt-LT"/>
        </w:rPr>
        <w:t>teigiamos</w:t>
      </w:r>
      <w:r w:rsidRPr="001F1464">
        <w:rPr>
          <w:sz w:val="24"/>
          <w:szCs w:val="24"/>
          <w:lang w:val="lt-LT"/>
        </w:rPr>
        <w:t xml:space="preserve"> – </w:t>
      </w:r>
      <w:r w:rsidR="00C04AA3">
        <w:rPr>
          <w:sz w:val="24"/>
          <w:szCs w:val="24"/>
          <w:lang w:val="lt-LT"/>
        </w:rPr>
        <w:t>sudaryta galimybė visiems pageidaujantiems vaikams nuo 2020 m. vasario mėnesio lankyti Juodupės l.-d. nepažeidžiant higienos normų reikalavimų</w:t>
      </w:r>
      <w:r w:rsidR="00D769A6">
        <w:rPr>
          <w:sz w:val="24"/>
          <w:szCs w:val="24"/>
          <w:lang w:val="lt-LT"/>
        </w:rPr>
        <w:t>;</w:t>
      </w:r>
    </w:p>
    <w:p w14:paraId="652A7117" w14:textId="49E4B8C4" w:rsidR="001F1464" w:rsidRPr="001F1464" w:rsidRDefault="001F1464" w:rsidP="00D769A6">
      <w:pPr>
        <w:ind w:firstLine="851"/>
        <w:jc w:val="both"/>
        <w:outlineLvl w:val="0"/>
        <w:rPr>
          <w:sz w:val="24"/>
          <w:szCs w:val="24"/>
          <w:lang w:val="lt-LT"/>
        </w:rPr>
      </w:pPr>
      <w:r w:rsidRPr="001F1464">
        <w:rPr>
          <w:b/>
          <w:sz w:val="24"/>
          <w:szCs w:val="24"/>
          <w:lang w:val="lt-LT"/>
        </w:rPr>
        <w:t>neigiamos</w:t>
      </w:r>
      <w:r w:rsidRPr="001F1464">
        <w:rPr>
          <w:sz w:val="24"/>
          <w:szCs w:val="24"/>
          <w:lang w:val="lt-LT"/>
        </w:rPr>
        <w:t xml:space="preserve"> – nenumatyta. </w:t>
      </w:r>
    </w:p>
    <w:p w14:paraId="652A7118" w14:textId="77777777" w:rsidR="001F1464" w:rsidRPr="001F1464" w:rsidRDefault="001F1464" w:rsidP="001F1464">
      <w:pPr>
        <w:tabs>
          <w:tab w:val="left" w:pos="1296"/>
          <w:tab w:val="center" w:pos="4153"/>
          <w:tab w:val="right" w:pos="8306"/>
        </w:tabs>
        <w:ind w:firstLine="851"/>
        <w:jc w:val="both"/>
        <w:rPr>
          <w:sz w:val="24"/>
          <w:szCs w:val="24"/>
          <w:lang w:val="lt-LT"/>
        </w:rPr>
      </w:pPr>
      <w:r w:rsidRPr="001F1464">
        <w:rPr>
          <w:b/>
          <w:sz w:val="24"/>
          <w:szCs w:val="24"/>
          <w:lang w:val="lt-LT"/>
        </w:rPr>
        <w:t xml:space="preserve">Kokia sprendimo nauda Rokiškio rajono gyventojams. </w:t>
      </w:r>
      <w:r w:rsidR="00C04AA3">
        <w:rPr>
          <w:sz w:val="24"/>
          <w:szCs w:val="24"/>
          <w:lang w:val="lt-LT"/>
        </w:rPr>
        <w:t>Juodupės</w:t>
      </w:r>
      <w:r w:rsidRPr="001F1464">
        <w:rPr>
          <w:sz w:val="24"/>
          <w:szCs w:val="24"/>
          <w:lang w:val="lt-LT"/>
        </w:rPr>
        <w:t xml:space="preserve"> seniūnijos gyventojams, auginantiems ikimokyklinio amžiaus v</w:t>
      </w:r>
      <w:r w:rsidR="00C04AA3">
        <w:rPr>
          <w:sz w:val="24"/>
          <w:szCs w:val="24"/>
          <w:lang w:val="lt-LT"/>
        </w:rPr>
        <w:t xml:space="preserve">aikus, </w:t>
      </w:r>
      <w:r w:rsidRPr="001F1464">
        <w:rPr>
          <w:sz w:val="24"/>
          <w:szCs w:val="24"/>
          <w:lang w:val="lt-LT"/>
        </w:rPr>
        <w:t>bus sudaryta g</w:t>
      </w:r>
      <w:r w:rsidR="00C04AA3">
        <w:rPr>
          <w:sz w:val="24"/>
          <w:szCs w:val="24"/>
          <w:lang w:val="lt-LT"/>
        </w:rPr>
        <w:t xml:space="preserve">alimybė jų vaikams lankyti </w:t>
      </w:r>
      <w:r w:rsidRPr="001F1464">
        <w:rPr>
          <w:sz w:val="24"/>
          <w:szCs w:val="24"/>
          <w:lang w:val="lt-LT"/>
        </w:rPr>
        <w:t xml:space="preserve"> </w:t>
      </w:r>
      <w:r w:rsidR="00C04AA3">
        <w:rPr>
          <w:sz w:val="24"/>
          <w:szCs w:val="24"/>
          <w:lang w:val="lt-LT"/>
        </w:rPr>
        <w:t>darželį o tėvams įsidarbinti</w:t>
      </w:r>
      <w:r w:rsidRPr="001F1464">
        <w:rPr>
          <w:sz w:val="24"/>
          <w:szCs w:val="24"/>
          <w:lang w:val="lt-LT"/>
        </w:rPr>
        <w:t>.</w:t>
      </w:r>
    </w:p>
    <w:p w14:paraId="652A7119" w14:textId="77777777" w:rsidR="001F1464" w:rsidRPr="001F1464" w:rsidRDefault="001F1464" w:rsidP="001F1464">
      <w:pPr>
        <w:ind w:firstLine="851"/>
        <w:jc w:val="both"/>
        <w:rPr>
          <w:sz w:val="24"/>
          <w:szCs w:val="24"/>
          <w:lang w:val="lt-LT"/>
        </w:rPr>
      </w:pPr>
      <w:r w:rsidRPr="001F1464">
        <w:rPr>
          <w:b/>
          <w:bCs/>
          <w:sz w:val="24"/>
          <w:szCs w:val="24"/>
          <w:lang w:val="lt-LT"/>
        </w:rPr>
        <w:t>Finansavimo šaltiniai ir lėšų poreikis</w:t>
      </w:r>
      <w:r w:rsidRPr="001F1464">
        <w:rPr>
          <w:sz w:val="24"/>
          <w:szCs w:val="24"/>
          <w:lang w:val="lt-LT"/>
        </w:rPr>
        <w:t>.</w:t>
      </w:r>
    </w:p>
    <w:p w14:paraId="652A711A" w14:textId="1ADD4AB5" w:rsidR="00306F63" w:rsidRDefault="001F1464" w:rsidP="00306F63">
      <w:pPr>
        <w:ind w:firstLine="851"/>
        <w:jc w:val="both"/>
        <w:rPr>
          <w:sz w:val="24"/>
          <w:szCs w:val="24"/>
          <w:lang w:val="lt-LT"/>
        </w:rPr>
      </w:pPr>
      <w:r w:rsidRPr="001F1464">
        <w:rPr>
          <w:sz w:val="24"/>
          <w:szCs w:val="24"/>
          <w:lang w:val="lt-LT"/>
        </w:rPr>
        <w:t>Reikalingos papildomos lėšos ik</w:t>
      </w:r>
      <w:r w:rsidR="00C04AA3">
        <w:rPr>
          <w:sz w:val="24"/>
          <w:szCs w:val="24"/>
          <w:lang w:val="lt-LT"/>
        </w:rPr>
        <w:t xml:space="preserve">imokyklinio ugdymo mokytojo 1,5 </w:t>
      </w:r>
      <w:r w:rsidR="00980AB8">
        <w:rPr>
          <w:sz w:val="24"/>
          <w:szCs w:val="24"/>
          <w:lang w:val="lt-LT"/>
        </w:rPr>
        <w:t>pareigybės</w:t>
      </w:r>
      <w:r w:rsidR="00C04AA3">
        <w:rPr>
          <w:sz w:val="24"/>
          <w:szCs w:val="24"/>
          <w:lang w:val="lt-LT"/>
        </w:rPr>
        <w:t xml:space="preserve"> įsteig</w:t>
      </w:r>
      <w:r w:rsidR="000A5D22">
        <w:rPr>
          <w:sz w:val="24"/>
          <w:szCs w:val="24"/>
          <w:lang w:val="lt-LT"/>
        </w:rPr>
        <w:t>ti</w:t>
      </w:r>
      <w:r w:rsidR="00C04AA3">
        <w:rPr>
          <w:sz w:val="24"/>
          <w:szCs w:val="24"/>
          <w:lang w:val="lt-LT"/>
        </w:rPr>
        <w:t xml:space="preserve"> ir 1,0 </w:t>
      </w:r>
      <w:r w:rsidR="00980AB8">
        <w:rPr>
          <w:sz w:val="24"/>
          <w:szCs w:val="24"/>
          <w:lang w:val="lt-LT"/>
        </w:rPr>
        <w:t>pareigybei</w:t>
      </w:r>
      <w:r w:rsidR="00C04AA3">
        <w:rPr>
          <w:sz w:val="24"/>
          <w:szCs w:val="24"/>
          <w:lang w:val="lt-LT"/>
        </w:rPr>
        <w:t xml:space="preserve"> auklėtojo padėjėjo.</w:t>
      </w:r>
    </w:p>
    <w:p w14:paraId="652A711B" w14:textId="77777777" w:rsidR="001F1464" w:rsidRPr="00306F63" w:rsidRDefault="00306F63" w:rsidP="00306F63">
      <w:pPr>
        <w:ind w:firstLine="851"/>
        <w:jc w:val="both"/>
        <w:rPr>
          <w:sz w:val="24"/>
          <w:szCs w:val="24"/>
          <w:lang w:val="lt-LT"/>
        </w:rPr>
      </w:pPr>
      <w:r>
        <w:rPr>
          <w:sz w:val="24"/>
          <w:szCs w:val="24"/>
          <w:lang w:val="lt-LT"/>
        </w:rPr>
        <w:t xml:space="preserve"> </w:t>
      </w:r>
      <w:r w:rsidR="001F1464" w:rsidRPr="001F1464">
        <w:rPr>
          <w:bCs/>
          <w:sz w:val="24"/>
          <w:szCs w:val="24"/>
          <w:lang w:val="lt-LT"/>
        </w:rPr>
        <w:t>Lėšų poreikis</w:t>
      </w:r>
      <w:r w:rsidR="004730ED">
        <w:rPr>
          <w:bCs/>
          <w:sz w:val="24"/>
          <w:szCs w:val="24"/>
          <w:lang w:val="lt-LT"/>
        </w:rPr>
        <w:t xml:space="preserve"> 1 mėn. ir 5</w:t>
      </w:r>
      <w:r w:rsidR="008F34BF">
        <w:rPr>
          <w:bCs/>
          <w:sz w:val="24"/>
          <w:szCs w:val="24"/>
          <w:lang w:val="lt-LT"/>
        </w:rPr>
        <w:t xml:space="preserve"> mėn.</w:t>
      </w:r>
      <w:r w:rsidR="001F1464" w:rsidRPr="001F1464">
        <w:rPr>
          <w:bCs/>
          <w:sz w:val="24"/>
          <w:szCs w:val="24"/>
          <w:lang w:val="lt-LT"/>
        </w:rPr>
        <w:t xml:space="preserve"> nurodytas lentelėje:</w:t>
      </w:r>
    </w:p>
    <w:p w14:paraId="652A711C" w14:textId="77777777" w:rsidR="001F1464" w:rsidRPr="001F1464" w:rsidRDefault="001F1464" w:rsidP="001F1464">
      <w:pPr>
        <w:ind w:left="131" w:firstLine="720"/>
        <w:jc w:val="both"/>
        <w:rPr>
          <w:bCs/>
          <w:sz w:val="24"/>
          <w:szCs w:val="24"/>
          <w:lang w:val="lt-LT"/>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985"/>
        <w:gridCol w:w="1317"/>
        <w:gridCol w:w="1134"/>
      </w:tblGrid>
      <w:tr w:rsidR="001F1464" w:rsidRPr="001F1464" w14:paraId="652A7121" w14:textId="77777777" w:rsidTr="0037302F">
        <w:trPr>
          <w:jc w:val="center"/>
        </w:trPr>
        <w:tc>
          <w:tcPr>
            <w:tcW w:w="3077" w:type="dxa"/>
            <w:shd w:val="clear" w:color="auto" w:fill="auto"/>
          </w:tcPr>
          <w:p w14:paraId="652A711D" w14:textId="77777777" w:rsidR="001F1464" w:rsidRPr="001F1464" w:rsidRDefault="001F1464" w:rsidP="001F1464">
            <w:pPr>
              <w:tabs>
                <w:tab w:val="left" w:pos="1080"/>
              </w:tabs>
              <w:suppressAutoHyphens/>
              <w:spacing w:line="360" w:lineRule="auto"/>
              <w:jc w:val="both"/>
              <w:rPr>
                <w:sz w:val="24"/>
                <w:szCs w:val="24"/>
                <w:lang w:val="lt-LT" w:eastAsia="ar-SA"/>
              </w:rPr>
            </w:pPr>
          </w:p>
        </w:tc>
        <w:tc>
          <w:tcPr>
            <w:tcW w:w="1985" w:type="dxa"/>
            <w:shd w:val="clear" w:color="auto" w:fill="auto"/>
          </w:tcPr>
          <w:p w14:paraId="652A711E" w14:textId="77777777" w:rsidR="001F1464" w:rsidRPr="001F1464" w:rsidRDefault="001F1464" w:rsidP="001F1464">
            <w:pPr>
              <w:tabs>
                <w:tab w:val="left" w:pos="1080"/>
              </w:tabs>
              <w:suppressAutoHyphens/>
              <w:spacing w:line="360" w:lineRule="auto"/>
              <w:jc w:val="center"/>
              <w:rPr>
                <w:sz w:val="24"/>
                <w:szCs w:val="24"/>
                <w:lang w:val="lt-LT" w:eastAsia="ar-SA"/>
              </w:rPr>
            </w:pPr>
            <w:r w:rsidRPr="001F1464">
              <w:rPr>
                <w:sz w:val="24"/>
                <w:szCs w:val="24"/>
                <w:lang w:val="lt-LT" w:eastAsia="ar-SA"/>
              </w:rPr>
              <w:t>D. užmokestis</w:t>
            </w:r>
          </w:p>
        </w:tc>
        <w:tc>
          <w:tcPr>
            <w:tcW w:w="1317" w:type="dxa"/>
            <w:shd w:val="clear" w:color="auto" w:fill="auto"/>
          </w:tcPr>
          <w:p w14:paraId="652A711F" w14:textId="77777777" w:rsidR="001F1464" w:rsidRPr="001F1464" w:rsidRDefault="001F1464" w:rsidP="001F1464">
            <w:pPr>
              <w:tabs>
                <w:tab w:val="left" w:pos="1080"/>
              </w:tabs>
              <w:suppressAutoHyphens/>
              <w:spacing w:line="360" w:lineRule="auto"/>
              <w:jc w:val="center"/>
              <w:rPr>
                <w:sz w:val="24"/>
                <w:szCs w:val="24"/>
                <w:lang w:val="lt-LT" w:eastAsia="ar-SA"/>
              </w:rPr>
            </w:pPr>
            <w:r w:rsidRPr="001F1464">
              <w:rPr>
                <w:sz w:val="24"/>
                <w:szCs w:val="24"/>
                <w:lang w:val="lt-LT" w:eastAsia="ar-SA"/>
              </w:rPr>
              <w:t>Sodra</w:t>
            </w:r>
          </w:p>
        </w:tc>
        <w:tc>
          <w:tcPr>
            <w:tcW w:w="1134" w:type="dxa"/>
            <w:shd w:val="clear" w:color="auto" w:fill="auto"/>
          </w:tcPr>
          <w:p w14:paraId="652A7120" w14:textId="77777777" w:rsidR="001F1464" w:rsidRPr="001F1464" w:rsidRDefault="001F1464" w:rsidP="001F1464">
            <w:pPr>
              <w:tabs>
                <w:tab w:val="left" w:pos="1080"/>
              </w:tabs>
              <w:suppressAutoHyphens/>
              <w:spacing w:line="360" w:lineRule="auto"/>
              <w:jc w:val="center"/>
              <w:rPr>
                <w:b/>
                <w:sz w:val="24"/>
                <w:szCs w:val="24"/>
                <w:lang w:val="lt-LT" w:eastAsia="ar-SA"/>
              </w:rPr>
            </w:pPr>
            <w:r w:rsidRPr="001F1464">
              <w:rPr>
                <w:b/>
                <w:sz w:val="24"/>
                <w:szCs w:val="24"/>
                <w:lang w:val="lt-LT" w:eastAsia="ar-SA"/>
              </w:rPr>
              <w:t>Viso</w:t>
            </w:r>
          </w:p>
        </w:tc>
      </w:tr>
      <w:tr w:rsidR="001F1464" w:rsidRPr="001F1464" w14:paraId="652A7126" w14:textId="77777777" w:rsidTr="0037302F">
        <w:trPr>
          <w:jc w:val="center"/>
        </w:trPr>
        <w:tc>
          <w:tcPr>
            <w:tcW w:w="3077" w:type="dxa"/>
            <w:shd w:val="clear" w:color="auto" w:fill="auto"/>
          </w:tcPr>
          <w:p w14:paraId="652A7122" w14:textId="77777777" w:rsidR="001F1464" w:rsidRPr="001F1464" w:rsidRDefault="00C04AA3" w:rsidP="001F1464">
            <w:pPr>
              <w:tabs>
                <w:tab w:val="left" w:pos="1080"/>
              </w:tabs>
              <w:suppressAutoHyphens/>
              <w:spacing w:line="360" w:lineRule="auto"/>
              <w:jc w:val="both"/>
              <w:rPr>
                <w:sz w:val="24"/>
                <w:szCs w:val="24"/>
                <w:lang w:val="lt-LT" w:eastAsia="ar-SA"/>
              </w:rPr>
            </w:pPr>
            <w:r>
              <w:rPr>
                <w:sz w:val="24"/>
                <w:szCs w:val="24"/>
                <w:lang w:val="lt-LT" w:eastAsia="ar-SA"/>
              </w:rPr>
              <w:t>Ikimokyklinio ugdymo mokytojas</w:t>
            </w:r>
            <w:r w:rsidR="00306F63">
              <w:rPr>
                <w:sz w:val="24"/>
                <w:szCs w:val="24"/>
                <w:lang w:val="lt-LT" w:eastAsia="ar-SA"/>
              </w:rPr>
              <w:t xml:space="preserve"> </w:t>
            </w:r>
            <w:r w:rsidR="0037302F">
              <w:rPr>
                <w:sz w:val="24"/>
                <w:szCs w:val="24"/>
                <w:lang w:val="lt-LT" w:eastAsia="ar-SA"/>
              </w:rPr>
              <w:t>(1 mėn.)</w:t>
            </w:r>
          </w:p>
        </w:tc>
        <w:tc>
          <w:tcPr>
            <w:tcW w:w="1985" w:type="dxa"/>
            <w:shd w:val="clear" w:color="auto" w:fill="auto"/>
          </w:tcPr>
          <w:p w14:paraId="652A7123" w14:textId="51DEE160" w:rsidR="001F1464" w:rsidRPr="001F1464" w:rsidRDefault="002E69AC" w:rsidP="001F1464">
            <w:pPr>
              <w:tabs>
                <w:tab w:val="left" w:pos="1080"/>
              </w:tabs>
              <w:suppressAutoHyphens/>
              <w:spacing w:line="360" w:lineRule="auto"/>
              <w:jc w:val="center"/>
              <w:rPr>
                <w:sz w:val="24"/>
                <w:szCs w:val="24"/>
                <w:lang w:val="lt-LT" w:eastAsia="ar-SA"/>
              </w:rPr>
            </w:pPr>
            <w:r>
              <w:rPr>
                <w:sz w:val="24"/>
                <w:szCs w:val="24"/>
                <w:lang w:val="lt-LT" w:eastAsia="ar-SA"/>
              </w:rPr>
              <w:t>15</w:t>
            </w:r>
            <w:r w:rsidR="00672C27">
              <w:rPr>
                <w:sz w:val="24"/>
                <w:szCs w:val="24"/>
                <w:lang w:val="lt-LT" w:eastAsia="ar-SA"/>
              </w:rPr>
              <w:t>10</w:t>
            </w:r>
          </w:p>
        </w:tc>
        <w:tc>
          <w:tcPr>
            <w:tcW w:w="1317" w:type="dxa"/>
            <w:shd w:val="clear" w:color="auto" w:fill="auto"/>
          </w:tcPr>
          <w:p w14:paraId="652A7124" w14:textId="33F95D2B" w:rsidR="001F1464" w:rsidRPr="001F1464" w:rsidRDefault="00672C27" w:rsidP="001F1464">
            <w:pPr>
              <w:tabs>
                <w:tab w:val="left" w:pos="1080"/>
              </w:tabs>
              <w:suppressAutoHyphens/>
              <w:spacing w:line="360" w:lineRule="auto"/>
              <w:jc w:val="center"/>
              <w:rPr>
                <w:sz w:val="24"/>
                <w:szCs w:val="24"/>
                <w:lang w:val="lt-LT" w:eastAsia="ar-SA"/>
              </w:rPr>
            </w:pPr>
            <w:r>
              <w:rPr>
                <w:sz w:val="24"/>
                <w:szCs w:val="24"/>
                <w:lang w:val="lt-LT" w:eastAsia="ar-SA"/>
              </w:rPr>
              <w:t>2</w:t>
            </w:r>
            <w:r w:rsidR="002E69AC">
              <w:rPr>
                <w:sz w:val="24"/>
                <w:szCs w:val="24"/>
                <w:lang w:val="lt-LT" w:eastAsia="ar-SA"/>
              </w:rPr>
              <w:t>2</w:t>
            </w:r>
          </w:p>
        </w:tc>
        <w:tc>
          <w:tcPr>
            <w:tcW w:w="1134" w:type="dxa"/>
            <w:shd w:val="clear" w:color="auto" w:fill="auto"/>
          </w:tcPr>
          <w:p w14:paraId="652A7125" w14:textId="0E1BF187" w:rsidR="001F1464" w:rsidRPr="001F1464" w:rsidRDefault="002E69AC" w:rsidP="001F1464">
            <w:pPr>
              <w:tabs>
                <w:tab w:val="left" w:pos="1080"/>
              </w:tabs>
              <w:suppressAutoHyphens/>
              <w:spacing w:line="360" w:lineRule="auto"/>
              <w:jc w:val="center"/>
              <w:rPr>
                <w:b/>
                <w:sz w:val="24"/>
                <w:szCs w:val="24"/>
                <w:lang w:val="lt-LT" w:eastAsia="ar-SA"/>
              </w:rPr>
            </w:pPr>
            <w:r>
              <w:rPr>
                <w:b/>
                <w:sz w:val="24"/>
                <w:szCs w:val="24"/>
                <w:lang w:val="lt-LT" w:eastAsia="ar-SA"/>
              </w:rPr>
              <w:t>15</w:t>
            </w:r>
            <w:r w:rsidR="006A4A2C">
              <w:rPr>
                <w:b/>
                <w:sz w:val="24"/>
                <w:szCs w:val="24"/>
                <w:lang w:val="lt-LT" w:eastAsia="ar-SA"/>
              </w:rPr>
              <w:t>3</w:t>
            </w:r>
            <w:r>
              <w:rPr>
                <w:b/>
                <w:sz w:val="24"/>
                <w:szCs w:val="24"/>
                <w:lang w:val="lt-LT" w:eastAsia="ar-SA"/>
              </w:rPr>
              <w:t>2</w:t>
            </w:r>
          </w:p>
        </w:tc>
      </w:tr>
      <w:tr w:rsidR="001F1464" w:rsidRPr="001F1464" w14:paraId="652A712B" w14:textId="77777777" w:rsidTr="0037302F">
        <w:trPr>
          <w:jc w:val="center"/>
        </w:trPr>
        <w:tc>
          <w:tcPr>
            <w:tcW w:w="3077" w:type="dxa"/>
            <w:shd w:val="clear" w:color="auto" w:fill="auto"/>
          </w:tcPr>
          <w:p w14:paraId="652A7127" w14:textId="77777777" w:rsidR="001F1464" w:rsidRPr="001F1464" w:rsidRDefault="00C04AA3" w:rsidP="001F1464">
            <w:pPr>
              <w:tabs>
                <w:tab w:val="left" w:pos="1080"/>
              </w:tabs>
              <w:suppressAutoHyphens/>
              <w:spacing w:line="360" w:lineRule="auto"/>
              <w:jc w:val="both"/>
              <w:rPr>
                <w:sz w:val="24"/>
                <w:szCs w:val="24"/>
                <w:lang w:val="lt-LT" w:eastAsia="ar-SA"/>
              </w:rPr>
            </w:pPr>
            <w:r>
              <w:rPr>
                <w:sz w:val="24"/>
                <w:szCs w:val="24"/>
                <w:lang w:val="lt-LT" w:eastAsia="ar-SA"/>
              </w:rPr>
              <w:t>Auklėtojo padėjėjas</w:t>
            </w:r>
            <w:r w:rsidR="0037302F">
              <w:rPr>
                <w:sz w:val="24"/>
                <w:szCs w:val="24"/>
                <w:lang w:val="lt-LT" w:eastAsia="ar-SA"/>
              </w:rPr>
              <w:t xml:space="preserve"> (1 mėn.)</w:t>
            </w:r>
          </w:p>
        </w:tc>
        <w:tc>
          <w:tcPr>
            <w:tcW w:w="1985" w:type="dxa"/>
            <w:shd w:val="clear" w:color="auto" w:fill="auto"/>
          </w:tcPr>
          <w:p w14:paraId="652A7128" w14:textId="77777777" w:rsidR="001F1464" w:rsidRPr="001F1464" w:rsidRDefault="006A4A2C" w:rsidP="001F1464">
            <w:pPr>
              <w:tabs>
                <w:tab w:val="left" w:pos="1080"/>
              </w:tabs>
              <w:suppressAutoHyphens/>
              <w:spacing w:line="360" w:lineRule="auto"/>
              <w:jc w:val="center"/>
              <w:rPr>
                <w:sz w:val="24"/>
                <w:szCs w:val="24"/>
                <w:lang w:val="lt-LT" w:eastAsia="ar-SA"/>
              </w:rPr>
            </w:pPr>
            <w:r>
              <w:rPr>
                <w:sz w:val="24"/>
                <w:szCs w:val="24"/>
                <w:lang w:val="lt-LT" w:eastAsia="ar-SA"/>
              </w:rPr>
              <w:t>718</w:t>
            </w:r>
          </w:p>
        </w:tc>
        <w:tc>
          <w:tcPr>
            <w:tcW w:w="1317" w:type="dxa"/>
            <w:shd w:val="clear" w:color="auto" w:fill="auto"/>
          </w:tcPr>
          <w:p w14:paraId="652A7129" w14:textId="77777777" w:rsidR="001F1464" w:rsidRPr="001F1464" w:rsidRDefault="006A4A2C" w:rsidP="001F1464">
            <w:pPr>
              <w:tabs>
                <w:tab w:val="left" w:pos="1080"/>
              </w:tabs>
              <w:suppressAutoHyphens/>
              <w:spacing w:line="360" w:lineRule="auto"/>
              <w:jc w:val="center"/>
              <w:rPr>
                <w:sz w:val="24"/>
                <w:szCs w:val="24"/>
                <w:lang w:val="lt-LT" w:eastAsia="ar-SA"/>
              </w:rPr>
            </w:pPr>
            <w:r>
              <w:rPr>
                <w:sz w:val="24"/>
                <w:szCs w:val="24"/>
                <w:lang w:val="lt-LT" w:eastAsia="ar-SA"/>
              </w:rPr>
              <w:t>11</w:t>
            </w:r>
          </w:p>
        </w:tc>
        <w:tc>
          <w:tcPr>
            <w:tcW w:w="1134" w:type="dxa"/>
            <w:shd w:val="clear" w:color="auto" w:fill="auto"/>
          </w:tcPr>
          <w:p w14:paraId="652A712A" w14:textId="77777777" w:rsidR="001F1464" w:rsidRPr="001F1464" w:rsidRDefault="006A4A2C" w:rsidP="001F1464">
            <w:pPr>
              <w:tabs>
                <w:tab w:val="left" w:pos="1080"/>
              </w:tabs>
              <w:suppressAutoHyphens/>
              <w:spacing w:line="360" w:lineRule="auto"/>
              <w:jc w:val="center"/>
              <w:rPr>
                <w:b/>
                <w:sz w:val="24"/>
                <w:szCs w:val="24"/>
                <w:lang w:val="lt-LT" w:eastAsia="ar-SA"/>
              </w:rPr>
            </w:pPr>
            <w:r>
              <w:rPr>
                <w:b/>
                <w:sz w:val="24"/>
                <w:szCs w:val="24"/>
                <w:lang w:val="lt-LT" w:eastAsia="ar-SA"/>
              </w:rPr>
              <w:t>729</w:t>
            </w:r>
          </w:p>
        </w:tc>
      </w:tr>
      <w:tr w:rsidR="001F1464" w:rsidRPr="001F1464" w14:paraId="652A7130" w14:textId="77777777" w:rsidTr="0037302F">
        <w:trPr>
          <w:jc w:val="center"/>
        </w:trPr>
        <w:tc>
          <w:tcPr>
            <w:tcW w:w="3077" w:type="dxa"/>
            <w:shd w:val="clear" w:color="auto" w:fill="auto"/>
          </w:tcPr>
          <w:p w14:paraId="652A712C" w14:textId="6300928C" w:rsidR="001F1464" w:rsidRPr="001F1464" w:rsidRDefault="000A5D22" w:rsidP="000A5D22">
            <w:pPr>
              <w:tabs>
                <w:tab w:val="left" w:pos="1080"/>
              </w:tabs>
              <w:suppressAutoHyphens/>
              <w:spacing w:line="360" w:lineRule="auto"/>
              <w:jc w:val="both"/>
              <w:rPr>
                <w:sz w:val="24"/>
                <w:szCs w:val="24"/>
                <w:lang w:val="lt-LT" w:eastAsia="ar-SA"/>
              </w:rPr>
            </w:pPr>
            <w:r>
              <w:rPr>
                <w:b/>
                <w:sz w:val="24"/>
                <w:szCs w:val="24"/>
                <w:lang w:val="lt-LT" w:eastAsia="ar-SA"/>
              </w:rPr>
              <w:t>Iš v</w:t>
            </w:r>
            <w:r w:rsidR="0037302F">
              <w:rPr>
                <w:b/>
                <w:sz w:val="24"/>
                <w:szCs w:val="24"/>
                <w:lang w:val="lt-LT" w:eastAsia="ar-SA"/>
              </w:rPr>
              <w:t>iso 5</w:t>
            </w:r>
            <w:r w:rsidR="001F1464" w:rsidRPr="006A4A2C">
              <w:rPr>
                <w:b/>
                <w:sz w:val="24"/>
                <w:szCs w:val="24"/>
                <w:lang w:val="lt-LT" w:eastAsia="ar-SA"/>
              </w:rPr>
              <w:t xml:space="preserve"> mėn.</w:t>
            </w:r>
            <w:r w:rsidR="001F1464" w:rsidRPr="001F1464">
              <w:rPr>
                <w:sz w:val="24"/>
                <w:szCs w:val="24"/>
                <w:lang w:val="lt-LT" w:eastAsia="ar-SA"/>
              </w:rPr>
              <w:t xml:space="preserve"> lėšos (eurais)</w:t>
            </w:r>
          </w:p>
        </w:tc>
        <w:tc>
          <w:tcPr>
            <w:tcW w:w="1985" w:type="dxa"/>
            <w:shd w:val="clear" w:color="auto" w:fill="auto"/>
          </w:tcPr>
          <w:p w14:paraId="652A712D" w14:textId="68863321" w:rsidR="001F1464" w:rsidRPr="001F1464" w:rsidRDefault="002E69AC" w:rsidP="006A4A2C">
            <w:pPr>
              <w:tabs>
                <w:tab w:val="left" w:pos="1080"/>
              </w:tabs>
              <w:suppressAutoHyphens/>
              <w:spacing w:line="360" w:lineRule="auto"/>
              <w:jc w:val="center"/>
              <w:rPr>
                <w:sz w:val="24"/>
                <w:szCs w:val="24"/>
                <w:lang w:val="lt-LT" w:eastAsia="ar-SA"/>
              </w:rPr>
            </w:pPr>
            <w:r>
              <w:rPr>
                <w:sz w:val="24"/>
                <w:szCs w:val="24"/>
                <w:lang w:val="lt-LT" w:eastAsia="ar-SA"/>
              </w:rPr>
              <w:t>111</w:t>
            </w:r>
            <w:r w:rsidR="0037302F">
              <w:rPr>
                <w:sz w:val="24"/>
                <w:szCs w:val="24"/>
                <w:lang w:val="lt-LT" w:eastAsia="ar-SA"/>
              </w:rPr>
              <w:t>40</w:t>
            </w:r>
          </w:p>
        </w:tc>
        <w:tc>
          <w:tcPr>
            <w:tcW w:w="1317" w:type="dxa"/>
            <w:shd w:val="clear" w:color="auto" w:fill="auto"/>
          </w:tcPr>
          <w:p w14:paraId="652A712E" w14:textId="5ED2FD8A" w:rsidR="001F1464" w:rsidRPr="001F1464" w:rsidRDefault="002E69AC" w:rsidP="001F1464">
            <w:pPr>
              <w:tabs>
                <w:tab w:val="left" w:pos="1080"/>
              </w:tabs>
              <w:suppressAutoHyphens/>
              <w:spacing w:line="360" w:lineRule="auto"/>
              <w:jc w:val="center"/>
              <w:rPr>
                <w:sz w:val="24"/>
                <w:szCs w:val="24"/>
                <w:lang w:val="lt-LT" w:eastAsia="ar-SA"/>
              </w:rPr>
            </w:pPr>
            <w:r>
              <w:rPr>
                <w:sz w:val="24"/>
                <w:szCs w:val="24"/>
                <w:lang w:val="lt-LT" w:eastAsia="ar-SA"/>
              </w:rPr>
              <w:t>16</w:t>
            </w:r>
            <w:r w:rsidR="0037302F">
              <w:rPr>
                <w:sz w:val="24"/>
                <w:szCs w:val="24"/>
                <w:lang w:val="lt-LT" w:eastAsia="ar-SA"/>
              </w:rPr>
              <w:t>5</w:t>
            </w:r>
          </w:p>
        </w:tc>
        <w:tc>
          <w:tcPr>
            <w:tcW w:w="1134" w:type="dxa"/>
            <w:shd w:val="clear" w:color="auto" w:fill="auto"/>
          </w:tcPr>
          <w:p w14:paraId="652A712F" w14:textId="0CF38CF0" w:rsidR="001F1464" w:rsidRPr="001F1464" w:rsidRDefault="006A4A2C" w:rsidP="001F1464">
            <w:pPr>
              <w:tabs>
                <w:tab w:val="left" w:pos="1080"/>
              </w:tabs>
              <w:suppressAutoHyphens/>
              <w:spacing w:line="360" w:lineRule="auto"/>
              <w:jc w:val="center"/>
              <w:rPr>
                <w:b/>
                <w:sz w:val="24"/>
                <w:szCs w:val="24"/>
                <w:lang w:val="lt-LT" w:eastAsia="ar-SA"/>
              </w:rPr>
            </w:pPr>
            <w:r>
              <w:rPr>
                <w:b/>
                <w:sz w:val="24"/>
                <w:szCs w:val="24"/>
                <w:lang w:val="lt-LT" w:eastAsia="ar-SA"/>
              </w:rPr>
              <w:t>1</w:t>
            </w:r>
            <w:r w:rsidR="002E69AC">
              <w:rPr>
                <w:b/>
                <w:sz w:val="24"/>
                <w:szCs w:val="24"/>
                <w:lang w:val="lt-LT" w:eastAsia="ar-SA"/>
              </w:rPr>
              <w:t>130</w:t>
            </w:r>
            <w:r w:rsidR="0037302F">
              <w:rPr>
                <w:b/>
                <w:sz w:val="24"/>
                <w:szCs w:val="24"/>
                <w:lang w:val="lt-LT" w:eastAsia="ar-SA"/>
              </w:rPr>
              <w:t>5</w:t>
            </w:r>
          </w:p>
        </w:tc>
      </w:tr>
    </w:tbl>
    <w:p w14:paraId="652A7131" w14:textId="77777777" w:rsidR="001F1464" w:rsidRPr="001F1464" w:rsidRDefault="001F1464" w:rsidP="001F1464">
      <w:pPr>
        <w:ind w:left="131" w:firstLine="720"/>
        <w:jc w:val="both"/>
        <w:rPr>
          <w:bCs/>
          <w:sz w:val="24"/>
          <w:szCs w:val="24"/>
          <w:lang w:val="lt-LT"/>
        </w:rPr>
      </w:pPr>
    </w:p>
    <w:p w14:paraId="652A7132" w14:textId="280301EB" w:rsidR="001F1464" w:rsidRPr="001F1464" w:rsidRDefault="000A5D22" w:rsidP="001F1464">
      <w:pPr>
        <w:ind w:firstLine="851"/>
        <w:jc w:val="both"/>
        <w:rPr>
          <w:sz w:val="24"/>
          <w:szCs w:val="24"/>
          <w:lang w:val="lt-LT"/>
        </w:rPr>
      </w:pPr>
      <w:r>
        <w:rPr>
          <w:b/>
          <w:bCs/>
          <w:color w:val="000000"/>
          <w:sz w:val="24"/>
          <w:szCs w:val="24"/>
          <w:lang w:val="lt-LT"/>
        </w:rPr>
        <w:tab/>
      </w:r>
      <w:r w:rsidR="001F1464" w:rsidRPr="001F1464">
        <w:rPr>
          <w:b/>
          <w:bCs/>
          <w:color w:val="000000"/>
          <w:sz w:val="24"/>
          <w:szCs w:val="24"/>
          <w:lang w:val="lt-LT"/>
        </w:rPr>
        <w:t>Suderinamumas su Lietuvos Respublikos galiojančiais teisės norminiais aktais.</w:t>
      </w:r>
    </w:p>
    <w:p w14:paraId="652A7133" w14:textId="77777777" w:rsidR="001F1464" w:rsidRPr="001F1464" w:rsidRDefault="001F1464" w:rsidP="001F1464">
      <w:pPr>
        <w:ind w:firstLine="851"/>
        <w:jc w:val="both"/>
        <w:rPr>
          <w:color w:val="000000"/>
          <w:sz w:val="24"/>
          <w:szCs w:val="24"/>
          <w:lang w:val="lt-LT"/>
        </w:rPr>
      </w:pPr>
      <w:r w:rsidRPr="001F1464">
        <w:rPr>
          <w:color w:val="000000"/>
          <w:sz w:val="24"/>
          <w:szCs w:val="24"/>
          <w:lang w:val="lt-LT"/>
        </w:rPr>
        <w:t>Projektas neprieštarauja galiojantiems teisės aktams.</w:t>
      </w:r>
    </w:p>
    <w:p w14:paraId="652A7135" w14:textId="15718B6A" w:rsidR="001F1464" w:rsidRPr="001F1464" w:rsidRDefault="001F1464" w:rsidP="000A5D22">
      <w:pPr>
        <w:ind w:left="131" w:firstLine="720"/>
        <w:jc w:val="both"/>
        <w:rPr>
          <w:sz w:val="24"/>
          <w:szCs w:val="24"/>
          <w:lang w:val="lt-LT"/>
        </w:rPr>
      </w:pPr>
      <w:r w:rsidRPr="001F1464">
        <w:rPr>
          <w:b/>
          <w:sz w:val="24"/>
          <w:szCs w:val="24"/>
          <w:lang w:val="lt-LT"/>
        </w:rPr>
        <w:lastRenderedPageBreak/>
        <w:t>Antikorupcinis vertinimas</w:t>
      </w:r>
      <w:r w:rsidRPr="001F1464">
        <w:rPr>
          <w:sz w:val="24"/>
          <w:szCs w:val="24"/>
          <w:lang w:val="lt-LT"/>
        </w:rPr>
        <w:t>.</w:t>
      </w:r>
      <w:r w:rsidR="000A5D22">
        <w:rPr>
          <w:sz w:val="24"/>
          <w:szCs w:val="24"/>
          <w:lang w:val="lt-LT"/>
        </w:rPr>
        <w:t xml:space="preserve"> </w:t>
      </w:r>
      <w:r w:rsidRPr="001F1464">
        <w:rPr>
          <w:sz w:val="24"/>
          <w:szCs w:val="24"/>
          <w:lang w:val="lt-LT"/>
        </w:rPr>
        <w:t xml:space="preserve">Teisės akte nenumatoma reguliuoti visuomeninių santykių, susijusių su LR </w:t>
      </w:r>
      <w:r w:rsidR="000A5D22">
        <w:rPr>
          <w:sz w:val="24"/>
          <w:szCs w:val="24"/>
          <w:lang w:val="lt-LT"/>
        </w:rPr>
        <w:t>k</w:t>
      </w:r>
      <w:r w:rsidRPr="001F1464">
        <w:rPr>
          <w:sz w:val="24"/>
          <w:szCs w:val="24"/>
          <w:lang w:val="lt-LT"/>
        </w:rPr>
        <w:t>orupcijos prevencijos įstatymo 8 straipsnio 1 dalyje numatytais veiksniais, todėl teisės aktas nevertintinas antikorupciniu požiūriu.</w:t>
      </w:r>
    </w:p>
    <w:p w14:paraId="652A7137" w14:textId="77777777" w:rsidR="001F1464" w:rsidRDefault="001F1464" w:rsidP="001F1464">
      <w:pPr>
        <w:ind w:firstLine="851"/>
        <w:jc w:val="both"/>
        <w:rPr>
          <w:color w:val="000000"/>
          <w:sz w:val="24"/>
          <w:szCs w:val="24"/>
          <w:lang w:val="lt-LT"/>
        </w:rPr>
      </w:pPr>
      <w:bookmarkStart w:id="0" w:name="_GoBack"/>
      <w:bookmarkEnd w:id="0"/>
    </w:p>
    <w:p w14:paraId="652A7138" w14:textId="77777777" w:rsidR="002B31F4" w:rsidRPr="001F1464" w:rsidRDefault="002B31F4" w:rsidP="001F1464">
      <w:pPr>
        <w:ind w:firstLine="851"/>
        <w:jc w:val="both"/>
        <w:rPr>
          <w:color w:val="000000"/>
          <w:sz w:val="24"/>
          <w:szCs w:val="24"/>
          <w:lang w:val="lt-LT"/>
        </w:rPr>
      </w:pPr>
    </w:p>
    <w:p w14:paraId="652A7139" w14:textId="77777777" w:rsidR="001F1464" w:rsidRPr="001F1464" w:rsidRDefault="001F1464" w:rsidP="001F1464">
      <w:pPr>
        <w:rPr>
          <w:sz w:val="24"/>
          <w:szCs w:val="24"/>
        </w:rPr>
      </w:pPr>
      <w:r w:rsidRPr="001F1464">
        <w:rPr>
          <w:sz w:val="24"/>
          <w:szCs w:val="24"/>
          <w:lang w:val="lt-LT"/>
        </w:rPr>
        <w:t>Vyriausioji specialistė</w:t>
      </w:r>
      <w:r w:rsidRPr="001F1464">
        <w:rPr>
          <w:sz w:val="24"/>
          <w:szCs w:val="24"/>
          <w:lang w:val="lt-LT"/>
        </w:rPr>
        <w:tab/>
      </w:r>
      <w:r w:rsidRPr="001F1464">
        <w:rPr>
          <w:sz w:val="24"/>
          <w:szCs w:val="24"/>
          <w:lang w:val="lt-LT"/>
        </w:rPr>
        <w:tab/>
      </w:r>
      <w:r w:rsidRPr="001F1464">
        <w:rPr>
          <w:sz w:val="24"/>
          <w:szCs w:val="24"/>
          <w:lang w:val="lt-LT"/>
        </w:rPr>
        <w:tab/>
      </w:r>
      <w:r w:rsidRPr="001F1464">
        <w:rPr>
          <w:sz w:val="24"/>
          <w:szCs w:val="24"/>
          <w:lang w:val="lt-LT"/>
        </w:rPr>
        <w:tab/>
      </w:r>
      <w:r w:rsidRPr="001F1464">
        <w:rPr>
          <w:sz w:val="24"/>
          <w:szCs w:val="24"/>
          <w:lang w:val="lt-LT"/>
        </w:rPr>
        <w:tab/>
        <w:t xml:space="preserve">                                            Jolita </w:t>
      </w:r>
      <w:proofErr w:type="spellStart"/>
      <w:r w:rsidRPr="001F1464">
        <w:rPr>
          <w:sz w:val="24"/>
          <w:szCs w:val="24"/>
          <w:lang w:val="lt-LT"/>
        </w:rPr>
        <w:t>Geidanienė</w:t>
      </w:r>
      <w:proofErr w:type="spellEnd"/>
    </w:p>
    <w:p w14:paraId="652A713A" w14:textId="77777777" w:rsidR="00495A04" w:rsidRPr="00CB0190" w:rsidRDefault="00495A04" w:rsidP="00495A04">
      <w:pPr>
        <w:rPr>
          <w:caps/>
          <w:sz w:val="24"/>
          <w:szCs w:val="24"/>
        </w:rPr>
      </w:pPr>
    </w:p>
    <w:p w14:paraId="652A713B" w14:textId="77777777" w:rsidR="00495A04" w:rsidRPr="00CB0190" w:rsidRDefault="00495A04" w:rsidP="00495A04">
      <w:pPr>
        <w:rPr>
          <w:caps/>
          <w:sz w:val="24"/>
          <w:szCs w:val="24"/>
        </w:rPr>
      </w:pPr>
    </w:p>
    <w:p w14:paraId="652A713C" w14:textId="77777777" w:rsidR="00495A04" w:rsidRPr="00CB0190" w:rsidRDefault="00495A04" w:rsidP="00495A04">
      <w:pPr>
        <w:rPr>
          <w:caps/>
          <w:sz w:val="24"/>
          <w:szCs w:val="24"/>
        </w:rPr>
      </w:pPr>
    </w:p>
    <w:p w14:paraId="652A713D" w14:textId="77777777" w:rsidR="00495A04" w:rsidRPr="00CB0190" w:rsidRDefault="00495A04" w:rsidP="00495A04">
      <w:pPr>
        <w:rPr>
          <w:caps/>
          <w:sz w:val="24"/>
          <w:szCs w:val="24"/>
        </w:rPr>
      </w:pPr>
    </w:p>
    <w:p w14:paraId="652A713E" w14:textId="77777777" w:rsidR="00495A04" w:rsidRPr="00CB0190" w:rsidRDefault="00495A04" w:rsidP="00495A04">
      <w:pPr>
        <w:rPr>
          <w:caps/>
          <w:sz w:val="24"/>
          <w:szCs w:val="24"/>
        </w:rPr>
      </w:pPr>
    </w:p>
    <w:p w14:paraId="652A713F" w14:textId="77777777" w:rsidR="00495A04" w:rsidRPr="00CB0190" w:rsidRDefault="00495A04" w:rsidP="00495A04">
      <w:pPr>
        <w:rPr>
          <w:caps/>
          <w:sz w:val="24"/>
          <w:szCs w:val="24"/>
        </w:rPr>
      </w:pPr>
    </w:p>
    <w:p w14:paraId="652A7140" w14:textId="77777777" w:rsidR="00495A04" w:rsidRPr="00CB0190" w:rsidRDefault="00495A04" w:rsidP="00495A04">
      <w:pPr>
        <w:rPr>
          <w:caps/>
          <w:sz w:val="24"/>
          <w:szCs w:val="24"/>
        </w:rPr>
      </w:pPr>
    </w:p>
    <w:p w14:paraId="652A7141" w14:textId="77777777" w:rsidR="00495A04" w:rsidRPr="00CB0190" w:rsidRDefault="00495A04" w:rsidP="00495A04">
      <w:pPr>
        <w:rPr>
          <w:caps/>
          <w:sz w:val="24"/>
          <w:szCs w:val="24"/>
        </w:rPr>
      </w:pPr>
    </w:p>
    <w:p w14:paraId="652A7142" w14:textId="77777777" w:rsidR="00495A04" w:rsidRPr="00CB0190" w:rsidRDefault="00495A04" w:rsidP="00495A04">
      <w:pPr>
        <w:rPr>
          <w:caps/>
          <w:sz w:val="24"/>
          <w:szCs w:val="24"/>
        </w:rPr>
      </w:pPr>
    </w:p>
    <w:p w14:paraId="652A7143" w14:textId="77777777" w:rsidR="00495A04" w:rsidRPr="00CB0190" w:rsidRDefault="00495A04" w:rsidP="00495A04">
      <w:pPr>
        <w:rPr>
          <w:caps/>
          <w:sz w:val="24"/>
          <w:szCs w:val="24"/>
        </w:rPr>
      </w:pPr>
    </w:p>
    <w:p w14:paraId="652A7144" w14:textId="77777777" w:rsidR="00495A04" w:rsidRDefault="00495A04" w:rsidP="00495A04">
      <w:pPr>
        <w:rPr>
          <w:caps/>
          <w:sz w:val="24"/>
          <w:szCs w:val="24"/>
        </w:rPr>
      </w:pPr>
    </w:p>
    <w:p w14:paraId="652A7145" w14:textId="77777777" w:rsidR="00495A04" w:rsidRDefault="00495A04" w:rsidP="00495A04">
      <w:pPr>
        <w:rPr>
          <w:caps/>
          <w:sz w:val="24"/>
          <w:szCs w:val="24"/>
        </w:rPr>
      </w:pPr>
    </w:p>
    <w:p w14:paraId="652A7146" w14:textId="77777777" w:rsidR="00495A04" w:rsidRPr="00CB0190" w:rsidRDefault="00495A04" w:rsidP="00495A04">
      <w:pPr>
        <w:rPr>
          <w:caps/>
          <w:sz w:val="24"/>
          <w:szCs w:val="24"/>
        </w:rPr>
      </w:pPr>
    </w:p>
    <w:p w14:paraId="652A7147" w14:textId="77777777" w:rsidR="00495A04" w:rsidRPr="00CB0190" w:rsidRDefault="00495A04" w:rsidP="00495A04">
      <w:pPr>
        <w:rPr>
          <w:caps/>
          <w:sz w:val="24"/>
          <w:szCs w:val="24"/>
        </w:rPr>
      </w:pPr>
    </w:p>
    <w:p w14:paraId="652A7148" w14:textId="77777777" w:rsidR="00495A04" w:rsidRDefault="00495A04" w:rsidP="00495A04">
      <w:pPr>
        <w:rPr>
          <w:caps/>
          <w:sz w:val="24"/>
          <w:szCs w:val="24"/>
        </w:rPr>
      </w:pPr>
    </w:p>
    <w:p w14:paraId="652A7149" w14:textId="77777777" w:rsidR="00495A04" w:rsidRDefault="00495A04" w:rsidP="00495A04">
      <w:pPr>
        <w:rPr>
          <w:caps/>
          <w:sz w:val="24"/>
          <w:szCs w:val="24"/>
        </w:rPr>
      </w:pPr>
    </w:p>
    <w:p w14:paraId="652A714A" w14:textId="77777777" w:rsidR="00495A04" w:rsidRDefault="00495A04" w:rsidP="00495A04">
      <w:pPr>
        <w:rPr>
          <w:caps/>
          <w:sz w:val="24"/>
          <w:szCs w:val="24"/>
        </w:rPr>
      </w:pPr>
    </w:p>
    <w:p w14:paraId="652A714B" w14:textId="77777777" w:rsidR="00495A04" w:rsidRPr="00CB0190" w:rsidRDefault="00495A04" w:rsidP="00495A04">
      <w:pPr>
        <w:rPr>
          <w:caps/>
          <w:sz w:val="24"/>
          <w:szCs w:val="24"/>
        </w:rPr>
      </w:pPr>
    </w:p>
    <w:p w14:paraId="652A714C" w14:textId="77777777" w:rsidR="001059F4" w:rsidRPr="00495A04" w:rsidRDefault="001059F4" w:rsidP="008E7F5B"/>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A714F" w14:textId="77777777" w:rsidR="00DD41CF" w:rsidRDefault="00DD41CF">
      <w:r>
        <w:separator/>
      </w:r>
    </w:p>
  </w:endnote>
  <w:endnote w:type="continuationSeparator" w:id="0">
    <w:p w14:paraId="652A7150" w14:textId="77777777" w:rsidR="00DD41CF" w:rsidRDefault="00DD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A714D" w14:textId="77777777" w:rsidR="00DD41CF" w:rsidRDefault="00DD41CF">
      <w:r>
        <w:separator/>
      </w:r>
    </w:p>
  </w:footnote>
  <w:footnote w:type="continuationSeparator" w:id="0">
    <w:p w14:paraId="652A714E" w14:textId="77777777" w:rsidR="00DD41CF" w:rsidRDefault="00DD4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A7151" w14:textId="77777777" w:rsidR="00EB1BFB" w:rsidRPr="00516E2D" w:rsidRDefault="00B52CC9" w:rsidP="00EB1BFB">
    <w:pPr>
      <w:framePr w:h="0" w:hSpace="180" w:wrap="around" w:vAnchor="text" w:hAnchor="page" w:x="5905" w:y="12"/>
    </w:pPr>
    <w:r w:rsidRPr="00516E2D">
      <w:rPr>
        <w:noProof/>
        <w:lang w:val="en-US" w:eastAsia="en-US"/>
      </w:rPr>
      <w:drawing>
        <wp:inline distT="0" distB="0" distL="0" distR="0" wp14:anchorId="652A715A" wp14:editId="652A715B">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52A7152" w14:textId="3A0ECE49" w:rsidR="00EB1BFB" w:rsidRPr="00516E2D" w:rsidRDefault="00516E2D" w:rsidP="00516E2D">
    <w:pPr>
      <w:jc w:val="right"/>
      <w:rPr>
        <w:sz w:val="24"/>
      </w:rPr>
    </w:pPr>
    <w:proofErr w:type="spellStart"/>
    <w:r w:rsidRPr="00516E2D">
      <w:rPr>
        <w:sz w:val="24"/>
      </w:rPr>
      <w:t>Projektas</w:t>
    </w:r>
    <w:proofErr w:type="spellEnd"/>
  </w:p>
  <w:p w14:paraId="652A7153" w14:textId="77777777" w:rsidR="00EB1BFB" w:rsidRPr="00516E2D" w:rsidRDefault="00EB1BFB" w:rsidP="00EB1BFB"/>
  <w:p w14:paraId="652A7154" w14:textId="77777777" w:rsidR="00EB1BFB" w:rsidRPr="00516E2D" w:rsidRDefault="00EB1BFB" w:rsidP="00EB1BFB"/>
  <w:p w14:paraId="652A7155" w14:textId="77777777" w:rsidR="00EB1BFB" w:rsidRPr="00516E2D" w:rsidRDefault="00EB1BFB" w:rsidP="00EB1BFB">
    <w:pPr>
      <w:rPr>
        <w:b/>
        <w:sz w:val="24"/>
      </w:rPr>
    </w:pPr>
    <w:r w:rsidRPr="00516E2D">
      <w:rPr>
        <w:b/>
        <w:sz w:val="24"/>
      </w:rPr>
      <w:t xml:space="preserve">          </w:t>
    </w:r>
  </w:p>
  <w:p w14:paraId="652A7156" w14:textId="77777777" w:rsidR="00EB1BFB" w:rsidRPr="00516E2D" w:rsidRDefault="00EB1BFB" w:rsidP="00EB1BFB">
    <w:pPr>
      <w:rPr>
        <w:b/>
        <w:sz w:val="24"/>
      </w:rPr>
    </w:pPr>
  </w:p>
  <w:p w14:paraId="652A7157" w14:textId="77777777" w:rsidR="00EB1BFB" w:rsidRPr="00516E2D" w:rsidRDefault="00EB1BFB" w:rsidP="00EB1BFB">
    <w:pPr>
      <w:jc w:val="center"/>
      <w:rPr>
        <w:b/>
        <w:sz w:val="24"/>
        <w:szCs w:val="24"/>
      </w:rPr>
    </w:pPr>
    <w:r w:rsidRPr="00516E2D">
      <w:rPr>
        <w:b/>
        <w:sz w:val="24"/>
        <w:szCs w:val="24"/>
      </w:rPr>
      <w:t>ROKI</w:t>
    </w:r>
    <w:r w:rsidRPr="00516E2D">
      <w:rPr>
        <w:b/>
        <w:sz w:val="24"/>
        <w:szCs w:val="24"/>
        <w:lang w:val="lt-LT"/>
      </w:rPr>
      <w:t>Š</w:t>
    </w:r>
    <w:r w:rsidRPr="00516E2D">
      <w:rPr>
        <w:b/>
        <w:sz w:val="24"/>
        <w:szCs w:val="24"/>
      </w:rPr>
      <w:t>KIO RAJONO SAVIVALDYBĖS TARYBA</w:t>
    </w:r>
  </w:p>
  <w:p w14:paraId="652A7158" w14:textId="77777777" w:rsidR="00EB1BFB" w:rsidRPr="00516E2D" w:rsidRDefault="00EB1BFB" w:rsidP="00EB1BFB">
    <w:pPr>
      <w:jc w:val="center"/>
      <w:rPr>
        <w:b/>
        <w:sz w:val="24"/>
        <w:szCs w:val="24"/>
      </w:rPr>
    </w:pPr>
  </w:p>
  <w:p w14:paraId="652A7159" w14:textId="2302B34D" w:rsidR="00EB1BFB" w:rsidRPr="00516E2D" w:rsidRDefault="00EB1BFB" w:rsidP="00EB1BFB">
    <w:pPr>
      <w:jc w:val="center"/>
      <w:rPr>
        <w:b/>
        <w:sz w:val="24"/>
        <w:szCs w:val="24"/>
      </w:rPr>
    </w:pPr>
    <w:r w:rsidRPr="00516E2D">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CF5"/>
    <w:rsid w:val="000A5D22"/>
    <w:rsid w:val="000D5DBA"/>
    <w:rsid w:val="000E018F"/>
    <w:rsid w:val="001059F4"/>
    <w:rsid w:val="00113C20"/>
    <w:rsid w:val="0014373C"/>
    <w:rsid w:val="001950A5"/>
    <w:rsid w:val="001C495B"/>
    <w:rsid w:val="001E755B"/>
    <w:rsid w:val="001F1464"/>
    <w:rsid w:val="002B31F4"/>
    <w:rsid w:val="002B5E3A"/>
    <w:rsid w:val="002E69AC"/>
    <w:rsid w:val="00306F63"/>
    <w:rsid w:val="00315066"/>
    <w:rsid w:val="00360A2C"/>
    <w:rsid w:val="0037302F"/>
    <w:rsid w:val="003A2F5A"/>
    <w:rsid w:val="003A5062"/>
    <w:rsid w:val="00441928"/>
    <w:rsid w:val="00454130"/>
    <w:rsid w:val="004730ED"/>
    <w:rsid w:val="004774A9"/>
    <w:rsid w:val="004855CF"/>
    <w:rsid w:val="0049492A"/>
    <w:rsid w:val="00495A04"/>
    <w:rsid w:val="00516E2D"/>
    <w:rsid w:val="00551AE7"/>
    <w:rsid w:val="00562C4B"/>
    <w:rsid w:val="00580385"/>
    <w:rsid w:val="0058094B"/>
    <w:rsid w:val="00590F26"/>
    <w:rsid w:val="005E4261"/>
    <w:rsid w:val="0067194A"/>
    <w:rsid w:val="00672C27"/>
    <w:rsid w:val="006A177A"/>
    <w:rsid w:val="006A4A2C"/>
    <w:rsid w:val="006A760B"/>
    <w:rsid w:val="0076501F"/>
    <w:rsid w:val="00844B8E"/>
    <w:rsid w:val="0086019C"/>
    <w:rsid w:val="008C39F5"/>
    <w:rsid w:val="008E7F5B"/>
    <w:rsid w:val="008F34BF"/>
    <w:rsid w:val="008F3E4E"/>
    <w:rsid w:val="008F6439"/>
    <w:rsid w:val="00917406"/>
    <w:rsid w:val="009330E9"/>
    <w:rsid w:val="009339A7"/>
    <w:rsid w:val="00980AB8"/>
    <w:rsid w:val="009B3FC0"/>
    <w:rsid w:val="009C1F16"/>
    <w:rsid w:val="009E4C26"/>
    <w:rsid w:val="009F0D6F"/>
    <w:rsid w:val="009F14A6"/>
    <w:rsid w:val="00A01183"/>
    <w:rsid w:val="00A22EE6"/>
    <w:rsid w:val="00A64815"/>
    <w:rsid w:val="00A71AFE"/>
    <w:rsid w:val="00AC04D7"/>
    <w:rsid w:val="00AC419F"/>
    <w:rsid w:val="00AC6EFA"/>
    <w:rsid w:val="00AE3093"/>
    <w:rsid w:val="00B20819"/>
    <w:rsid w:val="00B21FA0"/>
    <w:rsid w:val="00B52CC9"/>
    <w:rsid w:val="00B84580"/>
    <w:rsid w:val="00B972EA"/>
    <w:rsid w:val="00BE3B7F"/>
    <w:rsid w:val="00BE56FB"/>
    <w:rsid w:val="00BF1C9E"/>
    <w:rsid w:val="00C04AA3"/>
    <w:rsid w:val="00C30CB1"/>
    <w:rsid w:val="00CA3BF1"/>
    <w:rsid w:val="00CA536C"/>
    <w:rsid w:val="00CC0E4C"/>
    <w:rsid w:val="00CC5051"/>
    <w:rsid w:val="00D12798"/>
    <w:rsid w:val="00D769A6"/>
    <w:rsid w:val="00D83433"/>
    <w:rsid w:val="00DD41CF"/>
    <w:rsid w:val="00DE738F"/>
    <w:rsid w:val="00E750C3"/>
    <w:rsid w:val="00EB09EA"/>
    <w:rsid w:val="00EB1BFB"/>
    <w:rsid w:val="00FB6C72"/>
    <w:rsid w:val="00FF20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A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568</Words>
  <Characters>4098</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2020-01-13T08:35:00Z</cp:lastPrinted>
  <dcterms:created xsi:type="dcterms:W3CDTF">2020-01-27T09:02:00Z</dcterms:created>
  <dcterms:modified xsi:type="dcterms:W3CDTF">2020-01-27T09:02:00Z</dcterms:modified>
</cp:coreProperties>
</file>