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BD5F1" w14:textId="057F5D21" w:rsidR="006D1A3E" w:rsidRPr="009738E0" w:rsidRDefault="006D1A3E" w:rsidP="009738E0">
      <w:pPr>
        <w:tabs>
          <w:tab w:val="left" w:pos="1180"/>
        </w:tabs>
        <w:jc w:val="center"/>
        <w:rPr>
          <w:b/>
          <w:sz w:val="24"/>
          <w:szCs w:val="24"/>
          <w:lang w:val="lt-LT"/>
        </w:rPr>
      </w:pPr>
      <w:r w:rsidRPr="009738E0">
        <w:rPr>
          <w:b/>
          <w:sz w:val="24"/>
          <w:szCs w:val="24"/>
          <w:lang w:val="lt-LT"/>
        </w:rPr>
        <w:t>DĖL PRITARIMO TEIKTI PROJEKTO</w:t>
      </w:r>
      <w:r w:rsidR="007C4271">
        <w:rPr>
          <w:b/>
          <w:sz w:val="24"/>
          <w:szCs w:val="24"/>
          <w:lang w:val="lt-LT"/>
        </w:rPr>
        <w:t xml:space="preserve"> PARAIŠKĄ</w:t>
      </w:r>
      <w:r w:rsidRPr="009738E0">
        <w:rPr>
          <w:b/>
          <w:color w:val="222222"/>
          <w:sz w:val="24"/>
          <w:szCs w:val="24"/>
          <w:shd w:val="clear" w:color="auto" w:fill="FFFFFF"/>
          <w:lang w:val="lt-LT"/>
        </w:rPr>
        <w:t> PAGAL 2014–2021 M. EUROPOS EKONOMINĖS ERDVĖS FINANSINIO MECHANIZMO PROGRAMĄ „KULTŪRA“</w:t>
      </w:r>
      <w:r w:rsidRPr="009738E0">
        <w:rPr>
          <w:b/>
          <w:sz w:val="24"/>
          <w:szCs w:val="24"/>
          <w:lang w:val="lt-LT"/>
        </w:rPr>
        <w:t xml:space="preserve"> IR DALINIO JO FINANSAVIMO</w:t>
      </w:r>
    </w:p>
    <w:p w14:paraId="2BD35F14" w14:textId="77777777" w:rsidR="0058699B" w:rsidRPr="009738E0" w:rsidRDefault="0058699B" w:rsidP="009738E0">
      <w:pPr>
        <w:jc w:val="center"/>
        <w:rPr>
          <w:b/>
          <w:sz w:val="24"/>
          <w:szCs w:val="24"/>
          <w:lang w:val="pt-BR"/>
        </w:rPr>
      </w:pPr>
    </w:p>
    <w:p w14:paraId="5F2D7F6D" w14:textId="7E60A09B" w:rsidR="00626C40" w:rsidRPr="009738E0" w:rsidRDefault="00626C40" w:rsidP="009738E0">
      <w:pPr>
        <w:jc w:val="center"/>
        <w:rPr>
          <w:sz w:val="24"/>
          <w:szCs w:val="24"/>
          <w:lang w:val="nl-BE"/>
        </w:rPr>
      </w:pPr>
      <w:r w:rsidRPr="009738E0">
        <w:rPr>
          <w:sz w:val="24"/>
          <w:szCs w:val="24"/>
          <w:lang w:val="pt-BR"/>
        </w:rPr>
        <w:t xml:space="preserve">2020 m. kovo 27 d. Nr. </w:t>
      </w:r>
      <w:r w:rsidRPr="009738E0">
        <w:rPr>
          <w:sz w:val="24"/>
          <w:szCs w:val="24"/>
          <w:lang w:val="nl-BE"/>
        </w:rPr>
        <w:t>TS</w:t>
      </w:r>
      <w:r w:rsidR="006050A8">
        <w:rPr>
          <w:sz w:val="24"/>
          <w:szCs w:val="24"/>
          <w:lang w:val="nl-BE"/>
        </w:rPr>
        <w:t>-</w:t>
      </w:r>
      <w:r w:rsidRPr="009738E0">
        <w:rPr>
          <w:sz w:val="24"/>
          <w:szCs w:val="24"/>
          <w:lang w:val="nl-BE"/>
        </w:rPr>
        <w:t xml:space="preserve"> </w:t>
      </w:r>
    </w:p>
    <w:p w14:paraId="2BD35F16" w14:textId="77777777" w:rsidR="0058699B" w:rsidRPr="009738E0" w:rsidRDefault="0058699B" w:rsidP="009738E0">
      <w:pPr>
        <w:jc w:val="center"/>
        <w:rPr>
          <w:sz w:val="24"/>
          <w:szCs w:val="24"/>
          <w:lang w:val="nl-BE"/>
        </w:rPr>
      </w:pPr>
      <w:r w:rsidRPr="009738E0">
        <w:rPr>
          <w:sz w:val="24"/>
          <w:szCs w:val="24"/>
          <w:lang w:val="nl-BE"/>
        </w:rPr>
        <w:t>Rokiškis</w:t>
      </w:r>
    </w:p>
    <w:p w14:paraId="2BD35F18" w14:textId="77777777" w:rsidR="0058699B" w:rsidRDefault="0058699B" w:rsidP="009738E0">
      <w:pPr>
        <w:jc w:val="both"/>
        <w:rPr>
          <w:sz w:val="24"/>
          <w:szCs w:val="24"/>
          <w:lang w:val="nl-BE"/>
        </w:rPr>
      </w:pPr>
    </w:p>
    <w:p w14:paraId="06F39882" w14:textId="77777777" w:rsidR="0086349F" w:rsidRPr="009738E0" w:rsidRDefault="0086349F" w:rsidP="009738E0">
      <w:pPr>
        <w:jc w:val="both"/>
        <w:rPr>
          <w:sz w:val="24"/>
          <w:szCs w:val="24"/>
          <w:lang w:val="nl-BE"/>
        </w:rPr>
      </w:pPr>
    </w:p>
    <w:p w14:paraId="711599D6" w14:textId="77777777" w:rsidR="0086349F" w:rsidRDefault="0058699B" w:rsidP="009738E0">
      <w:pPr>
        <w:jc w:val="both"/>
        <w:rPr>
          <w:sz w:val="24"/>
          <w:szCs w:val="24"/>
          <w:lang w:val="lt-LT"/>
        </w:rPr>
      </w:pPr>
      <w:r w:rsidRPr="009738E0">
        <w:rPr>
          <w:sz w:val="24"/>
          <w:szCs w:val="24"/>
          <w:lang w:val="nl-BE"/>
        </w:rPr>
        <w:tab/>
      </w:r>
      <w:r w:rsidRPr="009738E0">
        <w:rPr>
          <w:sz w:val="24"/>
          <w:szCs w:val="24"/>
          <w:lang w:val="lt-LT"/>
        </w:rPr>
        <w:t>Vadovaudamasi Lietuvos Respublikos vietos savivaldos įstatymo 16 straipsnio</w:t>
      </w:r>
      <w:r w:rsidR="00684C4A">
        <w:rPr>
          <w:sz w:val="24"/>
          <w:szCs w:val="24"/>
          <w:lang w:val="lt-LT"/>
        </w:rPr>
        <w:t xml:space="preserve"> 4 dalimi</w:t>
      </w:r>
      <w:r w:rsidRPr="009738E0">
        <w:rPr>
          <w:sz w:val="24"/>
          <w:szCs w:val="24"/>
          <w:lang w:val="lt-LT"/>
        </w:rPr>
        <w:t xml:space="preserve">, </w:t>
      </w:r>
      <w:r w:rsidR="006D1A3E" w:rsidRPr="009738E0">
        <w:rPr>
          <w:sz w:val="24"/>
          <w:szCs w:val="24"/>
          <w:lang w:val="lt-LT"/>
        </w:rPr>
        <w:t xml:space="preserve"> </w:t>
      </w:r>
      <w:r w:rsidR="009738E0" w:rsidRPr="009738E0">
        <w:rPr>
          <w:sz w:val="24"/>
          <w:szCs w:val="24"/>
          <w:lang w:val="lt-LT"/>
        </w:rPr>
        <w:t xml:space="preserve">viešosios įstaigos Centrinės projektų valdymo agentūros direktoriaus pavaduotojo </w:t>
      </w:r>
      <w:r w:rsidR="009738E0" w:rsidRPr="0086349F">
        <w:rPr>
          <w:sz w:val="24"/>
          <w:szCs w:val="24"/>
          <w:lang w:val="nl-BE"/>
        </w:rPr>
        <w:t xml:space="preserve">2020 m.  vasario 25 d.  potvarkiu Nr. DR-20-2-2020-16 patvirtinto </w:t>
      </w:r>
      <w:r w:rsidR="006D1A3E" w:rsidRPr="009738E0">
        <w:rPr>
          <w:sz w:val="24"/>
          <w:szCs w:val="24"/>
          <w:lang w:val="lt-LT"/>
        </w:rPr>
        <w:t>k</w:t>
      </w:r>
      <w:r w:rsidR="006D1A3E" w:rsidRPr="009738E0">
        <w:rPr>
          <w:bCs/>
          <w:sz w:val="24"/>
          <w:szCs w:val="24"/>
          <w:lang w:val="lt-LT" w:eastAsia="en-US"/>
        </w:rPr>
        <w:t xml:space="preserve">vietimo „Kultūros prieinamumo plėtojimas ir kultūrinio švietimo stiprinimas“ pagal 2014–2021 m. Europos ekonominės erdvės finansinio mechanizmo programą „Kultūra“ gairių pareiškėjams 61.4 punktu nustatytą įsipareigojimą prie projekto įgyvendinimo prisidėti nuosavomis lėšomis įrodančius dokumentus, nurodant nuosavo indėlio dydį, procentą bei lėšų šaltinį </w:t>
      </w:r>
      <w:r w:rsidR="006D1A3E" w:rsidRPr="009738E0">
        <w:rPr>
          <w:sz w:val="24"/>
          <w:szCs w:val="24"/>
          <w:lang w:val="lt-LT" w:eastAsia="en-US"/>
        </w:rPr>
        <w:t>i</w:t>
      </w:r>
      <w:r w:rsidR="006D1A3E" w:rsidRPr="009738E0">
        <w:rPr>
          <w:sz w:val="24"/>
          <w:szCs w:val="24"/>
          <w:lang w:val="lt-LT"/>
        </w:rPr>
        <w:t xml:space="preserve">r atsižvelgdama į Rokiškio rajono savivaldybės administracijos ir savivaldybės įstaigų projektų rengimo bei įgyvendinimo koordinavimo grupės 2020 m. </w:t>
      </w:r>
      <w:r w:rsidR="009738E0" w:rsidRPr="009738E0">
        <w:rPr>
          <w:sz w:val="24"/>
          <w:szCs w:val="24"/>
          <w:lang w:val="lt-LT"/>
        </w:rPr>
        <w:t>vasario 10</w:t>
      </w:r>
      <w:r w:rsidR="006D1A3E" w:rsidRPr="009738E0">
        <w:rPr>
          <w:sz w:val="24"/>
          <w:szCs w:val="24"/>
          <w:lang w:val="lt-LT"/>
        </w:rPr>
        <w:t xml:space="preserve"> d. posėdžio protokolo Nr. 4 išrašą, Rokiškio rajono savivaldybės taryba</w:t>
      </w:r>
    </w:p>
    <w:p w14:paraId="2BD35F19" w14:textId="64BB98DB" w:rsidR="0058699B" w:rsidRPr="009738E0" w:rsidRDefault="006D1A3E" w:rsidP="009738E0">
      <w:pPr>
        <w:jc w:val="both"/>
        <w:rPr>
          <w:sz w:val="24"/>
          <w:szCs w:val="24"/>
          <w:lang w:val="lt-LT"/>
        </w:rPr>
      </w:pPr>
      <w:r w:rsidRPr="009738E0">
        <w:rPr>
          <w:sz w:val="24"/>
          <w:szCs w:val="24"/>
          <w:lang w:val="lt-LT"/>
        </w:rPr>
        <w:t xml:space="preserve"> </w:t>
      </w:r>
      <w:r w:rsidR="0058699B" w:rsidRPr="009738E0">
        <w:rPr>
          <w:sz w:val="24"/>
          <w:szCs w:val="24"/>
          <w:lang w:val="lt-LT"/>
        </w:rPr>
        <w:t>n u s p r e n d ž i</w:t>
      </w:r>
      <w:r w:rsidR="00CC7B42" w:rsidRPr="009738E0">
        <w:rPr>
          <w:sz w:val="24"/>
          <w:szCs w:val="24"/>
          <w:lang w:val="lt-LT"/>
        </w:rPr>
        <w:t xml:space="preserve"> </w:t>
      </w:r>
      <w:r w:rsidR="0058699B" w:rsidRPr="009738E0">
        <w:rPr>
          <w:sz w:val="24"/>
          <w:szCs w:val="24"/>
          <w:lang w:val="lt-LT"/>
        </w:rPr>
        <w:t>a:</w:t>
      </w:r>
    </w:p>
    <w:p w14:paraId="7B808CEE" w14:textId="687C55F8" w:rsidR="006D1A3E" w:rsidRPr="009738E0" w:rsidRDefault="006D1A3E" w:rsidP="009738E0">
      <w:pPr>
        <w:tabs>
          <w:tab w:val="left" w:pos="567"/>
        </w:tabs>
        <w:jc w:val="both"/>
        <w:rPr>
          <w:sz w:val="24"/>
          <w:szCs w:val="24"/>
          <w:lang w:val="lt-LT"/>
        </w:rPr>
      </w:pPr>
      <w:r w:rsidRPr="009738E0">
        <w:rPr>
          <w:sz w:val="24"/>
          <w:szCs w:val="24"/>
          <w:lang w:val="lt-LT"/>
        </w:rPr>
        <w:tab/>
      </w:r>
      <w:r w:rsidR="00E04C72">
        <w:rPr>
          <w:sz w:val="24"/>
          <w:szCs w:val="24"/>
          <w:lang w:val="lt-LT"/>
        </w:rPr>
        <w:tab/>
      </w:r>
      <w:r w:rsidRPr="009738E0">
        <w:rPr>
          <w:sz w:val="24"/>
          <w:szCs w:val="24"/>
          <w:lang w:val="lt-LT"/>
        </w:rPr>
        <w:t xml:space="preserve">1. </w:t>
      </w:r>
      <w:r w:rsidR="009738E0" w:rsidRPr="009738E0">
        <w:rPr>
          <w:sz w:val="24"/>
          <w:szCs w:val="24"/>
          <w:lang w:val="lt-LT"/>
        </w:rPr>
        <w:t>Pritarti teikti Rokiškio kultūros centro projekto ,,Menas mano gyvenime – gyvenimas mene“ (</w:t>
      </w:r>
      <w:r w:rsidR="00981E5A">
        <w:rPr>
          <w:sz w:val="24"/>
          <w:szCs w:val="24"/>
          <w:lang w:val="lt-LT"/>
        </w:rPr>
        <w:t>preliminarus</w:t>
      </w:r>
      <w:r w:rsidR="009738E0" w:rsidRPr="009738E0">
        <w:rPr>
          <w:sz w:val="24"/>
          <w:szCs w:val="24"/>
          <w:lang w:val="lt-LT"/>
        </w:rPr>
        <w:t xml:space="preserve"> pavadinimas)</w:t>
      </w:r>
      <w:r w:rsidR="009738E0" w:rsidRPr="009738E0">
        <w:rPr>
          <w:sz w:val="24"/>
          <w:lang w:val="lt-LT"/>
        </w:rPr>
        <w:t xml:space="preserve"> </w:t>
      </w:r>
      <w:r w:rsidR="009738E0" w:rsidRPr="009738E0">
        <w:rPr>
          <w:sz w:val="24"/>
          <w:szCs w:val="24"/>
          <w:lang w:val="lt-LT"/>
        </w:rPr>
        <w:t>paraišką 2014–2021 m. Europos ekonominės erdvės finansinio mechanizmo programos „Kultūra“ paramai gauti ir projektui įgyvendinti</w:t>
      </w:r>
      <w:r w:rsidR="0087242A">
        <w:rPr>
          <w:sz w:val="24"/>
          <w:szCs w:val="24"/>
          <w:lang w:val="lt-LT"/>
        </w:rPr>
        <w:t>.</w:t>
      </w:r>
    </w:p>
    <w:p w14:paraId="661267FA" w14:textId="5ABFDF87" w:rsidR="006D1A3E" w:rsidRPr="009738E0" w:rsidRDefault="006D1A3E" w:rsidP="009738E0">
      <w:pPr>
        <w:tabs>
          <w:tab w:val="left" w:pos="567"/>
        </w:tabs>
        <w:jc w:val="both"/>
        <w:rPr>
          <w:sz w:val="24"/>
          <w:szCs w:val="24"/>
          <w:lang w:val="lt-LT"/>
        </w:rPr>
      </w:pPr>
      <w:r w:rsidRPr="009738E0">
        <w:rPr>
          <w:sz w:val="24"/>
          <w:szCs w:val="24"/>
          <w:lang w:val="lt-LT"/>
        </w:rPr>
        <w:tab/>
      </w:r>
      <w:r w:rsidR="00E04C72">
        <w:rPr>
          <w:sz w:val="24"/>
          <w:szCs w:val="24"/>
          <w:lang w:val="lt-LT"/>
        </w:rPr>
        <w:tab/>
      </w:r>
      <w:r w:rsidRPr="009738E0">
        <w:rPr>
          <w:sz w:val="24"/>
          <w:szCs w:val="24"/>
          <w:lang w:val="lt-LT"/>
        </w:rPr>
        <w:t xml:space="preserve">2. Užtikrinti projekto išlaidų dalinį savivaldybės finansavimą 2021-2022 metais – ne mažiau 10 procentų tinkamų finansuoti projekto išlaidų, padengti visas netinkamas finansuoti, tačiau  projektui įgyvendinti reikalingas išlaidas bei tinkamų finansuoti išlaidų dalį, kurių nepadengia projekto finansavimas.  </w:t>
      </w:r>
    </w:p>
    <w:p w14:paraId="4543DC7A" w14:textId="77777777" w:rsidR="00626C40" w:rsidRPr="009738E0" w:rsidRDefault="00626C40" w:rsidP="009738E0">
      <w:pPr>
        <w:ind w:firstLine="720"/>
        <w:jc w:val="both"/>
        <w:rPr>
          <w:sz w:val="24"/>
          <w:szCs w:val="24"/>
          <w:lang w:val="lt-LT"/>
        </w:rPr>
      </w:pPr>
      <w:r w:rsidRPr="009738E0">
        <w:rPr>
          <w:sz w:val="24"/>
          <w:szCs w:val="24"/>
          <w:lang w:val="lt-LT"/>
        </w:rPr>
        <w:t>Šis sprendimas per vieną mėnesį gali būti skundžiamas Lietuvos administracinių ginčų komisijos Panevėžio apygardos skyriui adresu Respublikos g. 62, Panevėžys, Lietuvos Respublikos ikiteisminio administracinių ginčų nagrinėjimo tvarkos įstatymo nustatyta tvarka arba Regionų apygardos administraciniam teismui, skundą (prašymą) paduodant bet kuriuose šio teismo rūmuose, Lietuvos Respublikos administracinių bylų teisenos įstatymo nustatyta tvarka.</w:t>
      </w:r>
    </w:p>
    <w:p w14:paraId="576E0757" w14:textId="77777777" w:rsidR="00626C40" w:rsidRPr="009738E0" w:rsidRDefault="00626C40" w:rsidP="009738E0">
      <w:pPr>
        <w:ind w:hanging="851"/>
        <w:rPr>
          <w:sz w:val="24"/>
          <w:szCs w:val="24"/>
          <w:lang w:val="lt-LT"/>
        </w:rPr>
      </w:pPr>
    </w:p>
    <w:p w14:paraId="331C7856" w14:textId="77777777" w:rsidR="00626C40" w:rsidRDefault="00626C40" w:rsidP="009738E0">
      <w:pPr>
        <w:ind w:right="197"/>
        <w:rPr>
          <w:sz w:val="24"/>
          <w:szCs w:val="24"/>
          <w:lang w:val="lt-LT"/>
        </w:rPr>
      </w:pPr>
    </w:p>
    <w:p w14:paraId="0BE3FBFA" w14:textId="77777777" w:rsidR="0086349F" w:rsidRDefault="0086349F" w:rsidP="009738E0">
      <w:pPr>
        <w:ind w:right="197"/>
        <w:rPr>
          <w:sz w:val="24"/>
          <w:szCs w:val="24"/>
          <w:lang w:val="lt-LT"/>
        </w:rPr>
      </w:pPr>
    </w:p>
    <w:p w14:paraId="4446674F" w14:textId="77777777" w:rsidR="0086349F" w:rsidRPr="009738E0" w:rsidRDefault="0086349F" w:rsidP="009738E0">
      <w:pPr>
        <w:ind w:right="197"/>
        <w:rPr>
          <w:sz w:val="24"/>
          <w:szCs w:val="24"/>
          <w:lang w:val="lt-LT"/>
        </w:rPr>
      </w:pPr>
    </w:p>
    <w:p w14:paraId="66414C03" w14:textId="77777777" w:rsidR="00626C40" w:rsidRPr="009738E0" w:rsidRDefault="00626C40" w:rsidP="009738E0">
      <w:pPr>
        <w:rPr>
          <w:sz w:val="24"/>
          <w:szCs w:val="24"/>
          <w:lang w:val="lt-LT"/>
        </w:rPr>
      </w:pPr>
      <w:r w:rsidRPr="009738E0">
        <w:rPr>
          <w:sz w:val="24"/>
          <w:szCs w:val="24"/>
          <w:lang w:val="lt-LT"/>
        </w:rPr>
        <w:t>Savivaldybės  meras</w:t>
      </w:r>
      <w:r w:rsidRPr="009738E0">
        <w:rPr>
          <w:sz w:val="24"/>
          <w:szCs w:val="24"/>
          <w:lang w:val="lt-LT"/>
        </w:rPr>
        <w:tab/>
      </w:r>
      <w:r w:rsidRPr="009738E0">
        <w:rPr>
          <w:sz w:val="24"/>
          <w:szCs w:val="24"/>
          <w:lang w:val="lt-LT"/>
        </w:rPr>
        <w:tab/>
      </w:r>
      <w:r w:rsidRPr="009738E0">
        <w:rPr>
          <w:sz w:val="24"/>
          <w:szCs w:val="24"/>
          <w:lang w:val="lt-LT"/>
        </w:rPr>
        <w:tab/>
        <w:t xml:space="preserve">           </w:t>
      </w:r>
      <w:r w:rsidRPr="009738E0">
        <w:rPr>
          <w:sz w:val="24"/>
          <w:szCs w:val="24"/>
          <w:lang w:val="lt-LT"/>
        </w:rPr>
        <w:tab/>
        <w:t xml:space="preserve">                                            </w:t>
      </w:r>
      <w:r w:rsidRPr="009738E0">
        <w:rPr>
          <w:sz w:val="24"/>
          <w:szCs w:val="24"/>
          <w:lang w:val="lt-LT"/>
        </w:rPr>
        <w:tab/>
        <w:t>Ramūnas Godeliauskas</w:t>
      </w:r>
    </w:p>
    <w:p w14:paraId="720E07F2" w14:textId="77777777" w:rsidR="00626C40" w:rsidRPr="009738E0" w:rsidRDefault="00626C40" w:rsidP="009738E0">
      <w:pPr>
        <w:rPr>
          <w:sz w:val="24"/>
          <w:szCs w:val="24"/>
          <w:lang w:val="lt-LT"/>
        </w:rPr>
      </w:pPr>
    </w:p>
    <w:p w14:paraId="2BD35F23" w14:textId="77777777" w:rsidR="0058699B" w:rsidRPr="009738E0" w:rsidRDefault="0058699B" w:rsidP="009738E0">
      <w:pPr>
        <w:tabs>
          <w:tab w:val="left" w:pos="851"/>
        </w:tabs>
        <w:jc w:val="both"/>
        <w:rPr>
          <w:sz w:val="24"/>
          <w:szCs w:val="24"/>
          <w:lang w:val="lt-LT"/>
        </w:rPr>
      </w:pPr>
    </w:p>
    <w:p w14:paraId="2BD35F27" w14:textId="77777777" w:rsidR="0058699B" w:rsidRPr="009738E0" w:rsidRDefault="0058699B" w:rsidP="009738E0">
      <w:pPr>
        <w:tabs>
          <w:tab w:val="left" w:pos="851"/>
        </w:tabs>
        <w:jc w:val="both"/>
        <w:rPr>
          <w:sz w:val="24"/>
          <w:szCs w:val="24"/>
          <w:lang w:val="lt-LT"/>
        </w:rPr>
      </w:pPr>
    </w:p>
    <w:p w14:paraId="1F53CE98" w14:textId="77777777" w:rsidR="00626C40" w:rsidRPr="009738E0" w:rsidRDefault="00626C40" w:rsidP="009738E0">
      <w:pPr>
        <w:tabs>
          <w:tab w:val="left" w:pos="851"/>
        </w:tabs>
        <w:jc w:val="both"/>
        <w:rPr>
          <w:sz w:val="24"/>
          <w:szCs w:val="24"/>
          <w:lang w:val="lt-LT"/>
        </w:rPr>
      </w:pPr>
    </w:p>
    <w:p w14:paraId="6D296479" w14:textId="77777777" w:rsidR="00626C40" w:rsidRPr="009738E0" w:rsidRDefault="00626C40" w:rsidP="009738E0">
      <w:pPr>
        <w:tabs>
          <w:tab w:val="left" w:pos="851"/>
        </w:tabs>
        <w:jc w:val="both"/>
        <w:rPr>
          <w:sz w:val="24"/>
          <w:szCs w:val="24"/>
          <w:lang w:val="lt-LT"/>
        </w:rPr>
      </w:pPr>
    </w:p>
    <w:p w14:paraId="68006C31" w14:textId="77777777" w:rsidR="00626C40" w:rsidRPr="009738E0" w:rsidRDefault="00626C40" w:rsidP="009738E0">
      <w:pPr>
        <w:tabs>
          <w:tab w:val="left" w:pos="851"/>
        </w:tabs>
        <w:jc w:val="both"/>
        <w:rPr>
          <w:sz w:val="24"/>
          <w:szCs w:val="24"/>
          <w:lang w:val="lt-LT"/>
        </w:rPr>
      </w:pPr>
    </w:p>
    <w:p w14:paraId="734385EA" w14:textId="77777777" w:rsidR="00626C40" w:rsidRPr="009738E0" w:rsidRDefault="00626C40" w:rsidP="009738E0">
      <w:pPr>
        <w:tabs>
          <w:tab w:val="left" w:pos="851"/>
        </w:tabs>
        <w:jc w:val="both"/>
        <w:rPr>
          <w:sz w:val="24"/>
          <w:szCs w:val="24"/>
          <w:lang w:val="lt-LT"/>
        </w:rPr>
      </w:pPr>
    </w:p>
    <w:p w14:paraId="0075545A" w14:textId="77777777" w:rsidR="00626C40" w:rsidRPr="009738E0" w:rsidRDefault="00626C40" w:rsidP="009738E0">
      <w:pPr>
        <w:tabs>
          <w:tab w:val="left" w:pos="851"/>
        </w:tabs>
        <w:jc w:val="both"/>
        <w:rPr>
          <w:sz w:val="24"/>
          <w:szCs w:val="24"/>
          <w:lang w:val="lt-LT"/>
        </w:rPr>
      </w:pPr>
    </w:p>
    <w:p w14:paraId="2BD35F2E" w14:textId="77777777" w:rsidR="0058699B" w:rsidRDefault="0058699B" w:rsidP="009738E0">
      <w:pPr>
        <w:tabs>
          <w:tab w:val="left" w:pos="851"/>
        </w:tabs>
        <w:jc w:val="both"/>
        <w:rPr>
          <w:sz w:val="24"/>
          <w:szCs w:val="24"/>
          <w:lang w:val="lt-LT"/>
        </w:rPr>
      </w:pPr>
    </w:p>
    <w:p w14:paraId="5BF61219" w14:textId="77777777" w:rsidR="0086349F" w:rsidRPr="009738E0" w:rsidRDefault="0086349F" w:rsidP="009738E0">
      <w:pPr>
        <w:tabs>
          <w:tab w:val="left" w:pos="851"/>
        </w:tabs>
        <w:jc w:val="both"/>
        <w:rPr>
          <w:sz w:val="24"/>
          <w:szCs w:val="24"/>
          <w:lang w:val="lt-LT"/>
        </w:rPr>
      </w:pPr>
    </w:p>
    <w:p w14:paraId="2BD35F2F" w14:textId="7167C77C" w:rsidR="0058699B" w:rsidRPr="009738E0" w:rsidRDefault="00C71B41" w:rsidP="009738E0">
      <w:pPr>
        <w:shd w:val="clear" w:color="auto" w:fill="FFFFFF"/>
        <w:jc w:val="both"/>
        <w:rPr>
          <w:sz w:val="24"/>
          <w:szCs w:val="24"/>
          <w:lang w:val="lt-LT"/>
        </w:rPr>
      </w:pPr>
      <w:r w:rsidRPr="009738E0">
        <w:rPr>
          <w:sz w:val="24"/>
          <w:szCs w:val="24"/>
          <w:lang w:val="lt-LT"/>
        </w:rPr>
        <w:t>Irena Matelienė</w:t>
      </w:r>
      <w:r w:rsidRPr="009738E0">
        <w:rPr>
          <w:sz w:val="24"/>
          <w:szCs w:val="24"/>
          <w:lang w:val="lt-LT"/>
        </w:rPr>
        <w:tab/>
      </w:r>
      <w:r w:rsidR="0058699B" w:rsidRPr="009738E0">
        <w:rPr>
          <w:sz w:val="24"/>
          <w:szCs w:val="24"/>
          <w:lang w:val="lt-LT"/>
        </w:rPr>
        <w:tab/>
      </w:r>
      <w:r w:rsidR="0058699B" w:rsidRPr="009738E0">
        <w:rPr>
          <w:sz w:val="24"/>
          <w:szCs w:val="24"/>
          <w:lang w:val="lt-LT"/>
        </w:rPr>
        <w:tab/>
      </w:r>
      <w:r w:rsidR="0058699B" w:rsidRPr="009738E0">
        <w:rPr>
          <w:sz w:val="24"/>
          <w:szCs w:val="24"/>
          <w:lang w:val="lt-LT"/>
        </w:rPr>
        <w:tab/>
      </w:r>
      <w:r w:rsidR="0058699B" w:rsidRPr="009738E0">
        <w:rPr>
          <w:sz w:val="24"/>
          <w:szCs w:val="24"/>
          <w:lang w:val="lt-LT"/>
        </w:rPr>
        <w:tab/>
      </w:r>
    </w:p>
    <w:p w14:paraId="0D37C378" w14:textId="77777777" w:rsidR="006D3C85" w:rsidRPr="009738E0" w:rsidRDefault="006D3C85" w:rsidP="009738E0">
      <w:pPr>
        <w:jc w:val="both"/>
        <w:rPr>
          <w:sz w:val="24"/>
          <w:szCs w:val="24"/>
          <w:lang w:val="lt-LT"/>
        </w:rPr>
      </w:pPr>
      <w:bookmarkStart w:id="0" w:name="_GoBack"/>
      <w:bookmarkEnd w:id="0"/>
      <w:r w:rsidRPr="009738E0">
        <w:rPr>
          <w:sz w:val="24"/>
          <w:szCs w:val="24"/>
          <w:lang w:val="lt-LT"/>
        </w:rPr>
        <w:t>Rokiškio rajono savivaldybės tarybai</w:t>
      </w:r>
    </w:p>
    <w:p w14:paraId="396FB321" w14:textId="77777777" w:rsidR="006D3C85" w:rsidRPr="009738E0" w:rsidRDefault="006D3C85" w:rsidP="009738E0">
      <w:pPr>
        <w:jc w:val="center"/>
        <w:rPr>
          <w:b/>
          <w:sz w:val="24"/>
          <w:szCs w:val="24"/>
          <w:lang w:val="lt-LT"/>
        </w:rPr>
      </w:pPr>
    </w:p>
    <w:p w14:paraId="2BD35F3D" w14:textId="756B4E63" w:rsidR="0058699B" w:rsidRPr="009738E0" w:rsidRDefault="0058699B" w:rsidP="009738E0">
      <w:pPr>
        <w:tabs>
          <w:tab w:val="left" w:pos="1180"/>
        </w:tabs>
        <w:jc w:val="center"/>
        <w:rPr>
          <w:b/>
          <w:sz w:val="24"/>
          <w:szCs w:val="24"/>
          <w:lang w:val="lt-LT"/>
        </w:rPr>
      </w:pPr>
      <w:r w:rsidRPr="009738E0">
        <w:rPr>
          <w:b/>
          <w:sz w:val="24"/>
          <w:szCs w:val="24"/>
          <w:lang w:val="lt-LT"/>
        </w:rPr>
        <w:t>TEIKIAMO SPRENDIMO PROJEKTO „</w:t>
      </w:r>
      <w:r w:rsidR="007C4271" w:rsidRPr="009738E0">
        <w:rPr>
          <w:b/>
          <w:sz w:val="24"/>
          <w:szCs w:val="24"/>
          <w:lang w:val="lt-LT"/>
        </w:rPr>
        <w:t>DĖL PRITARIMO TEIKTI PROJEKTO</w:t>
      </w:r>
      <w:r w:rsidR="007C4271">
        <w:rPr>
          <w:b/>
          <w:sz w:val="24"/>
          <w:szCs w:val="24"/>
          <w:lang w:val="lt-LT"/>
        </w:rPr>
        <w:t xml:space="preserve"> PARAIŠKĄ</w:t>
      </w:r>
      <w:r w:rsidR="007C4271" w:rsidRPr="009738E0">
        <w:rPr>
          <w:b/>
          <w:color w:val="222222"/>
          <w:sz w:val="24"/>
          <w:szCs w:val="24"/>
          <w:shd w:val="clear" w:color="auto" w:fill="FFFFFF"/>
          <w:lang w:val="lt-LT"/>
        </w:rPr>
        <w:t> PAGAL 2014–2021 M. EUROPOS EKONOMINĖS ERDVĖS FINANSINIO MECHANIZMO PROGRAMĄ „KULTŪRA“</w:t>
      </w:r>
      <w:r w:rsidR="007C4271" w:rsidRPr="009738E0">
        <w:rPr>
          <w:b/>
          <w:sz w:val="24"/>
          <w:szCs w:val="24"/>
          <w:lang w:val="lt-LT"/>
        </w:rPr>
        <w:t xml:space="preserve"> IR DALINIO JO FINANSAVIMO</w:t>
      </w:r>
      <w:r w:rsidR="009738E0" w:rsidRPr="009738E0">
        <w:rPr>
          <w:b/>
          <w:color w:val="222222"/>
          <w:sz w:val="24"/>
          <w:szCs w:val="24"/>
          <w:shd w:val="clear" w:color="auto" w:fill="FFFFFF"/>
          <w:lang w:val="lt-LT"/>
        </w:rPr>
        <w:t>“</w:t>
      </w:r>
      <w:r w:rsidR="009738E0" w:rsidRPr="009738E0">
        <w:rPr>
          <w:b/>
          <w:sz w:val="24"/>
          <w:szCs w:val="24"/>
          <w:lang w:val="lt-LT"/>
        </w:rPr>
        <w:t xml:space="preserve"> </w:t>
      </w:r>
      <w:r w:rsidRPr="009738E0">
        <w:rPr>
          <w:b/>
          <w:sz w:val="24"/>
          <w:szCs w:val="24"/>
          <w:lang w:val="lt-LT"/>
        </w:rPr>
        <w:t>AIŠKINAMASIS RAŠTAS</w:t>
      </w:r>
    </w:p>
    <w:p w14:paraId="4599C02C" w14:textId="77777777" w:rsidR="006D3C85" w:rsidRPr="009738E0" w:rsidRDefault="006D3C85" w:rsidP="009738E0">
      <w:pPr>
        <w:jc w:val="center"/>
        <w:rPr>
          <w:b/>
          <w:sz w:val="24"/>
          <w:szCs w:val="24"/>
          <w:lang w:val="lt-LT"/>
        </w:rPr>
      </w:pPr>
    </w:p>
    <w:p w14:paraId="3F123F73" w14:textId="71F6F50A" w:rsidR="006D3C85" w:rsidRPr="009738E0" w:rsidRDefault="006D3C85" w:rsidP="009738E0">
      <w:pPr>
        <w:autoSpaceDE w:val="0"/>
        <w:autoSpaceDN w:val="0"/>
        <w:adjustRightInd w:val="0"/>
        <w:jc w:val="center"/>
        <w:rPr>
          <w:sz w:val="24"/>
          <w:szCs w:val="24"/>
          <w:lang w:val="lt-LT"/>
        </w:rPr>
      </w:pPr>
      <w:r w:rsidRPr="009738E0">
        <w:rPr>
          <w:sz w:val="24"/>
          <w:szCs w:val="24"/>
          <w:lang w:val="lt-LT"/>
        </w:rPr>
        <w:t>2020-03-27</w:t>
      </w:r>
    </w:p>
    <w:p w14:paraId="3A18FF49" w14:textId="77777777" w:rsidR="006D3C85" w:rsidRPr="009738E0" w:rsidRDefault="006D3C85" w:rsidP="009738E0">
      <w:pPr>
        <w:autoSpaceDE w:val="0"/>
        <w:autoSpaceDN w:val="0"/>
        <w:adjustRightInd w:val="0"/>
        <w:jc w:val="center"/>
        <w:rPr>
          <w:sz w:val="24"/>
          <w:szCs w:val="24"/>
          <w:lang w:val="lt-LT"/>
        </w:rPr>
      </w:pPr>
      <w:r w:rsidRPr="009738E0">
        <w:rPr>
          <w:sz w:val="24"/>
          <w:szCs w:val="24"/>
          <w:lang w:val="lt-LT"/>
        </w:rPr>
        <w:t>Rokiškis</w:t>
      </w:r>
    </w:p>
    <w:p w14:paraId="2BD35F54" w14:textId="77777777" w:rsidR="0058699B" w:rsidRPr="009738E0" w:rsidRDefault="0058699B" w:rsidP="009738E0">
      <w:pPr>
        <w:ind w:right="197"/>
        <w:jc w:val="both"/>
        <w:rPr>
          <w:sz w:val="24"/>
          <w:szCs w:val="24"/>
          <w:lang w:val="lt-LT"/>
        </w:rPr>
      </w:pPr>
    </w:p>
    <w:p w14:paraId="0DD08CCE" w14:textId="3CC8B9CC" w:rsidR="009738E0" w:rsidRPr="009738E0" w:rsidRDefault="009738E0" w:rsidP="009738E0">
      <w:pPr>
        <w:ind w:firstLine="720"/>
        <w:jc w:val="both"/>
        <w:rPr>
          <w:sz w:val="24"/>
          <w:szCs w:val="24"/>
          <w:lang w:val="lt-LT"/>
        </w:rPr>
      </w:pPr>
      <w:r w:rsidRPr="009738E0">
        <w:rPr>
          <w:b/>
          <w:sz w:val="24"/>
          <w:szCs w:val="24"/>
          <w:lang w:val="lt-LT"/>
        </w:rPr>
        <w:t xml:space="preserve">Parengto sprendimo projekto tikslai ir uždaviniai. </w:t>
      </w:r>
      <w:r w:rsidRPr="009738E0">
        <w:rPr>
          <w:sz w:val="24"/>
          <w:szCs w:val="24"/>
          <w:lang w:val="lt-LT"/>
        </w:rPr>
        <w:t>Šiuo sprendimo projektu siūloma pritarti Rokiškio kultūros centro projektui ,,Menas mano gyvenime – gyvenimas mene“ (</w:t>
      </w:r>
      <w:r w:rsidR="00981E5A">
        <w:rPr>
          <w:sz w:val="24"/>
          <w:szCs w:val="24"/>
          <w:lang w:val="lt-LT"/>
        </w:rPr>
        <w:t xml:space="preserve">preliminarus </w:t>
      </w:r>
      <w:r w:rsidRPr="009738E0">
        <w:rPr>
          <w:sz w:val="24"/>
          <w:szCs w:val="24"/>
          <w:lang w:val="lt-LT"/>
        </w:rPr>
        <w:t xml:space="preserve">pavadinimas)“, jo įgyvendinimui bei daliniam jo finansavimui, jei projektas gaus paramą. </w:t>
      </w:r>
    </w:p>
    <w:p w14:paraId="33E119B0" w14:textId="706A812F" w:rsidR="009738E0" w:rsidRPr="009738E0" w:rsidRDefault="009738E0" w:rsidP="009738E0">
      <w:pPr>
        <w:ind w:firstLine="720"/>
        <w:jc w:val="both"/>
        <w:rPr>
          <w:sz w:val="24"/>
          <w:szCs w:val="24"/>
          <w:lang w:val="lt-LT"/>
        </w:rPr>
      </w:pPr>
      <w:r w:rsidRPr="009738E0">
        <w:rPr>
          <w:b/>
          <w:bCs/>
          <w:sz w:val="24"/>
          <w:szCs w:val="24"/>
          <w:lang w:val="lt-LT"/>
        </w:rPr>
        <w:t>Šiuo metu esantis teisinis reglamentavimas.</w:t>
      </w:r>
      <w:r>
        <w:rPr>
          <w:b/>
          <w:bCs/>
          <w:sz w:val="24"/>
          <w:szCs w:val="24"/>
          <w:lang w:val="lt-LT"/>
        </w:rPr>
        <w:t xml:space="preserve"> </w:t>
      </w:r>
      <w:r w:rsidR="002F4A9E" w:rsidRPr="009738E0">
        <w:rPr>
          <w:sz w:val="24"/>
          <w:szCs w:val="24"/>
          <w:lang w:val="lt-LT"/>
        </w:rPr>
        <w:t>Lietuvos Respublikos vietos savivaldos įstatymo 16 straipsnio 29 punkt</w:t>
      </w:r>
      <w:r w:rsidR="002F4A9E">
        <w:rPr>
          <w:sz w:val="24"/>
          <w:szCs w:val="24"/>
          <w:lang w:val="lt-LT"/>
        </w:rPr>
        <w:t xml:space="preserve">as; </w:t>
      </w:r>
      <w:r w:rsidR="002F4A9E" w:rsidRPr="009738E0">
        <w:rPr>
          <w:bCs/>
          <w:color w:val="222222"/>
          <w:sz w:val="24"/>
          <w:szCs w:val="24"/>
          <w:lang w:val="lt-LT" w:eastAsia="en-US"/>
        </w:rPr>
        <w:t xml:space="preserve"> </w:t>
      </w:r>
      <w:r w:rsidR="002F4A9E" w:rsidRPr="009738E0">
        <w:rPr>
          <w:sz w:val="24"/>
          <w:szCs w:val="24"/>
          <w:lang w:val="lt-LT"/>
        </w:rPr>
        <w:t xml:space="preserve">viešosios įstaigos Centrinės projektų valdymo agentūros direktoriaus pavaduotojo </w:t>
      </w:r>
      <w:r w:rsidR="002F4A9E" w:rsidRPr="0086349F">
        <w:rPr>
          <w:sz w:val="24"/>
          <w:szCs w:val="24"/>
          <w:lang w:val="lt-LT"/>
        </w:rPr>
        <w:t xml:space="preserve">2020 m.  vasario 25 d.  potvarkiu Nr. DR-20-2-2020-16 patvirtinto </w:t>
      </w:r>
      <w:r w:rsidR="002F4A9E" w:rsidRPr="009738E0">
        <w:rPr>
          <w:sz w:val="24"/>
          <w:szCs w:val="24"/>
          <w:lang w:val="lt-LT"/>
        </w:rPr>
        <w:t>k</w:t>
      </w:r>
      <w:r w:rsidR="002F4A9E" w:rsidRPr="009738E0">
        <w:rPr>
          <w:bCs/>
          <w:sz w:val="24"/>
          <w:szCs w:val="24"/>
          <w:lang w:val="lt-LT" w:eastAsia="en-US"/>
        </w:rPr>
        <w:t>vietimo „Kultūros prieinamumo plėtojimas ir kultūrinio švietimo stiprinimas“ pagal 2014–2021 m. Europos ekonominės erdvės finansinio mechanizmo programą „Kultūra“ gair</w:t>
      </w:r>
      <w:r w:rsidR="007E3F03">
        <w:rPr>
          <w:bCs/>
          <w:sz w:val="24"/>
          <w:szCs w:val="24"/>
          <w:lang w:val="lt-LT" w:eastAsia="en-US"/>
        </w:rPr>
        <w:t>ių</w:t>
      </w:r>
      <w:r w:rsidR="002F4A9E">
        <w:rPr>
          <w:bCs/>
          <w:sz w:val="24"/>
          <w:szCs w:val="24"/>
          <w:lang w:val="lt-LT" w:eastAsia="en-US"/>
        </w:rPr>
        <w:t xml:space="preserve"> </w:t>
      </w:r>
      <w:r w:rsidR="002F4A9E" w:rsidRPr="009738E0">
        <w:rPr>
          <w:bCs/>
          <w:color w:val="222222"/>
          <w:sz w:val="24"/>
          <w:szCs w:val="24"/>
          <w:lang w:val="lt-LT" w:eastAsia="en-US"/>
        </w:rPr>
        <w:t xml:space="preserve"> </w:t>
      </w:r>
      <w:r w:rsidR="002F4A9E">
        <w:rPr>
          <w:bCs/>
          <w:color w:val="222222"/>
          <w:sz w:val="24"/>
          <w:szCs w:val="24"/>
          <w:lang w:val="lt-LT" w:eastAsia="en-US"/>
        </w:rPr>
        <w:t>pareiškėjams</w:t>
      </w:r>
      <w:r w:rsidR="007E3F03">
        <w:rPr>
          <w:bCs/>
          <w:color w:val="222222"/>
          <w:sz w:val="24"/>
          <w:szCs w:val="24"/>
          <w:lang w:val="lt-LT" w:eastAsia="en-US"/>
        </w:rPr>
        <w:t xml:space="preserve"> 61.4 punktas</w:t>
      </w:r>
      <w:r w:rsidR="002F4A9E">
        <w:rPr>
          <w:bCs/>
          <w:color w:val="222222"/>
          <w:sz w:val="24"/>
          <w:szCs w:val="24"/>
          <w:lang w:val="lt-LT" w:eastAsia="en-US"/>
        </w:rPr>
        <w:t xml:space="preserve">; </w:t>
      </w:r>
      <w:r w:rsidRPr="009738E0">
        <w:rPr>
          <w:sz w:val="24"/>
          <w:szCs w:val="24"/>
          <w:lang w:val="lt-LT"/>
        </w:rPr>
        <w:t xml:space="preserve">Rokiškio rajono savivaldybės administracijos ir savivaldybės įstaigų projektų rengimo bei įgyvendinimo koordinavimo grupės </w:t>
      </w:r>
      <w:r>
        <w:rPr>
          <w:sz w:val="24"/>
          <w:szCs w:val="24"/>
          <w:lang w:val="lt-LT"/>
        </w:rPr>
        <w:t xml:space="preserve">2020 m. vasario 10 d. </w:t>
      </w:r>
      <w:r w:rsidRPr="009738E0">
        <w:rPr>
          <w:sz w:val="24"/>
          <w:szCs w:val="24"/>
          <w:lang w:val="lt-LT"/>
        </w:rPr>
        <w:t>posėdžio protokolo Nr.</w:t>
      </w:r>
      <w:r>
        <w:rPr>
          <w:sz w:val="24"/>
          <w:szCs w:val="24"/>
          <w:lang w:val="lt-LT"/>
        </w:rPr>
        <w:t xml:space="preserve"> </w:t>
      </w:r>
      <w:r w:rsidRPr="009738E0">
        <w:rPr>
          <w:sz w:val="24"/>
          <w:szCs w:val="24"/>
          <w:lang w:val="lt-LT"/>
        </w:rPr>
        <w:t>4 išrašas.</w:t>
      </w:r>
    </w:p>
    <w:p w14:paraId="59912250" w14:textId="59A60316" w:rsidR="009738E0" w:rsidRPr="009738E0" w:rsidRDefault="009738E0" w:rsidP="009738E0">
      <w:pPr>
        <w:ind w:firstLine="720"/>
        <w:jc w:val="both"/>
        <w:rPr>
          <w:rStyle w:val="apple-style-span"/>
          <w:color w:val="000000"/>
          <w:sz w:val="24"/>
          <w:szCs w:val="24"/>
          <w:lang w:val="lt-LT"/>
        </w:rPr>
      </w:pPr>
      <w:r w:rsidRPr="009738E0">
        <w:rPr>
          <w:b/>
          <w:bCs/>
          <w:sz w:val="24"/>
          <w:szCs w:val="24"/>
          <w:lang w:val="lt-LT"/>
        </w:rPr>
        <w:t>Sprendimo projekto esmė.</w:t>
      </w:r>
      <w:r>
        <w:rPr>
          <w:b/>
          <w:bCs/>
          <w:sz w:val="24"/>
          <w:szCs w:val="24"/>
          <w:lang w:val="lt-LT"/>
        </w:rPr>
        <w:t xml:space="preserve"> </w:t>
      </w:r>
      <w:r w:rsidRPr="009738E0">
        <w:rPr>
          <w:rStyle w:val="apple-style-span"/>
          <w:color w:val="000000"/>
          <w:sz w:val="24"/>
          <w:szCs w:val="24"/>
          <w:lang w:val="lt-LT"/>
        </w:rPr>
        <w:t xml:space="preserve">Rokiškio kultūros centras inicijuoja projektą, kuris </w:t>
      </w:r>
      <w:r>
        <w:rPr>
          <w:rStyle w:val="apple-style-span"/>
          <w:color w:val="000000"/>
          <w:sz w:val="24"/>
          <w:szCs w:val="24"/>
          <w:lang w:val="lt-LT"/>
        </w:rPr>
        <w:t>prisidės</w:t>
      </w:r>
      <w:r w:rsidRPr="009738E0">
        <w:rPr>
          <w:rStyle w:val="apple-style-span"/>
          <w:color w:val="000000"/>
          <w:sz w:val="24"/>
          <w:szCs w:val="24"/>
          <w:lang w:val="lt-LT"/>
        </w:rPr>
        <w:t xml:space="preserve"> prie</w:t>
      </w:r>
      <w:r>
        <w:rPr>
          <w:rStyle w:val="apple-style-span"/>
          <w:color w:val="000000"/>
          <w:sz w:val="24"/>
          <w:szCs w:val="24"/>
          <w:lang w:val="lt-LT"/>
        </w:rPr>
        <w:t xml:space="preserve"> </w:t>
      </w:r>
      <w:r w:rsidRPr="009738E0">
        <w:rPr>
          <w:bCs/>
          <w:color w:val="222222"/>
          <w:sz w:val="24"/>
          <w:szCs w:val="24"/>
          <w:lang w:val="lt-LT" w:eastAsia="en-US"/>
        </w:rPr>
        <w:t>2014–2021 m. Europos ekonominės erdvės f</w:t>
      </w:r>
      <w:r>
        <w:rPr>
          <w:bCs/>
          <w:color w:val="222222"/>
          <w:sz w:val="24"/>
          <w:szCs w:val="24"/>
          <w:lang w:val="lt-LT" w:eastAsia="en-US"/>
        </w:rPr>
        <w:t>inansinio mechanizmo programos</w:t>
      </w:r>
      <w:r w:rsidRPr="009738E0">
        <w:rPr>
          <w:bCs/>
          <w:color w:val="222222"/>
          <w:sz w:val="24"/>
          <w:szCs w:val="24"/>
          <w:lang w:val="lt-LT" w:eastAsia="en-US"/>
        </w:rPr>
        <w:t xml:space="preserve"> „Kultūra“</w:t>
      </w:r>
      <w:r>
        <w:rPr>
          <w:rStyle w:val="apple-style-span"/>
          <w:color w:val="000000"/>
          <w:sz w:val="24"/>
          <w:szCs w:val="24"/>
          <w:lang w:val="lt-LT"/>
        </w:rPr>
        <w:t xml:space="preserve"> gairėse numatyto punkto</w:t>
      </w:r>
      <w:r w:rsidRPr="009738E0">
        <w:rPr>
          <w:rStyle w:val="apple-style-span"/>
          <w:color w:val="000000"/>
          <w:sz w:val="24"/>
          <w:szCs w:val="24"/>
          <w:lang w:val="lt-LT"/>
        </w:rPr>
        <w:t xml:space="preserve"> </w:t>
      </w:r>
      <w:r>
        <w:rPr>
          <w:rStyle w:val="apple-style-span"/>
          <w:color w:val="000000"/>
          <w:sz w:val="24"/>
          <w:szCs w:val="24"/>
          <w:lang w:val="lt-LT"/>
        </w:rPr>
        <w:t>„</w:t>
      </w:r>
      <w:r w:rsidRPr="009738E0">
        <w:rPr>
          <w:rStyle w:val="apple-style-span"/>
          <w:color w:val="000000"/>
          <w:sz w:val="24"/>
          <w:szCs w:val="24"/>
          <w:lang w:val="lt-LT"/>
        </w:rPr>
        <w:t>Kultūros ir kultūrinio švietimo prieinamumo regionuose plėtojimas</w:t>
      </w:r>
      <w:r>
        <w:rPr>
          <w:rStyle w:val="apple-style-span"/>
          <w:color w:val="000000"/>
          <w:sz w:val="24"/>
          <w:szCs w:val="24"/>
          <w:lang w:val="lt-LT"/>
        </w:rPr>
        <w:t xml:space="preserve">“ </w:t>
      </w:r>
      <w:r w:rsidR="00A02E6A">
        <w:rPr>
          <w:rStyle w:val="apple-style-span"/>
          <w:color w:val="000000"/>
          <w:sz w:val="24"/>
          <w:szCs w:val="24"/>
          <w:lang w:val="lt-LT"/>
        </w:rPr>
        <w:t>įgyvendinimo siekdamas šių tikslų</w:t>
      </w:r>
      <w:r w:rsidRPr="009738E0">
        <w:rPr>
          <w:rStyle w:val="apple-style-span"/>
          <w:color w:val="000000"/>
          <w:sz w:val="24"/>
          <w:szCs w:val="24"/>
          <w:lang w:val="lt-LT"/>
        </w:rPr>
        <w:t>:</w:t>
      </w:r>
    </w:p>
    <w:p w14:paraId="7CEC7E38" w14:textId="43908C48" w:rsidR="009738E0" w:rsidRPr="00A02E6A" w:rsidRDefault="00A02E6A" w:rsidP="00A02E6A">
      <w:pPr>
        <w:ind w:left="720"/>
        <w:jc w:val="both"/>
        <w:rPr>
          <w:rStyle w:val="apple-style-span"/>
          <w:color w:val="000000"/>
          <w:sz w:val="24"/>
          <w:szCs w:val="24"/>
          <w:lang w:val="lt-LT"/>
        </w:rPr>
      </w:pPr>
      <w:r>
        <w:rPr>
          <w:rStyle w:val="apple-style-span"/>
          <w:color w:val="000000"/>
          <w:sz w:val="24"/>
          <w:szCs w:val="24"/>
          <w:lang w:val="lt-LT"/>
        </w:rPr>
        <w:t xml:space="preserve">1. </w:t>
      </w:r>
      <w:r w:rsidR="009738E0" w:rsidRPr="00A02E6A">
        <w:rPr>
          <w:rStyle w:val="apple-style-span"/>
          <w:color w:val="000000"/>
          <w:sz w:val="24"/>
          <w:szCs w:val="24"/>
          <w:lang w:val="lt-LT"/>
        </w:rPr>
        <w:t>Pagerinti profesionalių kultūros produktų ir paslaugų sklaidą regionuose ir už</w:t>
      </w:r>
      <w:r w:rsidR="0087242A">
        <w:rPr>
          <w:rStyle w:val="apple-style-span"/>
          <w:color w:val="000000"/>
          <w:sz w:val="24"/>
          <w:szCs w:val="24"/>
          <w:lang w:val="lt-LT"/>
        </w:rPr>
        <w:t>tikrinti lygiavertį prieinamumą.</w:t>
      </w:r>
      <w:r w:rsidR="009738E0" w:rsidRPr="00A02E6A">
        <w:rPr>
          <w:rStyle w:val="apple-style-span"/>
          <w:color w:val="000000"/>
          <w:sz w:val="24"/>
          <w:szCs w:val="24"/>
          <w:lang w:val="lt-LT"/>
        </w:rPr>
        <w:t xml:space="preserve"> </w:t>
      </w:r>
    </w:p>
    <w:p w14:paraId="17B3350A" w14:textId="0871987B" w:rsidR="009738E0" w:rsidRPr="00A02E6A" w:rsidRDefault="00A02E6A" w:rsidP="00A02E6A">
      <w:pPr>
        <w:ind w:left="720"/>
        <w:jc w:val="both"/>
        <w:rPr>
          <w:rStyle w:val="apple-style-span"/>
          <w:color w:val="000000"/>
          <w:sz w:val="24"/>
          <w:szCs w:val="24"/>
          <w:lang w:val="lt-LT"/>
        </w:rPr>
      </w:pPr>
      <w:r>
        <w:rPr>
          <w:rStyle w:val="apple-style-span"/>
          <w:color w:val="000000"/>
          <w:sz w:val="24"/>
          <w:szCs w:val="24"/>
          <w:lang w:val="lt-LT"/>
        </w:rPr>
        <w:t xml:space="preserve">2. </w:t>
      </w:r>
      <w:r w:rsidR="009738E0" w:rsidRPr="00A02E6A">
        <w:rPr>
          <w:rStyle w:val="apple-style-span"/>
          <w:color w:val="000000"/>
          <w:sz w:val="24"/>
          <w:szCs w:val="24"/>
          <w:lang w:val="lt-LT"/>
        </w:rPr>
        <w:t>Skatinti vaikų ir jaunimo kūrybingumą, sudarant sąlygas jų dalyvavimu</w:t>
      </w:r>
      <w:r w:rsidR="0087242A">
        <w:rPr>
          <w:rStyle w:val="apple-style-span"/>
          <w:color w:val="000000"/>
          <w:sz w:val="24"/>
          <w:szCs w:val="24"/>
          <w:lang w:val="lt-LT"/>
        </w:rPr>
        <w:t>i kultūrinio švietimo veiklose.</w:t>
      </w:r>
    </w:p>
    <w:p w14:paraId="114D9FB6" w14:textId="77777777" w:rsidR="00A02E6A" w:rsidRDefault="00A02E6A" w:rsidP="00A02E6A">
      <w:pPr>
        <w:ind w:left="720"/>
        <w:jc w:val="both"/>
        <w:rPr>
          <w:rStyle w:val="apple-style-span"/>
          <w:color w:val="000000"/>
          <w:sz w:val="24"/>
          <w:szCs w:val="24"/>
          <w:lang w:val="lt-LT"/>
        </w:rPr>
      </w:pPr>
      <w:r>
        <w:rPr>
          <w:rStyle w:val="apple-style-span"/>
          <w:color w:val="000000"/>
          <w:sz w:val="24"/>
          <w:szCs w:val="24"/>
          <w:lang w:val="lt-LT"/>
        </w:rPr>
        <w:t xml:space="preserve">3. </w:t>
      </w:r>
      <w:r w:rsidR="009738E0" w:rsidRPr="00A02E6A">
        <w:rPr>
          <w:rStyle w:val="apple-style-span"/>
          <w:color w:val="000000"/>
          <w:sz w:val="24"/>
          <w:szCs w:val="24"/>
          <w:lang w:val="lt-LT"/>
        </w:rPr>
        <w:t xml:space="preserve">Stiprinti bendradarbiavimą (ir tarptautinį) tarp kultūros organizacijų regionuose ir didesniuose miestuose. </w:t>
      </w:r>
    </w:p>
    <w:p w14:paraId="5928E6B0" w14:textId="77777777" w:rsidR="00A02E6A" w:rsidRDefault="009738E0" w:rsidP="00A02E6A">
      <w:pPr>
        <w:ind w:firstLine="720"/>
        <w:jc w:val="both"/>
        <w:rPr>
          <w:sz w:val="24"/>
          <w:szCs w:val="24"/>
          <w:lang w:val="lt-LT"/>
        </w:rPr>
      </w:pPr>
      <w:r w:rsidRPr="009738E0">
        <w:rPr>
          <w:sz w:val="24"/>
          <w:szCs w:val="24"/>
          <w:lang w:val="lt-LT"/>
        </w:rPr>
        <w:t>Numatoma</w:t>
      </w:r>
      <w:r w:rsidR="00A02E6A">
        <w:rPr>
          <w:sz w:val="24"/>
          <w:szCs w:val="24"/>
          <w:lang w:val="lt-LT"/>
        </w:rPr>
        <w:t>s</w:t>
      </w:r>
      <w:r w:rsidRPr="009738E0">
        <w:rPr>
          <w:sz w:val="24"/>
          <w:szCs w:val="24"/>
          <w:lang w:val="lt-LT"/>
        </w:rPr>
        <w:t xml:space="preserve"> projekto </w:t>
      </w:r>
      <w:r w:rsidR="00A02E6A">
        <w:rPr>
          <w:sz w:val="24"/>
          <w:szCs w:val="24"/>
          <w:lang w:val="lt-LT"/>
        </w:rPr>
        <w:t>biudžetas</w:t>
      </w:r>
      <w:r w:rsidRPr="009738E0">
        <w:rPr>
          <w:sz w:val="24"/>
          <w:szCs w:val="24"/>
          <w:lang w:val="lt-LT"/>
        </w:rPr>
        <w:t xml:space="preserve"> –  120 000 </w:t>
      </w:r>
      <w:r w:rsidR="00A02E6A">
        <w:rPr>
          <w:sz w:val="24"/>
          <w:szCs w:val="24"/>
          <w:lang w:val="lt-LT"/>
        </w:rPr>
        <w:t>eurų</w:t>
      </w:r>
      <w:r w:rsidRPr="009738E0">
        <w:rPr>
          <w:sz w:val="24"/>
          <w:szCs w:val="24"/>
          <w:lang w:val="lt-LT"/>
        </w:rPr>
        <w:t xml:space="preserve">. </w:t>
      </w:r>
      <w:r w:rsidR="00A02E6A">
        <w:rPr>
          <w:sz w:val="24"/>
          <w:szCs w:val="24"/>
          <w:lang w:val="lt-LT"/>
        </w:rPr>
        <w:t xml:space="preserve">Pagal finansavimo sąlygas </w:t>
      </w:r>
      <w:r w:rsidRPr="009738E0">
        <w:rPr>
          <w:sz w:val="24"/>
          <w:szCs w:val="24"/>
          <w:lang w:val="lt-LT"/>
        </w:rPr>
        <w:t xml:space="preserve">reikalingas 10 proc. </w:t>
      </w:r>
      <w:r w:rsidR="00A02E6A">
        <w:rPr>
          <w:sz w:val="24"/>
          <w:szCs w:val="24"/>
          <w:lang w:val="lt-LT"/>
        </w:rPr>
        <w:t>(</w:t>
      </w:r>
      <w:r w:rsidR="00A02E6A" w:rsidRPr="009738E0">
        <w:rPr>
          <w:sz w:val="24"/>
          <w:szCs w:val="24"/>
          <w:lang w:val="lt-LT"/>
        </w:rPr>
        <w:t>12</w:t>
      </w:r>
      <w:r w:rsidR="00A02E6A">
        <w:rPr>
          <w:sz w:val="24"/>
          <w:szCs w:val="24"/>
          <w:lang w:val="lt-LT"/>
        </w:rPr>
        <w:t> 000 eurų)</w:t>
      </w:r>
      <w:r w:rsidR="00A02E6A" w:rsidRPr="009738E0">
        <w:rPr>
          <w:sz w:val="24"/>
          <w:szCs w:val="24"/>
          <w:lang w:val="lt-LT"/>
        </w:rPr>
        <w:t xml:space="preserve"> </w:t>
      </w:r>
      <w:r w:rsidRPr="009738E0">
        <w:rPr>
          <w:sz w:val="24"/>
          <w:szCs w:val="24"/>
          <w:lang w:val="lt-LT"/>
        </w:rPr>
        <w:t>savivaldybės finansinis prisidėjimas</w:t>
      </w:r>
      <w:r w:rsidR="00A02E6A">
        <w:rPr>
          <w:sz w:val="24"/>
          <w:szCs w:val="24"/>
          <w:lang w:val="lt-LT"/>
        </w:rPr>
        <w:t>. Numatoma projekto trukmė –</w:t>
      </w:r>
      <w:r w:rsidRPr="009738E0">
        <w:rPr>
          <w:sz w:val="24"/>
          <w:szCs w:val="24"/>
          <w:lang w:val="lt-LT"/>
        </w:rPr>
        <w:t xml:space="preserve"> 2 metai (2021-02-01 – 2023-02-01)</w:t>
      </w:r>
      <w:r w:rsidR="00A02E6A">
        <w:rPr>
          <w:sz w:val="24"/>
          <w:szCs w:val="24"/>
          <w:lang w:val="lt-LT"/>
        </w:rPr>
        <w:t xml:space="preserve">. </w:t>
      </w:r>
    </w:p>
    <w:p w14:paraId="2350B69D" w14:textId="6BCFCA1D" w:rsidR="009738E0" w:rsidRPr="00A02E6A" w:rsidRDefault="009738E0" w:rsidP="00A02E6A">
      <w:pPr>
        <w:ind w:firstLine="720"/>
        <w:jc w:val="both"/>
        <w:rPr>
          <w:color w:val="000000"/>
          <w:sz w:val="24"/>
          <w:szCs w:val="24"/>
          <w:lang w:val="lt-LT"/>
        </w:rPr>
      </w:pPr>
      <w:r w:rsidRPr="009738E0">
        <w:rPr>
          <w:rFonts w:eastAsiaTheme="minorEastAsia"/>
          <w:color w:val="000000" w:themeColor="text1"/>
          <w:kern w:val="24"/>
          <w:sz w:val="24"/>
          <w:szCs w:val="24"/>
          <w:lang w:val="lt-LT"/>
        </w:rPr>
        <w:t>P</w:t>
      </w:r>
      <w:r w:rsidR="00A02E6A">
        <w:rPr>
          <w:rFonts w:eastAsiaTheme="minorEastAsia"/>
          <w:color w:val="000000" w:themeColor="text1"/>
          <w:kern w:val="24"/>
          <w:sz w:val="24"/>
          <w:szCs w:val="24"/>
          <w:lang w:val="lt-LT"/>
        </w:rPr>
        <w:t>rojekto</w:t>
      </w:r>
      <w:r w:rsidRPr="009738E0">
        <w:rPr>
          <w:rFonts w:eastAsiaTheme="minorEastAsia"/>
          <w:color w:val="000000" w:themeColor="text1"/>
          <w:kern w:val="24"/>
          <w:sz w:val="24"/>
          <w:szCs w:val="24"/>
          <w:lang w:val="lt-LT"/>
        </w:rPr>
        <w:t xml:space="preserve"> </w:t>
      </w:r>
      <w:r w:rsidR="00A02E6A">
        <w:rPr>
          <w:rFonts w:eastAsiaTheme="minorEastAsia"/>
          <w:color w:val="000000" w:themeColor="text1"/>
          <w:kern w:val="24"/>
          <w:sz w:val="24"/>
          <w:szCs w:val="24"/>
          <w:lang w:val="lt-LT"/>
        </w:rPr>
        <w:t>veiklomis</w:t>
      </w:r>
      <w:r w:rsidRPr="009738E0">
        <w:rPr>
          <w:rFonts w:eastAsiaTheme="minorEastAsia"/>
          <w:color w:val="000000" w:themeColor="text1"/>
          <w:kern w:val="24"/>
          <w:sz w:val="24"/>
          <w:szCs w:val="24"/>
          <w:lang w:val="lt-LT"/>
        </w:rPr>
        <w:t xml:space="preserve"> per kultūrinį bendradarbiavimą </w:t>
      </w:r>
      <w:r w:rsidR="00A02E6A">
        <w:rPr>
          <w:rFonts w:eastAsiaTheme="minorEastAsia"/>
          <w:color w:val="000000" w:themeColor="text1"/>
          <w:kern w:val="24"/>
          <w:sz w:val="24"/>
          <w:szCs w:val="24"/>
          <w:lang w:val="lt-LT"/>
        </w:rPr>
        <w:t>bus sukurta mainų ir bendradarbiavimo terpė</w:t>
      </w:r>
      <w:r w:rsidRPr="009738E0">
        <w:rPr>
          <w:rFonts w:eastAsiaTheme="minorEastAsia"/>
          <w:color w:val="000000" w:themeColor="text1"/>
          <w:kern w:val="24"/>
          <w:sz w:val="24"/>
          <w:szCs w:val="24"/>
          <w:lang w:val="lt-LT"/>
        </w:rPr>
        <w:t xml:space="preserve"> tarp Rokiškio menininkų ir šalių partnerių menininkų, siekiant </w:t>
      </w:r>
      <w:r w:rsidRPr="009738E0">
        <w:rPr>
          <w:sz w:val="24"/>
          <w:szCs w:val="24"/>
          <w:lang w:val="lt-LT"/>
        </w:rPr>
        <w:t xml:space="preserve">gerinti profesionalių kultūros produktų ir paslaugų sklaidą regionuose, </w:t>
      </w:r>
      <w:r w:rsidR="00A02E6A">
        <w:rPr>
          <w:rFonts w:eastAsiaTheme="minorEastAsia"/>
          <w:color w:val="000000" w:themeColor="text1"/>
          <w:kern w:val="24"/>
          <w:sz w:val="24"/>
          <w:szCs w:val="24"/>
          <w:lang w:val="lt-LT"/>
        </w:rPr>
        <w:t>skatinama meninė įvairovė, didinama</w:t>
      </w:r>
      <w:r w:rsidRPr="009738E0">
        <w:rPr>
          <w:rFonts w:eastAsiaTheme="minorEastAsia"/>
          <w:color w:val="000000" w:themeColor="text1"/>
          <w:kern w:val="24"/>
          <w:sz w:val="24"/>
          <w:szCs w:val="24"/>
          <w:lang w:val="lt-LT"/>
        </w:rPr>
        <w:t xml:space="preserve"> </w:t>
      </w:r>
      <w:r w:rsidR="00A02E6A">
        <w:rPr>
          <w:rFonts w:eastAsiaTheme="minorEastAsia"/>
          <w:color w:val="000000" w:themeColor="text1"/>
          <w:kern w:val="24"/>
          <w:sz w:val="24"/>
          <w:szCs w:val="24"/>
          <w:lang w:val="lt-LT"/>
        </w:rPr>
        <w:t xml:space="preserve">tolerancija ir socialinė </w:t>
      </w:r>
      <w:proofErr w:type="spellStart"/>
      <w:r w:rsidR="00A02E6A">
        <w:rPr>
          <w:rFonts w:eastAsiaTheme="minorEastAsia"/>
          <w:color w:val="000000" w:themeColor="text1"/>
          <w:kern w:val="24"/>
          <w:sz w:val="24"/>
          <w:szCs w:val="24"/>
          <w:lang w:val="lt-LT"/>
        </w:rPr>
        <w:t>įtrauktis</w:t>
      </w:r>
      <w:proofErr w:type="spellEnd"/>
      <w:r w:rsidRPr="009738E0">
        <w:rPr>
          <w:rFonts w:eastAsiaTheme="minorEastAsia"/>
          <w:color w:val="000000" w:themeColor="text1"/>
          <w:kern w:val="24"/>
          <w:sz w:val="24"/>
          <w:szCs w:val="24"/>
          <w:lang w:val="lt-LT"/>
        </w:rPr>
        <w:t xml:space="preserve"> tarp </w:t>
      </w:r>
      <w:r w:rsidR="00A02E6A">
        <w:rPr>
          <w:rFonts w:eastAsiaTheme="minorEastAsia"/>
          <w:color w:val="000000" w:themeColor="text1"/>
          <w:kern w:val="24"/>
          <w:sz w:val="24"/>
          <w:szCs w:val="24"/>
          <w:lang w:val="lt-LT"/>
        </w:rPr>
        <w:t xml:space="preserve">skirtingų </w:t>
      </w:r>
      <w:r w:rsidRPr="009738E0">
        <w:rPr>
          <w:rFonts w:eastAsiaTheme="minorEastAsia"/>
          <w:color w:val="000000" w:themeColor="text1"/>
          <w:kern w:val="24"/>
          <w:sz w:val="24"/>
          <w:szCs w:val="24"/>
          <w:lang w:val="lt-LT"/>
        </w:rPr>
        <w:t xml:space="preserve">kartų. </w:t>
      </w:r>
      <w:r w:rsidRPr="00290B8C">
        <w:rPr>
          <w:rFonts w:eastAsiaTheme="minorEastAsia"/>
          <w:color w:val="000000" w:themeColor="text1"/>
          <w:kern w:val="24"/>
          <w:sz w:val="24"/>
          <w:szCs w:val="24"/>
          <w:lang w:val="lt-LT"/>
        </w:rPr>
        <w:t>Inicijuojamo projekto tikslas</w:t>
      </w:r>
      <w:r w:rsidRPr="009738E0">
        <w:rPr>
          <w:rFonts w:eastAsiaTheme="minorEastAsia"/>
          <w:color w:val="000000" w:themeColor="text1"/>
          <w:kern w:val="24"/>
          <w:sz w:val="24"/>
          <w:szCs w:val="24"/>
          <w:lang w:val="lt-LT"/>
        </w:rPr>
        <w:t xml:space="preserve"> – dalintis gerąja Rokiškio rajono ir šalių partnerių kultūrine patirtimi, skatinant kultūrinio švietimo prieinamumo regionuose plėtojimą, kultūros sklaidą ir jos mobilumą regione. </w:t>
      </w:r>
      <w:r w:rsidR="00A02E6A">
        <w:rPr>
          <w:rFonts w:eastAsiaTheme="minorEastAsia"/>
          <w:color w:val="000000" w:themeColor="text1"/>
          <w:kern w:val="24"/>
          <w:sz w:val="24"/>
          <w:szCs w:val="24"/>
          <w:lang w:val="lt-LT"/>
        </w:rPr>
        <w:t xml:space="preserve">Projektas </w:t>
      </w:r>
      <w:r w:rsidR="00A02E6A">
        <w:rPr>
          <w:rFonts w:eastAsiaTheme="minorEastAsia"/>
          <w:kern w:val="24"/>
          <w:sz w:val="24"/>
          <w:szCs w:val="24"/>
          <w:lang w:val="lt-LT"/>
        </w:rPr>
        <w:t>rems</w:t>
      </w:r>
      <w:r w:rsidRPr="009738E0">
        <w:rPr>
          <w:rFonts w:eastAsiaTheme="minorEastAsia"/>
          <w:kern w:val="24"/>
          <w:sz w:val="24"/>
          <w:szCs w:val="24"/>
          <w:lang w:val="lt-LT"/>
        </w:rPr>
        <w:t xml:space="preserve"> jaunųjų menininkų </w:t>
      </w:r>
      <w:r w:rsidRPr="009738E0">
        <w:rPr>
          <w:rFonts w:eastAsiaTheme="minorEastAsia"/>
          <w:color w:val="000000" w:themeColor="text1"/>
          <w:kern w:val="24"/>
          <w:sz w:val="24"/>
          <w:szCs w:val="24"/>
          <w:lang w:val="lt-LT"/>
        </w:rPr>
        <w:t xml:space="preserve">kūrybos idėjas, pabrėžiant įvairioms kultūroms būdingus kūrybinio darbo savitumus. Projektas apima darbo susitikimus, seminarus, forumus, </w:t>
      </w:r>
      <w:proofErr w:type="spellStart"/>
      <w:r w:rsidRPr="009738E0">
        <w:rPr>
          <w:rFonts w:eastAsiaTheme="minorEastAsia"/>
          <w:color w:val="000000" w:themeColor="text1"/>
          <w:kern w:val="24"/>
          <w:sz w:val="24"/>
          <w:szCs w:val="24"/>
          <w:lang w:val="lt-LT"/>
        </w:rPr>
        <w:t>performansus</w:t>
      </w:r>
      <w:proofErr w:type="spellEnd"/>
      <w:r w:rsidRPr="009738E0">
        <w:rPr>
          <w:rFonts w:eastAsiaTheme="minorEastAsia"/>
          <w:color w:val="000000" w:themeColor="text1"/>
          <w:kern w:val="24"/>
          <w:sz w:val="24"/>
          <w:szCs w:val="24"/>
          <w:lang w:val="lt-LT"/>
        </w:rPr>
        <w:t>, bendrus tarptautinius renginius, skatinant bendrą kultūrinę produkciją (</w:t>
      </w:r>
      <w:r w:rsidRPr="009738E0">
        <w:rPr>
          <w:sz w:val="24"/>
          <w:szCs w:val="24"/>
          <w:lang w:val="lt-LT"/>
        </w:rPr>
        <w:t xml:space="preserve">bendrą kūrybą, jungtinius pasirodymus, taikant interaktyvius metodus, naudojant naująsias </w:t>
      </w:r>
      <w:proofErr w:type="spellStart"/>
      <w:r w:rsidRPr="009738E0">
        <w:rPr>
          <w:sz w:val="24"/>
          <w:szCs w:val="24"/>
          <w:lang w:val="lt-LT"/>
        </w:rPr>
        <w:t>medijas</w:t>
      </w:r>
      <w:proofErr w:type="spellEnd"/>
      <w:r w:rsidRPr="009738E0">
        <w:rPr>
          <w:sz w:val="24"/>
          <w:szCs w:val="24"/>
          <w:lang w:val="lt-LT"/>
        </w:rPr>
        <w:t xml:space="preserve"> ir kt.) šiuolaikinio meno, kino ir mėgėjų meno srityse. Visi renginiai vyks lauko erdvėse.</w:t>
      </w:r>
    </w:p>
    <w:p w14:paraId="6A7A76DB" w14:textId="736FF648" w:rsidR="009738E0" w:rsidRPr="009738E0" w:rsidRDefault="00A02E6A" w:rsidP="00A02E6A">
      <w:pPr>
        <w:ind w:firstLine="720"/>
        <w:jc w:val="both"/>
        <w:rPr>
          <w:sz w:val="24"/>
          <w:szCs w:val="24"/>
          <w:lang w:val="lt-LT"/>
        </w:rPr>
      </w:pPr>
      <w:r>
        <w:rPr>
          <w:sz w:val="24"/>
          <w:szCs w:val="24"/>
          <w:lang w:val="lt-LT"/>
        </w:rPr>
        <w:t xml:space="preserve">Numatyti šie projekto </w:t>
      </w:r>
      <w:r w:rsidR="009738E0" w:rsidRPr="009738E0">
        <w:rPr>
          <w:sz w:val="24"/>
          <w:szCs w:val="24"/>
          <w:lang w:val="lt-LT"/>
        </w:rPr>
        <w:t>rezultatai:</w:t>
      </w:r>
    </w:p>
    <w:p w14:paraId="772EA262" w14:textId="7C2F990B" w:rsidR="009738E0" w:rsidRPr="00A02E6A" w:rsidRDefault="009738E0" w:rsidP="00A02E6A">
      <w:pPr>
        <w:pStyle w:val="Sraopastraipa"/>
        <w:numPr>
          <w:ilvl w:val="0"/>
          <w:numId w:val="13"/>
        </w:numPr>
        <w:spacing w:after="160"/>
        <w:jc w:val="both"/>
        <w:rPr>
          <w:sz w:val="24"/>
          <w:szCs w:val="24"/>
        </w:rPr>
      </w:pPr>
      <w:proofErr w:type="spellStart"/>
      <w:r w:rsidRPr="00A02E6A">
        <w:rPr>
          <w:sz w:val="24"/>
          <w:szCs w:val="24"/>
        </w:rPr>
        <w:t>Susitikimų</w:t>
      </w:r>
      <w:proofErr w:type="spellEnd"/>
      <w:r w:rsidRPr="00A02E6A">
        <w:rPr>
          <w:sz w:val="24"/>
          <w:szCs w:val="24"/>
        </w:rPr>
        <w:t xml:space="preserve"> </w:t>
      </w:r>
      <w:proofErr w:type="spellStart"/>
      <w:r w:rsidRPr="00A02E6A">
        <w:rPr>
          <w:sz w:val="24"/>
          <w:szCs w:val="24"/>
        </w:rPr>
        <w:t>ir</w:t>
      </w:r>
      <w:proofErr w:type="spellEnd"/>
      <w:r w:rsidRPr="00A02E6A">
        <w:rPr>
          <w:sz w:val="24"/>
          <w:szCs w:val="24"/>
        </w:rPr>
        <w:t xml:space="preserve"> </w:t>
      </w:r>
      <w:proofErr w:type="spellStart"/>
      <w:r w:rsidRPr="00A02E6A">
        <w:rPr>
          <w:sz w:val="24"/>
          <w:szCs w:val="24"/>
        </w:rPr>
        <w:t>mokymosi</w:t>
      </w:r>
      <w:proofErr w:type="spellEnd"/>
      <w:r w:rsidRPr="00A02E6A">
        <w:rPr>
          <w:sz w:val="24"/>
          <w:szCs w:val="24"/>
        </w:rPr>
        <w:t xml:space="preserve"> </w:t>
      </w:r>
      <w:proofErr w:type="spellStart"/>
      <w:r w:rsidRPr="00A02E6A">
        <w:rPr>
          <w:sz w:val="24"/>
          <w:szCs w:val="24"/>
        </w:rPr>
        <w:t>erdvė</w:t>
      </w:r>
      <w:proofErr w:type="spellEnd"/>
      <w:r w:rsidRPr="00A02E6A">
        <w:rPr>
          <w:sz w:val="24"/>
          <w:szCs w:val="24"/>
        </w:rPr>
        <w:t xml:space="preserve"> „Out of the box“, </w:t>
      </w:r>
      <w:proofErr w:type="spellStart"/>
      <w:r w:rsidRPr="00A02E6A">
        <w:rPr>
          <w:sz w:val="24"/>
          <w:szCs w:val="24"/>
        </w:rPr>
        <w:t>skirta</w:t>
      </w:r>
      <w:proofErr w:type="spellEnd"/>
      <w:r w:rsidRPr="00A02E6A">
        <w:rPr>
          <w:sz w:val="24"/>
          <w:szCs w:val="24"/>
        </w:rPr>
        <w:t xml:space="preserve"> </w:t>
      </w:r>
      <w:proofErr w:type="spellStart"/>
      <w:r w:rsidRPr="00A02E6A">
        <w:rPr>
          <w:sz w:val="24"/>
          <w:szCs w:val="24"/>
        </w:rPr>
        <w:t>jaunimui</w:t>
      </w:r>
      <w:proofErr w:type="spellEnd"/>
      <w:r w:rsidRPr="00A02E6A">
        <w:rPr>
          <w:sz w:val="24"/>
          <w:szCs w:val="24"/>
        </w:rPr>
        <w:t xml:space="preserve">, </w:t>
      </w:r>
      <w:proofErr w:type="spellStart"/>
      <w:r w:rsidRPr="00A02E6A">
        <w:rPr>
          <w:sz w:val="24"/>
          <w:szCs w:val="24"/>
        </w:rPr>
        <w:t>bendruomenėms</w:t>
      </w:r>
      <w:proofErr w:type="spellEnd"/>
      <w:r w:rsidRPr="00A02E6A">
        <w:rPr>
          <w:sz w:val="24"/>
          <w:szCs w:val="24"/>
        </w:rPr>
        <w:t xml:space="preserve">, </w:t>
      </w:r>
      <w:proofErr w:type="spellStart"/>
      <w:r w:rsidRPr="00A02E6A">
        <w:rPr>
          <w:sz w:val="24"/>
          <w:szCs w:val="24"/>
        </w:rPr>
        <w:t>kultūros</w:t>
      </w:r>
      <w:proofErr w:type="spellEnd"/>
      <w:r w:rsidRPr="00A02E6A">
        <w:rPr>
          <w:sz w:val="24"/>
          <w:szCs w:val="24"/>
        </w:rPr>
        <w:t xml:space="preserve"> </w:t>
      </w:r>
      <w:proofErr w:type="spellStart"/>
      <w:r w:rsidRPr="00A02E6A">
        <w:rPr>
          <w:sz w:val="24"/>
          <w:szCs w:val="24"/>
        </w:rPr>
        <w:t>profesionalams</w:t>
      </w:r>
      <w:proofErr w:type="spellEnd"/>
      <w:r w:rsidRPr="00A02E6A">
        <w:rPr>
          <w:sz w:val="24"/>
          <w:szCs w:val="24"/>
        </w:rPr>
        <w:t xml:space="preserve"> </w:t>
      </w:r>
      <w:proofErr w:type="spellStart"/>
      <w:r w:rsidRPr="00A02E6A">
        <w:rPr>
          <w:sz w:val="24"/>
          <w:szCs w:val="24"/>
        </w:rPr>
        <w:t>ir</w:t>
      </w:r>
      <w:proofErr w:type="spellEnd"/>
      <w:r w:rsidRPr="00A02E6A">
        <w:rPr>
          <w:sz w:val="24"/>
          <w:szCs w:val="24"/>
        </w:rPr>
        <w:t xml:space="preserve"> </w:t>
      </w:r>
      <w:proofErr w:type="spellStart"/>
      <w:r w:rsidRPr="00A02E6A">
        <w:rPr>
          <w:sz w:val="24"/>
          <w:szCs w:val="24"/>
        </w:rPr>
        <w:t>savanoriams</w:t>
      </w:r>
      <w:proofErr w:type="spellEnd"/>
      <w:r w:rsidR="0087242A">
        <w:rPr>
          <w:sz w:val="24"/>
          <w:szCs w:val="24"/>
        </w:rPr>
        <w:t>.</w:t>
      </w:r>
    </w:p>
    <w:p w14:paraId="531884A2" w14:textId="68EE9ECE" w:rsidR="009738E0" w:rsidRPr="00A02E6A" w:rsidRDefault="009738E0" w:rsidP="00A02E6A">
      <w:pPr>
        <w:pStyle w:val="Sraopastraipa"/>
        <w:numPr>
          <w:ilvl w:val="0"/>
          <w:numId w:val="13"/>
        </w:numPr>
        <w:spacing w:after="160"/>
        <w:jc w:val="both"/>
        <w:rPr>
          <w:sz w:val="24"/>
          <w:szCs w:val="24"/>
        </w:rPr>
      </w:pPr>
      <w:proofErr w:type="spellStart"/>
      <w:r w:rsidRPr="00A02E6A">
        <w:rPr>
          <w:sz w:val="24"/>
          <w:szCs w:val="24"/>
        </w:rPr>
        <w:t>Menininkų</w:t>
      </w:r>
      <w:proofErr w:type="spellEnd"/>
      <w:r w:rsidRPr="00A02E6A">
        <w:rPr>
          <w:sz w:val="24"/>
          <w:szCs w:val="24"/>
        </w:rPr>
        <w:t xml:space="preserve"> </w:t>
      </w:r>
      <w:proofErr w:type="spellStart"/>
      <w:r w:rsidRPr="00A02E6A">
        <w:rPr>
          <w:sz w:val="24"/>
          <w:szCs w:val="24"/>
        </w:rPr>
        <w:t>kūrybinės</w:t>
      </w:r>
      <w:proofErr w:type="spellEnd"/>
      <w:r w:rsidRPr="00A02E6A">
        <w:rPr>
          <w:sz w:val="24"/>
          <w:szCs w:val="24"/>
        </w:rPr>
        <w:t xml:space="preserve"> </w:t>
      </w:r>
      <w:proofErr w:type="spellStart"/>
      <w:r w:rsidRPr="00A02E6A">
        <w:rPr>
          <w:sz w:val="24"/>
          <w:szCs w:val="24"/>
        </w:rPr>
        <w:t>rezidencijos</w:t>
      </w:r>
      <w:proofErr w:type="spellEnd"/>
      <w:r w:rsidR="0087242A">
        <w:rPr>
          <w:sz w:val="24"/>
          <w:szCs w:val="24"/>
        </w:rPr>
        <w:t>.</w:t>
      </w:r>
    </w:p>
    <w:p w14:paraId="6EA51E94" w14:textId="6BF04F9F" w:rsidR="009738E0" w:rsidRPr="00A02E6A" w:rsidRDefault="009738E0" w:rsidP="00A02E6A">
      <w:pPr>
        <w:pStyle w:val="Sraopastraipa"/>
        <w:numPr>
          <w:ilvl w:val="0"/>
          <w:numId w:val="13"/>
        </w:numPr>
        <w:spacing w:after="160"/>
        <w:jc w:val="both"/>
        <w:rPr>
          <w:sz w:val="24"/>
          <w:szCs w:val="24"/>
        </w:rPr>
      </w:pPr>
      <w:proofErr w:type="spellStart"/>
      <w:r w:rsidRPr="00A02E6A">
        <w:rPr>
          <w:sz w:val="24"/>
          <w:szCs w:val="24"/>
        </w:rPr>
        <w:t>Sukurta</w:t>
      </w:r>
      <w:proofErr w:type="spellEnd"/>
      <w:r w:rsidRPr="00A02E6A">
        <w:rPr>
          <w:sz w:val="24"/>
          <w:szCs w:val="24"/>
        </w:rPr>
        <w:t xml:space="preserve"> </w:t>
      </w:r>
      <w:proofErr w:type="spellStart"/>
      <w:r w:rsidRPr="00A02E6A">
        <w:rPr>
          <w:sz w:val="24"/>
          <w:szCs w:val="24"/>
        </w:rPr>
        <w:t>metodinė</w:t>
      </w:r>
      <w:proofErr w:type="spellEnd"/>
      <w:r w:rsidRPr="00A02E6A">
        <w:rPr>
          <w:sz w:val="24"/>
          <w:szCs w:val="24"/>
        </w:rPr>
        <w:t xml:space="preserve"> </w:t>
      </w:r>
      <w:proofErr w:type="spellStart"/>
      <w:r w:rsidRPr="00A02E6A">
        <w:rPr>
          <w:sz w:val="24"/>
          <w:szCs w:val="24"/>
        </w:rPr>
        <w:t>medžiaga</w:t>
      </w:r>
      <w:proofErr w:type="spellEnd"/>
      <w:r w:rsidRPr="00A02E6A">
        <w:rPr>
          <w:sz w:val="24"/>
          <w:szCs w:val="24"/>
        </w:rPr>
        <w:t xml:space="preserve"> „</w:t>
      </w:r>
      <w:proofErr w:type="spellStart"/>
      <w:r w:rsidRPr="00A02E6A">
        <w:rPr>
          <w:sz w:val="24"/>
          <w:szCs w:val="24"/>
        </w:rPr>
        <w:t>Inovatyvūs</w:t>
      </w:r>
      <w:proofErr w:type="spellEnd"/>
      <w:r w:rsidRPr="00A02E6A">
        <w:rPr>
          <w:sz w:val="24"/>
          <w:szCs w:val="24"/>
        </w:rPr>
        <w:t xml:space="preserve"> </w:t>
      </w:r>
      <w:proofErr w:type="spellStart"/>
      <w:r w:rsidRPr="00A02E6A">
        <w:rPr>
          <w:sz w:val="24"/>
          <w:szCs w:val="24"/>
        </w:rPr>
        <w:t>renginiai</w:t>
      </w:r>
      <w:proofErr w:type="spellEnd"/>
      <w:r w:rsidRPr="00A02E6A">
        <w:rPr>
          <w:sz w:val="24"/>
          <w:szCs w:val="24"/>
        </w:rPr>
        <w:t xml:space="preserve"> </w:t>
      </w:r>
      <w:proofErr w:type="spellStart"/>
      <w:r w:rsidRPr="00A02E6A">
        <w:rPr>
          <w:sz w:val="24"/>
          <w:szCs w:val="24"/>
        </w:rPr>
        <w:t>atvirose</w:t>
      </w:r>
      <w:proofErr w:type="spellEnd"/>
      <w:r w:rsidRPr="00A02E6A">
        <w:rPr>
          <w:sz w:val="24"/>
          <w:szCs w:val="24"/>
        </w:rPr>
        <w:t xml:space="preserve"> </w:t>
      </w:r>
      <w:proofErr w:type="spellStart"/>
      <w:r w:rsidRPr="00A02E6A">
        <w:rPr>
          <w:sz w:val="24"/>
          <w:szCs w:val="24"/>
        </w:rPr>
        <w:t>erdvėse</w:t>
      </w:r>
      <w:proofErr w:type="spellEnd"/>
      <w:r w:rsidRPr="00A02E6A">
        <w:rPr>
          <w:sz w:val="24"/>
          <w:szCs w:val="24"/>
        </w:rPr>
        <w:t xml:space="preserve">: </w:t>
      </w:r>
      <w:proofErr w:type="spellStart"/>
      <w:r w:rsidRPr="00A02E6A">
        <w:rPr>
          <w:sz w:val="24"/>
          <w:szCs w:val="24"/>
        </w:rPr>
        <w:t>Kūrybiškumo</w:t>
      </w:r>
      <w:proofErr w:type="spellEnd"/>
      <w:r w:rsidRPr="00A02E6A">
        <w:rPr>
          <w:sz w:val="24"/>
          <w:szCs w:val="24"/>
        </w:rPr>
        <w:t xml:space="preserve"> </w:t>
      </w:r>
      <w:proofErr w:type="spellStart"/>
      <w:proofErr w:type="gramStart"/>
      <w:r w:rsidRPr="00A02E6A">
        <w:rPr>
          <w:sz w:val="24"/>
          <w:szCs w:val="24"/>
        </w:rPr>
        <w:t>ugdymo</w:t>
      </w:r>
      <w:proofErr w:type="spellEnd"/>
      <w:r w:rsidRPr="00A02E6A">
        <w:rPr>
          <w:sz w:val="24"/>
          <w:szCs w:val="24"/>
        </w:rPr>
        <w:t xml:space="preserve">  </w:t>
      </w:r>
      <w:proofErr w:type="spellStart"/>
      <w:r w:rsidRPr="00A02E6A">
        <w:rPr>
          <w:sz w:val="24"/>
          <w:szCs w:val="24"/>
        </w:rPr>
        <w:t>metodika</w:t>
      </w:r>
      <w:proofErr w:type="spellEnd"/>
      <w:proofErr w:type="gramEnd"/>
      <w:r w:rsidRPr="00A02E6A">
        <w:rPr>
          <w:sz w:val="24"/>
          <w:szCs w:val="24"/>
        </w:rPr>
        <w:t xml:space="preserve">“ </w:t>
      </w:r>
      <w:proofErr w:type="spellStart"/>
      <w:r w:rsidRPr="00A02E6A">
        <w:rPr>
          <w:sz w:val="24"/>
          <w:szCs w:val="24"/>
        </w:rPr>
        <w:t>kultūrinių</w:t>
      </w:r>
      <w:proofErr w:type="spellEnd"/>
      <w:r w:rsidRPr="00A02E6A">
        <w:rPr>
          <w:sz w:val="24"/>
          <w:szCs w:val="24"/>
        </w:rPr>
        <w:t xml:space="preserve"> </w:t>
      </w:r>
      <w:proofErr w:type="spellStart"/>
      <w:r w:rsidRPr="00A02E6A">
        <w:rPr>
          <w:sz w:val="24"/>
          <w:szCs w:val="24"/>
        </w:rPr>
        <w:t>renginių</w:t>
      </w:r>
      <w:proofErr w:type="spellEnd"/>
      <w:r w:rsidRPr="00A02E6A">
        <w:rPr>
          <w:sz w:val="24"/>
          <w:szCs w:val="24"/>
        </w:rPr>
        <w:t xml:space="preserve"> </w:t>
      </w:r>
      <w:proofErr w:type="spellStart"/>
      <w:r w:rsidRPr="00A02E6A">
        <w:rPr>
          <w:sz w:val="24"/>
          <w:szCs w:val="24"/>
        </w:rPr>
        <w:t>organizatoriams</w:t>
      </w:r>
      <w:proofErr w:type="spellEnd"/>
      <w:r w:rsidR="0087242A">
        <w:rPr>
          <w:sz w:val="24"/>
          <w:szCs w:val="24"/>
        </w:rPr>
        <w:t>.</w:t>
      </w:r>
    </w:p>
    <w:p w14:paraId="2F4091F1" w14:textId="4B84BA60" w:rsidR="00A02E6A" w:rsidRPr="00A02E6A" w:rsidRDefault="009738E0" w:rsidP="00A02E6A">
      <w:pPr>
        <w:pStyle w:val="Sraopastraipa"/>
        <w:numPr>
          <w:ilvl w:val="0"/>
          <w:numId w:val="13"/>
        </w:numPr>
        <w:spacing w:after="160"/>
        <w:jc w:val="both"/>
        <w:rPr>
          <w:sz w:val="24"/>
          <w:szCs w:val="24"/>
        </w:rPr>
      </w:pPr>
      <w:proofErr w:type="spellStart"/>
      <w:r w:rsidRPr="00A02E6A">
        <w:rPr>
          <w:sz w:val="24"/>
          <w:szCs w:val="24"/>
        </w:rPr>
        <w:lastRenderedPageBreak/>
        <w:t>Renginiai</w:t>
      </w:r>
      <w:proofErr w:type="spellEnd"/>
      <w:r w:rsidRPr="00A02E6A">
        <w:rPr>
          <w:sz w:val="24"/>
          <w:szCs w:val="24"/>
        </w:rPr>
        <w:t xml:space="preserve"> (</w:t>
      </w:r>
      <w:proofErr w:type="spellStart"/>
      <w:r w:rsidR="00A02E6A">
        <w:rPr>
          <w:sz w:val="24"/>
          <w:szCs w:val="24"/>
        </w:rPr>
        <w:t>t</w:t>
      </w:r>
      <w:r w:rsidRPr="00A02E6A">
        <w:rPr>
          <w:sz w:val="24"/>
          <w:szCs w:val="24"/>
        </w:rPr>
        <w:t>arptautinis</w:t>
      </w:r>
      <w:proofErr w:type="spellEnd"/>
      <w:r w:rsidRPr="00A02E6A">
        <w:rPr>
          <w:sz w:val="24"/>
          <w:szCs w:val="24"/>
        </w:rPr>
        <w:t xml:space="preserve"> </w:t>
      </w:r>
      <w:proofErr w:type="spellStart"/>
      <w:r w:rsidRPr="00A02E6A">
        <w:rPr>
          <w:sz w:val="24"/>
          <w:szCs w:val="24"/>
        </w:rPr>
        <w:t>šiuolaikinio</w:t>
      </w:r>
      <w:proofErr w:type="spellEnd"/>
      <w:r w:rsidRPr="00A02E6A">
        <w:rPr>
          <w:sz w:val="24"/>
          <w:szCs w:val="24"/>
        </w:rPr>
        <w:t xml:space="preserve"> meno </w:t>
      </w:r>
      <w:proofErr w:type="spellStart"/>
      <w:r w:rsidRPr="00A02E6A">
        <w:rPr>
          <w:sz w:val="24"/>
          <w:szCs w:val="24"/>
        </w:rPr>
        <w:t>festivalis</w:t>
      </w:r>
      <w:proofErr w:type="spellEnd"/>
      <w:r w:rsidRPr="00A02E6A">
        <w:rPr>
          <w:sz w:val="24"/>
          <w:szCs w:val="24"/>
        </w:rPr>
        <w:t xml:space="preserve"> „</w:t>
      </w:r>
      <w:proofErr w:type="spellStart"/>
      <w:r w:rsidRPr="00A02E6A">
        <w:rPr>
          <w:sz w:val="24"/>
          <w:szCs w:val="24"/>
        </w:rPr>
        <w:t>Startas</w:t>
      </w:r>
      <w:proofErr w:type="spellEnd"/>
      <w:r w:rsidRPr="00A02E6A">
        <w:rPr>
          <w:sz w:val="24"/>
          <w:szCs w:val="24"/>
        </w:rPr>
        <w:t xml:space="preserve">“, </w:t>
      </w:r>
      <w:proofErr w:type="spellStart"/>
      <w:r w:rsidRPr="00A02E6A">
        <w:rPr>
          <w:sz w:val="24"/>
          <w:szCs w:val="24"/>
        </w:rPr>
        <w:t>mėgėjų</w:t>
      </w:r>
      <w:proofErr w:type="spellEnd"/>
      <w:r w:rsidRPr="00A02E6A">
        <w:rPr>
          <w:sz w:val="24"/>
          <w:szCs w:val="24"/>
        </w:rPr>
        <w:t xml:space="preserve"> meno </w:t>
      </w:r>
      <w:proofErr w:type="spellStart"/>
      <w:r w:rsidRPr="00A02E6A">
        <w:rPr>
          <w:sz w:val="24"/>
          <w:szCs w:val="24"/>
        </w:rPr>
        <w:t>kūrybos</w:t>
      </w:r>
      <w:proofErr w:type="spellEnd"/>
      <w:r w:rsidRPr="00A02E6A">
        <w:rPr>
          <w:sz w:val="24"/>
          <w:szCs w:val="24"/>
        </w:rPr>
        <w:t xml:space="preserve"> </w:t>
      </w:r>
      <w:proofErr w:type="spellStart"/>
      <w:r w:rsidRPr="00A02E6A">
        <w:rPr>
          <w:sz w:val="24"/>
          <w:szCs w:val="24"/>
        </w:rPr>
        <w:t>festivalis</w:t>
      </w:r>
      <w:proofErr w:type="spellEnd"/>
      <w:r w:rsidRPr="00A02E6A">
        <w:rPr>
          <w:sz w:val="24"/>
          <w:szCs w:val="24"/>
        </w:rPr>
        <w:t xml:space="preserve"> „</w:t>
      </w:r>
      <w:proofErr w:type="spellStart"/>
      <w:r w:rsidRPr="00A02E6A">
        <w:rPr>
          <w:sz w:val="24"/>
          <w:szCs w:val="24"/>
        </w:rPr>
        <w:t>Vasaronės</w:t>
      </w:r>
      <w:proofErr w:type="spellEnd"/>
      <w:r w:rsidRPr="00A02E6A">
        <w:rPr>
          <w:sz w:val="24"/>
          <w:szCs w:val="24"/>
        </w:rPr>
        <w:t xml:space="preserve">“, </w:t>
      </w:r>
      <w:proofErr w:type="spellStart"/>
      <w:r w:rsidRPr="00A02E6A">
        <w:rPr>
          <w:sz w:val="24"/>
          <w:szCs w:val="24"/>
        </w:rPr>
        <w:t>kino</w:t>
      </w:r>
      <w:proofErr w:type="spellEnd"/>
      <w:r w:rsidRPr="00A02E6A">
        <w:rPr>
          <w:sz w:val="24"/>
          <w:szCs w:val="24"/>
        </w:rPr>
        <w:t xml:space="preserve"> </w:t>
      </w:r>
      <w:proofErr w:type="spellStart"/>
      <w:r w:rsidRPr="00A02E6A">
        <w:rPr>
          <w:sz w:val="24"/>
          <w:szCs w:val="24"/>
        </w:rPr>
        <w:t>naktys</w:t>
      </w:r>
      <w:proofErr w:type="spellEnd"/>
      <w:r w:rsidRPr="00A02E6A">
        <w:rPr>
          <w:sz w:val="24"/>
          <w:szCs w:val="24"/>
        </w:rPr>
        <w:t xml:space="preserve">, </w:t>
      </w:r>
      <w:proofErr w:type="spellStart"/>
      <w:r w:rsidRPr="00A02E6A">
        <w:rPr>
          <w:sz w:val="24"/>
          <w:szCs w:val="24"/>
        </w:rPr>
        <w:t>mėgėjų</w:t>
      </w:r>
      <w:proofErr w:type="spellEnd"/>
      <w:r w:rsidRPr="00A02E6A">
        <w:rPr>
          <w:sz w:val="24"/>
          <w:szCs w:val="24"/>
        </w:rPr>
        <w:t xml:space="preserve"> </w:t>
      </w:r>
      <w:proofErr w:type="spellStart"/>
      <w:r w:rsidRPr="00A02E6A">
        <w:rPr>
          <w:sz w:val="24"/>
          <w:szCs w:val="24"/>
        </w:rPr>
        <w:t>teatrų</w:t>
      </w:r>
      <w:proofErr w:type="spellEnd"/>
      <w:r w:rsidRPr="00A02E6A">
        <w:rPr>
          <w:sz w:val="24"/>
          <w:szCs w:val="24"/>
        </w:rPr>
        <w:t xml:space="preserve"> </w:t>
      </w:r>
      <w:proofErr w:type="spellStart"/>
      <w:r w:rsidRPr="00A02E6A">
        <w:rPr>
          <w:sz w:val="24"/>
          <w:szCs w:val="24"/>
        </w:rPr>
        <w:t>festivalis</w:t>
      </w:r>
      <w:proofErr w:type="spellEnd"/>
      <w:r w:rsidRPr="00A02E6A">
        <w:rPr>
          <w:sz w:val="24"/>
          <w:szCs w:val="24"/>
        </w:rPr>
        <w:t xml:space="preserve"> </w:t>
      </w:r>
      <w:proofErr w:type="spellStart"/>
      <w:r w:rsidRPr="00A02E6A">
        <w:rPr>
          <w:sz w:val="24"/>
          <w:szCs w:val="24"/>
        </w:rPr>
        <w:t>bendruomenių</w:t>
      </w:r>
      <w:proofErr w:type="spellEnd"/>
      <w:r w:rsidRPr="00A02E6A">
        <w:rPr>
          <w:sz w:val="24"/>
          <w:szCs w:val="24"/>
        </w:rPr>
        <w:t xml:space="preserve"> </w:t>
      </w:r>
      <w:proofErr w:type="spellStart"/>
      <w:r w:rsidRPr="00A02E6A">
        <w:rPr>
          <w:sz w:val="24"/>
          <w:szCs w:val="24"/>
        </w:rPr>
        <w:t>kiemuose</w:t>
      </w:r>
      <w:proofErr w:type="spellEnd"/>
      <w:r w:rsidRPr="00A02E6A">
        <w:rPr>
          <w:sz w:val="24"/>
          <w:szCs w:val="24"/>
        </w:rPr>
        <w:t>)</w:t>
      </w:r>
      <w:r w:rsidR="00A02E6A">
        <w:rPr>
          <w:sz w:val="24"/>
          <w:szCs w:val="24"/>
        </w:rPr>
        <w:t>.</w:t>
      </w:r>
    </w:p>
    <w:p w14:paraId="5AB888E1" w14:textId="77777777" w:rsidR="007C4271" w:rsidRDefault="009738E0" w:rsidP="007C4271">
      <w:pPr>
        <w:ind w:firstLine="720"/>
        <w:jc w:val="both"/>
        <w:rPr>
          <w:sz w:val="24"/>
          <w:szCs w:val="24"/>
        </w:rPr>
      </w:pPr>
      <w:proofErr w:type="spellStart"/>
      <w:proofErr w:type="gramStart"/>
      <w:r w:rsidRPr="00A02E6A">
        <w:rPr>
          <w:sz w:val="24"/>
          <w:szCs w:val="24"/>
        </w:rPr>
        <w:t>Projekto</w:t>
      </w:r>
      <w:proofErr w:type="spellEnd"/>
      <w:r w:rsidRPr="00A02E6A">
        <w:rPr>
          <w:sz w:val="24"/>
          <w:szCs w:val="24"/>
        </w:rPr>
        <w:t xml:space="preserve"> </w:t>
      </w:r>
      <w:proofErr w:type="spellStart"/>
      <w:r w:rsidRPr="00A02E6A">
        <w:rPr>
          <w:sz w:val="24"/>
          <w:szCs w:val="24"/>
        </w:rPr>
        <w:t>sklaidai</w:t>
      </w:r>
      <w:proofErr w:type="spellEnd"/>
      <w:r w:rsidRPr="00A02E6A">
        <w:rPr>
          <w:sz w:val="24"/>
          <w:szCs w:val="24"/>
        </w:rPr>
        <w:t xml:space="preserve"> </w:t>
      </w:r>
      <w:proofErr w:type="spellStart"/>
      <w:r w:rsidRPr="00A02E6A">
        <w:rPr>
          <w:sz w:val="24"/>
          <w:szCs w:val="24"/>
        </w:rPr>
        <w:t>ir</w:t>
      </w:r>
      <w:proofErr w:type="spellEnd"/>
      <w:r w:rsidRPr="00A02E6A">
        <w:rPr>
          <w:sz w:val="24"/>
          <w:szCs w:val="24"/>
        </w:rPr>
        <w:t xml:space="preserve"> </w:t>
      </w:r>
      <w:proofErr w:type="spellStart"/>
      <w:r w:rsidRPr="00A02E6A">
        <w:rPr>
          <w:sz w:val="24"/>
          <w:szCs w:val="24"/>
        </w:rPr>
        <w:t>prieinamumui</w:t>
      </w:r>
      <w:proofErr w:type="spellEnd"/>
      <w:r w:rsidRPr="00A02E6A">
        <w:rPr>
          <w:sz w:val="24"/>
          <w:szCs w:val="24"/>
        </w:rPr>
        <w:t xml:space="preserve"> </w:t>
      </w:r>
      <w:proofErr w:type="spellStart"/>
      <w:r w:rsidRPr="00A02E6A">
        <w:rPr>
          <w:sz w:val="24"/>
          <w:szCs w:val="24"/>
        </w:rPr>
        <w:t>yra</w:t>
      </w:r>
      <w:proofErr w:type="spellEnd"/>
      <w:r w:rsidRPr="00A02E6A">
        <w:rPr>
          <w:sz w:val="24"/>
          <w:szCs w:val="24"/>
        </w:rPr>
        <w:t xml:space="preserve"> </w:t>
      </w:r>
      <w:proofErr w:type="spellStart"/>
      <w:r w:rsidRPr="00A02E6A">
        <w:rPr>
          <w:sz w:val="24"/>
          <w:szCs w:val="24"/>
        </w:rPr>
        <w:t>būtinas</w:t>
      </w:r>
      <w:proofErr w:type="spellEnd"/>
      <w:r w:rsidRPr="00A02E6A">
        <w:rPr>
          <w:sz w:val="24"/>
          <w:szCs w:val="24"/>
        </w:rPr>
        <w:t xml:space="preserve"> </w:t>
      </w:r>
      <w:proofErr w:type="spellStart"/>
      <w:r w:rsidRPr="00A02E6A">
        <w:rPr>
          <w:sz w:val="24"/>
          <w:szCs w:val="24"/>
        </w:rPr>
        <w:t>infrastruktūros</w:t>
      </w:r>
      <w:proofErr w:type="spellEnd"/>
      <w:r w:rsidRPr="00A02E6A">
        <w:rPr>
          <w:sz w:val="24"/>
          <w:szCs w:val="24"/>
        </w:rPr>
        <w:t xml:space="preserve"> </w:t>
      </w:r>
      <w:proofErr w:type="spellStart"/>
      <w:r w:rsidRPr="00A02E6A">
        <w:rPr>
          <w:sz w:val="24"/>
          <w:szCs w:val="24"/>
        </w:rPr>
        <w:t>sąlygos</w:t>
      </w:r>
      <w:proofErr w:type="spellEnd"/>
      <w:r w:rsidRPr="00A02E6A">
        <w:rPr>
          <w:sz w:val="24"/>
          <w:szCs w:val="24"/>
        </w:rPr>
        <w:t xml:space="preserve"> </w:t>
      </w:r>
      <w:proofErr w:type="spellStart"/>
      <w:r w:rsidRPr="00A02E6A">
        <w:rPr>
          <w:sz w:val="24"/>
          <w:szCs w:val="24"/>
        </w:rPr>
        <w:t>įgalinčios</w:t>
      </w:r>
      <w:proofErr w:type="spellEnd"/>
      <w:r w:rsidRPr="00A02E6A">
        <w:rPr>
          <w:sz w:val="24"/>
          <w:szCs w:val="24"/>
        </w:rPr>
        <w:t xml:space="preserve"> </w:t>
      </w:r>
      <w:proofErr w:type="spellStart"/>
      <w:r w:rsidRPr="00A02E6A">
        <w:rPr>
          <w:sz w:val="24"/>
          <w:szCs w:val="24"/>
        </w:rPr>
        <w:t>renginius</w:t>
      </w:r>
      <w:proofErr w:type="spellEnd"/>
      <w:r w:rsidRPr="00A02E6A">
        <w:rPr>
          <w:sz w:val="24"/>
          <w:szCs w:val="24"/>
        </w:rPr>
        <w:t xml:space="preserve"> </w:t>
      </w:r>
      <w:proofErr w:type="spellStart"/>
      <w:r w:rsidRPr="00A02E6A">
        <w:rPr>
          <w:sz w:val="24"/>
          <w:szCs w:val="24"/>
        </w:rPr>
        <w:t>organizuoti</w:t>
      </w:r>
      <w:proofErr w:type="spellEnd"/>
      <w:r w:rsidRPr="00A02E6A">
        <w:rPr>
          <w:sz w:val="24"/>
          <w:szCs w:val="24"/>
        </w:rPr>
        <w:t xml:space="preserve"> </w:t>
      </w:r>
      <w:proofErr w:type="spellStart"/>
      <w:r w:rsidRPr="00A02E6A">
        <w:rPr>
          <w:sz w:val="24"/>
          <w:szCs w:val="24"/>
        </w:rPr>
        <w:t>bendruomenei</w:t>
      </w:r>
      <w:proofErr w:type="spellEnd"/>
      <w:r w:rsidRPr="00A02E6A">
        <w:rPr>
          <w:sz w:val="24"/>
          <w:szCs w:val="24"/>
        </w:rPr>
        <w:t xml:space="preserve"> </w:t>
      </w:r>
      <w:proofErr w:type="spellStart"/>
      <w:r w:rsidRPr="00A02E6A">
        <w:rPr>
          <w:sz w:val="24"/>
          <w:szCs w:val="24"/>
        </w:rPr>
        <w:t>patogiose</w:t>
      </w:r>
      <w:proofErr w:type="spellEnd"/>
      <w:r w:rsidRPr="00A02E6A">
        <w:rPr>
          <w:sz w:val="24"/>
          <w:szCs w:val="24"/>
        </w:rPr>
        <w:t xml:space="preserve"> </w:t>
      </w:r>
      <w:proofErr w:type="spellStart"/>
      <w:r w:rsidRPr="00A02E6A">
        <w:rPr>
          <w:sz w:val="24"/>
          <w:szCs w:val="24"/>
        </w:rPr>
        <w:t>vietose</w:t>
      </w:r>
      <w:proofErr w:type="spellEnd"/>
      <w:r w:rsidRPr="00A02E6A">
        <w:rPr>
          <w:sz w:val="24"/>
          <w:szCs w:val="24"/>
        </w:rPr>
        <w:t xml:space="preserve"> (</w:t>
      </w:r>
      <w:proofErr w:type="spellStart"/>
      <w:r w:rsidRPr="00A02E6A">
        <w:rPr>
          <w:sz w:val="24"/>
          <w:szCs w:val="24"/>
        </w:rPr>
        <w:t>pvz</w:t>
      </w:r>
      <w:proofErr w:type="spellEnd"/>
      <w:r w:rsidRPr="00A02E6A">
        <w:rPr>
          <w:sz w:val="24"/>
          <w:szCs w:val="24"/>
        </w:rPr>
        <w:t xml:space="preserve">. </w:t>
      </w:r>
      <w:proofErr w:type="spellStart"/>
      <w:r w:rsidRPr="00A02E6A">
        <w:rPr>
          <w:sz w:val="24"/>
          <w:szCs w:val="24"/>
        </w:rPr>
        <w:t>aikštėse</w:t>
      </w:r>
      <w:proofErr w:type="spellEnd"/>
      <w:r w:rsidRPr="00A02E6A">
        <w:rPr>
          <w:sz w:val="24"/>
          <w:szCs w:val="24"/>
        </w:rPr>
        <w:t xml:space="preserve">, </w:t>
      </w:r>
      <w:proofErr w:type="spellStart"/>
      <w:r w:rsidRPr="00A02E6A">
        <w:rPr>
          <w:sz w:val="24"/>
          <w:szCs w:val="24"/>
        </w:rPr>
        <w:t>parkuose</w:t>
      </w:r>
      <w:proofErr w:type="spellEnd"/>
      <w:r w:rsidRPr="00A02E6A">
        <w:rPr>
          <w:sz w:val="24"/>
          <w:szCs w:val="24"/>
        </w:rPr>
        <w:t xml:space="preserve">, </w:t>
      </w:r>
      <w:proofErr w:type="spellStart"/>
      <w:r w:rsidRPr="00A02E6A">
        <w:rPr>
          <w:sz w:val="24"/>
          <w:szCs w:val="24"/>
        </w:rPr>
        <w:t>gyvenamųjų</w:t>
      </w:r>
      <w:proofErr w:type="spellEnd"/>
      <w:r w:rsidRPr="00A02E6A">
        <w:rPr>
          <w:sz w:val="24"/>
          <w:szCs w:val="24"/>
        </w:rPr>
        <w:t xml:space="preserve"> </w:t>
      </w:r>
      <w:proofErr w:type="spellStart"/>
      <w:r w:rsidRPr="00A02E6A">
        <w:rPr>
          <w:sz w:val="24"/>
          <w:szCs w:val="24"/>
        </w:rPr>
        <w:t>namų</w:t>
      </w:r>
      <w:proofErr w:type="spellEnd"/>
      <w:r w:rsidRPr="00A02E6A">
        <w:rPr>
          <w:sz w:val="24"/>
          <w:szCs w:val="24"/>
        </w:rPr>
        <w:t xml:space="preserve"> </w:t>
      </w:r>
      <w:proofErr w:type="spellStart"/>
      <w:r w:rsidRPr="00A02E6A">
        <w:rPr>
          <w:sz w:val="24"/>
          <w:szCs w:val="24"/>
        </w:rPr>
        <w:t>kvartaluose</w:t>
      </w:r>
      <w:proofErr w:type="spellEnd"/>
      <w:r w:rsidRPr="00A02E6A">
        <w:rPr>
          <w:sz w:val="24"/>
          <w:szCs w:val="24"/>
        </w:rPr>
        <w:t>).</w:t>
      </w:r>
      <w:proofErr w:type="gramEnd"/>
      <w:r w:rsidRPr="00A02E6A">
        <w:rPr>
          <w:sz w:val="24"/>
          <w:szCs w:val="24"/>
        </w:rPr>
        <w:t xml:space="preserve"> Rokiškio </w:t>
      </w:r>
      <w:proofErr w:type="spellStart"/>
      <w:r w:rsidRPr="00A02E6A">
        <w:rPr>
          <w:sz w:val="24"/>
          <w:szCs w:val="24"/>
        </w:rPr>
        <w:t>kultūros</w:t>
      </w:r>
      <w:proofErr w:type="spellEnd"/>
      <w:r w:rsidRPr="00A02E6A">
        <w:rPr>
          <w:sz w:val="24"/>
          <w:szCs w:val="24"/>
        </w:rPr>
        <w:t xml:space="preserve"> </w:t>
      </w:r>
      <w:proofErr w:type="spellStart"/>
      <w:r w:rsidRPr="00A02E6A">
        <w:rPr>
          <w:sz w:val="24"/>
          <w:szCs w:val="24"/>
        </w:rPr>
        <w:t>ce</w:t>
      </w:r>
      <w:r w:rsidR="00A02E6A">
        <w:rPr>
          <w:sz w:val="24"/>
          <w:szCs w:val="24"/>
        </w:rPr>
        <w:t>ntro</w:t>
      </w:r>
      <w:proofErr w:type="spellEnd"/>
      <w:r w:rsidR="00A02E6A">
        <w:rPr>
          <w:sz w:val="24"/>
          <w:szCs w:val="24"/>
        </w:rPr>
        <w:t xml:space="preserve"> </w:t>
      </w:r>
      <w:proofErr w:type="spellStart"/>
      <w:r w:rsidR="00A02E6A">
        <w:rPr>
          <w:sz w:val="24"/>
          <w:szCs w:val="24"/>
        </w:rPr>
        <w:t>veiklų</w:t>
      </w:r>
      <w:proofErr w:type="spellEnd"/>
      <w:r w:rsidR="00A02E6A">
        <w:rPr>
          <w:sz w:val="24"/>
          <w:szCs w:val="24"/>
        </w:rPr>
        <w:t xml:space="preserve"> </w:t>
      </w:r>
      <w:proofErr w:type="spellStart"/>
      <w:r w:rsidR="00A02E6A">
        <w:rPr>
          <w:sz w:val="24"/>
          <w:szCs w:val="24"/>
        </w:rPr>
        <w:t>vykdymui</w:t>
      </w:r>
      <w:proofErr w:type="spellEnd"/>
      <w:r w:rsidR="00A02E6A">
        <w:rPr>
          <w:sz w:val="24"/>
          <w:szCs w:val="24"/>
        </w:rPr>
        <w:t xml:space="preserve"> </w:t>
      </w:r>
      <w:proofErr w:type="spellStart"/>
      <w:r w:rsidR="00A02E6A">
        <w:rPr>
          <w:sz w:val="24"/>
          <w:szCs w:val="24"/>
        </w:rPr>
        <w:t>reikalinga</w:t>
      </w:r>
      <w:proofErr w:type="spellEnd"/>
      <w:r w:rsidR="00A02E6A">
        <w:rPr>
          <w:sz w:val="24"/>
          <w:szCs w:val="24"/>
        </w:rPr>
        <w:t xml:space="preserve"> </w:t>
      </w:r>
      <w:proofErr w:type="spellStart"/>
      <w:r w:rsidR="00A02E6A">
        <w:rPr>
          <w:sz w:val="24"/>
          <w:szCs w:val="24"/>
        </w:rPr>
        <w:t>įsigyti</w:t>
      </w:r>
      <w:proofErr w:type="spellEnd"/>
      <w:r w:rsidRPr="00A02E6A">
        <w:rPr>
          <w:sz w:val="24"/>
          <w:szCs w:val="24"/>
        </w:rPr>
        <w:t xml:space="preserve"> </w:t>
      </w:r>
      <w:proofErr w:type="spellStart"/>
      <w:r w:rsidRPr="00A02E6A">
        <w:rPr>
          <w:sz w:val="24"/>
          <w:szCs w:val="24"/>
        </w:rPr>
        <w:t>įrangos</w:t>
      </w:r>
      <w:proofErr w:type="spellEnd"/>
      <w:r w:rsidRPr="00A02E6A">
        <w:rPr>
          <w:sz w:val="24"/>
          <w:szCs w:val="24"/>
        </w:rPr>
        <w:t xml:space="preserve">: </w:t>
      </w:r>
      <w:proofErr w:type="spellStart"/>
      <w:r w:rsidRPr="00A02E6A">
        <w:rPr>
          <w:sz w:val="24"/>
          <w:szCs w:val="24"/>
        </w:rPr>
        <w:t>mob</w:t>
      </w:r>
      <w:r w:rsidR="000811F7">
        <w:rPr>
          <w:sz w:val="24"/>
          <w:szCs w:val="24"/>
        </w:rPr>
        <w:t>ilias</w:t>
      </w:r>
      <w:proofErr w:type="spellEnd"/>
      <w:r w:rsidR="000811F7">
        <w:rPr>
          <w:sz w:val="24"/>
          <w:szCs w:val="24"/>
        </w:rPr>
        <w:t xml:space="preserve"> </w:t>
      </w:r>
      <w:proofErr w:type="spellStart"/>
      <w:r w:rsidR="000811F7">
        <w:rPr>
          <w:sz w:val="24"/>
          <w:szCs w:val="24"/>
        </w:rPr>
        <w:t>scenos</w:t>
      </w:r>
      <w:proofErr w:type="spellEnd"/>
      <w:r w:rsidR="000811F7">
        <w:rPr>
          <w:sz w:val="24"/>
          <w:szCs w:val="24"/>
        </w:rPr>
        <w:t xml:space="preserve"> </w:t>
      </w:r>
      <w:proofErr w:type="spellStart"/>
      <w:r w:rsidR="000811F7">
        <w:rPr>
          <w:sz w:val="24"/>
          <w:szCs w:val="24"/>
        </w:rPr>
        <w:t>stogo</w:t>
      </w:r>
      <w:proofErr w:type="spellEnd"/>
      <w:r w:rsidR="000811F7">
        <w:rPr>
          <w:sz w:val="24"/>
          <w:szCs w:val="24"/>
        </w:rPr>
        <w:t xml:space="preserve"> </w:t>
      </w:r>
      <w:proofErr w:type="spellStart"/>
      <w:r w:rsidR="000811F7">
        <w:rPr>
          <w:sz w:val="24"/>
          <w:szCs w:val="24"/>
        </w:rPr>
        <w:t>konstrukcijas</w:t>
      </w:r>
      <w:proofErr w:type="spellEnd"/>
      <w:r w:rsidR="000811F7">
        <w:rPr>
          <w:sz w:val="24"/>
          <w:szCs w:val="24"/>
        </w:rPr>
        <w:t xml:space="preserve"> </w:t>
      </w:r>
      <w:proofErr w:type="spellStart"/>
      <w:r w:rsidR="000811F7">
        <w:rPr>
          <w:sz w:val="24"/>
          <w:szCs w:val="24"/>
        </w:rPr>
        <w:t>ir</w:t>
      </w:r>
      <w:proofErr w:type="spellEnd"/>
      <w:r w:rsidR="000811F7">
        <w:rPr>
          <w:sz w:val="24"/>
          <w:szCs w:val="24"/>
        </w:rPr>
        <w:t xml:space="preserve"> </w:t>
      </w:r>
      <w:proofErr w:type="spellStart"/>
      <w:r w:rsidR="000811F7">
        <w:rPr>
          <w:sz w:val="24"/>
          <w:szCs w:val="24"/>
        </w:rPr>
        <w:t>mobilų</w:t>
      </w:r>
      <w:proofErr w:type="spellEnd"/>
      <w:r w:rsidR="000811F7">
        <w:rPr>
          <w:sz w:val="24"/>
          <w:szCs w:val="24"/>
        </w:rPr>
        <w:t xml:space="preserve"> </w:t>
      </w:r>
      <w:proofErr w:type="spellStart"/>
      <w:r w:rsidR="000811F7">
        <w:rPr>
          <w:sz w:val="24"/>
          <w:szCs w:val="24"/>
        </w:rPr>
        <w:t>lauko</w:t>
      </w:r>
      <w:proofErr w:type="spellEnd"/>
      <w:r w:rsidR="000811F7">
        <w:rPr>
          <w:sz w:val="24"/>
          <w:szCs w:val="24"/>
        </w:rPr>
        <w:t xml:space="preserve"> </w:t>
      </w:r>
      <w:proofErr w:type="spellStart"/>
      <w:r w:rsidR="000811F7">
        <w:rPr>
          <w:sz w:val="24"/>
          <w:szCs w:val="24"/>
        </w:rPr>
        <w:t>kino</w:t>
      </w:r>
      <w:proofErr w:type="spellEnd"/>
      <w:r w:rsidR="000811F7">
        <w:rPr>
          <w:sz w:val="24"/>
          <w:szCs w:val="24"/>
        </w:rPr>
        <w:t xml:space="preserve"> </w:t>
      </w:r>
      <w:proofErr w:type="spellStart"/>
      <w:r w:rsidR="000811F7">
        <w:rPr>
          <w:sz w:val="24"/>
          <w:szCs w:val="24"/>
        </w:rPr>
        <w:t>ekraną</w:t>
      </w:r>
      <w:proofErr w:type="spellEnd"/>
      <w:r w:rsidRPr="00A02E6A">
        <w:rPr>
          <w:sz w:val="24"/>
          <w:szCs w:val="24"/>
        </w:rPr>
        <w:t xml:space="preserve">. </w:t>
      </w:r>
      <w:proofErr w:type="spellStart"/>
      <w:proofErr w:type="gramStart"/>
      <w:r w:rsidR="000811F7">
        <w:rPr>
          <w:sz w:val="24"/>
          <w:szCs w:val="24"/>
        </w:rPr>
        <w:t>Projekto</w:t>
      </w:r>
      <w:proofErr w:type="spellEnd"/>
      <w:r w:rsidR="000811F7">
        <w:rPr>
          <w:sz w:val="24"/>
          <w:szCs w:val="24"/>
        </w:rPr>
        <w:t xml:space="preserve"> </w:t>
      </w:r>
      <w:proofErr w:type="spellStart"/>
      <w:r w:rsidR="000811F7">
        <w:rPr>
          <w:sz w:val="24"/>
          <w:szCs w:val="24"/>
        </w:rPr>
        <w:t>tikslinė</w:t>
      </w:r>
      <w:proofErr w:type="spellEnd"/>
      <w:r w:rsidR="000811F7">
        <w:rPr>
          <w:sz w:val="24"/>
          <w:szCs w:val="24"/>
        </w:rPr>
        <w:t xml:space="preserve"> </w:t>
      </w:r>
      <w:proofErr w:type="spellStart"/>
      <w:r w:rsidR="000811F7">
        <w:rPr>
          <w:sz w:val="24"/>
          <w:szCs w:val="24"/>
        </w:rPr>
        <w:t>grupė</w:t>
      </w:r>
      <w:proofErr w:type="spellEnd"/>
      <w:r w:rsidR="000811F7">
        <w:rPr>
          <w:sz w:val="24"/>
          <w:szCs w:val="24"/>
        </w:rPr>
        <w:t xml:space="preserve"> – </w:t>
      </w:r>
      <w:proofErr w:type="spellStart"/>
      <w:r w:rsidR="000811F7">
        <w:rPr>
          <w:sz w:val="24"/>
          <w:szCs w:val="24"/>
        </w:rPr>
        <w:t>įvairių</w:t>
      </w:r>
      <w:proofErr w:type="spellEnd"/>
      <w:r w:rsidR="000811F7">
        <w:rPr>
          <w:sz w:val="24"/>
          <w:szCs w:val="24"/>
        </w:rPr>
        <w:t xml:space="preserve"> </w:t>
      </w:r>
      <w:proofErr w:type="spellStart"/>
      <w:r w:rsidR="000811F7">
        <w:rPr>
          <w:sz w:val="24"/>
          <w:szCs w:val="24"/>
        </w:rPr>
        <w:t>amžiaus</w:t>
      </w:r>
      <w:proofErr w:type="spellEnd"/>
      <w:r w:rsidR="000811F7">
        <w:rPr>
          <w:sz w:val="24"/>
          <w:szCs w:val="24"/>
        </w:rPr>
        <w:t xml:space="preserve"> </w:t>
      </w:r>
      <w:proofErr w:type="spellStart"/>
      <w:r w:rsidR="000811F7">
        <w:rPr>
          <w:sz w:val="24"/>
          <w:szCs w:val="24"/>
        </w:rPr>
        <w:t>grupių</w:t>
      </w:r>
      <w:proofErr w:type="spellEnd"/>
      <w:r w:rsidR="000811F7">
        <w:rPr>
          <w:sz w:val="24"/>
          <w:szCs w:val="24"/>
        </w:rPr>
        <w:t xml:space="preserve"> </w:t>
      </w:r>
      <w:proofErr w:type="spellStart"/>
      <w:r w:rsidR="000811F7">
        <w:rPr>
          <w:sz w:val="24"/>
          <w:szCs w:val="24"/>
        </w:rPr>
        <w:t>gyventojai</w:t>
      </w:r>
      <w:proofErr w:type="spellEnd"/>
      <w:r w:rsidR="000811F7">
        <w:rPr>
          <w:sz w:val="24"/>
          <w:szCs w:val="24"/>
        </w:rPr>
        <w:t xml:space="preserve"> </w:t>
      </w:r>
      <w:proofErr w:type="spellStart"/>
      <w:r w:rsidR="000811F7">
        <w:rPr>
          <w:sz w:val="24"/>
          <w:szCs w:val="24"/>
        </w:rPr>
        <w:t>ir</w:t>
      </w:r>
      <w:proofErr w:type="spellEnd"/>
      <w:r w:rsidR="000811F7">
        <w:rPr>
          <w:sz w:val="24"/>
          <w:szCs w:val="24"/>
        </w:rPr>
        <w:t xml:space="preserve"> </w:t>
      </w:r>
      <w:proofErr w:type="spellStart"/>
      <w:r w:rsidR="000811F7">
        <w:rPr>
          <w:sz w:val="24"/>
          <w:szCs w:val="24"/>
        </w:rPr>
        <w:t>turistai</w:t>
      </w:r>
      <w:proofErr w:type="spellEnd"/>
      <w:r w:rsidRPr="00A02E6A">
        <w:rPr>
          <w:sz w:val="24"/>
          <w:szCs w:val="24"/>
        </w:rPr>
        <w:t>.</w:t>
      </w:r>
      <w:proofErr w:type="gramEnd"/>
    </w:p>
    <w:p w14:paraId="2224AEFA" w14:textId="77777777" w:rsidR="007C4271" w:rsidRDefault="009738E0" w:rsidP="007C4271">
      <w:pPr>
        <w:ind w:firstLine="720"/>
        <w:jc w:val="both"/>
        <w:rPr>
          <w:b/>
          <w:sz w:val="24"/>
          <w:szCs w:val="24"/>
          <w:lang w:val="lt-LT"/>
        </w:rPr>
      </w:pPr>
      <w:r w:rsidRPr="009738E0">
        <w:rPr>
          <w:b/>
          <w:sz w:val="24"/>
          <w:szCs w:val="24"/>
          <w:lang w:val="lt-LT"/>
        </w:rPr>
        <w:t>Galimos pasekmės, priėmus siūlomą tarybos sprendimo projektą:</w:t>
      </w:r>
    </w:p>
    <w:p w14:paraId="640338EC" w14:textId="74596B02" w:rsidR="009738E0" w:rsidRPr="007C4271" w:rsidRDefault="00E142A8" w:rsidP="007C4271">
      <w:pPr>
        <w:ind w:firstLine="720"/>
        <w:jc w:val="both"/>
        <w:rPr>
          <w:b/>
          <w:sz w:val="24"/>
          <w:szCs w:val="24"/>
          <w:lang w:val="lt-LT"/>
        </w:rPr>
      </w:pPr>
      <w:r w:rsidRPr="00E142A8">
        <w:rPr>
          <w:b/>
          <w:sz w:val="24"/>
          <w:szCs w:val="24"/>
          <w:lang w:val="lt-LT"/>
        </w:rPr>
        <w:t>-</w:t>
      </w:r>
      <w:r>
        <w:rPr>
          <w:b/>
          <w:sz w:val="24"/>
          <w:szCs w:val="24"/>
          <w:lang w:val="lt-LT"/>
        </w:rPr>
        <w:t xml:space="preserve"> </w:t>
      </w:r>
      <w:r w:rsidR="009738E0" w:rsidRPr="00E142A8">
        <w:rPr>
          <w:b/>
          <w:sz w:val="24"/>
          <w:szCs w:val="24"/>
          <w:lang w:val="lt-LT"/>
        </w:rPr>
        <w:t xml:space="preserve">teigiamos - </w:t>
      </w:r>
      <w:r w:rsidR="009738E0" w:rsidRPr="00E142A8">
        <w:rPr>
          <w:sz w:val="24"/>
          <w:szCs w:val="24"/>
          <w:lang w:val="lt-LT"/>
        </w:rPr>
        <w:t xml:space="preserve"> gavus finansavimą ir įgyvendinus projektą, į</w:t>
      </w:r>
      <w:r w:rsidR="009738E0" w:rsidRPr="00E142A8">
        <w:rPr>
          <w:rFonts w:eastAsiaTheme="majorEastAsia"/>
          <w:bCs/>
          <w:sz w:val="24"/>
          <w:szCs w:val="24"/>
          <w:lang w:val="lt-LT"/>
        </w:rPr>
        <w:t xml:space="preserve">sigyta įranga </w:t>
      </w:r>
      <w:r>
        <w:rPr>
          <w:rFonts w:eastAsiaTheme="majorEastAsia"/>
          <w:bCs/>
          <w:sz w:val="24"/>
          <w:szCs w:val="24"/>
          <w:lang w:val="lt-LT"/>
        </w:rPr>
        <w:t>įgalins</w:t>
      </w:r>
      <w:r w:rsidR="009738E0" w:rsidRPr="00E142A8">
        <w:rPr>
          <w:rFonts w:eastAsiaTheme="majorEastAsia"/>
          <w:bCs/>
          <w:sz w:val="24"/>
          <w:szCs w:val="24"/>
          <w:lang w:val="lt-LT"/>
        </w:rPr>
        <w:t xml:space="preserve"> išp</w:t>
      </w:r>
      <w:r>
        <w:rPr>
          <w:rFonts w:eastAsiaTheme="majorEastAsia"/>
          <w:bCs/>
          <w:sz w:val="24"/>
          <w:szCs w:val="24"/>
          <w:lang w:val="lt-LT"/>
        </w:rPr>
        <w:t xml:space="preserve">lėsti teikiamų paslaugų spektrą bei sutaupyti lėšų lauko renginių infrastruktūrai kurti, kai lauke organizuojami </w:t>
      </w:r>
      <w:r w:rsidR="009738E0" w:rsidRPr="00E142A8">
        <w:rPr>
          <w:rFonts w:eastAsiaTheme="majorEastAsia"/>
          <w:bCs/>
          <w:sz w:val="24"/>
          <w:szCs w:val="24"/>
          <w:lang w:val="lt-LT"/>
        </w:rPr>
        <w:t xml:space="preserve"> mėgėjų meno renginiai, profesionalusis menas, edukaciniai/kūrybiniai užsiėmimai, interaktyvios pramogos, įvairūs kultūriniai projektai ir renginiai, festivaliai, meno pasirodymai, bendruomenės renginiai ir kt.</w:t>
      </w:r>
      <w:r>
        <w:rPr>
          <w:rFonts w:eastAsiaTheme="majorEastAsia"/>
          <w:bCs/>
          <w:sz w:val="24"/>
          <w:szCs w:val="24"/>
          <w:lang w:val="lt-LT"/>
        </w:rPr>
        <w:t>;</w:t>
      </w:r>
      <w:r w:rsidR="009738E0" w:rsidRPr="00E142A8">
        <w:rPr>
          <w:rFonts w:eastAsiaTheme="majorEastAsia"/>
          <w:bCs/>
          <w:sz w:val="24"/>
          <w:szCs w:val="24"/>
          <w:lang w:val="lt-LT"/>
        </w:rPr>
        <w:t xml:space="preserve"> </w:t>
      </w:r>
    </w:p>
    <w:p w14:paraId="6AABA0A8" w14:textId="50FA3ACE" w:rsidR="009738E0" w:rsidRPr="009738E0" w:rsidRDefault="009738E0" w:rsidP="009738E0">
      <w:pPr>
        <w:jc w:val="both"/>
        <w:rPr>
          <w:sz w:val="24"/>
          <w:szCs w:val="24"/>
          <w:lang w:val="lt-LT"/>
        </w:rPr>
      </w:pPr>
      <w:r w:rsidRPr="009738E0">
        <w:rPr>
          <w:b/>
          <w:sz w:val="24"/>
          <w:szCs w:val="24"/>
          <w:lang w:val="lt-LT"/>
        </w:rPr>
        <w:t xml:space="preserve">            </w:t>
      </w:r>
      <w:r w:rsidR="00E142A8">
        <w:rPr>
          <w:b/>
          <w:sz w:val="24"/>
          <w:szCs w:val="24"/>
          <w:lang w:val="lt-LT"/>
        </w:rPr>
        <w:t>-</w:t>
      </w:r>
      <w:r w:rsidRPr="009738E0">
        <w:rPr>
          <w:b/>
          <w:sz w:val="24"/>
          <w:szCs w:val="24"/>
          <w:lang w:val="lt-LT"/>
        </w:rPr>
        <w:t xml:space="preserve"> neigiamos </w:t>
      </w:r>
      <w:r w:rsidRPr="009738E0">
        <w:rPr>
          <w:sz w:val="24"/>
          <w:szCs w:val="24"/>
          <w:lang w:val="lt-LT"/>
        </w:rPr>
        <w:t>–</w:t>
      </w:r>
      <w:r w:rsidRPr="009738E0">
        <w:rPr>
          <w:color w:val="FF0000"/>
          <w:sz w:val="24"/>
          <w:szCs w:val="24"/>
          <w:lang w:val="lt-LT"/>
        </w:rPr>
        <w:t xml:space="preserve">  </w:t>
      </w:r>
      <w:r w:rsidRPr="009738E0">
        <w:rPr>
          <w:sz w:val="24"/>
          <w:szCs w:val="24"/>
          <w:lang w:val="lt-LT"/>
        </w:rPr>
        <w:t>nenumatomos.</w:t>
      </w:r>
    </w:p>
    <w:p w14:paraId="41A56D7C" w14:textId="77777777" w:rsidR="00E142A8" w:rsidRDefault="009738E0" w:rsidP="00E142A8">
      <w:pPr>
        <w:rPr>
          <w:color w:val="FF0000"/>
          <w:sz w:val="24"/>
          <w:szCs w:val="24"/>
          <w:lang w:val="lt-LT"/>
        </w:rPr>
      </w:pPr>
      <w:r w:rsidRPr="009738E0">
        <w:rPr>
          <w:b/>
          <w:sz w:val="24"/>
          <w:szCs w:val="24"/>
          <w:lang w:val="lt-LT"/>
        </w:rPr>
        <w:t xml:space="preserve">             Kokia sprendimo na</w:t>
      </w:r>
      <w:r w:rsidR="00E142A8">
        <w:rPr>
          <w:b/>
          <w:sz w:val="24"/>
          <w:szCs w:val="24"/>
          <w:lang w:val="lt-LT"/>
        </w:rPr>
        <w:t xml:space="preserve">uda Rokiškio rajono gyventojams. </w:t>
      </w:r>
      <w:r w:rsidR="00E142A8">
        <w:rPr>
          <w:sz w:val="24"/>
          <w:szCs w:val="24"/>
          <w:lang w:val="lt-LT"/>
        </w:rPr>
        <w:t xml:space="preserve">Rokiškio miesto gyventojai ir </w:t>
      </w:r>
      <w:r w:rsidRPr="009738E0">
        <w:rPr>
          <w:sz w:val="24"/>
          <w:szCs w:val="24"/>
          <w:lang w:val="lt-LT"/>
        </w:rPr>
        <w:t xml:space="preserve">svečiai galės naudotis </w:t>
      </w:r>
      <w:r w:rsidRPr="009738E0">
        <w:rPr>
          <w:bCs/>
          <w:sz w:val="24"/>
          <w:szCs w:val="24"/>
          <w:lang w:val="lt-LT"/>
        </w:rPr>
        <w:t xml:space="preserve">geresniu kultūrinių, meninių ir kūrybinių veiklų prieinamumu, </w:t>
      </w:r>
      <w:r w:rsidRPr="009738E0">
        <w:rPr>
          <w:sz w:val="24"/>
          <w:szCs w:val="24"/>
          <w:lang w:val="lt-LT"/>
        </w:rPr>
        <w:t>sukurtomis naujomis kultūrinio laisvalaikio paslaugomis.</w:t>
      </w:r>
      <w:r w:rsidRPr="009738E0">
        <w:rPr>
          <w:b/>
          <w:bCs/>
          <w:sz w:val="24"/>
          <w:szCs w:val="24"/>
          <w:lang w:val="lt-LT"/>
        </w:rPr>
        <w:t xml:space="preserve"> </w:t>
      </w:r>
    </w:p>
    <w:p w14:paraId="28487AD8" w14:textId="0DFFEB5F" w:rsidR="009738E0" w:rsidRPr="00E142A8" w:rsidRDefault="009738E0" w:rsidP="00E142A8">
      <w:pPr>
        <w:ind w:firstLine="720"/>
        <w:rPr>
          <w:color w:val="FF0000"/>
          <w:sz w:val="24"/>
          <w:szCs w:val="24"/>
          <w:lang w:val="lt-LT"/>
        </w:rPr>
      </w:pPr>
      <w:r w:rsidRPr="009738E0">
        <w:rPr>
          <w:b/>
          <w:bCs/>
          <w:sz w:val="24"/>
          <w:szCs w:val="24"/>
          <w:lang w:val="lt-LT"/>
        </w:rPr>
        <w:t>Finansavimo šaltiniai ir lėšų poreikis</w:t>
      </w:r>
      <w:r w:rsidR="00E142A8">
        <w:rPr>
          <w:b/>
          <w:bCs/>
          <w:sz w:val="24"/>
          <w:szCs w:val="24"/>
          <w:lang w:val="lt-LT"/>
        </w:rPr>
        <w:t xml:space="preserve">. </w:t>
      </w:r>
      <w:r w:rsidR="00E142A8" w:rsidRPr="00E142A8">
        <w:rPr>
          <w:bCs/>
          <w:sz w:val="24"/>
          <w:szCs w:val="24"/>
          <w:lang w:val="lt-LT"/>
        </w:rPr>
        <w:t>S</w:t>
      </w:r>
      <w:r w:rsidRPr="00E142A8">
        <w:rPr>
          <w:sz w:val="24"/>
          <w:szCs w:val="24"/>
          <w:lang w:val="lt-LT"/>
        </w:rPr>
        <w:t>pre</w:t>
      </w:r>
      <w:r w:rsidRPr="009738E0">
        <w:rPr>
          <w:sz w:val="24"/>
          <w:szCs w:val="24"/>
          <w:lang w:val="lt-LT"/>
        </w:rPr>
        <w:t>ndimui įgyvendinti bus panaudotos planuojamos rajonui lėšos iš ES struktūrinių fondų bei savivaldybės biudžeto 20</w:t>
      </w:r>
      <w:r w:rsidR="00E142A8">
        <w:rPr>
          <w:sz w:val="24"/>
          <w:szCs w:val="24"/>
          <w:lang w:val="lt-LT"/>
        </w:rPr>
        <w:t xml:space="preserve">21 m. ir </w:t>
      </w:r>
      <w:r w:rsidRPr="009738E0">
        <w:rPr>
          <w:sz w:val="24"/>
          <w:szCs w:val="24"/>
          <w:lang w:val="lt-LT"/>
        </w:rPr>
        <w:t xml:space="preserve">2022 m. </w:t>
      </w:r>
    </w:p>
    <w:p w14:paraId="5515A0D1" w14:textId="35E9FCD6" w:rsidR="009738E0" w:rsidRPr="009738E0" w:rsidRDefault="009738E0" w:rsidP="00E142A8">
      <w:pPr>
        <w:ind w:firstLine="720"/>
        <w:jc w:val="both"/>
        <w:rPr>
          <w:b/>
          <w:sz w:val="24"/>
          <w:szCs w:val="24"/>
          <w:lang w:val="lt-LT"/>
        </w:rPr>
      </w:pPr>
      <w:r w:rsidRPr="009738E0">
        <w:rPr>
          <w:b/>
          <w:bCs/>
          <w:color w:val="000000"/>
          <w:sz w:val="24"/>
          <w:szCs w:val="24"/>
          <w:lang w:val="lt-LT"/>
        </w:rPr>
        <w:t>Suderinamumas su Lietuvos Respublikos galiojančiais teisės norminiais aktais</w:t>
      </w:r>
      <w:r w:rsidR="00E142A8">
        <w:rPr>
          <w:b/>
          <w:bCs/>
          <w:color w:val="000000"/>
          <w:sz w:val="24"/>
          <w:szCs w:val="24"/>
          <w:lang w:val="lt-LT"/>
        </w:rPr>
        <w:t xml:space="preserve">. </w:t>
      </w:r>
      <w:r w:rsidRPr="009738E0">
        <w:rPr>
          <w:color w:val="000000"/>
          <w:sz w:val="24"/>
          <w:szCs w:val="24"/>
          <w:lang w:val="lt-LT"/>
        </w:rPr>
        <w:t>Projektas neprieštarauja galiojantiems teisės aktams</w:t>
      </w:r>
      <w:r w:rsidRPr="009738E0">
        <w:rPr>
          <w:b/>
          <w:sz w:val="24"/>
          <w:szCs w:val="24"/>
          <w:lang w:val="lt-LT"/>
        </w:rPr>
        <w:t>.</w:t>
      </w:r>
    </w:p>
    <w:p w14:paraId="39C75402" w14:textId="2DD86539" w:rsidR="009738E0" w:rsidRPr="009738E0" w:rsidRDefault="009738E0" w:rsidP="00E142A8">
      <w:pPr>
        <w:ind w:firstLine="720"/>
        <w:jc w:val="both"/>
        <w:rPr>
          <w:sz w:val="24"/>
          <w:szCs w:val="24"/>
          <w:lang w:val="lt-LT"/>
        </w:rPr>
      </w:pPr>
      <w:r w:rsidRPr="009738E0">
        <w:rPr>
          <w:b/>
          <w:sz w:val="24"/>
          <w:szCs w:val="24"/>
          <w:lang w:val="lt-LT"/>
        </w:rPr>
        <w:t>Antikorupcinis vertinimas</w:t>
      </w:r>
      <w:r w:rsidR="00E142A8">
        <w:rPr>
          <w:sz w:val="24"/>
          <w:szCs w:val="24"/>
          <w:lang w:val="lt-LT"/>
        </w:rPr>
        <w:t xml:space="preserve">. </w:t>
      </w:r>
      <w:r w:rsidRPr="009738E0">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2BD35F56" w14:textId="77777777" w:rsidR="0058699B" w:rsidRPr="009738E0" w:rsidRDefault="0058699B" w:rsidP="009738E0">
      <w:pPr>
        <w:ind w:right="197"/>
        <w:jc w:val="both"/>
        <w:rPr>
          <w:sz w:val="24"/>
          <w:szCs w:val="24"/>
          <w:lang w:val="lt-LT"/>
        </w:rPr>
      </w:pPr>
    </w:p>
    <w:p w14:paraId="2BD35F57" w14:textId="77777777" w:rsidR="0058699B" w:rsidRPr="009738E0" w:rsidRDefault="0058699B" w:rsidP="009738E0">
      <w:pPr>
        <w:ind w:right="197"/>
        <w:jc w:val="both"/>
        <w:rPr>
          <w:sz w:val="24"/>
          <w:szCs w:val="24"/>
          <w:lang w:val="lt-LT"/>
        </w:rPr>
      </w:pPr>
    </w:p>
    <w:p w14:paraId="1CC4375E" w14:textId="77777777" w:rsidR="00626C40" w:rsidRPr="009738E0" w:rsidRDefault="00626C40" w:rsidP="009738E0">
      <w:pPr>
        <w:ind w:right="197"/>
        <w:rPr>
          <w:sz w:val="24"/>
          <w:szCs w:val="24"/>
          <w:lang w:val="lt-LT"/>
        </w:rPr>
      </w:pPr>
      <w:r w:rsidRPr="009738E0">
        <w:rPr>
          <w:sz w:val="24"/>
          <w:szCs w:val="24"/>
          <w:lang w:val="lt-LT"/>
        </w:rPr>
        <w:t xml:space="preserve">Švietimo, kultūros ir sporto skyriaus vyriausioji specialistė            </w:t>
      </w:r>
      <w:r w:rsidRPr="009738E0">
        <w:rPr>
          <w:sz w:val="24"/>
          <w:szCs w:val="24"/>
          <w:lang w:val="lt-LT"/>
        </w:rPr>
        <w:tab/>
      </w:r>
      <w:r w:rsidRPr="009738E0">
        <w:rPr>
          <w:sz w:val="24"/>
          <w:szCs w:val="24"/>
          <w:lang w:val="lt-LT"/>
        </w:rPr>
        <w:tab/>
        <w:t xml:space="preserve">           Irena Matelienė</w:t>
      </w:r>
    </w:p>
    <w:p w14:paraId="2BD35F58" w14:textId="6ABDED92" w:rsidR="0058699B" w:rsidRPr="009738E0" w:rsidRDefault="0058699B" w:rsidP="009738E0">
      <w:pPr>
        <w:tabs>
          <w:tab w:val="left" w:pos="851"/>
          <w:tab w:val="left" w:pos="6480"/>
        </w:tabs>
        <w:jc w:val="both"/>
        <w:rPr>
          <w:sz w:val="24"/>
          <w:szCs w:val="24"/>
          <w:lang w:val="lt-LT"/>
        </w:rPr>
      </w:pPr>
    </w:p>
    <w:p w14:paraId="2BD35F59" w14:textId="77777777" w:rsidR="0058699B" w:rsidRPr="009738E0" w:rsidRDefault="0058699B" w:rsidP="009738E0">
      <w:pPr>
        <w:tabs>
          <w:tab w:val="left" w:pos="851"/>
          <w:tab w:val="left" w:pos="6480"/>
        </w:tabs>
        <w:jc w:val="both"/>
        <w:rPr>
          <w:sz w:val="24"/>
          <w:szCs w:val="24"/>
          <w:lang w:val="lt-LT"/>
        </w:rPr>
      </w:pPr>
    </w:p>
    <w:p w14:paraId="2BD35F5A" w14:textId="77777777" w:rsidR="0058699B" w:rsidRPr="009738E0" w:rsidRDefault="0058699B" w:rsidP="009738E0">
      <w:pPr>
        <w:tabs>
          <w:tab w:val="left" w:pos="851"/>
          <w:tab w:val="left" w:pos="6480"/>
        </w:tabs>
        <w:jc w:val="both"/>
        <w:rPr>
          <w:b/>
          <w:sz w:val="24"/>
          <w:szCs w:val="24"/>
          <w:lang w:val="lt-LT"/>
        </w:rPr>
      </w:pPr>
    </w:p>
    <w:p w14:paraId="2BD35F5B" w14:textId="77777777" w:rsidR="0058699B" w:rsidRPr="009738E0" w:rsidRDefault="0058699B" w:rsidP="009738E0">
      <w:pPr>
        <w:rPr>
          <w:sz w:val="24"/>
          <w:szCs w:val="24"/>
          <w:lang w:val="lt-LT"/>
        </w:rPr>
      </w:pPr>
    </w:p>
    <w:sectPr w:rsidR="0058699B" w:rsidRPr="009738E0" w:rsidSect="0086349F">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5E8A8" w14:textId="77777777" w:rsidR="00C55110" w:rsidRDefault="00C55110">
      <w:r>
        <w:separator/>
      </w:r>
    </w:p>
  </w:endnote>
  <w:endnote w:type="continuationSeparator" w:id="0">
    <w:p w14:paraId="3120A878" w14:textId="77777777" w:rsidR="00C55110" w:rsidRDefault="00C5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9B2C3" w14:textId="77777777" w:rsidR="00C55110" w:rsidRDefault="00C55110">
      <w:r>
        <w:separator/>
      </w:r>
    </w:p>
  </w:footnote>
  <w:footnote w:type="continuationSeparator" w:id="0">
    <w:p w14:paraId="06B00F9C" w14:textId="77777777" w:rsidR="00C55110" w:rsidRDefault="00C55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35F60" w14:textId="77777777" w:rsidR="00EB1BFB" w:rsidRDefault="00B52CC9" w:rsidP="00EB1BFB">
    <w:pPr>
      <w:framePr w:h="0" w:hSpace="180" w:wrap="around" w:vAnchor="text" w:hAnchor="page" w:x="5905" w:y="12"/>
    </w:pPr>
    <w:r>
      <w:rPr>
        <w:noProof/>
        <w:lang w:val="en-US" w:eastAsia="en-US"/>
      </w:rPr>
      <w:drawing>
        <wp:inline distT="0" distB="0" distL="0" distR="0" wp14:anchorId="2BD35F69" wp14:editId="2BD35F6A">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BD35F61" w14:textId="397C0507" w:rsidR="00EB1BFB" w:rsidRPr="0086349F" w:rsidRDefault="0086349F" w:rsidP="0086349F">
    <w:pPr>
      <w:jc w:val="right"/>
      <w:rPr>
        <w:sz w:val="24"/>
        <w:szCs w:val="24"/>
      </w:rPr>
    </w:pPr>
    <w:proofErr w:type="spellStart"/>
    <w:r w:rsidRPr="0086349F">
      <w:rPr>
        <w:sz w:val="24"/>
        <w:szCs w:val="24"/>
      </w:rPr>
      <w:t>Projektas</w:t>
    </w:r>
    <w:proofErr w:type="spellEnd"/>
  </w:p>
  <w:p w14:paraId="2BD35F62" w14:textId="77777777" w:rsidR="00EB1BFB" w:rsidRPr="0086349F" w:rsidRDefault="00EB1BFB" w:rsidP="00EB1BFB">
    <w:pPr>
      <w:rPr>
        <w:sz w:val="24"/>
        <w:szCs w:val="24"/>
      </w:rPr>
    </w:pPr>
  </w:p>
  <w:p w14:paraId="2BD35F63" w14:textId="77777777" w:rsidR="00EB1BFB" w:rsidRPr="0086349F" w:rsidRDefault="00EB1BFB" w:rsidP="00EB1BFB">
    <w:pPr>
      <w:rPr>
        <w:sz w:val="24"/>
        <w:szCs w:val="24"/>
      </w:rPr>
    </w:pPr>
  </w:p>
  <w:p w14:paraId="2BD35F64" w14:textId="77777777" w:rsidR="00EB1BFB" w:rsidRPr="0086349F" w:rsidRDefault="00EB1BFB" w:rsidP="00EB1BFB">
    <w:pPr>
      <w:rPr>
        <w:rFonts w:ascii="TimesLT" w:hAnsi="TimesLT"/>
        <w:b/>
        <w:sz w:val="24"/>
        <w:szCs w:val="24"/>
      </w:rPr>
    </w:pPr>
    <w:r w:rsidRPr="0086349F">
      <w:rPr>
        <w:rFonts w:ascii="TimesLT" w:hAnsi="TimesLT"/>
        <w:b/>
        <w:sz w:val="24"/>
        <w:szCs w:val="24"/>
      </w:rPr>
      <w:t xml:space="preserve">          </w:t>
    </w:r>
  </w:p>
  <w:p w14:paraId="2BD35F65" w14:textId="77777777" w:rsidR="00EB1BFB" w:rsidRPr="0086349F" w:rsidRDefault="00EB1BFB" w:rsidP="00EB1BFB">
    <w:pPr>
      <w:rPr>
        <w:rFonts w:ascii="TimesLT" w:hAnsi="TimesLT"/>
        <w:b/>
        <w:sz w:val="24"/>
        <w:szCs w:val="24"/>
      </w:rPr>
    </w:pPr>
  </w:p>
  <w:p w14:paraId="2BD35F66" w14:textId="77777777" w:rsidR="00EB1BFB" w:rsidRPr="0086349F" w:rsidRDefault="00EB1BFB" w:rsidP="00EB1BFB">
    <w:pPr>
      <w:jc w:val="center"/>
      <w:rPr>
        <w:b/>
        <w:sz w:val="24"/>
        <w:szCs w:val="24"/>
      </w:rPr>
    </w:pPr>
    <w:r w:rsidRPr="0086349F">
      <w:rPr>
        <w:b/>
        <w:sz w:val="24"/>
        <w:szCs w:val="24"/>
      </w:rPr>
      <w:t>ROKI</w:t>
    </w:r>
    <w:r w:rsidRPr="0086349F">
      <w:rPr>
        <w:b/>
        <w:sz w:val="24"/>
        <w:szCs w:val="24"/>
        <w:lang w:val="lt-LT"/>
      </w:rPr>
      <w:t>Š</w:t>
    </w:r>
    <w:r w:rsidRPr="0086349F">
      <w:rPr>
        <w:b/>
        <w:sz w:val="24"/>
        <w:szCs w:val="24"/>
      </w:rPr>
      <w:t>KIO RAJONO SAVIVALDYBĖS TARYBA</w:t>
    </w:r>
  </w:p>
  <w:p w14:paraId="2BD35F67" w14:textId="77777777" w:rsidR="00EB1BFB" w:rsidRPr="0086349F" w:rsidRDefault="00EB1BFB" w:rsidP="00EB1BFB">
    <w:pPr>
      <w:jc w:val="center"/>
      <w:rPr>
        <w:b/>
        <w:sz w:val="24"/>
        <w:szCs w:val="24"/>
      </w:rPr>
    </w:pPr>
  </w:p>
  <w:p w14:paraId="2BD35F68" w14:textId="4DB72AD9" w:rsidR="00EB1BFB" w:rsidRPr="0086349F" w:rsidRDefault="00EB1BFB" w:rsidP="00EB1BFB">
    <w:pPr>
      <w:jc w:val="center"/>
      <w:rPr>
        <w:b/>
        <w:sz w:val="24"/>
        <w:szCs w:val="24"/>
      </w:rPr>
    </w:pPr>
    <w:r w:rsidRPr="0086349F">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599F"/>
    <w:multiLevelType w:val="hybridMultilevel"/>
    <w:tmpl w:val="EEF8298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4826B08"/>
    <w:multiLevelType w:val="hybridMultilevel"/>
    <w:tmpl w:val="FA18F6AA"/>
    <w:lvl w:ilvl="0" w:tplc="727C8508">
      <w:start w:val="2020"/>
      <w:numFmt w:val="bullet"/>
      <w:lvlText w:val="-"/>
      <w:lvlJc w:val="left"/>
      <w:pPr>
        <w:ind w:left="1080" w:hanging="360"/>
      </w:pPr>
      <w:rPr>
        <w:rFonts w:ascii="Times New Roman" w:eastAsia="Times New Roman" w:hAnsi="Times New Roman" w:cs="Times New Roman"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E8C6B6D"/>
    <w:multiLevelType w:val="hybridMultilevel"/>
    <w:tmpl w:val="EE7247E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nsid w:val="38AB3BA4"/>
    <w:multiLevelType w:val="hybridMultilevel"/>
    <w:tmpl w:val="7AC2FA4E"/>
    <w:lvl w:ilvl="0" w:tplc="04270001">
      <w:start w:val="1"/>
      <w:numFmt w:val="bullet"/>
      <w:lvlText w:val=""/>
      <w:lvlJc w:val="left"/>
      <w:pPr>
        <w:ind w:left="1440" w:hanging="360"/>
      </w:pPr>
      <w:rPr>
        <w:rFonts w:ascii="Symbol" w:hAnsi="Symbol"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3E4467E7"/>
    <w:multiLevelType w:val="hybridMultilevel"/>
    <w:tmpl w:val="9BB60B4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EEB434F"/>
    <w:multiLevelType w:val="hybridMultilevel"/>
    <w:tmpl w:val="F3EE874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61901370"/>
    <w:multiLevelType w:val="hybridMultilevel"/>
    <w:tmpl w:val="9692D7AE"/>
    <w:lvl w:ilvl="0" w:tplc="72EE7616">
      <w:start w:val="3"/>
      <w:numFmt w:val="bullet"/>
      <w:lvlText w:val="-"/>
      <w:lvlJc w:val="left"/>
      <w:pPr>
        <w:ind w:left="1069" w:hanging="360"/>
      </w:pPr>
      <w:rPr>
        <w:rFonts w:ascii="Times New Roman" w:eastAsia="Times New Roman" w:hAnsi="Times New Roman" w:cs="Times New Roman" w:hint="default"/>
        <w:b/>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9">
    <w:nsid w:val="67057EB7"/>
    <w:multiLevelType w:val="hybridMultilevel"/>
    <w:tmpl w:val="140EA4E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2">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3">
    <w:nsid w:val="7D88124C"/>
    <w:multiLevelType w:val="hybridMultilevel"/>
    <w:tmpl w:val="254AD1D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
  </w:num>
  <w:num w:numId="4">
    <w:abstractNumId w:val="10"/>
  </w:num>
  <w:num w:numId="5">
    <w:abstractNumId w:val="12"/>
  </w:num>
  <w:num w:numId="6">
    <w:abstractNumId w:val="4"/>
  </w:num>
  <w:num w:numId="7">
    <w:abstractNumId w:val="1"/>
  </w:num>
  <w:num w:numId="8">
    <w:abstractNumId w:val="6"/>
  </w:num>
  <w:num w:numId="9">
    <w:abstractNumId w:val="7"/>
  </w:num>
  <w:num w:numId="10">
    <w:abstractNumId w:val="5"/>
  </w:num>
  <w:num w:numId="11">
    <w:abstractNumId w:val="13"/>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77F66"/>
    <w:rsid w:val="000811F7"/>
    <w:rsid w:val="000D5DBA"/>
    <w:rsid w:val="00101098"/>
    <w:rsid w:val="001059F4"/>
    <w:rsid w:val="00113C20"/>
    <w:rsid w:val="00176DCF"/>
    <w:rsid w:val="001A4A1D"/>
    <w:rsid w:val="001E755B"/>
    <w:rsid w:val="001F25D5"/>
    <w:rsid w:val="00290B8C"/>
    <w:rsid w:val="002F4A9E"/>
    <w:rsid w:val="00321BAE"/>
    <w:rsid w:val="003814DD"/>
    <w:rsid w:val="003A2F5A"/>
    <w:rsid w:val="003B173E"/>
    <w:rsid w:val="003E4358"/>
    <w:rsid w:val="00414418"/>
    <w:rsid w:val="00441928"/>
    <w:rsid w:val="00454130"/>
    <w:rsid w:val="004855CF"/>
    <w:rsid w:val="00491B7E"/>
    <w:rsid w:val="00544E64"/>
    <w:rsid w:val="0058699B"/>
    <w:rsid w:val="00590F26"/>
    <w:rsid w:val="005E4261"/>
    <w:rsid w:val="006050A8"/>
    <w:rsid w:val="00626C40"/>
    <w:rsid w:val="0067194A"/>
    <w:rsid w:val="00684C4A"/>
    <w:rsid w:val="00691353"/>
    <w:rsid w:val="006A4437"/>
    <w:rsid w:val="006A760B"/>
    <w:rsid w:val="006D1A3E"/>
    <w:rsid w:val="006D3C85"/>
    <w:rsid w:val="00737191"/>
    <w:rsid w:val="007C4271"/>
    <w:rsid w:val="007E3F03"/>
    <w:rsid w:val="0086349F"/>
    <w:rsid w:val="0087242A"/>
    <w:rsid w:val="008D28B6"/>
    <w:rsid w:val="008E7F5B"/>
    <w:rsid w:val="008F6439"/>
    <w:rsid w:val="00917406"/>
    <w:rsid w:val="009330E9"/>
    <w:rsid w:val="009339A7"/>
    <w:rsid w:val="009459C9"/>
    <w:rsid w:val="009738E0"/>
    <w:rsid w:val="00973E5C"/>
    <w:rsid w:val="00981E5A"/>
    <w:rsid w:val="009C1F16"/>
    <w:rsid w:val="00A02E6A"/>
    <w:rsid w:val="00A35A18"/>
    <w:rsid w:val="00AC6EFA"/>
    <w:rsid w:val="00B21FA0"/>
    <w:rsid w:val="00B52CC9"/>
    <w:rsid w:val="00B61D44"/>
    <w:rsid w:val="00BF1C9E"/>
    <w:rsid w:val="00C55110"/>
    <w:rsid w:val="00C71B41"/>
    <w:rsid w:val="00CA536C"/>
    <w:rsid w:val="00CC5051"/>
    <w:rsid w:val="00CC7B42"/>
    <w:rsid w:val="00DA6DAE"/>
    <w:rsid w:val="00DE738F"/>
    <w:rsid w:val="00DF2D51"/>
    <w:rsid w:val="00E04C72"/>
    <w:rsid w:val="00E142A8"/>
    <w:rsid w:val="00E750C3"/>
    <w:rsid w:val="00EB1BFB"/>
    <w:rsid w:val="00F909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3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iPriority w:val="99"/>
    <w:unhideWhenUsed/>
    <w:rsid w:val="0058699B"/>
    <w:pPr>
      <w:spacing w:before="100" w:beforeAutospacing="1" w:after="100" w:afterAutospacing="1"/>
    </w:pPr>
    <w:rPr>
      <w:sz w:val="24"/>
      <w:szCs w:val="24"/>
      <w:lang w:val="en-US" w:eastAsia="en-US"/>
    </w:rPr>
  </w:style>
  <w:style w:type="character" w:customStyle="1" w:styleId="AntratsDiagrama">
    <w:name w:val="Antraštės Diagrama"/>
    <w:basedOn w:val="Numatytasispastraiposriftas"/>
    <w:link w:val="Antrats"/>
    <w:rsid w:val="0058699B"/>
    <w:rPr>
      <w:lang w:val="en-AU"/>
    </w:rPr>
  </w:style>
  <w:style w:type="paragraph" w:styleId="Sraopastraipa">
    <w:name w:val="List Paragraph"/>
    <w:basedOn w:val="prastasis"/>
    <w:uiPriority w:val="34"/>
    <w:qFormat/>
    <w:rsid w:val="00626C40"/>
    <w:pPr>
      <w:ind w:left="720"/>
      <w:contextualSpacing/>
    </w:pPr>
  </w:style>
  <w:style w:type="character" w:customStyle="1" w:styleId="apple-style-span">
    <w:name w:val="apple-style-span"/>
    <w:basedOn w:val="Numatytasispastraiposriftas"/>
    <w:uiPriority w:val="99"/>
    <w:rsid w:val="009738E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iPriority w:val="99"/>
    <w:unhideWhenUsed/>
    <w:rsid w:val="0058699B"/>
    <w:pPr>
      <w:spacing w:before="100" w:beforeAutospacing="1" w:after="100" w:afterAutospacing="1"/>
    </w:pPr>
    <w:rPr>
      <w:sz w:val="24"/>
      <w:szCs w:val="24"/>
      <w:lang w:val="en-US" w:eastAsia="en-US"/>
    </w:rPr>
  </w:style>
  <w:style w:type="character" w:customStyle="1" w:styleId="AntratsDiagrama">
    <w:name w:val="Antraštės Diagrama"/>
    <w:basedOn w:val="Numatytasispastraiposriftas"/>
    <w:link w:val="Antrats"/>
    <w:rsid w:val="0058699B"/>
    <w:rPr>
      <w:lang w:val="en-AU"/>
    </w:rPr>
  </w:style>
  <w:style w:type="paragraph" w:styleId="Sraopastraipa">
    <w:name w:val="List Paragraph"/>
    <w:basedOn w:val="prastasis"/>
    <w:uiPriority w:val="34"/>
    <w:qFormat/>
    <w:rsid w:val="00626C40"/>
    <w:pPr>
      <w:ind w:left="720"/>
      <w:contextualSpacing/>
    </w:pPr>
  </w:style>
  <w:style w:type="character" w:customStyle="1" w:styleId="apple-style-span">
    <w:name w:val="apple-style-span"/>
    <w:basedOn w:val="Numatytasispastraiposriftas"/>
    <w:uiPriority w:val="99"/>
    <w:rsid w:val="009738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0293">
      <w:bodyDiv w:val="1"/>
      <w:marLeft w:val="0"/>
      <w:marRight w:val="0"/>
      <w:marTop w:val="0"/>
      <w:marBottom w:val="0"/>
      <w:divBdr>
        <w:top w:val="none" w:sz="0" w:space="0" w:color="auto"/>
        <w:left w:val="none" w:sz="0" w:space="0" w:color="auto"/>
        <w:bottom w:val="none" w:sz="0" w:space="0" w:color="auto"/>
        <w:right w:val="none" w:sz="0" w:space="0" w:color="auto"/>
      </w:divBdr>
    </w:div>
    <w:div w:id="905142919">
      <w:bodyDiv w:val="1"/>
      <w:marLeft w:val="0"/>
      <w:marRight w:val="0"/>
      <w:marTop w:val="0"/>
      <w:marBottom w:val="0"/>
      <w:divBdr>
        <w:top w:val="none" w:sz="0" w:space="0" w:color="auto"/>
        <w:left w:val="none" w:sz="0" w:space="0" w:color="auto"/>
        <w:bottom w:val="none" w:sz="0" w:space="0" w:color="auto"/>
        <w:right w:val="none" w:sz="0" w:space="0" w:color="auto"/>
      </w:divBdr>
    </w:div>
    <w:div w:id="18544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867</Words>
  <Characters>6618</Characters>
  <Application>Microsoft Office Word</Application>
  <DocSecurity>0</DocSecurity>
  <Lines>55</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2002-03-29T12:28:00Z</cp:lastPrinted>
  <dcterms:created xsi:type="dcterms:W3CDTF">2020-03-17T11:28:00Z</dcterms:created>
  <dcterms:modified xsi:type="dcterms:W3CDTF">2020-03-17T11:28:00Z</dcterms:modified>
</cp:coreProperties>
</file>