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8B" w:rsidRPr="00A5138B" w:rsidRDefault="00A5138B" w:rsidP="00A5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138B">
        <w:rPr>
          <w:rFonts w:ascii="Times New Roman" w:hAnsi="Times New Roman" w:cs="Times New Roman"/>
          <w:sz w:val="24"/>
          <w:szCs w:val="24"/>
        </w:rPr>
        <w:t xml:space="preserve">Rokiškio rajono savivaldybės tarybos </w:t>
      </w:r>
    </w:p>
    <w:p w:rsidR="00A5138B" w:rsidRPr="00A5138B" w:rsidRDefault="00A5138B" w:rsidP="00A5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8B">
        <w:rPr>
          <w:rFonts w:ascii="Times New Roman" w:hAnsi="Times New Roman" w:cs="Times New Roman"/>
          <w:sz w:val="24"/>
          <w:szCs w:val="24"/>
        </w:rPr>
        <w:tab/>
      </w:r>
      <w:r w:rsidRPr="00A5138B">
        <w:rPr>
          <w:rFonts w:ascii="Times New Roman" w:hAnsi="Times New Roman" w:cs="Times New Roman"/>
          <w:sz w:val="24"/>
          <w:szCs w:val="24"/>
        </w:rPr>
        <w:tab/>
      </w:r>
      <w:r w:rsidRPr="00A5138B">
        <w:rPr>
          <w:rFonts w:ascii="Times New Roman" w:hAnsi="Times New Roman" w:cs="Times New Roman"/>
          <w:sz w:val="24"/>
          <w:szCs w:val="24"/>
        </w:rPr>
        <w:tab/>
        <w:t xml:space="preserve">2020 m. spalio 30 d. posėdžio protokolo Nr. TP-10 </w:t>
      </w:r>
    </w:p>
    <w:p w:rsidR="00A5138B" w:rsidRPr="00A5138B" w:rsidRDefault="00A5138B" w:rsidP="00A5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8B">
        <w:rPr>
          <w:rFonts w:ascii="Times New Roman" w:hAnsi="Times New Roman" w:cs="Times New Roman"/>
          <w:sz w:val="24"/>
          <w:szCs w:val="24"/>
        </w:rPr>
        <w:tab/>
      </w:r>
      <w:r w:rsidRPr="00A5138B">
        <w:rPr>
          <w:rFonts w:ascii="Times New Roman" w:hAnsi="Times New Roman" w:cs="Times New Roman"/>
          <w:sz w:val="24"/>
          <w:szCs w:val="24"/>
        </w:rPr>
        <w:tab/>
      </w:r>
      <w:r w:rsidRPr="00A513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A5138B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A5138B" w:rsidRDefault="00A5138B" w:rsidP="00A5138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F0F75" w:rsidRPr="00A5138B" w:rsidRDefault="002F0F75" w:rsidP="00A5138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1. Dėl Rokiškio rajono savivaldybės tarybos posėdžio darbotvarkės tvirtinimo. Pranešėjas – savivaldybės meras Ramūnas Godeliauskas.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B9087D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2F0F75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460D09" w:rsidRDefault="00460D0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DA7C2A" w:rsidRDefault="00DA7C2A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DA7C2A" w:rsidRDefault="00DA7C2A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DA7C2A" w:rsidRDefault="00DA7C2A" w:rsidP="00DA7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DA7C2A" w:rsidRPr="00A5138B" w:rsidRDefault="00EB17AC" w:rsidP="00DA7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lastRenderedPageBreak/>
        <w:t>2. Dėl Rokiškio rajono savivaldybės tarybos 2020 m. vasario 27 d. sprendimo Nr. TS-24 „Dėl Rokiškio rajono savivaldybės 2020–2022 metų strateginio veiklos plano patvirtinimo“ dalinio pakeitimo. Pranešėja – Strateginio planavimo, investicijų ir viešųjų pirkimų skyriaus vyriausioji specialistė Agnė Grizevičiūtė.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9C4491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9C4491" w:rsidRPr="00A5138B" w:rsidRDefault="009C4491" w:rsidP="009C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9C4491" w:rsidRPr="00A5138B" w:rsidRDefault="009C4491" w:rsidP="009C4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9C4491" w:rsidRPr="00A5138B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9C4491" w:rsidRPr="00A5138B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9C4491" w:rsidRPr="00A5138B" w:rsidRDefault="00EB17AC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9C4491" w:rsidRPr="00A5138B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9C4491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9C4491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9C4491" w:rsidRPr="00A5138B" w:rsidRDefault="009C4491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2F0F75" w:rsidRPr="00A5138B" w:rsidRDefault="002F0F75" w:rsidP="00A5138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38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 Dėl Panevėžio regiono plėtros tarybos steigimo. Pranešėja – Strateginio planavimo, investicijų ir viešųjų pirkimų skyriaus vedėja Jurgita Blaževičiūtė.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2F0F75" w:rsidRPr="00A5138B" w:rsidRDefault="002F0F75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Default="007F3D8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7F3D8E" w:rsidRPr="00A5138B" w:rsidRDefault="007F3D8E" w:rsidP="007F3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2F0F75" w:rsidRDefault="007F3D8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7F3D8E" w:rsidRPr="00A5138B" w:rsidRDefault="007F3D8E" w:rsidP="007F3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Default="007F3D8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7F3D8E" w:rsidRPr="00A5138B" w:rsidRDefault="007F3D8E" w:rsidP="007F3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Default="007F3D8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7F3D8E" w:rsidRPr="00A5138B" w:rsidRDefault="007F3D8E" w:rsidP="007F3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F0F75" w:rsidRDefault="007F3D8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7F3D8E" w:rsidRDefault="007F3D8E" w:rsidP="007F3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D85C10" w:rsidRDefault="00D85C10" w:rsidP="007F3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ROBERTAS BALTRŪNAS </w:t>
      </w:r>
    </w:p>
    <w:p w:rsidR="00D85C10" w:rsidRPr="00A5138B" w:rsidRDefault="00D85C10" w:rsidP="007F3D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 xml:space="preserve">4. Dėl Rokiškio rajono savivaldybės tarybos 2018 m. lapkričio 30 d. sprendimo Nr. TS-268 „Dėl Leidimo atlikti kasinėjimo darbus Rokiškio rajono savivaldybės viešojo naudojimo teritorijoje, </w:t>
      </w:r>
      <w:r w:rsidRPr="00A5138B">
        <w:rPr>
          <w:b w:val="0"/>
          <w:bCs w:val="0"/>
        </w:rPr>
        <w:lastRenderedPageBreak/>
        <w:t>atverti ją ar jos dalį arba apriboti eismą joje išdavimo tvarkos aprašo patvirtinimo“ dalinio pakeitimo. Pranešėja – Rokiškio kaimiškosios seniūnijos seniūnė Dalia Janulienė.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D73A4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D73A48" w:rsidRPr="00A5138B" w:rsidRDefault="00D73A48" w:rsidP="00D7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D73A4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D73A48" w:rsidRPr="00A5138B" w:rsidRDefault="00D73A48" w:rsidP="00D7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D73A4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D73A48" w:rsidRPr="00A5138B" w:rsidRDefault="00D73A48" w:rsidP="00D7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D73A4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D73A48" w:rsidRPr="00A5138B" w:rsidRDefault="00D73A48" w:rsidP="00D7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D73A4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D73A48" w:rsidRPr="00A5138B" w:rsidRDefault="00D73A48" w:rsidP="00D7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D73A4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D73A48" w:rsidRPr="00A5138B" w:rsidRDefault="00D73A48" w:rsidP="00D7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D73A48" w:rsidRDefault="00D73A48" w:rsidP="00D7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5B3E3A" w:rsidRPr="00A5138B" w:rsidRDefault="005B3E3A" w:rsidP="005B3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Nebalsuoja</w:t>
      </w:r>
    </w:p>
    <w:p w:rsidR="005B3E3A" w:rsidRPr="00A5138B" w:rsidRDefault="005B3E3A" w:rsidP="00D73A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2F0F75" w:rsidRPr="00A5138B" w:rsidRDefault="005B3E3A" w:rsidP="00A5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Nebalsuoja</w:t>
      </w:r>
    </w:p>
    <w:p w:rsidR="004D0133" w:rsidRPr="00A5138B" w:rsidRDefault="004D0133" w:rsidP="00A5138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138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5. Dėl Rokiškio rajono savivaldybės tarybos 2020 m. rugsėjo 25 d. sprendimo Nr. TS-236 ,, Dėl Rokiškio rajono savivaldybės Obelių seniūnijos Audronių kaimo Papilių gatvės sutrumpinimo ir Papilių kaimo gatvei piliakalnio pavadinimo suteikimo“ pakeitimo . Pranešėja – Obelių seniūnijos seniūnė Jūratė Šinkūnienė.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5B3E3A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5B3E3A" w:rsidRPr="00A5138B" w:rsidRDefault="005B3E3A" w:rsidP="005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5B3E3A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5B3E3A" w:rsidRPr="00A5138B" w:rsidRDefault="005B3E3A" w:rsidP="005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5B3E3A" w:rsidRPr="00A5138B" w:rsidRDefault="005B3E3A" w:rsidP="005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5B3E3A" w:rsidRPr="00A5138B" w:rsidRDefault="005B3E3A" w:rsidP="005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5B3E3A" w:rsidRPr="00A5138B" w:rsidRDefault="005B3E3A" w:rsidP="005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DA02E2" w:rsidRDefault="00DA02E2" w:rsidP="00DA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DA02E2" w:rsidRPr="00A5138B" w:rsidRDefault="00DA02E2" w:rsidP="00DA0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Nebalsuoja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lastRenderedPageBreak/>
        <w:t xml:space="preserve">6. Dėl Rokiškio rajono Kamajų miestelio </w:t>
      </w:r>
      <w:proofErr w:type="spellStart"/>
      <w:r w:rsidRPr="00A5138B">
        <w:rPr>
          <w:b w:val="0"/>
          <w:bCs w:val="0"/>
        </w:rPr>
        <w:t>Galukiemio</w:t>
      </w:r>
      <w:proofErr w:type="spellEnd"/>
      <w:r w:rsidRPr="00A5138B">
        <w:rPr>
          <w:b w:val="0"/>
          <w:bCs w:val="0"/>
        </w:rPr>
        <w:t xml:space="preserve"> gatvės pavadinimo suteikimo. Pranešėja – Kamajų seniūnijos seniūnė Lina </w:t>
      </w:r>
      <w:proofErr w:type="spellStart"/>
      <w:r w:rsidRPr="00A5138B">
        <w:rPr>
          <w:b w:val="0"/>
          <w:bCs w:val="0"/>
        </w:rPr>
        <w:t>Zolubienė</w:t>
      </w:r>
      <w:proofErr w:type="spellEnd"/>
      <w:r w:rsidRPr="00A5138B">
        <w:rPr>
          <w:b w:val="0"/>
          <w:bCs w:val="0"/>
        </w:rPr>
        <w:t>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DA02E2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DA02E2" w:rsidRPr="00A5138B" w:rsidRDefault="00DA02E2" w:rsidP="00DA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DA02E2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DA02E2" w:rsidRPr="00A5138B" w:rsidRDefault="00DA02E2" w:rsidP="00DA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DA02E2" w:rsidRPr="00A5138B" w:rsidRDefault="00DA02E2" w:rsidP="00DA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DA02E2" w:rsidRPr="00A5138B" w:rsidRDefault="00DA02E2" w:rsidP="00DA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DA02E2" w:rsidRPr="00A5138B" w:rsidRDefault="00DA02E2" w:rsidP="00DA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7. Dėl Rokiškio rajono savivaldybės tarybos 2020 m. vasario 27 d. sprendimo Nr. TS-26 „Dėl Rokiškio rajono savivaldybės biudžeto 2020 metams patvirtinimo“ patikslinimo. Pranešėja – Finansų skyriaus vedėja Reda Dūdienė.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DA02E2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DA02E2" w:rsidRPr="00A5138B" w:rsidRDefault="00DA02E2" w:rsidP="00DA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DA02E2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DA02E2" w:rsidRPr="00A5138B" w:rsidRDefault="00DA02E2" w:rsidP="00DA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DA02E2" w:rsidRPr="00A5138B" w:rsidRDefault="00DA02E2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DA02E2" w:rsidRPr="00A5138B" w:rsidRDefault="00DA02E2" w:rsidP="00DA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DA02E2" w:rsidRPr="00A5138B" w:rsidRDefault="00DA02E2" w:rsidP="00DA0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8. Dėl Rokiškio rajono savivaldybės tarybos 2018 m. rugsėjo 28 d. sprendimo Nr. TS-219 „Dėl didžiausio leistino darbuotojų pareigybių skaičiaus patvirtinimo Rokiškio rajono savivaldybės biudžetinėse įstaigose“ dalinio pakeitimo. Pranešėja – Reda Dūdienė.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E381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</w:t>
      </w: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ALIUS KAZLAUSKAS</w:t>
      </w:r>
    </w:p>
    <w:p w:rsidR="004E381E" w:rsidRPr="00A5138B" w:rsidRDefault="004E381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Nusišalina</w:t>
      </w:r>
    </w:p>
    <w:p w:rsidR="004D0133" w:rsidRDefault="004E381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4E381E" w:rsidRPr="00A5138B" w:rsidRDefault="004E381E" w:rsidP="004E3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E381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4E381E" w:rsidRPr="00A5138B" w:rsidRDefault="004E381E" w:rsidP="004E3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E381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4E381E" w:rsidRPr="00A5138B" w:rsidRDefault="004E381E" w:rsidP="004E3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E381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4E381E" w:rsidRPr="00A5138B" w:rsidRDefault="004E381E" w:rsidP="004E38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9. Dėl fiksuotų pajamų mokesčio dydžių ir lengvatų, taikomų įsigyjant verslo liudijimus 2021 metams, nustatymo. Pranešėja – Reda Dūdienė.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BF0C8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BF0C84" w:rsidRPr="00A5138B" w:rsidRDefault="00BF0C84" w:rsidP="00BF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BF0C8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BF0C84" w:rsidRPr="00A5138B" w:rsidRDefault="00BF0C8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Default="00BF0C8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BF0C84" w:rsidRPr="00A5138B" w:rsidRDefault="00BF0C84" w:rsidP="00BF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BF0C8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BF0C84" w:rsidRPr="00A5138B" w:rsidRDefault="00BF0C84" w:rsidP="00BF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BF0C8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BF0C84" w:rsidRPr="00A5138B" w:rsidRDefault="00BF0C84" w:rsidP="00BF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BF0C8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BF0C84" w:rsidRPr="00A5138B" w:rsidRDefault="00BF0C84" w:rsidP="00BF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10. Dėl Rokiškio rajono savivaldybės tarybos 2020 m. vasario 27 d. sprendimo Nr. TS-29 „Dėl Rokiškio rajono savivaldybės aplinkos apsaugos rėmimo specialiosios programos 2020 metų sąmatos patvirtinimo“ pakeitimo. Pranešėjas – Architektūros ir paveldosaugos skyriaus vyriausiasis specialistas Darutis Krivas.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BF0C8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BF0C84" w:rsidRPr="00A5138B" w:rsidRDefault="00BF0C84" w:rsidP="00BF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BF0C84" w:rsidRPr="00A5138B" w:rsidRDefault="00BF0C8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Default="00BF0C8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BF0C84" w:rsidRPr="00A5138B" w:rsidRDefault="00BF0C84" w:rsidP="00BF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BF0C84" w:rsidRPr="00A5138B" w:rsidRDefault="00BF0C8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BF0C84" w:rsidRPr="00A5138B" w:rsidRDefault="00BF0C84" w:rsidP="00BF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BF0C84" w:rsidRPr="00A5138B" w:rsidRDefault="00BF0C84" w:rsidP="00BF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BF0C84" w:rsidRPr="00A5138B" w:rsidRDefault="00BF0C84" w:rsidP="00BF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11. Dėl Rokiškio rajono savivaldybės tarybos 2017 m. birželio 23 d. sprendimo Nr. TS-128 „Dėl Rokiškio rajono savivaldybės vietinės rinkliavos už komunalinių atliekų surinkimą iš atliekų turėtojų ir atliekų tvarkymą dydžio nustatymo metodikos patvirtinimo“ pakeitimo. Pranešėjas – Darutis Krivas.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B46BA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8D458E" w:rsidRPr="00A5138B" w:rsidRDefault="008D458E" w:rsidP="008D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B46BA9" w:rsidRDefault="00B46BA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6BA9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8D458E" w:rsidRPr="00B46BA9" w:rsidRDefault="008D458E" w:rsidP="008D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46BA9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8D458E" w:rsidRPr="00A5138B" w:rsidRDefault="008D458E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8D458E" w:rsidRPr="00A5138B" w:rsidRDefault="008D458E" w:rsidP="008D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8D458E" w:rsidRPr="00A5138B" w:rsidRDefault="008D458E" w:rsidP="008D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8D458E" w:rsidRPr="00A5138B" w:rsidRDefault="008D458E" w:rsidP="008D45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12. Dėl Rokiškio rajono savivaldybės tarybos 2017 m. spalio 27 d. sprendimo Nr. TS-179 „Dėl Rokiškio rajono savivaldybės vietinės rinkliavos už komunalinių atliekų surinkimą ir tvarkymą nuostatų patvirtinimo“ pakeitimo. Pranešėjas – Darutis Krivas.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B46BA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B46BA9" w:rsidRPr="00A5138B" w:rsidRDefault="00B46BA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B46BA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B46BA9" w:rsidRPr="00A5138B" w:rsidRDefault="00B46BA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B46BA9" w:rsidRPr="00A5138B" w:rsidRDefault="00B46BA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B46BA9" w:rsidRPr="00A5138B" w:rsidRDefault="00B46BA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B46BA9" w:rsidRPr="00A5138B" w:rsidRDefault="00B46BA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B46BA9" w:rsidRPr="00A5138B" w:rsidRDefault="00B46BA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B46BA9" w:rsidRPr="00A5138B" w:rsidRDefault="00B46BA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13. Dėl Rokiškio rajono savivaldybės tarybos 2019 m. birželio 28 d. sprendimo Nr. TS-165 ,,Dėl viešosios įstaigos Rokiškio rajono ligoninės stebėtojų tarybos patvirtinimo‘‘ dalinio pakeitimo. Pranešėja – savivaldybės gydytoja Evelina Grėbliauskienė.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97476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974768" w:rsidRPr="00A5138B" w:rsidRDefault="0097476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Default="0097476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974768" w:rsidRPr="00A5138B" w:rsidRDefault="0097476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974768" w:rsidRPr="00A5138B" w:rsidRDefault="0097476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974768" w:rsidRPr="00A5138B" w:rsidRDefault="0097476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974768" w:rsidRPr="00A5138B" w:rsidRDefault="0097476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974768" w:rsidRPr="00A5138B" w:rsidRDefault="00974768" w:rsidP="00974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974768" w:rsidRPr="00A5138B" w:rsidRDefault="0097476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14. Dėl Rokiškio rajono savivaldybės tarybos 2019 m. birželio 28 d. sprendimo Nr. TS-163 ,,Dėl viešosios įstaigos Rokiškio pirminės asmens sveikatos priežiūros centro stebėtojų tarybos patvirtinimo‘‘ dalinio pakeitimo. Pranešėja – Evelina Grėbliauskienė.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Default="00C7507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C75074" w:rsidRDefault="00C7507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C7507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C75074" w:rsidRPr="00A5138B" w:rsidRDefault="00C7507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C75074" w:rsidRPr="00A5138B" w:rsidRDefault="00C7507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C75074" w:rsidRPr="00A5138B" w:rsidRDefault="00C7507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C75074" w:rsidRPr="00A5138B" w:rsidRDefault="00C7507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C75074" w:rsidRPr="00A5138B" w:rsidRDefault="00C7507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15. Dėl Rokiškio rajono savivaldybės tarybos 2019 m. birželio 28 d. sprendimo Nr. TS-164 ,,Dėl viešosios įstaigos Rokiškio psichikos sveikatos centro stebėtojų tarybos patvirtinimo‘‘ dalinio pakeitimo. Pranešėja – Evelina Grėbliauskienė.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E64108" w:rsidRPr="00A5138B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16. Dėl Rokiškio rajono savivaldybės tarybos 2020 m. rugsėjo 25 d. sprendimo Nr. TS-219 ,,Dėl viešosios įstaigos Rokiškio pirminės asmens sveikatos priežiūros centro įstatų patvirtinimo‘‘ dalinio pakeitimo. Pranešėja – Evelina Grėbliauskienė.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17. Dėl Rokiškio rajono savivaldybės tarybos 2020 m. rugsėjo 25 d. sprendimo Nr. TS-218 ,,Dėl viešosios įstaigos Rokiškio rajono ligoninės įstatų patvirtinimo‘‘ dalinio pakeitimo. Pranešėja – Evelina Grėbliauskienė.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E64108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E64108" w:rsidRPr="00A5138B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64108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E64108" w:rsidRPr="00A5138B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64108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E64108" w:rsidRPr="00A5138B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64108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E64108" w:rsidRPr="00A5138B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64108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E64108" w:rsidRPr="00A5138B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18. Dėl Rokiškio rajono savivaldybės tarybos 2020 m. rugsėjo 25 d. sprendimo Nr. TS-220 ,,Dėl viešosios įstaigos Rokiškio psichikos sveikatos centro įstatų patvirtinimo‘‘ dalinio pakeitimo. Pranešėja – Evelina Grėbliauskienė.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E64108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E64108" w:rsidRPr="00A5138B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64108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E64108" w:rsidRPr="00A5138B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64108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E64108" w:rsidRPr="00A5138B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64108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E64108" w:rsidRPr="00A5138B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64108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E64108" w:rsidRPr="00A5138B" w:rsidRDefault="00E64108" w:rsidP="00E64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9. Dėl Rokiškio rajono savivaldybės Juozo Keliuočio viešosios bibliotekos nuostatų patvirtinimo. Pranešėjas – Švietimo, kultūros ir sporto skyriaus vedėjas Aurimas Laužadis.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E64108" w:rsidRPr="00A5138B" w:rsidRDefault="00E64108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20. Dėl Rokiškio rajono savivaldybės prioritetinių renginių sąrašo sudarymo ir finansavimo tvarkos aprašo patvirtinimo. Pranešėjas – Aurimas Laužadis.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21. Dėl Rokiškio rajono savivaldybės tarybos 2020 m. birželio 26 d. sprendimo Nr. TS-167 „Dėl įgaliojimų suteikimo Rokiškio rajono savivaldybės administracijos direktoriui“ pripažinimo netekusiu galios. Pranešėjas – Aurimas Laužadis.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AB6A4D" w:rsidRDefault="00AB6A4D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22. Dėl Rokiškio rajono savivaldybės švietimo įstaigų nuostatų patvirtinimo. Pranešėjas – Aurimas Laužadis.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AB6A4D" w:rsidRPr="00A5138B" w:rsidRDefault="00AB6A4D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23. Dėl Nevyriausybiniu organizacijų finansavimo politikos aprašo patvirtinimo. Pranešėjas – jaunimo reikalų koordinatorius Gediminas Kriovė.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AB6A4D" w:rsidRPr="00A5138B" w:rsidRDefault="00AB6A4D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 xml:space="preserve">24. Dėl Rokiškio rajono savivaldybės tarybos 2017 m. gegužės 26 d. sprendimo Nr. TS-115 „Dėl pritarimo teikti projekto „Ugdymo aplinkos modernizavimas Rokiškio J. Tumo-Vaižganto gimnazijoje bei Rokiškio J. </w:t>
      </w:r>
      <w:proofErr w:type="spellStart"/>
      <w:r w:rsidRPr="00A5138B">
        <w:rPr>
          <w:b w:val="0"/>
          <w:bCs w:val="0"/>
        </w:rPr>
        <w:t>Tūbelio</w:t>
      </w:r>
      <w:proofErr w:type="spellEnd"/>
      <w:r w:rsidRPr="00A5138B">
        <w:rPr>
          <w:b w:val="0"/>
          <w:bCs w:val="0"/>
        </w:rPr>
        <w:t xml:space="preserve"> progimnazijoje“ paraišką ir dalinio jo finansavimo“ dalinio keitimo. Pranešėja – Statybos ir infrastruktūros plėtros skyriaus vedėjo pavaduotoja Aušra Vingelienė.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AB6A4D" w:rsidRPr="00A5138B" w:rsidRDefault="00AB6A4D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>25. Dėl Rokiškio rajono savivaldybės tarybos 2018 m. gegužės 25 d. sprendimo Nr. TS-159 ,,Dėl Rokiškio rajono savivaldybės budinčio globotojo veiklos organizavimo tvarkos aprašo patvirtinimo‘‘ dalinio pakeitimo. Pranešėja – Socialinės paramos ir sveikatos skyriaus vedėjo pavaduotoja Zita Čaplikienė.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4D0133" w:rsidRPr="00A5138B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AB6A4D" w:rsidRPr="00A5138B" w:rsidRDefault="00AB6A4D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Nusišalina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AB6A4D" w:rsidRPr="00A5138B" w:rsidRDefault="00AB6A4D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4D0133" w:rsidRDefault="004D0133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AB6A4D" w:rsidRPr="00A5138B" w:rsidRDefault="00AB6A4D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AB6A4D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AB6A4D" w:rsidRPr="00A5138B" w:rsidRDefault="00AB6A4D" w:rsidP="00AB6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 xml:space="preserve">26. Dėl Rokiškio rajono savivaldybės turto perdavimo laikinai neatlygintinai valdyti ir naudotis panaudos pagrindais. Pranešėja – Turto valdymo ir ūkio skyriaus vyriausioji specialistė Kristina </w:t>
      </w:r>
      <w:proofErr w:type="spellStart"/>
      <w:r w:rsidRPr="00A5138B">
        <w:rPr>
          <w:b w:val="0"/>
          <w:bCs w:val="0"/>
        </w:rPr>
        <w:t>Tūskienė</w:t>
      </w:r>
      <w:proofErr w:type="spellEnd"/>
      <w:r w:rsidRPr="00A5138B">
        <w:rPr>
          <w:b w:val="0"/>
          <w:bCs w:val="0"/>
        </w:rPr>
        <w:t>.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 xml:space="preserve">27. Dėl Rokiškio rajono savivaldybės turto perdavimo valdyti, naudoti ir disponuoti juo patikėjimo teise ir leidimo išnuomoti turtą viešo konkurso būdu. Pranešėja – Kristina </w:t>
      </w:r>
      <w:proofErr w:type="spellStart"/>
      <w:r w:rsidRPr="00A5138B">
        <w:rPr>
          <w:b w:val="0"/>
          <w:bCs w:val="0"/>
        </w:rPr>
        <w:t>Tūskienė</w:t>
      </w:r>
      <w:proofErr w:type="spellEnd"/>
      <w:r w:rsidRPr="00A5138B">
        <w:rPr>
          <w:b w:val="0"/>
          <w:bCs w:val="0"/>
        </w:rPr>
        <w:t>.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ZENONAS VIDUOLIS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E13F14" w:rsidRPr="00A5138B" w:rsidRDefault="00E13F1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 xml:space="preserve">28. Dėl Rokiškio rajono savivaldybės turto perdavimo laikinai valdyti, naudoti ir disponuoti juo patikėjimo teise sveikatos priežiūros įstaigoms. Pranešėja – Kristina </w:t>
      </w:r>
      <w:proofErr w:type="spellStart"/>
      <w:r w:rsidRPr="00A5138B">
        <w:rPr>
          <w:b w:val="0"/>
          <w:bCs w:val="0"/>
        </w:rPr>
        <w:t>Tūskienė</w:t>
      </w:r>
      <w:proofErr w:type="spellEnd"/>
      <w:r w:rsidRPr="00A5138B">
        <w:rPr>
          <w:b w:val="0"/>
          <w:bCs w:val="0"/>
        </w:rPr>
        <w:t>.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 xml:space="preserve">29. Dėl Apleisto ar neprižiūrimo nekilnojamojo turto nustatymo, sąrašo sudarymo ir jo keitimo tvarkos aprašo patvirtinimo. Pranešėja – Kristina </w:t>
      </w:r>
      <w:proofErr w:type="spellStart"/>
      <w:r w:rsidRPr="00A5138B">
        <w:rPr>
          <w:b w:val="0"/>
          <w:bCs w:val="0"/>
        </w:rPr>
        <w:t>Tūskienė</w:t>
      </w:r>
      <w:proofErr w:type="spellEnd"/>
      <w:r w:rsidRPr="00A5138B">
        <w:rPr>
          <w:b w:val="0"/>
          <w:bCs w:val="0"/>
        </w:rPr>
        <w:t>.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RIČARDAS BURNICKAS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E13F14" w:rsidRPr="00A5138B" w:rsidRDefault="00E13F1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 xml:space="preserve">30. Dėl Rokiškio rajono savivaldybės tarybos 2020 m. rugsėjo 25 d. sprendimo Nr. TS-239 „Dėl sutikimo perimti valstybės turtą“ dalinio pakeitimo. Pranešėja – Kristina </w:t>
      </w:r>
      <w:proofErr w:type="spellStart"/>
      <w:r w:rsidRPr="00A5138B">
        <w:rPr>
          <w:b w:val="0"/>
          <w:bCs w:val="0"/>
        </w:rPr>
        <w:t>Tūskienė</w:t>
      </w:r>
      <w:proofErr w:type="spellEnd"/>
      <w:r w:rsidRPr="00A5138B">
        <w:rPr>
          <w:b w:val="0"/>
          <w:bCs w:val="0"/>
        </w:rPr>
        <w:t>.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E13F14" w:rsidRPr="00A5138B" w:rsidRDefault="00E13F1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 xml:space="preserve">31. Dėl Rokiškio rajono savivaldybės tarybos 2020 m. liepos 31 d. sprendimo Nr. TS-207 „Dėl Rokiškio rajono savivaldybės būstų ir socialinių būstų nuomos mokesčio dydžio patvirtinimo“ dalinio pakeitimo. Pranešėja – Kristina </w:t>
      </w:r>
      <w:proofErr w:type="spellStart"/>
      <w:r w:rsidRPr="00A5138B">
        <w:rPr>
          <w:b w:val="0"/>
          <w:bCs w:val="0"/>
        </w:rPr>
        <w:t>Tūskienė</w:t>
      </w:r>
      <w:proofErr w:type="spellEnd"/>
      <w:r w:rsidRPr="00A5138B">
        <w:rPr>
          <w:b w:val="0"/>
          <w:bCs w:val="0"/>
        </w:rPr>
        <w:t>.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E13F14" w:rsidRPr="00A5138B" w:rsidRDefault="00E13F14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E13F14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E13F14" w:rsidRPr="00A5138B" w:rsidRDefault="00E13F14" w:rsidP="00E13F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pStyle w:val="Antrat4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A5138B">
        <w:rPr>
          <w:b w:val="0"/>
          <w:bCs w:val="0"/>
        </w:rPr>
        <w:t xml:space="preserve">32. Dėl pritarimo Rokiškio rajono savivaldybės peticijų komisijos 2020 m. spalio 15 d. išvadai dėl Indrės Viktorijos </w:t>
      </w:r>
      <w:proofErr w:type="spellStart"/>
      <w:r w:rsidRPr="00A5138B">
        <w:rPr>
          <w:b w:val="0"/>
          <w:bCs w:val="0"/>
        </w:rPr>
        <w:t>Užukukytės</w:t>
      </w:r>
      <w:proofErr w:type="spellEnd"/>
      <w:r w:rsidRPr="00A5138B">
        <w:rPr>
          <w:b w:val="0"/>
          <w:bCs w:val="0"/>
        </w:rPr>
        <w:t xml:space="preserve"> peticijos. Pranešėja – Peticijų komisijos pirmininkė Aušra Gudgalienė.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Dalyvavo balsavime: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TADAS BARAUSKAS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ALGIS ČEPULIS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GRETA GIRIŪNAITĖ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GINTARAS GIRŠTAUTAS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GODELIAUSKAS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AUDRONĖ KAUPIENĖ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MELIŪNAS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VIDMANTAS KARPAVIČIUS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ZENONAS VIDUOLIS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ROBERTAS BALTRŪNAS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RIČARDAS BURNICKAS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DIJANA MEŠKAUSKIENĖ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AUŠRA GUDGALIENĖ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LŪŽIENĖ-MALIJONIENĖ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DALIA MAŽELIENĖ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LINA MEILUTĖ-DATKŪNIENĖ</w:t>
      </w:r>
    </w:p>
    <w:p w:rsidR="00282336" w:rsidRPr="00A5138B" w:rsidRDefault="00282336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282336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VALIUS KAZLAUSKAS</w:t>
      </w:r>
    </w:p>
    <w:p w:rsidR="00B06B39" w:rsidRPr="00A5138B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</w:p>
    <w:p w:rsidR="00282336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STANISLOVAS DAMBRAUSKAS</w:t>
      </w:r>
    </w:p>
    <w:p w:rsidR="00B06B39" w:rsidRPr="00A5138B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IRMANTAS TARVYDIS</w:t>
      </w:r>
    </w:p>
    <w:p w:rsidR="00B06B39" w:rsidRPr="00A5138B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282336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ANTANAS VAGONIS</w:t>
      </w:r>
    </w:p>
    <w:p w:rsidR="00B06B39" w:rsidRPr="00A5138B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Nebalsuoja</w:t>
      </w:r>
    </w:p>
    <w:p w:rsidR="00282336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EGIDIJUS VILIMAS</w:t>
      </w:r>
    </w:p>
    <w:p w:rsidR="00B06B39" w:rsidRPr="00A5138B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Susilaikau</w:t>
      </w:r>
    </w:p>
    <w:p w:rsidR="00282336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VYTAUTAS VILYS</w:t>
      </w:r>
    </w:p>
    <w:p w:rsidR="00B06B39" w:rsidRPr="00A5138B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282336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138B">
        <w:rPr>
          <w:rFonts w:ascii="Times New Roman" w:eastAsia="Times New Roman" w:hAnsi="Times New Roman" w:cs="Times New Roman"/>
          <w:sz w:val="24"/>
          <w:szCs w:val="24"/>
          <w:lang w:eastAsia="lt-LT"/>
        </w:rPr>
        <w:t>STASYS MEKŠĖNAS</w:t>
      </w:r>
    </w:p>
    <w:p w:rsidR="00B06B39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</w:p>
    <w:p w:rsidR="00B06B39" w:rsidRPr="00A5138B" w:rsidRDefault="00B06B39" w:rsidP="00A5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82336" w:rsidRDefault="00B06B39" w:rsidP="00A5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Posėdyje dėl pateisinamų priežasčių nedalyvavo Karolis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Baraišys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Algis Kazulėnas.</w:t>
      </w:r>
    </w:p>
    <w:p w:rsidR="00B06B39" w:rsidRDefault="00B06B39" w:rsidP="00A51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06B39" w:rsidRPr="00B06B39" w:rsidRDefault="00B06B39" w:rsidP="00B06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ab/>
      </w:r>
    </w:p>
    <w:sectPr w:rsidR="00B06B39" w:rsidRPr="00B06B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75"/>
    <w:rsid w:val="00282336"/>
    <w:rsid w:val="002E037D"/>
    <w:rsid w:val="002F0F75"/>
    <w:rsid w:val="00385FA2"/>
    <w:rsid w:val="00460D09"/>
    <w:rsid w:val="004B2C93"/>
    <w:rsid w:val="004D0133"/>
    <w:rsid w:val="004E381E"/>
    <w:rsid w:val="005B3E3A"/>
    <w:rsid w:val="007208F7"/>
    <w:rsid w:val="007F3D8E"/>
    <w:rsid w:val="008D458E"/>
    <w:rsid w:val="00974768"/>
    <w:rsid w:val="009C4491"/>
    <w:rsid w:val="00A25A16"/>
    <w:rsid w:val="00A5138B"/>
    <w:rsid w:val="00AB6A4D"/>
    <w:rsid w:val="00B06B39"/>
    <w:rsid w:val="00B46BA9"/>
    <w:rsid w:val="00B61BE0"/>
    <w:rsid w:val="00B9087D"/>
    <w:rsid w:val="00BF0C84"/>
    <w:rsid w:val="00C06886"/>
    <w:rsid w:val="00C52BC9"/>
    <w:rsid w:val="00C75074"/>
    <w:rsid w:val="00D73A48"/>
    <w:rsid w:val="00D85C10"/>
    <w:rsid w:val="00DA02E2"/>
    <w:rsid w:val="00DA7C2A"/>
    <w:rsid w:val="00E13F14"/>
    <w:rsid w:val="00E53E91"/>
    <w:rsid w:val="00E64108"/>
    <w:rsid w:val="00E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D0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link w:val="Antrat4Diagrama"/>
    <w:uiPriority w:val="9"/>
    <w:qFormat/>
    <w:rsid w:val="002F0F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"/>
    <w:rsid w:val="002F0F75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D0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saitas">
    <w:name w:val="Hyperlink"/>
    <w:basedOn w:val="Numatytasispastraiposriftas"/>
    <w:uiPriority w:val="99"/>
    <w:semiHidden/>
    <w:unhideWhenUsed/>
    <w:rsid w:val="004D0133"/>
    <w:rPr>
      <w:color w:val="0000FF"/>
      <w:u w:val="single"/>
    </w:rPr>
  </w:style>
  <w:style w:type="character" w:customStyle="1" w:styleId="d-none">
    <w:name w:val="d-none"/>
    <w:basedOn w:val="Numatytasispastraiposriftas"/>
    <w:rsid w:val="004D0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D0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link w:val="Antrat4Diagrama"/>
    <w:uiPriority w:val="9"/>
    <w:qFormat/>
    <w:rsid w:val="002F0F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uiPriority w:val="9"/>
    <w:rsid w:val="002F0F75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D0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saitas">
    <w:name w:val="Hyperlink"/>
    <w:basedOn w:val="Numatytasispastraiposriftas"/>
    <w:uiPriority w:val="99"/>
    <w:semiHidden/>
    <w:unhideWhenUsed/>
    <w:rsid w:val="004D0133"/>
    <w:rPr>
      <w:color w:val="0000FF"/>
      <w:u w:val="single"/>
    </w:rPr>
  </w:style>
  <w:style w:type="character" w:customStyle="1" w:styleId="d-none">
    <w:name w:val="d-none"/>
    <w:basedOn w:val="Numatytasispastraiposriftas"/>
    <w:rsid w:val="004D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3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7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29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9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4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1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5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1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3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9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5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59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70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20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8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19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45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8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7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09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4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5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13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3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82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5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9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66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0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370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1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811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6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30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95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33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21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76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63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33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13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4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13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39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78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3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8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2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F98B2"/>
                        <w:left w:val="single" w:sz="6" w:space="1" w:color="7F98B2"/>
                        <w:bottom w:val="single" w:sz="6" w:space="1" w:color="7F98B2"/>
                        <w:right w:val="single" w:sz="6" w:space="1" w:color="7F98B2"/>
                      </w:divBdr>
                    </w:div>
                  </w:divsChild>
                </w:div>
              </w:divsChild>
            </w:div>
          </w:divsChild>
        </w:div>
      </w:divsChild>
    </w:div>
    <w:div w:id="79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3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77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9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9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8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28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3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9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2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72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7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3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2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6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5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5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7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1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8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7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2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13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7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8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0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7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44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48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410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6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800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69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50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90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9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70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4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4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2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11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4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147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70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2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6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7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12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7F98B2"/>
                        <w:left w:val="single" w:sz="6" w:space="1" w:color="7F98B2"/>
                        <w:bottom w:val="single" w:sz="6" w:space="1" w:color="7F98B2"/>
                        <w:right w:val="single" w:sz="6" w:space="1" w:color="7F98B2"/>
                      </w:divBdr>
                    </w:div>
                  </w:divsChild>
                </w:div>
              </w:divsChild>
            </w:div>
          </w:divsChild>
        </w:div>
      </w:divsChild>
    </w:div>
    <w:div w:id="2635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5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4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7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16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5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8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81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28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40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7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1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7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2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91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3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6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5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02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4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4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3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4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0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630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9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4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76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33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06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5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01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3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4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1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755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87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2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5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5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9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2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1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49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5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99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8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4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1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2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5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4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0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83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9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4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4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7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0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7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8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9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41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22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7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3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2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1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8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8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8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39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0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6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2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4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4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6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2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5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2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4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7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5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41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1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3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26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6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09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77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2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3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1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3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18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29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62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2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1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99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7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3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3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0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3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85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0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4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3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09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18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6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8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6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45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2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1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6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2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6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6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3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9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2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3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3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9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0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1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4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3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77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46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68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3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10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32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0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38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6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31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3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4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8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5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5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5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6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0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60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8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3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31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2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9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77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8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0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8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09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3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5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9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1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48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0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1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6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43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9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8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2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1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66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42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8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2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8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69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5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6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21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8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4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8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3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9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1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7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4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6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4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85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02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3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1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42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1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6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3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4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18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5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5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3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3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85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3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07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8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7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8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367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9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7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3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23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0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21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0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1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6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3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1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6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17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3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69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5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89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80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9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2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4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6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2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9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4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61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5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1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94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7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99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4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1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1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1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80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48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3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7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8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7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34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2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0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0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61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4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2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9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1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1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1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77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98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8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7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1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5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7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3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3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8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13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3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472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1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3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55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15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3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3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7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68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17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56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46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0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0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8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1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7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4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8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7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3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5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1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9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8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95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6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4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8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8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4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6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85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0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82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9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7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0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4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32</Pages>
  <Words>15216</Words>
  <Characters>8674</Characters>
  <Application>Microsoft Office Word</Application>
  <DocSecurity>0</DocSecurity>
  <Lines>72</Lines>
  <Paragraphs>47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 Bieliūnas</dc:creator>
  <cp:lastModifiedBy>Asta Zakareviciene</cp:lastModifiedBy>
  <cp:revision>21</cp:revision>
  <dcterms:created xsi:type="dcterms:W3CDTF">2020-11-06T08:32:00Z</dcterms:created>
  <dcterms:modified xsi:type="dcterms:W3CDTF">2020-11-16T20:28:00Z</dcterms:modified>
</cp:coreProperties>
</file>