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293FE" w14:textId="76295232" w:rsidR="000F18C9" w:rsidRPr="00EF1723" w:rsidRDefault="000F18C9" w:rsidP="000F18C9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F1723">
        <w:rPr>
          <w:b/>
          <w:sz w:val="24"/>
          <w:szCs w:val="24"/>
          <w:lang w:val="lt-LT"/>
        </w:rPr>
        <w:t xml:space="preserve">DĖL </w:t>
      </w:r>
      <w:r w:rsidR="00462111">
        <w:rPr>
          <w:b/>
          <w:sz w:val="24"/>
          <w:szCs w:val="24"/>
          <w:lang w:val="lt-LT"/>
        </w:rPr>
        <w:t>ROKIŠKIO JUOZO TUMO-VAIŽ</w:t>
      </w:r>
      <w:r w:rsidR="006D7669">
        <w:rPr>
          <w:b/>
          <w:sz w:val="24"/>
          <w:szCs w:val="24"/>
          <w:lang w:val="lt-LT"/>
        </w:rPr>
        <w:t>GANTO GIMNAZIJOS IR ROKIŠKIO PAG</w:t>
      </w:r>
      <w:r w:rsidR="00462111">
        <w:rPr>
          <w:b/>
          <w:sz w:val="24"/>
          <w:szCs w:val="24"/>
          <w:lang w:val="lt-LT"/>
        </w:rPr>
        <w:t>RINDINĖS MOKYKLOS</w:t>
      </w:r>
      <w:r>
        <w:rPr>
          <w:b/>
          <w:sz w:val="24"/>
          <w:szCs w:val="24"/>
          <w:lang w:val="lt-LT"/>
        </w:rPr>
        <w:t xml:space="preserve"> NUOSTATŲ </w:t>
      </w:r>
      <w:r w:rsidRPr="00EF1723">
        <w:rPr>
          <w:b/>
          <w:sz w:val="24"/>
          <w:szCs w:val="24"/>
          <w:lang w:val="lt-LT"/>
        </w:rPr>
        <w:t>PATVIRTINIMO</w:t>
      </w:r>
    </w:p>
    <w:p w14:paraId="59CEE423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</w:p>
    <w:p w14:paraId="59CEE424" w14:textId="7A75E5EA" w:rsidR="00AC35D3" w:rsidRDefault="005561FC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gruodžio 23</w:t>
      </w:r>
      <w:r w:rsidR="007A02B4">
        <w:rPr>
          <w:sz w:val="24"/>
          <w:szCs w:val="24"/>
          <w:lang w:val="lt-LT"/>
        </w:rPr>
        <w:t xml:space="preserve"> </w:t>
      </w:r>
      <w:r w:rsidR="00AC35D3">
        <w:rPr>
          <w:sz w:val="24"/>
          <w:szCs w:val="24"/>
          <w:lang w:val="lt-LT"/>
        </w:rPr>
        <w:t>d. Nr. TS-</w:t>
      </w:r>
    </w:p>
    <w:p w14:paraId="59CEE425" w14:textId="77777777" w:rsidR="00AC35D3" w:rsidRDefault="00AC35D3" w:rsidP="00AC35D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59CEE426" w14:textId="77777777" w:rsidR="00AC35D3" w:rsidRDefault="00AC35D3" w:rsidP="00B4767B">
      <w:pPr>
        <w:ind w:right="197"/>
        <w:jc w:val="both"/>
        <w:rPr>
          <w:sz w:val="24"/>
          <w:szCs w:val="24"/>
          <w:lang w:val="lt-LT"/>
        </w:rPr>
      </w:pPr>
    </w:p>
    <w:p w14:paraId="40249CF7" w14:textId="77777777" w:rsidR="00312546" w:rsidRDefault="00312546" w:rsidP="00B4767B">
      <w:pPr>
        <w:ind w:right="197"/>
        <w:jc w:val="both"/>
        <w:rPr>
          <w:sz w:val="24"/>
          <w:szCs w:val="24"/>
          <w:lang w:val="lt-LT"/>
        </w:rPr>
      </w:pPr>
    </w:p>
    <w:p w14:paraId="5039B883" w14:textId="77777777" w:rsidR="004B767E" w:rsidRDefault="00AC35D3" w:rsidP="005C05E6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Vadovaudamasi</w:t>
      </w:r>
      <w:r w:rsidR="00992885" w:rsidRPr="00992885">
        <w:rPr>
          <w:sz w:val="24"/>
          <w:szCs w:val="24"/>
          <w:lang w:val="lt-LT"/>
        </w:rPr>
        <w:t xml:space="preserve"> </w:t>
      </w:r>
      <w:r w:rsidR="00992885">
        <w:rPr>
          <w:sz w:val="24"/>
          <w:szCs w:val="24"/>
          <w:lang w:val="lt-LT"/>
        </w:rPr>
        <w:t>Lietuvos Respublikos vietos sav</w:t>
      </w:r>
      <w:r w:rsidR="00067228">
        <w:rPr>
          <w:sz w:val="24"/>
          <w:szCs w:val="24"/>
          <w:lang w:val="lt-LT"/>
        </w:rPr>
        <w:t>ivaldos įstatymo 16 straipsnio 4 dalimi</w:t>
      </w:r>
      <w:r w:rsidR="0099288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81207F">
        <w:rPr>
          <w:sz w:val="24"/>
          <w:szCs w:val="24"/>
          <w:lang w:val="lt-LT"/>
        </w:rPr>
        <w:t xml:space="preserve">18 straipsnio 1 dalimi, </w:t>
      </w:r>
      <w:r>
        <w:rPr>
          <w:sz w:val="24"/>
          <w:szCs w:val="24"/>
          <w:lang w:val="lt-LT"/>
        </w:rPr>
        <w:t xml:space="preserve">Lietuvos Respublikos biudžetinių įstaigų įstatymo 4 straipsnio 3 dalies 1 punktu, </w:t>
      </w:r>
      <w:r w:rsidR="00BB23BE">
        <w:rPr>
          <w:sz w:val="24"/>
          <w:szCs w:val="24"/>
          <w:lang w:val="lt-LT"/>
        </w:rPr>
        <w:t>Lietuvos Respublikos švietimo įstatymo 43 straipsnio 4 dalimi,</w:t>
      </w:r>
      <w:r w:rsidR="00BB23BE" w:rsidRPr="00BB23BE">
        <w:rPr>
          <w:sz w:val="24"/>
          <w:szCs w:val="24"/>
          <w:lang w:val="lt-LT"/>
        </w:rPr>
        <w:t xml:space="preserve"> </w:t>
      </w:r>
      <w:r w:rsidR="00BB23BE">
        <w:rPr>
          <w:sz w:val="24"/>
          <w:szCs w:val="24"/>
          <w:lang w:val="lt-LT"/>
        </w:rPr>
        <w:t>Nuostatų, įstatų ar statutų įforminimo reikalavimais</w:t>
      </w:r>
      <w:r w:rsidR="00F15F15">
        <w:rPr>
          <w:sz w:val="24"/>
          <w:szCs w:val="24"/>
          <w:lang w:val="lt-LT"/>
        </w:rPr>
        <w:t xml:space="preserve"> (aktuali redakcija)</w:t>
      </w:r>
      <w:r w:rsidR="00BB23BE">
        <w:rPr>
          <w:sz w:val="24"/>
          <w:szCs w:val="24"/>
          <w:lang w:val="lt-LT"/>
        </w:rPr>
        <w:t>, patvirtintais Lietuvos Respublikos švietimo ir mokslo ministro 2011 m. birželio 29 d. įsakymu Nr. V-1164,</w:t>
      </w:r>
      <w:r w:rsidR="008C2F15">
        <w:rPr>
          <w:sz w:val="24"/>
          <w:szCs w:val="24"/>
          <w:lang w:val="lt-LT"/>
        </w:rPr>
        <w:t xml:space="preserve"> </w:t>
      </w:r>
      <w:r w:rsidRPr="00BB23BE">
        <w:rPr>
          <w:sz w:val="24"/>
          <w:szCs w:val="24"/>
          <w:lang w:val="lt-LT"/>
        </w:rPr>
        <w:t>Rokiškio rajono savivaldybės taryba</w:t>
      </w:r>
      <w:r>
        <w:rPr>
          <w:sz w:val="24"/>
          <w:szCs w:val="24"/>
        </w:rPr>
        <w:t xml:space="preserve"> </w:t>
      </w:r>
      <w:r w:rsidR="00CC7713">
        <w:rPr>
          <w:sz w:val="24"/>
          <w:szCs w:val="24"/>
        </w:rPr>
        <w:t xml:space="preserve"> </w:t>
      </w:r>
    </w:p>
    <w:p w14:paraId="59CEE427" w14:textId="5168627D" w:rsidR="00AC35D3" w:rsidRDefault="00AC35D3" w:rsidP="004B767E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p r e n d ž i a:</w:t>
      </w:r>
    </w:p>
    <w:p w14:paraId="2CAD348A" w14:textId="3F8F5359" w:rsidR="007F7DAB" w:rsidRPr="00166170" w:rsidRDefault="007F7DAB" w:rsidP="007F7DAB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Pr="00166170">
        <w:rPr>
          <w:sz w:val="24"/>
          <w:szCs w:val="24"/>
          <w:lang w:val="lt-LT"/>
        </w:rPr>
        <w:t>Patvirtinti šių švietimo įstaigų nuost</w:t>
      </w:r>
      <w:r w:rsidR="00C83D5A">
        <w:rPr>
          <w:sz w:val="24"/>
          <w:szCs w:val="24"/>
          <w:lang w:val="lt-LT"/>
        </w:rPr>
        <w:t>atus</w:t>
      </w:r>
      <w:r w:rsidRPr="00166170">
        <w:rPr>
          <w:sz w:val="24"/>
          <w:szCs w:val="24"/>
          <w:lang w:val="lt-LT"/>
        </w:rPr>
        <w:t xml:space="preserve">: </w:t>
      </w:r>
    </w:p>
    <w:p w14:paraId="047F8F68" w14:textId="783D04CF" w:rsidR="007F7DAB" w:rsidRDefault="00C83D5A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</w:t>
      </w:r>
      <w:r w:rsidR="007F7DAB">
        <w:rPr>
          <w:sz w:val="24"/>
          <w:szCs w:val="24"/>
          <w:lang w:val="lt-LT"/>
        </w:rPr>
        <w:t xml:space="preserve">. </w:t>
      </w:r>
      <w:r w:rsidR="007F7DAB" w:rsidRPr="00166170">
        <w:rPr>
          <w:sz w:val="24"/>
          <w:szCs w:val="24"/>
          <w:lang w:val="lt-LT"/>
        </w:rPr>
        <w:t>Rokiš</w:t>
      </w:r>
      <w:r w:rsidR="007F7DAB">
        <w:rPr>
          <w:sz w:val="24"/>
          <w:szCs w:val="24"/>
          <w:lang w:val="lt-LT"/>
        </w:rPr>
        <w:t xml:space="preserve">kio Juozo Tumo-Vaižganto gimnazijos </w:t>
      </w:r>
      <w:r w:rsidR="007F7DAB" w:rsidRPr="00166170">
        <w:rPr>
          <w:sz w:val="24"/>
          <w:szCs w:val="24"/>
          <w:lang w:val="lt-LT"/>
        </w:rPr>
        <w:t>(pridedama)</w:t>
      </w:r>
      <w:r>
        <w:rPr>
          <w:sz w:val="24"/>
          <w:szCs w:val="24"/>
          <w:lang w:val="lt-LT"/>
        </w:rPr>
        <w:t>;</w:t>
      </w:r>
    </w:p>
    <w:p w14:paraId="1154AB51" w14:textId="1AE850F6" w:rsidR="00C83D5A" w:rsidRDefault="00C83D5A" w:rsidP="0048076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1.2. Rokiškio pagrindinės mokyklos (pridedama).</w:t>
      </w:r>
    </w:p>
    <w:p w14:paraId="44AFBEFE" w14:textId="35E10616" w:rsidR="0045728D" w:rsidRDefault="0045728D" w:rsidP="00946DD7">
      <w:pPr>
        <w:autoSpaceDE w:val="0"/>
        <w:autoSpaceDN w:val="0"/>
        <w:adjustRightInd w:val="0"/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</w:t>
      </w:r>
      <w:r w:rsidR="00B7347F">
        <w:rPr>
          <w:sz w:val="24"/>
          <w:szCs w:val="24"/>
          <w:lang w:val="lt-LT"/>
        </w:rPr>
        <w:t>galioti 1</w:t>
      </w:r>
      <w:r>
        <w:rPr>
          <w:sz w:val="24"/>
          <w:szCs w:val="24"/>
          <w:lang w:val="lt-LT"/>
        </w:rPr>
        <w:t xml:space="preserve"> punkte iš</w:t>
      </w:r>
      <w:r w:rsidR="00B7347F">
        <w:rPr>
          <w:sz w:val="24"/>
          <w:szCs w:val="24"/>
          <w:lang w:val="lt-LT"/>
        </w:rPr>
        <w:t>vardytų švietimo įstaigų</w:t>
      </w:r>
      <w:r>
        <w:rPr>
          <w:sz w:val="24"/>
          <w:szCs w:val="24"/>
          <w:lang w:val="lt-LT"/>
        </w:rPr>
        <w:t xml:space="preserve"> direktorius pasirašyti</w:t>
      </w:r>
      <w:r w:rsidR="00B7347F">
        <w:rPr>
          <w:sz w:val="24"/>
          <w:szCs w:val="24"/>
          <w:lang w:val="lt-LT"/>
        </w:rPr>
        <w:t xml:space="preserve"> patvirtintus</w:t>
      </w:r>
      <w:r>
        <w:rPr>
          <w:sz w:val="24"/>
          <w:szCs w:val="24"/>
          <w:lang w:val="lt-LT"/>
        </w:rPr>
        <w:t xml:space="preserve"> nuostatus ir teisės aktų</w:t>
      </w:r>
      <w:r w:rsidR="00946DD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nustatyta tvarka juos įregistruoti Juridinių asmenų registre.</w:t>
      </w:r>
    </w:p>
    <w:p w14:paraId="14B34BAB" w14:textId="475BDBE6" w:rsidR="00946DD7" w:rsidRDefault="00946DD7" w:rsidP="00946D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 nuo 1 punkte išvardytų švietimo įstaigų nuostatų įregistravimo Juridinių asmenų registre datos:</w:t>
      </w:r>
    </w:p>
    <w:p w14:paraId="2A0FD408" w14:textId="50C0062D" w:rsidR="00946DD7" w:rsidRDefault="00AA5467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</w:t>
      </w:r>
      <w:r w:rsidR="001010AE">
        <w:rPr>
          <w:sz w:val="24"/>
          <w:szCs w:val="24"/>
          <w:lang w:val="lt-LT"/>
        </w:rPr>
        <w:t xml:space="preserve">. Rokiškio Juozo Tumo-Vaižganto gimnazijos nuostatus, patvirtintus Rokiškio rajono savivaldybės tarybos </w:t>
      </w:r>
      <w:r w:rsidR="001010AE" w:rsidRPr="00BD5D3F">
        <w:rPr>
          <w:sz w:val="24"/>
          <w:szCs w:val="24"/>
          <w:lang w:val="lt-LT"/>
        </w:rPr>
        <w:t>20</w:t>
      </w:r>
      <w:r w:rsidR="004E456A">
        <w:rPr>
          <w:sz w:val="24"/>
          <w:szCs w:val="24"/>
          <w:lang w:val="lt-LT"/>
        </w:rPr>
        <w:t>20 m. spalio 30 d. sprendimo Nr. TS-267</w:t>
      </w:r>
      <w:r w:rsidR="001010AE" w:rsidRPr="00BD5D3F">
        <w:rPr>
          <w:sz w:val="24"/>
          <w:szCs w:val="24"/>
          <w:lang w:val="lt-LT"/>
        </w:rPr>
        <w:t xml:space="preserve"> </w:t>
      </w:r>
      <w:r w:rsidR="001010AE" w:rsidRPr="0047419E">
        <w:rPr>
          <w:sz w:val="24"/>
          <w:szCs w:val="24"/>
          <w:lang w:val="lt-LT"/>
        </w:rPr>
        <w:t>„</w:t>
      </w:r>
      <w:r w:rsidR="001010AE" w:rsidRPr="00166170">
        <w:rPr>
          <w:sz w:val="24"/>
          <w:szCs w:val="24"/>
          <w:lang w:val="lt-LT"/>
        </w:rPr>
        <w:t>Dėl Rokiškio rajon</w:t>
      </w:r>
      <w:r w:rsidR="00BA1A12">
        <w:rPr>
          <w:sz w:val="24"/>
          <w:szCs w:val="24"/>
          <w:lang w:val="lt-LT"/>
        </w:rPr>
        <w:t>o savivaldybės</w:t>
      </w:r>
      <w:r w:rsidR="001010AE" w:rsidRPr="00166170">
        <w:rPr>
          <w:sz w:val="24"/>
          <w:szCs w:val="24"/>
          <w:lang w:val="lt-LT"/>
        </w:rPr>
        <w:t xml:space="preserve"> švietimo įstaigų nuostatų patvirtinimo</w:t>
      </w:r>
      <w:r w:rsidR="004E456A">
        <w:rPr>
          <w:sz w:val="24"/>
          <w:szCs w:val="24"/>
          <w:lang w:val="lt-LT"/>
        </w:rPr>
        <w:t>“ 1.3</w:t>
      </w:r>
      <w:r w:rsidR="001010AE">
        <w:rPr>
          <w:sz w:val="24"/>
          <w:szCs w:val="24"/>
          <w:lang w:val="lt-LT"/>
        </w:rPr>
        <w:t xml:space="preserve"> </w:t>
      </w:r>
      <w:r w:rsidR="00BA1A12">
        <w:rPr>
          <w:sz w:val="24"/>
          <w:szCs w:val="24"/>
          <w:lang w:val="lt-LT"/>
        </w:rPr>
        <w:t>papunkči</w:t>
      </w:r>
      <w:r w:rsidR="00AC731D">
        <w:rPr>
          <w:sz w:val="24"/>
          <w:szCs w:val="24"/>
          <w:lang w:val="lt-LT"/>
        </w:rPr>
        <w:t>u;</w:t>
      </w:r>
    </w:p>
    <w:p w14:paraId="6163E7C9" w14:textId="344AB347" w:rsidR="00AC731D" w:rsidRDefault="00AC731D" w:rsidP="00C8282F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</w:t>
      </w:r>
      <w:r w:rsidR="0098102F">
        <w:rPr>
          <w:sz w:val="24"/>
          <w:szCs w:val="24"/>
          <w:lang w:val="lt-LT"/>
        </w:rPr>
        <w:t xml:space="preserve">Rokiškio pagrindinės mokyklos nuostatus, patvirtintus Rokiškio rajono savivaldybės tarybos </w:t>
      </w:r>
      <w:r w:rsidR="0098102F" w:rsidRPr="00BD5D3F">
        <w:rPr>
          <w:sz w:val="24"/>
          <w:szCs w:val="24"/>
          <w:lang w:val="lt-LT"/>
        </w:rPr>
        <w:t>20</w:t>
      </w:r>
      <w:r w:rsidR="0098102F">
        <w:rPr>
          <w:sz w:val="24"/>
          <w:szCs w:val="24"/>
          <w:lang w:val="lt-LT"/>
        </w:rPr>
        <w:t>18 m. kovo 23 d. sprendimo Nr. TS-78</w:t>
      </w:r>
      <w:r w:rsidR="0098102F" w:rsidRPr="00BD5D3F">
        <w:rPr>
          <w:sz w:val="24"/>
          <w:szCs w:val="24"/>
          <w:lang w:val="lt-LT"/>
        </w:rPr>
        <w:t xml:space="preserve"> </w:t>
      </w:r>
      <w:r w:rsidR="0098102F" w:rsidRPr="0047419E">
        <w:rPr>
          <w:sz w:val="24"/>
          <w:szCs w:val="24"/>
          <w:lang w:val="lt-LT"/>
        </w:rPr>
        <w:t>„</w:t>
      </w:r>
      <w:r w:rsidR="0098102F" w:rsidRPr="00166170">
        <w:rPr>
          <w:sz w:val="24"/>
          <w:szCs w:val="24"/>
          <w:lang w:val="lt-LT"/>
        </w:rPr>
        <w:t>Dėl Rokiškio rajon</w:t>
      </w:r>
      <w:r w:rsidR="0098102F">
        <w:rPr>
          <w:sz w:val="24"/>
          <w:szCs w:val="24"/>
          <w:lang w:val="lt-LT"/>
        </w:rPr>
        <w:t>o savivaldybės</w:t>
      </w:r>
      <w:r w:rsidR="0098102F" w:rsidRPr="00166170">
        <w:rPr>
          <w:sz w:val="24"/>
          <w:szCs w:val="24"/>
          <w:lang w:val="lt-LT"/>
        </w:rPr>
        <w:t xml:space="preserve"> švietimo įstaigų nuostatų patvirtinimo</w:t>
      </w:r>
      <w:r w:rsidR="0098102F">
        <w:rPr>
          <w:sz w:val="24"/>
          <w:szCs w:val="24"/>
          <w:lang w:val="lt-LT"/>
        </w:rPr>
        <w:t>“ 1.4 papunkčiu.</w:t>
      </w:r>
    </w:p>
    <w:p w14:paraId="68A4CA0F" w14:textId="77777777" w:rsidR="00A3481E" w:rsidRPr="003F5D75" w:rsidRDefault="00A3481E" w:rsidP="00A3481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0990919B" w14:textId="77777777" w:rsidR="009268C6" w:rsidRDefault="009268C6" w:rsidP="009268C6">
      <w:pPr>
        <w:ind w:right="197" w:firstLine="851"/>
        <w:jc w:val="both"/>
        <w:rPr>
          <w:sz w:val="24"/>
          <w:szCs w:val="24"/>
          <w:lang w:val="lt-LT"/>
        </w:rPr>
      </w:pPr>
    </w:p>
    <w:p w14:paraId="59CEE435" w14:textId="77777777" w:rsidR="00270B1C" w:rsidRDefault="00270B1C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200FB451" w14:textId="77777777" w:rsidR="00F83ADE" w:rsidRDefault="00F83ADE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7A6933C" w14:textId="77777777" w:rsidR="00312546" w:rsidRDefault="00312546" w:rsidP="00413B39">
      <w:pPr>
        <w:ind w:right="197" w:firstLine="851"/>
        <w:jc w:val="both"/>
        <w:rPr>
          <w:sz w:val="24"/>
          <w:szCs w:val="24"/>
          <w:lang w:val="lt-LT"/>
        </w:rPr>
      </w:pPr>
    </w:p>
    <w:p w14:paraId="59CEE436" w14:textId="14C4AE4C" w:rsidR="00AC35D3" w:rsidRDefault="00AC35D3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                                                                       </w:t>
      </w:r>
      <w:r w:rsidR="0081207F">
        <w:rPr>
          <w:sz w:val="24"/>
          <w:szCs w:val="24"/>
          <w:lang w:val="lt-LT"/>
        </w:rPr>
        <w:t xml:space="preserve">         Ramūnas Godeliauskas</w:t>
      </w:r>
    </w:p>
    <w:p w14:paraId="59CEE437" w14:textId="77777777" w:rsidR="00D32514" w:rsidRDefault="00D32514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15853E93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3BE5B41" w14:textId="77777777" w:rsidR="00F83ADE" w:rsidRDefault="00F83AD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371648D0" w14:textId="6CF42382" w:rsidR="00A3481E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57A3F07D" w14:textId="77777777" w:rsidR="00C8282F" w:rsidRDefault="00C8282F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6D032B29" w14:textId="77777777" w:rsidR="00A3481E" w:rsidRPr="007E2286" w:rsidRDefault="00A3481E" w:rsidP="00AC35D3">
      <w:pPr>
        <w:tabs>
          <w:tab w:val="left" w:pos="9356"/>
        </w:tabs>
        <w:ind w:right="197"/>
        <w:jc w:val="both"/>
        <w:rPr>
          <w:sz w:val="24"/>
          <w:szCs w:val="24"/>
          <w:lang w:val="lt-LT"/>
        </w:rPr>
      </w:pPr>
    </w:p>
    <w:p w14:paraId="2C973AA4" w14:textId="77777777" w:rsidR="004B767E" w:rsidRDefault="004B767E" w:rsidP="008708A5">
      <w:pPr>
        <w:rPr>
          <w:sz w:val="24"/>
          <w:szCs w:val="24"/>
        </w:rPr>
      </w:pPr>
    </w:p>
    <w:p w14:paraId="1F3A80B8" w14:textId="77777777" w:rsidR="00207F41" w:rsidRDefault="00207F41" w:rsidP="008708A5">
      <w:pPr>
        <w:rPr>
          <w:sz w:val="24"/>
          <w:szCs w:val="24"/>
        </w:rPr>
      </w:pPr>
    </w:p>
    <w:p w14:paraId="2268E485" w14:textId="77777777" w:rsidR="00207F41" w:rsidRDefault="00207F41" w:rsidP="008708A5">
      <w:pPr>
        <w:rPr>
          <w:sz w:val="24"/>
          <w:szCs w:val="24"/>
        </w:rPr>
      </w:pPr>
    </w:p>
    <w:p w14:paraId="2D137558" w14:textId="77777777" w:rsidR="00207F41" w:rsidRDefault="00207F41" w:rsidP="008708A5">
      <w:pPr>
        <w:rPr>
          <w:sz w:val="24"/>
          <w:szCs w:val="24"/>
        </w:rPr>
      </w:pPr>
    </w:p>
    <w:p w14:paraId="5E897F31" w14:textId="77777777" w:rsidR="00207F41" w:rsidRDefault="00207F41" w:rsidP="008708A5">
      <w:pPr>
        <w:rPr>
          <w:sz w:val="24"/>
          <w:szCs w:val="24"/>
        </w:rPr>
      </w:pPr>
    </w:p>
    <w:p w14:paraId="235DC899" w14:textId="2D9BA454" w:rsidR="008271D1" w:rsidRDefault="00B91A84" w:rsidP="008708A5">
      <w:pPr>
        <w:rPr>
          <w:sz w:val="24"/>
          <w:szCs w:val="24"/>
        </w:rPr>
      </w:pPr>
      <w:r>
        <w:rPr>
          <w:sz w:val="24"/>
          <w:szCs w:val="24"/>
        </w:rPr>
        <w:t>Rita Elmo</w:t>
      </w:r>
      <w:r w:rsidR="007D5DA7">
        <w:rPr>
          <w:sz w:val="24"/>
          <w:szCs w:val="24"/>
        </w:rPr>
        <w:t>nienė</w:t>
      </w:r>
    </w:p>
    <w:p w14:paraId="59CEE439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9CEE43A" w14:textId="77777777" w:rsidR="003F5FD4" w:rsidRPr="006E3D5D" w:rsidRDefault="003F5FD4" w:rsidP="003F5FD4">
      <w:pPr>
        <w:jc w:val="both"/>
        <w:rPr>
          <w:sz w:val="24"/>
          <w:szCs w:val="24"/>
          <w:lang w:val="lt-LT"/>
        </w:rPr>
      </w:pPr>
    </w:p>
    <w:p w14:paraId="641F0955" w14:textId="3FF76126" w:rsidR="00353BDA" w:rsidRDefault="003F5FD4" w:rsidP="006C5F7F">
      <w:pPr>
        <w:ind w:right="197"/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3733FF" w:rsidRPr="00EF1723">
        <w:rPr>
          <w:b/>
          <w:sz w:val="24"/>
          <w:szCs w:val="24"/>
          <w:lang w:val="lt-LT"/>
        </w:rPr>
        <w:t xml:space="preserve">DĖL </w:t>
      </w:r>
      <w:r w:rsidR="004E0842">
        <w:rPr>
          <w:b/>
          <w:sz w:val="24"/>
          <w:szCs w:val="24"/>
          <w:lang w:val="lt-LT"/>
        </w:rPr>
        <w:t>ROKIŠKIO JUOZO TUMO-VAIŽGANTO GIMNAZIJOS IR ROKIŠKIO PAGRINDINĖS MOKYKLOS</w:t>
      </w:r>
      <w:r w:rsidR="003733FF">
        <w:rPr>
          <w:b/>
          <w:sz w:val="24"/>
          <w:szCs w:val="24"/>
          <w:lang w:val="lt-LT"/>
        </w:rPr>
        <w:t xml:space="preserve"> NUOSTATŲ </w:t>
      </w:r>
      <w:r w:rsidR="003733FF" w:rsidRPr="00EF1723">
        <w:rPr>
          <w:b/>
          <w:sz w:val="24"/>
          <w:szCs w:val="24"/>
          <w:lang w:val="lt-LT"/>
        </w:rPr>
        <w:t>PATVIRTINIMO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9CEE43C" w14:textId="15B5DB32" w:rsidR="003F5FD4" w:rsidRPr="006E3D5D" w:rsidRDefault="003F5FD4" w:rsidP="006C5F7F">
      <w:pPr>
        <w:ind w:right="197"/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C512A16" w14:textId="77777777" w:rsidR="00117057" w:rsidRPr="006E3D5D" w:rsidRDefault="00117057" w:rsidP="003F5FD4">
      <w:pPr>
        <w:ind w:right="197"/>
        <w:jc w:val="center"/>
        <w:rPr>
          <w:b/>
          <w:sz w:val="24"/>
          <w:szCs w:val="24"/>
          <w:lang w:val="lt-LT"/>
        </w:rPr>
      </w:pPr>
    </w:p>
    <w:p w14:paraId="59CEE43E" w14:textId="77777777" w:rsidR="003F5FD4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EB7D54" w14:textId="0CC0AEC8" w:rsidR="00A06AD7" w:rsidRDefault="00A06AD7" w:rsidP="00A06AD7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Pr="00200D92">
        <w:rPr>
          <w:sz w:val="24"/>
          <w:szCs w:val="24"/>
          <w:lang w:val="lt-LT"/>
        </w:rPr>
        <w:t xml:space="preserve"> </w:t>
      </w:r>
      <w:r w:rsidR="00534635">
        <w:rPr>
          <w:sz w:val="24"/>
          <w:szCs w:val="24"/>
          <w:lang w:val="lt-LT"/>
        </w:rPr>
        <w:t>patvirtinti Rokiškio Juozo Tumo-Vaižganto gimnazijos ir Rokiškio pagrindinės mokyklos nuostatus</w:t>
      </w:r>
      <w:r w:rsidR="00946DD7">
        <w:rPr>
          <w:sz w:val="24"/>
          <w:szCs w:val="24"/>
          <w:lang w:val="lt-LT"/>
        </w:rPr>
        <w:t>, pateiktus savivaldybės tarybos sprendimo projekte.</w:t>
      </w:r>
    </w:p>
    <w:p w14:paraId="59CEE440" w14:textId="59BBF37D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9CEE441" w14:textId="300C9259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>,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="009E52A9">
        <w:rPr>
          <w:sz w:val="24"/>
          <w:szCs w:val="24"/>
          <w:lang w:val="lt-LT"/>
        </w:rPr>
        <w:t>Nuostatų, įstatų ar statutų įforminimo reikalavimai</w:t>
      </w:r>
      <w:r w:rsidR="001171F9">
        <w:rPr>
          <w:sz w:val="24"/>
          <w:szCs w:val="24"/>
          <w:lang w:val="lt-LT"/>
        </w:rPr>
        <w:t>s,</w:t>
      </w:r>
      <w:r w:rsidR="001171F9" w:rsidRPr="001171F9">
        <w:rPr>
          <w:sz w:val="24"/>
          <w:szCs w:val="24"/>
          <w:lang w:val="lt-LT"/>
        </w:rPr>
        <w:t xml:space="preserve"> </w:t>
      </w:r>
      <w:r w:rsidR="001171F9">
        <w:rPr>
          <w:sz w:val="24"/>
          <w:szCs w:val="24"/>
          <w:lang w:val="lt-LT"/>
        </w:rPr>
        <w:t>patvirtintais Lietuvos Respublikos švietimo ir mokslo ministro 2011 m. birželio 29 d. įsakymu Nr. V-1164</w:t>
      </w:r>
      <w:r w:rsidR="004F55AA">
        <w:rPr>
          <w:sz w:val="24"/>
          <w:szCs w:val="24"/>
          <w:lang w:val="lt-LT"/>
        </w:rPr>
        <w:t>.</w:t>
      </w:r>
    </w:p>
    <w:p w14:paraId="2C31565C" w14:textId="77777777" w:rsidR="00CE2231" w:rsidRDefault="003F5FD4" w:rsidP="00A17CDE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</w:t>
      </w:r>
      <w:r w:rsidR="0081207F">
        <w:rPr>
          <w:b/>
          <w:bCs/>
          <w:sz w:val="24"/>
          <w:szCs w:val="24"/>
          <w:lang w:val="lt-LT"/>
        </w:rPr>
        <w:t xml:space="preserve">. </w:t>
      </w:r>
    </w:p>
    <w:p w14:paraId="025ED549" w14:textId="198EDE1E" w:rsidR="0097243F" w:rsidRDefault="0097243F" w:rsidP="003F5FD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Parengti naujos redakcijos nuostatai</w:t>
      </w:r>
      <w:r w:rsidR="00497934">
        <w:rPr>
          <w:sz w:val="24"/>
          <w:szCs w:val="24"/>
          <w:lang w:val="lt-LT"/>
        </w:rPr>
        <w:t>, nes</w:t>
      </w:r>
      <w:r>
        <w:rPr>
          <w:sz w:val="24"/>
          <w:szCs w:val="24"/>
          <w:lang w:val="lt-LT"/>
        </w:rPr>
        <w:t>:</w:t>
      </w:r>
    </w:p>
    <w:p w14:paraId="45D0751D" w14:textId="2F8A2857" w:rsidR="0097243F" w:rsidRDefault="0097243F" w:rsidP="0097243F">
      <w:pPr>
        <w:pStyle w:val="Sraopastraipa"/>
        <w:numPr>
          <w:ilvl w:val="0"/>
          <w:numId w:val="9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Juozo Tumo-Vaižganto gimnazijos nuostatuose</w:t>
      </w:r>
      <w:r w:rsidR="00747D23">
        <w:rPr>
          <w:sz w:val="24"/>
          <w:szCs w:val="24"/>
          <w:lang w:val="lt-LT"/>
        </w:rPr>
        <w:t xml:space="preserve"> (dėl bendrabučio perdavimo)</w:t>
      </w:r>
      <w:r>
        <w:rPr>
          <w:sz w:val="24"/>
          <w:szCs w:val="24"/>
          <w:lang w:val="lt-LT"/>
        </w:rPr>
        <w:t>:</w:t>
      </w:r>
    </w:p>
    <w:p w14:paraId="077DAAB2" w14:textId="2A658550" w:rsidR="0097243F" w:rsidRDefault="0097243F" w:rsidP="0097243F">
      <w:pPr>
        <w:pStyle w:val="Sraopastraipa"/>
        <w:ind w:left="0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820B1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akeistas 16 punktas – vietoje žodžių „</w:t>
      </w:r>
      <w:r w:rsidRPr="0097243F">
        <w:rPr>
          <w:sz w:val="24"/>
          <w:szCs w:val="24"/>
          <w:lang w:val="lt-LT"/>
        </w:rPr>
        <w:t xml:space="preserve">Gimnazija turi </w:t>
      </w:r>
      <w:r>
        <w:rPr>
          <w:sz w:val="24"/>
          <w:szCs w:val="24"/>
          <w:lang w:val="lt-LT"/>
        </w:rPr>
        <w:t>tris</w:t>
      </w:r>
      <w:r w:rsidRPr="0097243F">
        <w:rPr>
          <w:sz w:val="24"/>
          <w:szCs w:val="24"/>
          <w:lang w:val="lt-LT"/>
        </w:rPr>
        <w:t xml:space="preserve"> struktūrinius padalinius</w:t>
      </w:r>
      <w:r>
        <w:rPr>
          <w:sz w:val="24"/>
          <w:szCs w:val="24"/>
          <w:lang w:val="lt-LT"/>
        </w:rPr>
        <w:t>“ įrašyti žodžiai „</w:t>
      </w:r>
      <w:r w:rsidRPr="0097243F">
        <w:rPr>
          <w:sz w:val="24"/>
          <w:szCs w:val="24"/>
          <w:lang w:val="lt-LT"/>
        </w:rPr>
        <w:t>Gimnazija turi du struktūrinius padalinius</w:t>
      </w:r>
      <w:r>
        <w:rPr>
          <w:sz w:val="24"/>
          <w:szCs w:val="24"/>
          <w:lang w:val="lt-LT"/>
        </w:rPr>
        <w:t>“;</w:t>
      </w:r>
    </w:p>
    <w:p w14:paraId="25A5A68B" w14:textId="0F931B66" w:rsidR="00A820B1" w:rsidRDefault="0097243F" w:rsidP="00A820B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A820B1">
        <w:rPr>
          <w:sz w:val="24"/>
          <w:szCs w:val="24"/>
          <w:lang w:val="lt-LT"/>
        </w:rPr>
        <w:t xml:space="preserve">išbrauktas </w:t>
      </w:r>
      <w:r w:rsidR="00A820B1" w:rsidRPr="00EB1AD2">
        <w:rPr>
          <w:sz w:val="24"/>
          <w:szCs w:val="24"/>
          <w:lang w:val="lt-LT"/>
        </w:rPr>
        <w:t>16.3</w:t>
      </w:r>
      <w:r w:rsidR="00DC5B5E">
        <w:rPr>
          <w:sz w:val="24"/>
          <w:szCs w:val="24"/>
          <w:lang w:val="lt-LT"/>
        </w:rPr>
        <w:t xml:space="preserve"> papunktis –</w:t>
      </w:r>
      <w:r w:rsidR="00A820B1" w:rsidRPr="00EB1AD2">
        <w:rPr>
          <w:sz w:val="24"/>
          <w:szCs w:val="24"/>
          <w:lang w:val="lt-LT"/>
        </w:rPr>
        <w:t xml:space="preserve"> </w:t>
      </w:r>
      <w:r w:rsidR="00DC5B5E">
        <w:rPr>
          <w:sz w:val="24"/>
          <w:szCs w:val="24"/>
          <w:lang w:val="lt-LT"/>
        </w:rPr>
        <w:t>„</w:t>
      </w:r>
      <w:r w:rsidR="00A820B1" w:rsidRPr="00EB1AD2">
        <w:rPr>
          <w:sz w:val="24"/>
          <w:szCs w:val="24"/>
          <w:lang w:val="lt-LT"/>
        </w:rPr>
        <w:t>Rokiškio Juozo Tumo-Vaižganto gimnazijos bendrabutis, sutrumpintas pavadinimas – Bendrabutis, buveinė – J. Basanavičiaus g. 8, LT-42133 Rokiškis.</w:t>
      </w:r>
      <w:r w:rsidR="00DC5B5E">
        <w:rPr>
          <w:sz w:val="24"/>
          <w:szCs w:val="24"/>
          <w:lang w:val="lt-LT"/>
        </w:rPr>
        <w:t>“</w:t>
      </w:r>
      <w:r w:rsidR="00497934">
        <w:rPr>
          <w:sz w:val="24"/>
          <w:szCs w:val="24"/>
          <w:lang w:val="lt-LT"/>
        </w:rPr>
        <w:t>.</w:t>
      </w:r>
      <w:r w:rsidR="00A820B1" w:rsidRPr="00EB1AD2">
        <w:rPr>
          <w:sz w:val="24"/>
          <w:szCs w:val="24"/>
          <w:lang w:val="lt-LT"/>
        </w:rPr>
        <w:t xml:space="preserve"> </w:t>
      </w:r>
    </w:p>
    <w:p w14:paraId="0F7FD1ED" w14:textId="1C434CED" w:rsidR="007B046A" w:rsidRDefault="007B046A" w:rsidP="00A820B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 Rokiškio pagrindinės mokyklos nuostatuose:</w:t>
      </w:r>
    </w:p>
    <w:p w14:paraId="699F47A4" w14:textId="77777777" w:rsidR="007B046A" w:rsidRDefault="007B046A" w:rsidP="007B046A">
      <w:pPr>
        <w:ind w:firstLine="851"/>
        <w:jc w:val="both"/>
        <w:rPr>
          <w:bCs/>
          <w:i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pakeistas 13 punktas – „</w:t>
      </w:r>
      <w:r w:rsidRPr="00CB5826">
        <w:rPr>
          <w:sz w:val="24"/>
          <w:szCs w:val="24"/>
          <w:lang w:val="sv-SE"/>
        </w:rPr>
        <w:t>13.</w:t>
      </w:r>
      <w:r w:rsidRPr="00987A47">
        <w:rPr>
          <w:b/>
          <w:color w:val="C00000"/>
          <w:sz w:val="24"/>
          <w:szCs w:val="24"/>
          <w:lang w:val="lt-LT"/>
        </w:rPr>
        <w:t xml:space="preserve"> </w:t>
      </w:r>
      <w:r w:rsidRPr="007B046A">
        <w:rPr>
          <w:sz w:val="24"/>
          <w:szCs w:val="24"/>
          <w:lang w:val="lt-LT"/>
        </w:rPr>
        <w:t xml:space="preserve">Mokymosi formos </w:t>
      </w:r>
      <w:r w:rsidRPr="007B046A">
        <w:rPr>
          <w:bCs/>
          <w:iCs/>
          <w:sz w:val="24"/>
          <w:szCs w:val="24"/>
          <w:lang w:val="lt-LT"/>
        </w:rPr>
        <w:t>– grupinio</w:t>
      </w:r>
      <w:r w:rsidRPr="007B046A">
        <w:rPr>
          <w:sz w:val="24"/>
          <w:szCs w:val="24"/>
          <w:lang w:val="lt-LT"/>
        </w:rPr>
        <w:t xml:space="preserve"> mokymosi ir pavienio mokymosi; mokymo proceso organizavimo būdai </w:t>
      </w:r>
      <w:r w:rsidRPr="007B046A">
        <w:rPr>
          <w:bCs/>
          <w:iCs/>
          <w:sz w:val="24"/>
          <w:szCs w:val="24"/>
          <w:lang w:val="lt-LT"/>
        </w:rPr>
        <w:t>– kasdienis, savarankiškas, nuotolinis.</w:t>
      </w:r>
      <w:r>
        <w:rPr>
          <w:bCs/>
          <w:iCs/>
          <w:sz w:val="24"/>
          <w:szCs w:val="24"/>
          <w:lang w:val="lt-LT"/>
        </w:rPr>
        <w:t>“ (dėl nuotolinio mokymo proceso organizavimo būdo įrašymo);</w:t>
      </w:r>
    </w:p>
    <w:p w14:paraId="379B3C19" w14:textId="3D6D1523" w:rsidR="001F02D2" w:rsidRDefault="007B046A" w:rsidP="001F02D2">
      <w:pPr>
        <w:ind w:firstLine="851"/>
        <w:jc w:val="both"/>
        <w:rPr>
          <w:sz w:val="24"/>
          <w:szCs w:val="24"/>
          <w:lang w:val="lt-LT"/>
        </w:rPr>
      </w:pPr>
      <w:r>
        <w:rPr>
          <w:bCs/>
          <w:iCs/>
          <w:sz w:val="24"/>
          <w:szCs w:val="24"/>
          <w:lang w:val="lt-LT"/>
        </w:rPr>
        <w:t xml:space="preserve">2. </w:t>
      </w:r>
      <w:r w:rsidR="001F02D2">
        <w:rPr>
          <w:bCs/>
          <w:iCs/>
          <w:sz w:val="24"/>
          <w:szCs w:val="24"/>
          <w:lang w:val="lt-LT"/>
        </w:rPr>
        <w:t xml:space="preserve">pakeistas 16 punktas </w:t>
      </w:r>
      <w:r w:rsidR="001F02D2">
        <w:rPr>
          <w:sz w:val="24"/>
          <w:szCs w:val="24"/>
          <w:lang w:val="lt-LT"/>
        </w:rPr>
        <w:t>–</w:t>
      </w:r>
      <w:r w:rsidR="001F02D2">
        <w:rPr>
          <w:bCs/>
          <w:iCs/>
          <w:sz w:val="24"/>
          <w:szCs w:val="24"/>
          <w:lang w:val="lt-LT"/>
        </w:rPr>
        <w:t xml:space="preserve"> „</w:t>
      </w:r>
      <w:r w:rsidR="001F02D2" w:rsidRPr="001F02D2">
        <w:rPr>
          <w:sz w:val="24"/>
          <w:szCs w:val="24"/>
          <w:lang w:val="lt-LT"/>
        </w:rPr>
        <w:t>16. Bendrabučio buveinė – J. Basanavičiaus g. 8, LT-42133 Rokiškis. Bendrabutis priklauso Rokiškio socialinės paramos centrui ir naudojamas pagal raštišką šalių susitarimą.</w:t>
      </w:r>
      <w:r w:rsidR="001F02D2">
        <w:rPr>
          <w:sz w:val="24"/>
          <w:szCs w:val="24"/>
          <w:lang w:val="lt-LT"/>
        </w:rPr>
        <w:t>“ (dėl bendrabučio priklausomybės pasike</w:t>
      </w:r>
      <w:r w:rsidR="00AE2366">
        <w:rPr>
          <w:sz w:val="24"/>
          <w:szCs w:val="24"/>
          <w:lang w:val="lt-LT"/>
        </w:rPr>
        <w:t>itimo);</w:t>
      </w:r>
    </w:p>
    <w:p w14:paraId="3677CED8" w14:textId="03A8D16A" w:rsidR="0097243F" w:rsidRPr="0097243F" w:rsidRDefault="00AE2366" w:rsidP="003417C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5131B4">
        <w:rPr>
          <w:sz w:val="24"/>
          <w:szCs w:val="24"/>
          <w:lang w:val="lt-LT"/>
        </w:rPr>
        <w:t>pakeistas 30 punktas – „</w:t>
      </w:r>
      <w:r w:rsidR="005131B4" w:rsidRPr="005131B4">
        <w:rPr>
          <w:sz w:val="24"/>
          <w:szCs w:val="24"/>
          <w:lang w:val="lt-LT"/>
        </w:rPr>
        <w:t xml:space="preserve">30. Mokyklai vadovauja direktorius, kuris </w:t>
      </w:r>
      <w:r w:rsidR="005131B4" w:rsidRPr="005131B4">
        <w:rPr>
          <w:rFonts w:eastAsia="Calibri"/>
          <w:sz w:val="24"/>
          <w:szCs w:val="24"/>
          <w:lang w:val="lt-LT"/>
        </w:rPr>
        <w:t>viešo konkurso būdu į pareigas penkeriems metams skiriamas ir iš jų atleidžiamas teisės aktų nustatyta tvarka. Mokyklos direktoriumi gali būti tik nepriekaištingos reputacijos asmuo.</w:t>
      </w:r>
      <w:r w:rsidR="005131B4">
        <w:rPr>
          <w:rFonts w:eastAsia="Calibri"/>
          <w:sz w:val="24"/>
          <w:szCs w:val="24"/>
          <w:lang w:val="lt-LT"/>
        </w:rPr>
        <w:t xml:space="preserve">“ (dėl </w:t>
      </w:r>
      <w:r w:rsidR="005131B4" w:rsidRPr="00C70543">
        <w:rPr>
          <w:sz w:val="24"/>
          <w:szCs w:val="24"/>
          <w:lang w:val="lt-LT"/>
        </w:rPr>
        <w:t>Lietuvos Respubl</w:t>
      </w:r>
      <w:r w:rsidR="005131B4">
        <w:rPr>
          <w:sz w:val="24"/>
          <w:szCs w:val="24"/>
          <w:lang w:val="lt-LT"/>
        </w:rPr>
        <w:t>ikos vietos savivaldos įstatymo pakeitimo).</w:t>
      </w:r>
    </w:p>
    <w:p w14:paraId="59CEE444" w14:textId="77777777" w:rsidR="003F5FD4" w:rsidRPr="006E3D5D" w:rsidRDefault="003F5FD4" w:rsidP="003F5FD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9CEE445" w14:textId="77777777" w:rsidR="003F5FD4" w:rsidRPr="006E3D5D" w:rsidRDefault="003F5FD4" w:rsidP="003F5FD4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="009738DE">
        <w:rPr>
          <w:sz w:val="24"/>
          <w:szCs w:val="24"/>
          <w:lang w:val="lt-LT"/>
        </w:rPr>
        <w:t>teisės aktų vykdymas;</w:t>
      </w:r>
    </w:p>
    <w:p w14:paraId="59CEE446" w14:textId="77777777" w:rsidR="003F5FD4" w:rsidRDefault="003F5FD4" w:rsidP="003F5FD4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9CEE449" w14:textId="77777777" w:rsidR="003F5FD4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302EA5F" w14:textId="25A802AF" w:rsidR="00902AED" w:rsidRPr="002F65BF" w:rsidRDefault="00902AED" w:rsidP="00902AED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2F65BF">
        <w:rPr>
          <w:rFonts w:ascii="TimesNewRomanPSMT" w:hAnsi="TimesNewRomanPSMT" w:cs="TimesNewRomanPSMT"/>
          <w:sz w:val="24"/>
          <w:szCs w:val="24"/>
          <w:lang w:val="lt-LT"/>
        </w:rPr>
        <w:t xml:space="preserve">Bus </w:t>
      </w:r>
      <w:r w:rsidRPr="002F65BF">
        <w:rPr>
          <w:sz w:val="24"/>
          <w:szCs w:val="24"/>
          <w:lang w:val="lt-LT"/>
        </w:rPr>
        <w:t>reikalingos lėšos nuostat</w:t>
      </w:r>
      <w:r w:rsidR="00A62F0C">
        <w:rPr>
          <w:sz w:val="24"/>
          <w:szCs w:val="24"/>
          <w:lang w:val="lt-LT"/>
        </w:rPr>
        <w:t>ų įregistravimui Juridinių asmenų registre</w:t>
      </w:r>
      <w:r w:rsidRPr="002F65BF">
        <w:rPr>
          <w:sz w:val="24"/>
          <w:szCs w:val="24"/>
          <w:lang w:val="lt-LT"/>
        </w:rPr>
        <w:t>.</w:t>
      </w:r>
    </w:p>
    <w:p w14:paraId="59CEE44B" w14:textId="77777777" w:rsidR="003F5FD4" w:rsidRPr="006E3D5D" w:rsidRDefault="003F5FD4" w:rsidP="003F5FD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9CEE44C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9CEE44D" w14:textId="77777777" w:rsidR="003F5FD4" w:rsidRPr="00EB4380" w:rsidRDefault="003F5FD4" w:rsidP="003F5FD4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9CEE44E" w14:textId="77777777" w:rsidR="003F5FD4" w:rsidRDefault="003F5FD4" w:rsidP="003F5FD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9CEE451" w14:textId="22179791" w:rsidR="003E25A4" w:rsidRDefault="001D0C1D" w:rsidP="001D0C1D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</w:t>
      </w:r>
    </w:p>
    <w:p w14:paraId="2D0A64B0" w14:textId="77777777" w:rsidR="00312546" w:rsidRDefault="00312546" w:rsidP="001D0C1D">
      <w:pPr>
        <w:jc w:val="both"/>
        <w:rPr>
          <w:color w:val="000000"/>
          <w:sz w:val="24"/>
          <w:szCs w:val="24"/>
          <w:lang w:val="lt-LT"/>
        </w:rPr>
      </w:pPr>
    </w:p>
    <w:p w14:paraId="59CEE453" w14:textId="68CD1EC9" w:rsidR="003F5FD4" w:rsidRDefault="00B91A84" w:rsidP="001D0C1D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Švietimo, kultūros ir sporto skyriaus</w:t>
      </w:r>
      <w:r w:rsidR="009A4EC1" w:rsidRPr="009A4EC1">
        <w:rPr>
          <w:sz w:val="24"/>
          <w:szCs w:val="24"/>
          <w:lang w:val="lt-LT"/>
        </w:rPr>
        <w:t xml:space="preserve"> </w:t>
      </w:r>
      <w:r w:rsidR="009A4EC1">
        <w:rPr>
          <w:sz w:val="24"/>
          <w:szCs w:val="24"/>
          <w:lang w:val="lt-LT"/>
        </w:rPr>
        <w:t>vedėjo pavaduotoja</w:t>
      </w:r>
      <w:r w:rsidR="001D0C1D">
        <w:rPr>
          <w:sz w:val="24"/>
          <w:szCs w:val="24"/>
          <w:lang w:val="lt-LT"/>
        </w:rPr>
        <w:t xml:space="preserve">        </w:t>
      </w:r>
      <w:r>
        <w:rPr>
          <w:sz w:val="24"/>
          <w:szCs w:val="24"/>
          <w:lang w:val="lt-LT"/>
        </w:rPr>
        <w:t xml:space="preserve">                              </w:t>
      </w:r>
      <w:r w:rsidR="001D0C1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Rita Elmonienė</w:t>
      </w:r>
    </w:p>
    <w:p w14:paraId="14031EA2" w14:textId="77777777" w:rsidR="00EB1AD2" w:rsidRDefault="00EB1AD2" w:rsidP="001D0C1D">
      <w:pPr>
        <w:ind w:right="197"/>
        <w:rPr>
          <w:sz w:val="24"/>
          <w:szCs w:val="24"/>
          <w:lang w:val="lt-LT"/>
        </w:rPr>
      </w:pPr>
    </w:p>
    <w:p w14:paraId="5CCC2AB3" w14:textId="77777777" w:rsidR="00EB1AD2" w:rsidRPr="00B91A84" w:rsidRDefault="00EB1AD2" w:rsidP="001D0C1D">
      <w:pPr>
        <w:ind w:right="197"/>
        <w:rPr>
          <w:sz w:val="24"/>
          <w:szCs w:val="24"/>
          <w:lang w:val="lt-LT"/>
        </w:rPr>
      </w:pPr>
    </w:p>
    <w:sectPr w:rsidR="00EB1AD2" w:rsidRPr="00B91A84" w:rsidSect="00011E05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3358" w14:textId="77777777" w:rsidR="00A450D9" w:rsidRDefault="00A450D9">
      <w:r>
        <w:separator/>
      </w:r>
    </w:p>
  </w:endnote>
  <w:endnote w:type="continuationSeparator" w:id="0">
    <w:p w14:paraId="7DA3A534" w14:textId="77777777" w:rsidR="00A450D9" w:rsidRDefault="00A4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68BFC" w14:textId="77777777" w:rsidR="00A450D9" w:rsidRDefault="00A450D9">
      <w:r>
        <w:separator/>
      </w:r>
    </w:p>
  </w:footnote>
  <w:footnote w:type="continuationSeparator" w:id="0">
    <w:p w14:paraId="08B59CB1" w14:textId="77777777" w:rsidR="00A450D9" w:rsidRDefault="00A4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E458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9CEE461" wp14:editId="59CEE46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EE459" w14:textId="647BBA6D" w:rsidR="00EB1BFB" w:rsidRPr="004B767E" w:rsidRDefault="004B767E" w:rsidP="004B767E">
    <w:pPr>
      <w:jc w:val="right"/>
      <w:rPr>
        <w:sz w:val="24"/>
        <w:szCs w:val="24"/>
      </w:rPr>
    </w:pPr>
    <w:proofErr w:type="spellStart"/>
    <w:r w:rsidRPr="004B767E">
      <w:rPr>
        <w:sz w:val="24"/>
        <w:szCs w:val="24"/>
      </w:rPr>
      <w:t>Projektas</w:t>
    </w:r>
    <w:proofErr w:type="spellEnd"/>
  </w:p>
  <w:p w14:paraId="59CEE45A" w14:textId="4C0E87C7" w:rsidR="00EB1BFB" w:rsidRPr="004B767E" w:rsidRDefault="00803265" w:rsidP="00803265">
    <w:pPr>
      <w:tabs>
        <w:tab w:val="left" w:pos="6261"/>
      </w:tabs>
      <w:rPr>
        <w:sz w:val="24"/>
        <w:szCs w:val="24"/>
      </w:rPr>
    </w:pPr>
    <w:r w:rsidRPr="004B767E">
      <w:rPr>
        <w:sz w:val="24"/>
        <w:szCs w:val="24"/>
      </w:rPr>
      <w:tab/>
      <w:t xml:space="preserve"> </w:t>
    </w:r>
  </w:p>
  <w:p w14:paraId="59CEE45B" w14:textId="77777777" w:rsidR="00EB1BFB" w:rsidRPr="004B767E" w:rsidRDefault="00EB1BFB" w:rsidP="00EB1BFB">
    <w:pPr>
      <w:rPr>
        <w:sz w:val="24"/>
        <w:szCs w:val="24"/>
      </w:rPr>
    </w:pPr>
  </w:p>
  <w:p w14:paraId="59CEE45C" w14:textId="77777777" w:rsidR="00EB1BFB" w:rsidRPr="004B767E" w:rsidRDefault="00EB1BFB" w:rsidP="00EB1BFB">
    <w:pPr>
      <w:rPr>
        <w:rFonts w:ascii="TimesLT" w:hAnsi="TimesLT"/>
        <w:b/>
        <w:sz w:val="24"/>
        <w:szCs w:val="24"/>
      </w:rPr>
    </w:pPr>
    <w:r w:rsidRPr="004B767E">
      <w:rPr>
        <w:rFonts w:ascii="TimesLT" w:hAnsi="TimesLT"/>
        <w:b/>
        <w:sz w:val="24"/>
        <w:szCs w:val="24"/>
      </w:rPr>
      <w:t xml:space="preserve">          </w:t>
    </w:r>
  </w:p>
  <w:p w14:paraId="59CEE45D" w14:textId="77777777" w:rsidR="00EB1BFB" w:rsidRPr="004B767E" w:rsidRDefault="00EB1BFB" w:rsidP="004B767E">
    <w:pPr>
      <w:jc w:val="center"/>
      <w:rPr>
        <w:rFonts w:ascii="TimesLT" w:hAnsi="TimesLT"/>
        <w:b/>
        <w:sz w:val="24"/>
        <w:szCs w:val="24"/>
      </w:rPr>
    </w:pPr>
  </w:p>
  <w:p w14:paraId="59CEE45E" w14:textId="77777777" w:rsidR="00EB1BFB" w:rsidRPr="004B767E" w:rsidRDefault="00EB1BFB" w:rsidP="00EB1BFB">
    <w:pPr>
      <w:jc w:val="center"/>
      <w:rPr>
        <w:b/>
        <w:sz w:val="24"/>
        <w:szCs w:val="24"/>
      </w:rPr>
    </w:pPr>
    <w:r w:rsidRPr="004B767E">
      <w:rPr>
        <w:b/>
        <w:sz w:val="24"/>
        <w:szCs w:val="24"/>
      </w:rPr>
      <w:t>ROKI</w:t>
    </w:r>
    <w:r w:rsidRPr="004B767E">
      <w:rPr>
        <w:b/>
        <w:sz w:val="24"/>
        <w:szCs w:val="24"/>
        <w:lang w:val="lt-LT"/>
      </w:rPr>
      <w:t>Š</w:t>
    </w:r>
    <w:r w:rsidRPr="004B767E">
      <w:rPr>
        <w:b/>
        <w:sz w:val="24"/>
        <w:szCs w:val="24"/>
      </w:rPr>
      <w:t>KIO RAJONO SAVIVALDYBĖS TARYBA</w:t>
    </w:r>
  </w:p>
  <w:p w14:paraId="59CEE45F" w14:textId="77777777" w:rsidR="00EB1BFB" w:rsidRPr="004B767E" w:rsidRDefault="00EB1BFB" w:rsidP="00EB1BFB">
    <w:pPr>
      <w:jc w:val="center"/>
      <w:rPr>
        <w:b/>
        <w:sz w:val="24"/>
        <w:szCs w:val="24"/>
      </w:rPr>
    </w:pPr>
  </w:p>
  <w:p w14:paraId="59CEE460" w14:textId="2214D55A" w:rsidR="00EB1BFB" w:rsidRPr="004B767E" w:rsidRDefault="004B767E" w:rsidP="00EB1BFB">
    <w:pPr>
      <w:jc w:val="center"/>
      <w:rPr>
        <w:b/>
        <w:sz w:val="24"/>
        <w:szCs w:val="24"/>
      </w:rPr>
    </w:pPr>
    <w:r w:rsidRPr="004B767E">
      <w:rPr>
        <w:b/>
        <w:sz w:val="24"/>
        <w:szCs w:val="24"/>
      </w:rPr>
      <w:t>S</w:t>
    </w:r>
    <w:r w:rsidR="00EB1BFB" w:rsidRPr="004B767E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50"/>
    <w:multiLevelType w:val="hybridMultilevel"/>
    <w:tmpl w:val="1D803448"/>
    <w:lvl w:ilvl="0" w:tplc="ACC21C46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D0104D"/>
    <w:multiLevelType w:val="multilevel"/>
    <w:tmpl w:val="0D9C90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48225E"/>
    <w:multiLevelType w:val="hybridMultilevel"/>
    <w:tmpl w:val="37CCDB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35FC"/>
    <w:multiLevelType w:val="hybridMultilevel"/>
    <w:tmpl w:val="9F089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3773"/>
    <w:multiLevelType w:val="hybridMultilevel"/>
    <w:tmpl w:val="D0F040C8"/>
    <w:lvl w:ilvl="0" w:tplc="FBDCC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E05"/>
    <w:rsid w:val="00056C0D"/>
    <w:rsid w:val="00067228"/>
    <w:rsid w:val="0007769F"/>
    <w:rsid w:val="00093CB8"/>
    <w:rsid w:val="000B2FBE"/>
    <w:rsid w:val="000B3B9F"/>
    <w:rsid w:val="000C04D0"/>
    <w:rsid w:val="000C40CA"/>
    <w:rsid w:val="000D5DBA"/>
    <w:rsid w:val="000E5328"/>
    <w:rsid w:val="000F18C9"/>
    <w:rsid w:val="001010AE"/>
    <w:rsid w:val="001030C7"/>
    <w:rsid w:val="001059F4"/>
    <w:rsid w:val="00113C20"/>
    <w:rsid w:val="00117057"/>
    <w:rsid w:val="001171F9"/>
    <w:rsid w:val="001231B3"/>
    <w:rsid w:val="0014786B"/>
    <w:rsid w:val="00155B53"/>
    <w:rsid w:val="00157E4E"/>
    <w:rsid w:val="00166170"/>
    <w:rsid w:val="001934F1"/>
    <w:rsid w:val="001A3741"/>
    <w:rsid w:val="001C281D"/>
    <w:rsid w:val="001C5C05"/>
    <w:rsid w:val="001C7698"/>
    <w:rsid w:val="001D0C1D"/>
    <w:rsid w:val="001E09CE"/>
    <w:rsid w:val="001E755B"/>
    <w:rsid w:val="001F02D2"/>
    <w:rsid w:val="001F45C6"/>
    <w:rsid w:val="00200D92"/>
    <w:rsid w:val="00207F41"/>
    <w:rsid w:val="00217B23"/>
    <w:rsid w:val="00236072"/>
    <w:rsid w:val="00240696"/>
    <w:rsid w:val="00242EA2"/>
    <w:rsid w:val="002454CB"/>
    <w:rsid w:val="0024761A"/>
    <w:rsid w:val="00270B1C"/>
    <w:rsid w:val="00292534"/>
    <w:rsid w:val="00292D00"/>
    <w:rsid w:val="00294C5B"/>
    <w:rsid w:val="002A2DF6"/>
    <w:rsid w:val="002A6C46"/>
    <w:rsid w:val="002C765C"/>
    <w:rsid w:val="002D0254"/>
    <w:rsid w:val="002D731A"/>
    <w:rsid w:val="002F65BF"/>
    <w:rsid w:val="0030642E"/>
    <w:rsid w:val="00312546"/>
    <w:rsid w:val="00334030"/>
    <w:rsid w:val="003417CB"/>
    <w:rsid w:val="00353BDA"/>
    <w:rsid w:val="003733FF"/>
    <w:rsid w:val="00373B8C"/>
    <w:rsid w:val="00374995"/>
    <w:rsid w:val="00382D17"/>
    <w:rsid w:val="003840D2"/>
    <w:rsid w:val="003A2F5A"/>
    <w:rsid w:val="003B430C"/>
    <w:rsid w:val="003B438E"/>
    <w:rsid w:val="003B5746"/>
    <w:rsid w:val="003E0071"/>
    <w:rsid w:val="003E25A4"/>
    <w:rsid w:val="003E4127"/>
    <w:rsid w:val="003F48F3"/>
    <w:rsid w:val="003F5FD4"/>
    <w:rsid w:val="004071C7"/>
    <w:rsid w:val="00413B39"/>
    <w:rsid w:val="00441928"/>
    <w:rsid w:val="00444D62"/>
    <w:rsid w:val="004455E3"/>
    <w:rsid w:val="00447595"/>
    <w:rsid w:val="00454130"/>
    <w:rsid w:val="0045728D"/>
    <w:rsid w:val="00462111"/>
    <w:rsid w:val="0047436C"/>
    <w:rsid w:val="00480763"/>
    <w:rsid w:val="004855CF"/>
    <w:rsid w:val="00495A04"/>
    <w:rsid w:val="00497934"/>
    <w:rsid w:val="004B0009"/>
    <w:rsid w:val="004B328A"/>
    <w:rsid w:val="004B767E"/>
    <w:rsid w:val="004B7BE5"/>
    <w:rsid w:val="004C34AB"/>
    <w:rsid w:val="004C768B"/>
    <w:rsid w:val="004E0842"/>
    <w:rsid w:val="004E21AB"/>
    <w:rsid w:val="004E456A"/>
    <w:rsid w:val="004E66EB"/>
    <w:rsid w:val="004F5082"/>
    <w:rsid w:val="004F55AA"/>
    <w:rsid w:val="005131B4"/>
    <w:rsid w:val="00514366"/>
    <w:rsid w:val="00514FD2"/>
    <w:rsid w:val="00534635"/>
    <w:rsid w:val="00534E87"/>
    <w:rsid w:val="0053612B"/>
    <w:rsid w:val="00552CE8"/>
    <w:rsid w:val="005561FC"/>
    <w:rsid w:val="00580D4C"/>
    <w:rsid w:val="00590F26"/>
    <w:rsid w:val="005A71AB"/>
    <w:rsid w:val="005B1F7A"/>
    <w:rsid w:val="005C0416"/>
    <w:rsid w:val="005C05E6"/>
    <w:rsid w:val="005C1CF4"/>
    <w:rsid w:val="005E112E"/>
    <w:rsid w:val="005E4261"/>
    <w:rsid w:val="00603C9E"/>
    <w:rsid w:val="006255D6"/>
    <w:rsid w:val="00626288"/>
    <w:rsid w:val="00626D43"/>
    <w:rsid w:val="00661E6E"/>
    <w:rsid w:val="0067194A"/>
    <w:rsid w:val="006A760B"/>
    <w:rsid w:val="006C5F7F"/>
    <w:rsid w:val="006D7669"/>
    <w:rsid w:val="006F6C39"/>
    <w:rsid w:val="00701970"/>
    <w:rsid w:val="0070336E"/>
    <w:rsid w:val="00716BCE"/>
    <w:rsid w:val="0072341E"/>
    <w:rsid w:val="00732414"/>
    <w:rsid w:val="00742F24"/>
    <w:rsid w:val="00746291"/>
    <w:rsid w:val="00747D23"/>
    <w:rsid w:val="007517D7"/>
    <w:rsid w:val="00760C12"/>
    <w:rsid w:val="007706EA"/>
    <w:rsid w:val="00787174"/>
    <w:rsid w:val="007A02B4"/>
    <w:rsid w:val="007A4544"/>
    <w:rsid w:val="007B046A"/>
    <w:rsid w:val="007C75F7"/>
    <w:rsid w:val="007D5DA7"/>
    <w:rsid w:val="007D7265"/>
    <w:rsid w:val="007D7CE8"/>
    <w:rsid w:val="007F7DAB"/>
    <w:rsid w:val="00803265"/>
    <w:rsid w:val="00804598"/>
    <w:rsid w:val="00807981"/>
    <w:rsid w:val="0081207F"/>
    <w:rsid w:val="008271D1"/>
    <w:rsid w:val="0083492F"/>
    <w:rsid w:val="00841CD9"/>
    <w:rsid w:val="008708A5"/>
    <w:rsid w:val="00881A73"/>
    <w:rsid w:val="008831A4"/>
    <w:rsid w:val="008839AC"/>
    <w:rsid w:val="00890774"/>
    <w:rsid w:val="008A2B97"/>
    <w:rsid w:val="008B2D94"/>
    <w:rsid w:val="008B65D0"/>
    <w:rsid w:val="008C2F15"/>
    <w:rsid w:val="008C39F5"/>
    <w:rsid w:val="008C4A81"/>
    <w:rsid w:val="008E1250"/>
    <w:rsid w:val="008E367D"/>
    <w:rsid w:val="008E7F5B"/>
    <w:rsid w:val="008F3E4E"/>
    <w:rsid w:val="008F6439"/>
    <w:rsid w:val="00900707"/>
    <w:rsid w:val="00902AD4"/>
    <w:rsid w:val="00902AED"/>
    <w:rsid w:val="00917406"/>
    <w:rsid w:val="009268C6"/>
    <w:rsid w:val="009330E9"/>
    <w:rsid w:val="009339A7"/>
    <w:rsid w:val="00946DD7"/>
    <w:rsid w:val="00962E33"/>
    <w:rsid w:val="00967E57"/>
    <w:rsid w:val="0097243F"/>
    <w:rsid w:val="009729FE"/>
    <w:rsid w:val="009738DE"/>
    <w:rsid w:val="00974F7C"/>
    <w:rsid w:val="0098102F"/>
    <w:rsid w:val="00985391"/>
    <w:rsid w:val="00990995"/>
    <w:rsid w:val="00992885"/>
    <w:rsid w:val="00992E66"/>
    <w:rsid w:val="009A4EC1"/>
    <w:rsid w:val="009B4A53"/>
    <w:rsid w:val="009C1F16"/>
    <w:rsid w:val="009E52A9"/>
    <w:rsid w:val="009E6F3E"/>
    <w:rsid w:val="009F653E"/>
    <w:rsid w:val="00A01BBF"/>
    <w:rsid w:val="00A03316"/>
    <w:rsid w:val="00A06AD7"/>
    <w:rsid w:val="00A17CDE"/>
    <w:rsid w:val="00A2445A"/>
    <w:rsid w:val="00A3481E"/>
    <w:rsid w:val="00A450D9"/>
    <w:rsid w:val="00A62F0C"/>
    <w:rsid w:val="00A820B1"/>
    <w:rsid w:val="00AA0FA2"/>
    <w:rsid w:val="00AA5467"/>
    <w:rsid w:val="00AB27EF"/>
    <w:rsid w:val="00AB4C44"/>
    <w:rsid w:val="00AB5CAF"/>
    <w:rsid w:val="00AC35D3"/>
    <w:rsid w:val="00AC6EFA"/>
    <w:rsid w:val="00AC731D"/>
    <w:rsid w:val="00AE2366"/>
    <w:rsid w:val="00AF01E4"/>
    <w:rsid w:val="00AF3CAF"/>
    <w:rsid w:val="00AF4F53"/>
    <w:rsid w:val="00B15A5C"/>
    <w:rsid w:val="00B20819"/>
    <w:rsid w:val="00B208FE"/>
    <w:rsid w:val="00B21FA0"/>
    <w:rsid w:val="00B26AA2"/>
    <w:rsid w:val="00B36212"/>
    <w:rsid w:val="00B4767B"/>
    <w:rsid w:val="00B52CC9"/>
    <w:rsid w:val="00B54FFD"/>
    <w:rsid w:val="00B617CF"/>
    <w:rsid w:val="00B640C4"/>
    <w:rsid w:val="00B7347F"/>
    <w:rsid w:val="00B84580"/>
    <w:rsid w:val="00B87C35"/>
    <w:rsid w:val="00B91A84"/>
    <w:rsid w:val="00B958D9"/>
    <w:rsid w:val="00BA1A12"/>
    <w:rsid w:val="00BB23BE"/>
    <w:rsid w:val="00BF1C9E"/>
    <w:rsid w:val="00BF5781"/>
    <w:rsid w:val="00C00824"/>
    <w:rsid w:val="00C013E1"/>
    <w:rsid w:val="00C07268"/>
    <w:rsid w:val="00C33D8E"/>
    <w:rsid w:val="00C806DE"/>
    <w:rsid w:val="00C8282F"/>
    <w:rsid w:val="00C83D5A"/>
    <w:rsid w:val="00C93D68"/>
    <w:rsid w:val="00CA036E"/>
    <w:rsid w:val="00CA536C"/>
    <w:rsid w:val="00CC5051"/>
    <w:rsid w:val="00CC7713"/>
    <w:rsid w:val="00CD5DF3"/>
    <w:rsid w:val="00CD6ECC"/>
    <w:rsid w:val="00CE2231"/>
    <w:rsid w:val="00CE56C4"/>
    <w:rsid w:val="00CF1771"/>
    <w:rsid w:val="00CF3FE9"/>
    <w:rsid w:val="00D202C6"/>
    <w:rsid w:val="00D32514"/>
    <w:rsid w:val="00D47C8D"/>
    <w:rsid w:val="00D6150A"/>
    <w:rsid w:val="00D625DF"/>
    <w:rsid w:val="00DA0EFD"/>
    <w:rsid w:val="00DA7BAD"/>
    <w:rsid w:val="00DC5B5E"/>
    <w:rsid w:val="00DD3054"/>
    <w:rsid w:val="00DD71EF"/>
    <w:rsid w:val="00DE738F"/>
    <w:rsid w:val="00DF52FF"/>
    <w:rsid w:val="00E06383"/>
    <w:rsid w:val="00E31FA7"/>
    <w:rsid w:val="00E35387"/>
    <w:rsid w:val="00E3756B"/>
    <w:rsid w:val="00E37CBF"/>
    <w:rsid w:val="00E4096B"/>
    <w:rsid w:val="00E4278E"/>
    <w:rsid w:val="00E453BD"/>
    <w:rsid w:val="00E65D46"/>
    <w:rsid w:val="00E750C3"/>
    <w:rsid w:val="00E770EB"/>
    <w:rsid w:val="00E87ABC"/>
    <w:rsid w:val="00E977FB"/>
    <w:rsid w:val="00EA7CE8"/>
    <w:rsid w:val="00EB1AD2"/>
    <w:rsid w:val="00EB1BFB"/>
    <w:rsid w:val="00ED3263"/>
    <w:rsid w:val="00ED69D8"/>
    <w:rsid w:val="00EE1AA8"/>
    <w:rsid w:val="00EE4A92"/>
    <w:rsid w:val="00EF1277"/>
    <w:rsid w:val="00F05FC7"/>
    <w:rsid w:val="00F15F15"/>
    <w:rsid w:val="00F20742"/>
    <w:rsid w:val="00F27B5F"/>
    <w:rsid w:val="00F30982"/>
    <w:rsid w:val="00F35130"/>
    <w:rsid w:val="00F361DF"/>
    <w:rsid w:val="00F40F5A"/>
    <w:rsid w:val="00F45805"/>
    <w:rsid w:val="00F47F75"/>
    <w:rsid w:val="00F56125"/>
    <w:rsid w:val="00F73202"/>
    <w:rsid w:val="00F81F4F"/>
    <w:rsid w:val="00F83ADE"/>
    <w:rsid w:val="00F923E9"/>
    <w:rsid w:val="00FB6C72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99"/>
    <w:qFormat/>
    <w:rsid w:val="003F5FD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47C8D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5FD4"/>
    <w:rPr>
      <w:lang w:val="en-AU"/>
    </w:rPr>
  </w:style>
  <w:style w:type="paragraph" w:styleId="Betarp">
    <w:name w:val="No Spacing"/>
    <w:uiPriority w:val="99"/>
    <w:qFormat/>
    <w:rsid w:val="003F5FD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549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2018-03-09T06:20:00Z</cp:lastPrinted>
  <dcterms:created xsi:type="dcterms:W3CDTF">2020-12-10T14:35:00Z</dcterms:created>
  <dcterms:modified xsi:type="dcterms:W3CDTF">2020-12-10T14:35:00Z</dcterms:modified>
</cp:coreProperties>
</file>