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14" w:rsidRDefault="002A73BF" w:rsidP="007C4214">
      <w:pPr>
        <w:spacing w:line="20" w:lineRule="atLeast"/>
        <w:ind w:firstLine="567"/>
        <w:jc w:val="center"/>
        <w:rPr>
          <w:rFonts w:ascii="Times New Roman" w:hAnsi="Times New Roman" w:cs="Times New Roman"/>
          <w:b/>
          <w:bCs/>
          <w:caps/>
        </w:rPr>
      </w:pPr>
      <w:r w:rsidRPr="002A73BF">
        <w:rPr>
          <w:rFonts w:ascii="Times New Roman" w:hAnsi="Times New Roman" w:cs="Times New Roman"/>
          <w:b/>
          <w:bCs/>
          <w:caps/>
        </w:rPr>
        <w:t xml:space="preserve">DĖL </w:t>
      </w:r>
      <w:r>
        <w:rPr>
          <w:rFonts w:ascii="Times New Roman" w:hAnsi="Times New Roman" w:cs="Times New Roman"/>
          <w:b/>
          <w:bCs/>
          <w:caps/>
        </w:rPr>
        <w:t>ROKIŠKIO RAJONO</w:t>
      </w:r>
      <w:r w:rsidRPr="002A73BF">
        <w:rPr>
          <w:rFonts w:ascii="Times New Roman" w:hAnsi="Times New Roman" w:cs="Times New Roman"/>
          <w:b/>
          <w:bCs/>
          <w:caps/>
        </w:rPr>
        <w:t xml:space="preserve"> SAVIVALDYBĖS INFRASTRUKTŪROS PLĖTROS RĖMIMO PROGRAMOS </w:t>
      </w:r>
      <w:r w:rsidR="009650B9" w:rsidRPr="002A73BF">
        <w:rPr>
          <w:rFonts w:ascii="Times New Roman" w:hAnsi="Times New Roman" w:cs="Times New Roman"/>
          <w:b/>
          <w:bCs/>
          <w:caps/>
        </w:rPr>
        <w:t xml:space="preserve">KOMISIJOS SUDĖTIES IR </w:t>
      </w:r>
      <w:r w:rsidRPr="002A73BF">
        <w:rPr>
          <w:rFonts w:ascii="Times New Roman" w:hAnsi="Times New Roman" w:cs="Times New Roman"/>
          <w:b/>
          <w:bCs/>
          <w:caps/>
        </w:rPr>
        <w:t>KOMISIJOS DARBO REGLAMENTO PATVIRTINIMO</w:t>
      </w:r>
    </w:p>
    <w:p w:rsidR="002A73BF" w:rsidRPr="0060463B" w:rsidRDefault="002A73BF"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554C7C">
        <w:rPr>
          <w:rFonts w:ascii="Times New Roman" w:hAnsi="Times New Roman" w:cs="Times New Roman"/>
        </w:rPr>
        <w:t>gruodžio</w:t>
      </w:r>
      <w:r w:rsidR="00DB577A">
        <w:rPr>
          <w:rFonts w:ascii="Times New Roman" w:hAnsi="Times New Roman" w:cs="Times New Roman"/>
        </w:rPr>
        <w:t xml:space="preserve"> </w:t>
      </w:r>
      <w:r w:rsidR="00BA25A4">
        <w:rPr>
          <w:rFonts w:ascii="Times New Roman" w:hAnsi="Times New Roman" w:cs="Times New Roman"/>
        </w:rPr>
        <w:t>23</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BA25A4" w:rsidRDefault="00BA25A4" w:rsidP="00E601C4">
      <w:pPr>
        <w:pStyle w:val="Bodytext20"/>
        <w:shd w:val="clear" w:color="auto" w:fill="auto"/>
        <w:spacing w:line="20" w:lineRule="atLeast"/>
        <w:jc w:val="center"/>
        <w:rPr>
          <w:color w:val="auto"/>
          <w:sz w:val="24"/>
          <w:szCs w:val="24"/>
        </w:rPr>
      </w:pPr>
    </w:p>
    <w:p w:rsidR="00D85B7C" w:rsidRPr="00D85B7C" w:rsidRDefault="00D85B7C" w:rsidP="00D85B7C">
      <w:pPr>
        <w:pStyle w:val="Bodytext20"/>
        <w:tabs>
          <w:tab w:val="left" w:pos="900"/>
        </w:tabs>
        <w:spacing w:line="20" w:lineRule="atLeast"/>
        <w:ind w:firstLine="567"/>
        <w:jc w:val="both"/>
        <w:rPr>
          <w:rStyle w:val="Bodytext2TimesNewRoman"/>
          <w:rFonts w:eastAsia="Book Antiqua"/>
          <w:shd w:val="clear" w:color="auto" w:fill="FFFFFF"/>
        </w:rPr>
      </w:pPr>
      <w:r w:rsidRPr="00D85B7C">
        <w:rPr>
          <w:rStyle w:val="Bodytext2TimesNewRoman"/>
          <w:rFonts w:eastAsia="Book Antiqua"/>
          <w:shd w:val="clear" w:color="auto" w:fill="FFFFFF"/>
        </w:rPr>
        <w:t xml:space="preserve">Vadovaudamasi Lietuvos Respublikos savivaldybių infrastruktūros plėtros įstatymo, įsigaliosiančio nuo 2020 m. sausio 1 d., 4 straipsnio 2 dalies 3 punktu, 12 straipsnio 7 dalimi, </w:t>
      </w:r>
      <w:r w:rsidR="00427AA5">
        <w:rPr>
          <w:rStyle w:val="Bodytext2TimesNewRoman"/>
          <w:rFonts w:eastAsia="Book Antiqua"/>
          <w:shd w:val="clear" w:color="auto" w:fill="FFFFFF"/>
        </w:rPr>
        <w:t>Rokiškio rajono</w:t>
      </w:r>
      <w:r w:rsidRPr="00D85B7C">
        <w:rPr>
          <w:rStyle w:val="Bodytext2TimesNewRoman"/>
          <w:rFonts w:eastAsia="Book Antiqua"/>
          <w:shd w:val="clear" w:color="auto" w:fill="FFFFFF"/>
        </w:rPr>
        <w:t xml:space="preserve"> savivaldybės tarybos veiklos reglamento, patvirtinto </w:t>
      </w:r>
      <w:r w:rsidR="008675C8">
        <w:rPr>
          <w:rStyle w:val="Bodytext2TimesNewRoman"/>
          <w:rFonts w:eastAsia="Book Antiqua"/>
          <w:shd w:val="clear" w:color="auto" w:fill="FFFFFF"/>
        </w:rPr>
        <w:t>Rokiškio rajono</w:t>
      </w:r>
      <w:r w:rsidRPr="00D85B7C">
        <w:rPr>
          <w:rStyle w:val="Bodytext2TimesNewRoman"/>
          <w:rFonts w:eastAsia="Book Antiqua"/>
          <w:shd w:val="clear" w:color="auto" w:fill="FFFFFF"/>
        </w:rPr>
        <w:t xml:space="preserve"> savivaldybės tarybos </w:t>
      </w:r>
      <w:r w:rsidR="008675C8">
        <w:rPr>
          <w:rStyle w:val="Bodytext2TimesNewRoman"/>
          <w:rFonts w:eastAsia="Book Antiqua"/>
          <w:shd w:val="clear" w:color="auto" w:fill="FFFFFF"/>
        </w:rPr>
        <w:t>2019 m. kovo 29</w:t>
      </w:r>
      <w:r w:rsidRPr="00D85B7C">
        <w:rPr>
          <w:rStyle w:val="Bodytext2TimesNewRoman"/>
          <w:rFonts w:eastAsia="Book Antiqua"/>
          <w:shd w:val="clear" w:color="auto" w:fill="FFFFFF"/>
        </w:rPr>
        <w:t xml:space="preserve"> d. sprendimu Nr. </w:t>
      </w:r>
      <w:r w:rsidR="008675C8">
        <w:rPr>
          <w:rStyle w:val="Bodytext2TimesNewRoman"/>
          <w:rFonts w:eastAsia="Book Antiqua"/>
          <w:shd w:val="clear" w:color="auto" w:fill="FFFFFF"/>
        </w:rPr>
        <w:t>TS-43</w:t>
      </w:r>
      <w:r w:rsidRPr="00D85B7C">
        <w:rPr>
          <w:rStyle w:val="Bodytext2TimesNewRoman"/>
          <w:rFonts w:eastAsia="Book Antiqua"/>
          <w:shd w:val="clear" w:color="auto" w:fill="FFFFFF"/>
        </w:rPr>
        <w:t xml:space="preserve"> „Dėl </w:t>
      </w:r>
      <w:r w:rsidR="00437667">
        <w:rPr>
          <w:rStyle w:val="Bodytext2TimesNewRoman"/>
          <w:rFonts w:eastAsia="Book Antiqua"/>
          <w:shd w:val="clear" w:color="auto" w:fill="FFFFFF"/>
        </w:rPr>
        <w:t>Rokiškio rajono</w:t>
      </w:r>
      <w:r w:rsidRPr="00D85B7C">
        <w:rPr>
          <w:rStyle w:val="Bodytext2TimesNewRoman"/>
          <w:rFonts w:eastAsia="Book Antiqua"/>
          <w:shd w:val="clear" w:color="auto" w:fill="FFFFFF"/>
        </w:rPr>
        <w:t xml:space="preserve"> savivaldybės tarybos veiklos reglamento patvirtinimo“, </w:t>
      </w:r>
      <w:r w:rsidR="000029E8">
        <w:rPr>
          <w:rStyle w:val="Bodytext2TimesNewRoman"/>
          <w:rFonts w:eastAsia="Book Antiqua"/>
          <w:shd w:val="clear" w:color="auto" w:fill="FFFFFF"/>
        </w:rPr>
        <w:t>12.5</w:t>
      </w:r>
      <w:r w:rsidRPr="00D85B7C">
        <w:rPr>
          <w:rStyle w:val="Bodytext2TimesNewRoman"/>
          <w:rFonts w:eastAsia="Book Antiqua"/>
          <w:shd w:val="clear" w:color="auto" w:fill="FFFFFF"/>
        </w:rPr>
        <w:t xml:space="preserve"> punktu, </w:t>
      </w:r>
      <w:r w:rsidR="000029E8">
        <w:rPr>
          <w:rStyle w:val="Bodytext2TimesNewRoman"/>
          <w:rFonts w:eastAsia="Book Antiqua"/>
          <w:shd w:val="clear" w:color="auto" w:fill="FFFFFF"/>
        </w:rPr>
        <w:t>Rokiškio rajono</w:t>
      </w:r>
      <w:r w:rsidRPr="00D85B7C">
        <w:rPr>
          <w:rStyle w:val="Bodytext2TimesNewRoman"/>
          <w:rFonts w:eastAsia="Book Antiqua"/>
          <w:shd w:val="clear" w:color="auto" w:fill="FFFFFF"/>
        </w:rPr>
        <w:t xml:space="preserve"> savivaldybės taryba nusprendžia:</w:t>
      </w:r>
    </w:p>
    <w:p w:rsidR="001D05E7" w:rsidRDefault="00D85B7C" w:rsidP="00D85B7C">
      <w:pPr>
        <w:pStyle w:val="Bodytext20"/>
        <w:tabs>
          <w:tab w:val="left" w:pos="900"/>
        </w:tabs>
        <w:spacing w:line="20" w:lineRule="atLeast"/>
        <w:ind w:firstLine="567"/>
        <w:jc w:val="both"/>
        <w:rPr>
          <w:rStyle w:val="Bodytext2TimesNewRoman"/>
          <w:rFonts w:eastAsia="Book Antiqua"/>
          <w:shd w:val="clear" w:color="auto" w:fill="FFFFFF"/>
        </w:rPr>
      </w:pPr>
      <w:r w:rsidRPr="00D85B7C">
        <w:rPr>
          <w:rStyle w:val="Bodytext2TimesNewRoman"/>
          <w:rFonts w:eastAsia="Book Antiqua"/>
          <w:shd w:val="clear" w:color="auto" w:fill="FFFFFF"/>
        </w:rPr>
        <w:t xml:space="preserve">1. </w:t>
      </w:r>
      <w:r w:rsidR="001D05E7">
        <w:rPr>
          <w:rStyle w:val="Bodytext2TimesNewRoman"/>
          <w:rFonts w:eastAsia="Book Antiqua"/>
          <w:shd w:val="clear" w:color="auto" w:fill="FFFFFF"/>
        </w:rPr>
        <w:t>P</w:t>
      </w:r>
      <w:r w:rsidR="00291218" w:rsidRPr="00D85B7C">
        <w:rPr>
          <w:rStyle w:val="Bodytext2TimesNewRoman"/>
          <w:rFonts w:eastAsia="Book Antiqua"/>
          <w:shd w:val="clear" w:color="auto" w:fill="FFFFFF"/>
        </w:rPr>
        <w:t xml:space="preserve">atvirtinti </w:t>
      </w:r>
      <w:r w:rsidR="00291218">
        <w:rPr>
          <w:rStyle w:val="Bodytext2TimesNewRoman"/>
          <w:rFonts w:eastAsia="Book Antiqua"/>
          <w:shd w:val="clear" w:color="auto" w:fill="FFFFFF"/>
        </w:rPr>
        <w:t>Rokiškio rajono</w:t>
      </w:r>
      <w:r w:rsidR="00291218" w:rsidRPr="00D85B7C">
        <w:rPr>
          <w:rStyle w:val="Bodytext2TimesNewRoman"/>
          <w:rFonts w:eastAsia="Book Antiqua"/>
          <w:shd w:val="clear" w:color="auto" w:fill="FFFFFF"/>
        </w:rPr>
        <w:t xml:space="preserve"> savivaldybės infrastruktūros plėtros rėmimo programos komisij</w:t>
      </w:r>
      <w:r w:rsidR="001D05E7">
        <w:rPr>
          <w:rStyle w:val="Bodytext2TimesNewRoman"/>
          <w:rFonts w:eastAsia="Book Antiqua"/>
          <w:shd w:val="clear" w:color="auto" w:fill="FFFFFF"/>
        </w:rPr>
        <w:t>ą</w:t>
      </w:r>
      <w:r w:rsidR="00291218" w:rsidRPr="00D85B7C">
        <w:rPr>
          <w:rStyle w:val="Bodytext2TimesNewRoman"/>
          <w:rFonts w:eastAsia="Book Antiqua"/>
          <w:shd w:val="clear" w:color="auto" w:fill="FFFFFF"/>
        </w:rPr>
        <w:t>:</w:t>
      </w:r>
    </w:p>
    <w:p w:rsidR="001D05E7" w:rsidRDefault="001D05E7" w:rsidP="00D85B7C">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Andrius Burnickas </w:t>
      </w:r>
      <w:r w:rsidR="00291218" w:rsidRPr="00D85B7C">
        <w:rPr>
          <w:rStyle w:val="Bodytext2TimesNewRoman"/>
          <w:rFonts w:eastAsia="Book Antiqua"/>
          <w:shd w:val="clear" w:color="auto" w:fill="FFFFFF"/>
        </w:rPr>
        <w:t>– administracijos direktorius</w:t>
      </w:r>
      <w:r>
        <w:rPr>
          <w:rStyle w:val="Bodytext2TimesNewRoman"/>
          <w:rFonts w:eastAsia="Book Antiqua"/>
          <w:shd w:val="clear" w:color="auto" w:fill="FFFFFF"/>
        </w:rPr>
        <w:t xml:space="preserve">, </w:t>
      </w:r>
      <w:r w:rsidRPr="00D85B7C">
        <w:rPr>
          <w:rStyle w:val="Bodytext2TimesNewRoman"/>
          <w:rFonts w:eastAsia="Book Antiqua"/>
          <w:shd w:val="clear" w:color="auto" w:fill="FFFFFF"/>
        </w:rPr>
        <w:t>komisijos pirmininkas</w:t>
      </w:r>
      <w:r w:rsidR="00291218" w:rsidRPr="00D85B7C">
        <w:rPr>
          <w:rStyle w:val="Bodytext2TimesNewRoman"/>
          <w:rFonts w:eastAsia="Book Antiqua"/>
          <w:shd w:val="clear" w:color="auto" w:fill="FFFFFF"/>
        </w:rPr>
        <w:t xml:space="preserve">; </w:t>
      </w:r>
    </w:p>
    <w:p w:rsidR="001D05E7" w:rsidRDefault="00291218" w:rsidP="00D85B7C">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Raimondas Simanavičius</w:t>
      </w:r>
      <w:r w:rsidR="001D05E7">
        <w:rPr>
          <w:rStyle w:val="Bodytext2TimesNewRoman"/>
          <w:rFonts w:eastAsia="Book Antiqua"/>
          <w:shd w:val="clear" w:color="auto" w:fill="FFFFFF"/>
        </w:rPr>
        <w:t xml:space="preserve"> </w:t>
      </w:r>
      <w:r w:rsidR="001D05E7" w:rsidRPr="00D85B7C">
        <w:rPr>
          <w:rStyle w:val="Bodytext2TimesNewRoman"/>
          <w:rFonts w:eastAsia="Book Antiqua"/>
          <w:shd w:val="clear" w:color="auto" w:fill="FFFFFF"/>
        </w:rPr>
        <w:t>–</w:t>
      </w:r>
      <w:r w:rsidR="001D05E7">
        <w:rPr>
          <w:rStyle w:val="Bodytext2TimesNewRoman"/>
          <w:rFonts w:eastAsia="Book Antiqua"/>
          <w:shd w:val="clear" w:color="auto" w:fill="FFFFFF"/>
        </w:rPr>
        <w:t xml:space="preserve"> Architektūros ir paveldosaugos skyriaus vedėjas, </w:t>
      </w:r>
      <w:r>
        <w:rPr>
          <w:rFonts w:ascii="Times New Roman" w:hAnsi="Times New Roman" w:cs="Times New Roman"/>
          <w:sz w:val="24"/>
          <w:szCs w:val="24"/>
        </w:rPr>
        <w:t>k</w:t>
      </w:r>
      <w:r w:rsidRPr="003B226A">
        <w:rPr>
          <w:rFonts w:ascii="Times New Roman" w:hAnsi="Times New Roman" w:cs="Times New Roman"/>
          <w:sz w:val="24"/>
          <w:szCs w:val="24"/>
        </w:rPr>
        <w:t>omisijos pirmininko pavaduotojas</w:t>
      </w:r>
      <w:r w:rsidR="001D05E7">
        <w:rPr>
          <w:rFonts w:ascii="Times New Roman" w:hAnsi="Times New Roman" w:cs="Times New Roman"/>
          <w:sz w:val="24"/>
          <w:szCs w:val="24"/>
        </w:rPr>
        <w:t>;</w:t>
      </w:r>
      <w:r w:rsidRPr="00D85B7C">
        <w:rPr>
          <w:rStyle w:val="Bodytext2TimesNewRoman"/>
          <w:rFonts w:eastAsia="Book Antiqua"/>
          <w:shd w:val="clear" w:color="auto" w:fill="FFFFFF"/>
        </w:rPr>
        <w:t xml:space="preserve"> </w:t>
      </w:r>
    </w:p>
    <w:p w:rsidR="001D05E7" w:rsidRDefault="00291218" w:rsidP="00D85B7C">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Zita Čaplikienė</w:t>
      </w:r>
      <w:r w:rsidR="001D05E7">
        <w:rPr>
          <w:rStyle w:val="Bodytext2TimesNewRoman"/>
          <w:rFonts w:eastAsia="Book Antiqua"/>
          <w:shd w:val="clear" w:color="auto" w:fill="FFFFFF"/>
        </w:rPr>
        <w:t xml:space="preserve"> </w:t>
      </w:r>
      <w:r w:rsidR="001D05E7" w:rsidRPr="00D85B7C">
        <w:rPr>
          <w:rStyle w:val="Bodytext2TimesNewRoman"/>
          <w:rFonts w:eastAsia="Book Antiqua"/>
          <w:shd w:val="clear" w:color="auto" w:fill="FFFFFF"/>
        </w:rPr>
        <w:t>–</w:t>
      </w:r>
      <w:r w:rsidR="001D05E7">
        <w:rPr>
          <w:rStyle w:val="Bodytext2TimesNewRoman"/>
          <w:rFonts w:eastAsia="Book Antiqua"/>
          <w:shd w:val="clear" w:color="auto" w:fill="FFFFFF"/>
        </w:rPr>
        <w:t xml:space="preserve"> </w:t>
      </w:r>
      <w:r w:rsidR="001D05E7" w:rsidRPr="008568BE">
        <w:rPr>
          <w:rStyle w:val="Bodytext2TimesNewRoman"/>
          <w:rFonts w:eastAsia="Book Antiqua"/>
          <w:shd w:val="clear" w:color="auto" w:fill="FFFFFF"/>
        </w:rPr>
        <w:t xml:space="preserve">Socialinės paramos ir sveikatos skyriaus </w:t>
      </w:r>
      <w:r w:rsidR="001D05E7">
        <w:rPr>
          <w:rStyle w:val="Bodytext2TimesNewRoman"/>
          <w:rFonts w:eastAsia="Book Antiqua"/>
          <w:shd w:val="clear" w:color="auto" w:fill="FFFFFF"/>
        </w:rPr>
        <w:t>vedėjo pavaduotoja;</w:t>
      </w:r>
    </w:p>
    <w:p w:rsidR="001D05E7" w:rsidRDefault="00291218" w:rsidP="00D85B7C">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Rita Elmonienė</w:t>
      </w:r>
      <w:r w:rsidR="001D05E7">
        <w:rPr>
          <w:rStyle w:val="Bodytext2TimesNewRoman"/>
          <w:rFonts w:eastAsia="Book Antiqua"/>
          <w:shd w:val="clear" w:color="auto" w:fill="FFFFFF"/>
        </w:rPr>
        <w:t xml:space="preserve"> </w:t>
      </w:r>
      <w:r w:rsidR="001D05E7" w:rsidRPr="00D85B7C">
        <w:rPr>
          <w:rStyle w:val="Bodytext2TimesNewRoman"/>
          <w:rFonts w:eastAsia="Book Antiqua"/>
          <w:shd w:val="clear" w:color="auto" w:fill="FFFFFF"/>
        </w:rPr>
        <w:t>–</w:t>
      </w:r>
      <w:r w:rsidR="001D05E7">
        <w:rPr>
          <w:rStyle w:val="Bodytext2TimesNewRoman"/>
          <w:rFonts w:eastAsia="Book Antiqua"/>
          <w:shd w:val="clear" w:color="auto" w:fill="FFFFFF"/>
        </w:rPr>
        <w:t xml:space="preserve"> </w:t>
      </w:r>
      <w:r w:rsidR="001D05E7" w:rsidRPr="008568BE">
        <w:rPr>
          <w:rStyle w:val="Bodytext2TimesNewRoman"/>
          <w:rFonts w:eastAsia="Book Antiqua"/>
          <w:shd w:val="clear" w:color="auto" w:fill="FFFFFF"/>
        </w:rPr>
        <w:t>Švi</w:t>
      </w:r>
      <w:r w:rsidR="001D05E7">
        <w:rPr>
          <w:rStyle w:val="Bodytext2TimesNewRoman"/>
          <w:rFonts w:eastAsia="Book Antiqua"/>
          <w:shd w:val="clear" w:color="auto" w:fill="FFFFFF"/>
        </w:rPr>
        <w:t>etimo, kultūros ir sporto skyriaus vedėjo pavaduotoja;</w:t>
      </w:r>
    </w:p>
    <w:p w:rsidR="001D05E7" w:rsidRDefault="001D05E7" w:rsidP="00291218">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Agnė Grizevičiūtė </w:t>
      </w:r>
      <w:r w:rsidRPr="00D85B7C">
        <w:rPr>
          <w:rStyle w:val="Bodytext2TimesNewRoman"/>
          <w:rFonts w:eastAsia="Book Antiqua"/>
          <w:shd w:val="clear" w:color="auto" w:fill="FFFFFF"/>
        </w:rPr>
        <w:t>–</w:t>
      </w:r>
      <w:r>
        <w:rPr>
          <w:rStyle w:val="Bodytext2TimesNewRoman"/>
          <w:rFonts w:eastAsia="Book Antiqua"/>
          <w:shd w:val="clear" w:color="auto" w:fill="FFFFFF"/>
        </w:rPr>
        <w:t xml:space="preserve"> Strateginio planavimo, investicijų ir viešųjų pirkimų skyriaus vyriausioji specialistė, komisijos sekretorė;</w:t>
      </w:r>
    </w:p>
    <w:p w:rsidR="001D05E7" w:rsidRDefault="001D05E7" w:rsidP="001D05E7">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Regina Strumskienė – Teisės</w:t>
      </w:r>
      <w:r w:rsidRPr="008568BE">
        <w:rPr>
          <w:rStyle w:val="Bodytext2TimesNewRoman"/>
          <w:rFonts w:eastAsia="Book Antiqua"/>
          <w:shd w:val="clear" w:color="auto" w:fill="FFFFFF"/>
        </w:rPr>
        <w:t xml:space="preserve"> ir personalo skyriaus </w:t>
      </w:r>
      <w:r>
        <w:rPr>
          <w:rStyle w:val="Bodytext2TimesNewRoman"/>
          <w:rFonts w:eastAsia="Book Antiqua"/>
          <w:shd w:val="clear" w:color="auto" w:fill="FFFFFF"/>
        </w:rPr>
        <w:t>vedėja;</w:t>
      </w:r>
    </w:p>
    <w:p w:rsidR="00996AC0" w:rsidRDefault="001D05E7" w:rsidP="00291218">
      <w:pPr>
        <w:pStyle w:val="Bodytext20"/>
        <w:tabs>
          <w:tab w:val="left" w:pos="900"/>
        </w:tabs>
        <w:spacing w:line="20" w:lineRule="atLeast"/>
        <w:ind w:firstLine="567"/>
        <w:jc w:val="both"/>
        <w:rPr>
          <w:rFonts w:ascii="Times New Roman" w:hAnsi="Times New Roman" w:cs="Times New Roman"/>
          <w:sz w:val="24"/>
          <w:szCs w:val="24"/>
        </w:rPr>
      </w:pPr>
      <w:r>
        <w:rPr>
          <w:rStyle w:val="Bodytext2TimesNewRoman"/>
          <w:rFonts w:eastAsia="Book Antiqua"/>
          <w:shd w:val="clear" w:color="auto" w:fill="FFFFFF"/>
        </w:rPr>
        <w:t>Rita Venslovienė</w:t>
      </w:r>
      <w:r w:rsidRPr="00D85B7C">
        <w:rPr>
          <w:rStyle w:val="Bodytext2TimesNewRoman"/>
          <w:rFonts w:eastAsia="Book Antiqua"/>
          <w:shd w:val="clear" w:color="auto" w:fill="FFFFFF"/>
        </w:rPr>
        <w:t xml:space="preserve"> –</w:t>
      </w:r>
      <w:r w:rsidR="00C0116E">
        <w:rPr>
          <w:rStyle w:val="Bodytext2TimesNewRoman"/>
          <w:rFonts w:eastAsia="Book Antiqua"/>
          <w:shd w:val="clear" w:color="auto" w:fill="FFFFFF"/>
        </w:rPr>
        <w:t xml:space="preserve"> </w:t>
      </w:r>
      <w:r w:rsidR="00996AC0" w:rsidRPr="00996AC0">
        <w:rPr>
          <w:rFonts w:ascii="Times New Roman" w:hAnsi="Times New Roman" w:cs="Times New Roman"/>
          <w:sz w:val="24"/>
          <w:szCs w:val="24"/>
        </w:rPr>
        <w:t>Architektūros ir paveldosaugos skyriaus vyriausioji inžinierė (vyriausioji specialistė)</w:t>
      </w:r>
    </w:p>
    <w:p w:rsidR="00291218" w:rsidRDefault="00D85B7C" w:rsidP="00291218">
      <w:pPr>
        <w:pStyle w:val="Bodytext20"/>
        <w:tabs>
          <w:tab w:val="left" w:pos="900"/>
        </w:tabs>
        <w:spacing w:line="20" w:lineRule="atLeast"/>
        <w:ind w:firstLine="567"/>
        <w:jc w:val="both"/>
        <w:rPr>
          <w:rStyle w:val="Bodytext2TimesNewRoman"/>
          <w:rFonts w:eastAsia="Book Antiqua"/>
          <w:shd w:val="clear" w:color="auto" w:fill="FFFFFF"/>
        </w:rPr>
      </w:pPr>
      <w:bookmarkStart w:id="0" w:name="_GoBack"/>
      <w:bookmarkEnd w:id="0"/>
      <w:r w:rsidRPr="00D85B7C">
        <w:rPr>
          <w:rStyle w:val="Bodytext2TimesNewRoman"/>
          <w:rFonts w:eastAsia="Book Antiqua"/>
          <w:shd w:val="clear" w:color="auto" w:fill="FFFFFF"/>
        </w:rPr>
        <w:t xml:space="preserve">2. </w:t>
      </w:r>
      <w:r w:rsidR="001D05E7">
        <w:rPr>
          <w:rStyle w:val="Bodytext2TimesNewRoman"/>
          <w:rFonts w:eastAsia="Book Antiqua"/>
          <w:shd w:val="clear" w:color="auto" w:fill="FFFFFF"/>
        </w:rPr>
        <w:t>P</w:t>
      </w:r>
      <w:r w:rsidR="00291218" w:rsidRPr="00D85B7C">
        <w:rPr>
          <w:rStyle w:val="Bodytext2TimesNewRoman"/>
          <w:rFonts w:eastAsia="Book Antiqua"/>
          <w:shd w:val="clear" w:color="auto" w:fill="FFFFFF"/>
        </w:rPr>
        <w:t xml:space="preserve">atvirtinti </w:t>
      </w:r>
      <w:r w:rsidR="00291218">
        <w:rPr>
          <w:rStyle w:val="Bodytext2TimesNewRoman"/>
          <w:rFonts w:eastAsia="Book Antiqua"/>
          <w:shd w:val="clear" w:color="auto" w:fill="FFFFFF"/>
        </w:rPr>
        <w:t>Rokiškio rajono</w:t>
      </w:r>
      <w:r w:rsidR="00291218" w:rsidRPr="00D85B7C">
        <w:rPr>
          <w:rStyle w:val="Bodytext2TimesNewRoman"/>
          <w:rFonts w:eastAsia="Book Antiqua"/>
          <w:shd w:val="clear" w:color="auto" w:fill="FFFFFF"/>
        </w:rPr>
        <w:t xml:space="preserve"> savivaldybės infrastruktūros plėtros rėmimo programos komisij</w:t>
      </w:r>
      <w:r w:rsidR="00291218">
        <w:rPr>
          <w:rStyle w:val="Bodytext2TimesNewRoman"/>
          <w:rFonts w:eastAsia="Book Antiqua"/>
          <w:shd w:val="clear" w:color="auto" w:fill="FFFFFF"/>
        </w:rPr>
        <w:t>os darbo reglamentą (pridedama).</w:t>
      </w:r>
    </w:p>
    <w:p w:rsidR="00173D50" w:rsidRDefault="001D05E7" w:rsidP="00291218">
      <w:pPr>
        <w:pStyle w:val="Bodytext20"/>
        <w:tabs>
          <w:tab w:val="left" w:pos="900"/>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3. </w:t>
      </w:r>
      <w:r w:rsidR="000431C6" w:rsidRPr="000431C6">
        <w:rPr>
          <w:rStyle w:val="Bodytext2TimesNewRoman"/>
          <w:rFonts w:eastAsia="Book Antiqua"/>
          <w:shd w:val="clear" w:color="auto" w:fill="FFFFFF"/>
        </w:rPr>
        <w:t>Šis tarybos sprendimas įsigalioja nuo 2021 m. sausio 1 d.</w:t>
      </w:r>
    </w:p>
    <w:p w:rsidR="009F2AB2" w:rsidRPr="0060463B" w:rsidRDefault="00C92CDE" w:rsidP="000431C6">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BA25A4" w:rsidRDefault="00BA25A4" w:rsidP="00BA25A4">
      <w:pPr>
        <w:pStyle w:val="Pagrindinistekstas"/>
        <w:tabs>
          <w:tab w:val="left" w:pos="6804"/>
        </w:tabs>
        <w:spacing w:line="20" w:lineRule="atLeast"/>
        <w:rPr>
          <w:rFonts w:ascii="Times New Roman" w:eastAsia="Microsoft Sans Serif" w:hAnsi="Times New Roman"/>
          <w:color w:val="000000"/>
          <w:lang w:eastAsia="lt-LT" w:bidi="lt-LT"/>
        </w:rPr>
      </w:pPr>
    </w:p>
    <w:p w:rsidR="00BA25A4" w:rsidRDefault="00BA25A4" w:rsidP="00BA25A4">
      <w:pPr>
        <w:pStyle w:val="Pagrindinistekstas"/>
        <w:tabs>
          <w:tab w:val="left" w:pos="6804"/>
        </w:tabs>
        <w:spacing w:line="20" w:lineRule="atLeast"/>
        <w:rPr>
          <w:rFonts w:ascii="Times New Roman" w:eastAsia="Microsoft Sans Serif" w:hAnsi="Times New Roman"/>
          <w:color w:val="000000"/>
          <w:lang w:eastAsia="lt-LT" w:bidi="lt-LT"/>
        </w:rPr>
      </w:pPr>
    </w:p>
    <w:p w:rsidR="00BA25A4" w:rsidRDefault="00BA25A4" w:rsidP="00BA25A4">
      <w:pPr>
        <w:pStyle w:val="Pagrindinistekstas"/>
        <w:tabs>
          <w:tab w:val="left" w:pos="6804"/>
        </w:tabs>
        <w:spacing w:line="20" w:lineRule="atLeast"/>
        <w:rPr>
          <w:rFonts w:ascii="Times New Roman" w:eastAsia="Microsoft Sans Serif" w:hAnsi="Times New Roman"/>
          <w:color w:val="000000"/>
          <w:lang w:eastAsia="lt-LT" w:bidi="lt-LT"/>
        </w:rPr>
      </w:pPr>
    </w:p>
    <w:p w:rsidR="00BA25A4" w:rsidRDefault="00BA25A4" w:rsidP="00BA25A4">
      <w:pPr>
        <w:pStyle w:val="Pagrindinistekstas"/>
        <w:tabs>
          <w:tab w:val="left" w:pos="6804"/>
        </w:tabs>
        <w:spacing w:line="20" w:lineRule="atLeast"/>
        <w:rPr>
          <w:rFonts w:ascii="Times New Roman" w:eastAsia="Microsoft Sans Serif" w:hAnsi="Times New Roman"/>
          <w:color w:val="000000"/>
          <w:lang w:eastAsia="lt-LT" w:bidi="lt-LT"/>
        </w:rPr>
      </w:pPr>
    </w:p>
    <w:p w:rsidR="005F3062" w:rsidRDefault="001C27DF" w:rsidP="00BA25A4">
      <w:pPr>
        <w:pStyle w:val="Pagrindinistekstas"/>
        <w:tabs>
          <w:tab w:val="left" w:pos="6804"/>
        </w:tabs>
        <w:spacing w:line="20" w:lineRule="atLeast"/>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5F3062" w:rsidRDefault="005F3062" w:rsidP="005F3062">
      <w:pPr>
        <w:pStyle w:val="Porat"/>
        <w:rPr>
          <w:rFonts w:ascii="Times New Roman" w:hAnsi="Times New Roman" w:cs="Times New Roman"/>
          <w:color w:val="auto"/>
        </w:rPr>
      </w:pPr>
    </w:p>
    <w:p w:rsidR="0077450F" w:rsidRPr="0060463B" w:rsidRDefault="0077450F" w:rsidP="005F3062">
      <w:pPr>
        <w:pStyle w:val="Porat"/>
      </w:pPr>
    </w:p>
    <w:p w:rsidR="00404D7B" w:rsidRPr="0060463B" w:rsidRDefault="00404D7B" w:rsidP="00E601C4">
      <w:pPr>
        <w:spacing w:line="20" w:lineRule="atLeast"/>
        <w:rPr>
          <w:sz w:val="2"/>
          <w:szCs w:val="2"/>
        </w:rPr>
        <w:sectPr w:rsidR="00404D7B" w:rsidRPr="0060463B" w:rsidSect="005F3062">
          <w:headerReference w:type="first" r:id="rId9"/>
          <w:footerReference w:type="first" r:id="rId10"/>
          <w:pgSz w:w="11900" w:h="16840" w:code="9"/>
          <w:pgMar w:top="1134" w:right="567" w:bottom="1134" w:left="1701" w:header="567" w:footer="460" w:gutter="0"/>
          <w:cols w:space="720"/>
          <w:noEndnote/>
          <w:titlePg/>
          <w:docGrid w:linePitch="360"/>
        </w:sectPr>
      </w:pPr>
    </w:p>
    <w:p w:rsidR="00CB27F1" w:rsidRPr="0060463B" w:rsidRDefault="00CB27F1" w:rsidP="00CB27F1">
      <w:pPr>
        <w:pStyle w:val="Tablecaption0"/>
        <w:shd w:val="clear" w:color="auto" w:fill="auto"/>
        <w:spacing w:after="0" w:line="20" w:lineRule="atLeast"/>
        <w:ind w:right="134" w:firstLine="5103"/>
      </w:pPr>
      <w:r w:rsidRPr="0060463B">
        <w:lastRenderedPageBreak/>
        <w:t>PATVIRTINTA</w:t>
      </w:r>
    </w:p>
    <w:p w:rsidR="00CB27F1" w:rsidRPr="009B0469" w:rsidRDefault="00CB27F1" w:rsidP="00CB27F1">
      <w:pPr>
        <w:pStyle w:val="Tablecaption0"/>
        <w:shd w:val="clear" w:color="auto" w:fill="auto"/>
        <w:spacing w:after="0" w:line="20" w:lineRule="atLeast"/>
        <w:ind w:right="-7" w:firstLine="5103"/>
        <w:rPr>
          <w:rStyle w:val="Bodytext2TimesNewRoman12pt0"/>
          <w:rFonts w:eastAsia="Book Antiqua"/>
        </w:rPr>
      </w:pPr>
      <w:r>
        <w:t xml:space="preserve">Rokiškio rajono </w:t>
      </w:r>
      <w:r w:rsidRPr="0060463B">
        <w:t>savivaldybės tarybos</w:t>
      </w:r>
      <w:r w:rsidRPr="009B0469">
        <w:rPr>
          <w:rStyle w:val="Bodytext2TimesNewRoman12pt0"/>
          <w:rFonts w:eastAsia="Book Antiqua"/>
        </w:rPr>
        <w:t xml:space="preserve"> </w:t>
      </w:r>
    </w:p>
    <w:p w:rsidR="00CB27F1" w:rsidRPr="0060463B" w:rsidRDefault="00CB27F1" w:rsidP="00CB27F1">
      <w:pPr>
        <w:pStyle w:val="Tablecaption0"/>
        <w:shd w:val="clear" w:color="auto" w:fill="auto"/>
        <w:spacing w:after="0" w:line="20" w:lineRule="atLeast"/>
        <w:ind w:right="-7" w:firstLine="5103"/>
      </w:pPr>
      <w:r w:rsidRPr="009B0469">
        <w:rPr>
          <w:rStyle w:val="Bodytext2TimesNewRoman12pt0"/>
          <w:rFonts w:eastAsia="Book Antiqua"/>
        </w:rPr>
        <w:t>20</w:t>
      </w:r>
      <w:r>
        <w:rPr>
          <w:rStyle w:val="Bodytext2TimesNewRoman12pt0"/>
          <w:rFonts w:eastAsia="Book Antiqua"/>
        </w:rPr>
        <w:t>20</w:t>
      </w:r>
      <w:r w:rsidRPr="009B0469">
        <w:rPr>
          <w:rStyle w:val="Bodytext2TimesNewRoman12pt0"/>
          <w:rFonts w:eastAsia="Book Antiqua"/>
        </w:rPr>
        <w:t xml:space="preserve"> m. </w:t>
      </w:r>
      <w:r>
        <w:rPr>
          <w:rStyle w:val="Bodytext2TimesNewRoman12pt0"/>
          <w:rFonts w:eastAsia="Book Antiqua"/>
        </w:rPr>
        <w:t xml:space="preserve">gruodžio </w:t>
      </w:r>
      <w:r w:rsidR="00BA25A4">
        <w:rPr>
          <w:rStyle w:val="Bodytext2TimesNewRoman12pt0"/>
          <w:rFonts w:eastAsia="Book Antiqua"/>
        </w:rPr>
        <w:t>23</w:t>
      </w:r>
      <w:r w:rsidRPr="009B0469">
        <w:rPr>
          <w:rStyle w:val="Bodytext2TimesNewRoman12pt0"/>
          <w:rFonts w:eastAsia="Book Antiqua"/>
        </w:rPr>
        <w:t xml:space="preserve"> d. sprendimu Nr. TS-</w:t>
      </w:r>
    </w:p>
    <w:p w:rsidR="00CB27F1" w:rsidRDefault="00CB27F1" w:rsidP="00CB27F1">
      <w:pPr>
        <w:pStyle w:val="Bodytext20"/>
        <w:shd w:val="clear" w:color="auto" w:fill="auto"/>
        <w:spacing w:line="20" w:lineRule="atLeast"/>
        <w:jc w:val="center"/>
        <w:rPr>
          <w:rStyle w:val="Bodytext2TimesNewRoman12pt0"/>
          <w:rFonts w:eastAsia="Book Antiqua"/>
        </w:rPr>
      </w:pPr>
    </w:p>
    <w:p w:rsidR="00CB27F1" w:rsidRPr="007101DA" w:rsidRDefault="00CB27F1" w:rsidP="00CB27F1">
      <w:pPr>
        <w:jc w:val="center"/>
        <w:rPr>
          <w:rFonts w:ascii="Times New Roman" w:hAnsi="Times New Roman" w:cs="Times New Roman"/>
          <w:b/>
        </w:rPr>
      </w:pPr>
      <w:r w:rsidRPr="007101DA">
        <w:rPr>
          <w:rFonts w:ascii="Times New Roman" w:hAnsi="Times New Roman" w:cs="Times New Roman"/>
          <w:b/>
          <w:bCs/>
        </w:rPr>
        <w:t>ROKIŠKIO RAJONO</w:t>
      </w:r>
      <w:r w:rsidRPr="007101DA">
        <w:rPr>
          <w:rFonts w:ascii="Times New Roman" w:hAnsi="Times New Roman" w:cs="Times New Roman"/>
          <w:b/>
          <w:caps/>
        </w:rPr>
        <w:t xml:space="preserve"> </w:t>
      </w:r>
      <w:r w:rsidRPr="00CB27F1">
        <w:rPr>
          <w:rFonts w:ascii="Times New Roman" w:hAnsi="Times New Roman" w:cs="Times New Roman"/>
          <w:b/>
          <w:caps/>
        </w:rPr>
        <w:t>SAVIVALDYBĖS</w:t>
      </w:r>
      <w:r>
        <w:rPr>
          <w:rFonts w:ascii="Times New Roman" w:hAnsi="Times New Roman" w:cs="Times New Roman"/>
          <w:b/>
          <w:caps/>
        </w:rPr>
        <w:t xml:space="preserve"> </w:t>
      </w:r>
      <w:r w:rsidRPr="00CB27F1">
        <w:rPr>
          <w:rFonts w:ascii="Times New Roman" w:hAnsi="Times New Roman" w:cs="Times New Roman"/>
          <w:b/>
          <w:caps/>
        </w:rPr>
        <w:t>INFRASTRUKTŪROS PLĖTROS RĖMIMO PROGRAMOS KOMISIJOS DARBO REGLAMENTAS</w:t>
      </w:r>
    </w:p>
    <w:p w:rsidR="00CB27F1" w:rsidRPr="007101DA" w:rsidRDefault="00CB27F1" w:rsidP="00CB27F1">
      <w:pPr>
        <w:rPr>
          <w:rFonts w:ascii="Times New Roman" w:hAnsi="Times New Roman" w:cs="Times New Roman"/>
          <w:b/>
        </w:rPr>
      </w:pP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I SKYRIUS</w:t>
      </w: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BENDROSIOS NUOSTATOS</w:t>
      </w:r>
    </w:p>
    <w:p w:rsidR="003B226A" w:rsidRPr="003B226A" w:rsidRDefault="003B226A" w:rsidP="003B226A">
      <w:pPr>
        <w:jc w:val="center"/>
        <w:rPr>
          <w:rFonts w:ascii="Times New Roman" w:hAnsi="Times New Roman" w:cs="Times New Roman"/>
          <w:b/>
        </w:rPr>
      </w:pPr>
    </w:p>
    <w:p w:rsidR="003B226A" w:rsidRPr="003B226A" w:rsidRDefault="00B3344D" w:rsidP="003B226A">
      <w:pPr>
        <w:widowControl/>
        <w:numPr>
          <w:ilvl w:val="0"/>
          <w:numId w:val="29"/>
        </w:numPr>
        <w:tabs>
          <w:tab w:val="left" w:pos="1276"/>
        </w:tabs>
        <w:ind w:left="0" w:firstLine="851"/>
        <w:jc w:val="both"/>
        <w:rPr>
          <w:rFonts w:ascii="Times New Roman" w:hAnsi="Times New Roman" w:cs="Times New Roman"/>
        </w:rPr>
      </w:pPr>
      <w:r>
        <w:rPr>
          <w:rFonts w:ascii="Times New Roman" w:hAnsi="Times New Roman" w:cs="Times New Roman"/>
        </w:rPr>
        <w:t>Rokiškio rajono</w:t>
      </w:r>
      <w:r w:rsidR="003B226A" w:rsidRPr="003B226A">
        <w:rPr>
          <w:rFonts w:ascii="Times New Roman" w:hAnsi="Times New Roman" w:cs="Times New Roman"/>
        </w:rPr>
        <w:t xml:space="preserve"> savivaldybės (toliau – Savivaldybė) infrastruktūros plėtros rėmimo programos komisijos darbo reglamentas (toliau – Reglamentas) nustato Savivaldybės infrastruktūros plėtros rėmimo programos komisijos (toliau – Komisija) teisinį veiklos pagrindą, Komisijos sudarymą, darbo organizavimą, funkcijas, teises ir pareigas.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tikrina Savivaldybės infrastruktūros plėtros organizatoriaus (toliau – Organizatorius) parengtą Savivaldybės infrastruktūros plėtros priemonių planą (toliau – Priemonių planas), Savivaldybės infrastruktūros plėtros rėmimo programos (toliau – Programos)  lėšų panaudojimo planą ir Programos lėšų panaudojimo ataskaitą (toliau – Ataskaita) ir teikia išvadą dėl Priemonių plano ir Programos lėšų panaudojimo plano atitikties galiojantiems teritorijų planavimo dokumentų sprendiniams, patvirtintiems strateginiams Savivaldybės plėtros planams, o Ataskaitos atveju – išvadą dėl Programos lėšų panaudojimo pagrįstumo (atitikties Priemonių planui ir Programos lėšų panaudojimo planui).</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savo veikloje vadovaujasi Lietuvos Respublikos Konstitucija, Lietuvos Respublikos vietos savivaldos įstatymu, Lietuvos Respublikos savivaldybių infrastruktūros plėtros įstatymu ir kitais šalyje galiojančiais teisės aktais, bei šiuo Reglamentu.</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sprendimus priima laikydamasi lygiateisiškumo, nešališkumo, skaidrumo ir nediskriminavimo principų.</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atskaitinga Savivaldybės tarybai.</w:t>
      </w:r>
    </w:p>
    <w:p w:rsidR="003B226A" w:rsidRPr="003B226A" w:rsidRDefault="003B226A" w:rsidP="003B226A">
      <w:pPr>
        <w:tabs>
          <w:tab w:val="left" w:pos="1276"/>
        </w:tabs>
        <w:ind w:left="851"/>
        <w:jc w:val="both"/>
        <w:rPr>
          <w:rFonts w:ascii="Times New Roman" w:hAnsi="Times New Roman" w:cs="Times New Roman"/>
        </w:rPr>
      </w:pP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II SKYRIUS</w:t>
      </w: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KOMISIJOS FUNKCIJOS</w:t>
      </w:r>
    </w:p>
    <w:p w:rsidR="003B226A" w:rsidRPr="003B226A" w:rsidRDefault="003B226A" w:rsidP="003B226A">
      <w:pPr>
        <w:ind w:firstLine="720"/>
        <w:jc w:val="center"/>
        <w:rPr>
          <w:rFonts w:ascii="Times New Roman" w:hAnsi="Times New Roman" w:cs="Times New Roman"/>
          <w:b/>
        </w:rPr>
      </w:pP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atlieka šias funkcijas:</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tikrina Organizatoriaus parengtą Priemonių planą ir Programos lėšų panaudojimo planą;</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tikrina Ataskaitą;</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rengia ir Organizatoriui teikia išvadą dėl Priemonių plano ir Programos lėšų panaudojimo plano atitikties galiojantiems teritorijų planavimo dokumentų sprendiniams, patvirtintiems strateginiams Savivaldybės plėtros planams;</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rengia ir Organizatoriui teikia išvadą dėl Programos lėšų panaudojimo Ataskaitos pagrįstumo (atitikties Priemonių planui ir Programos lėšų panaudojimo planui);</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rengia siūlymą Savivaldybės tarybai keisti Organizatorių ir (ar) taikyti Organizatoriui teisinę atsakomybę, jeigu Komisija nustato, kad Programos lėšos panaudotos nepagrįstai;</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vykdo kitus Savivaldybės tarybos pavedimus.</w:t>
      </w:r>
    </w:p>
    <w:p w:rsidR="003B226A" w:rsidRPr="003B226A" w:rsidRDefault="003B226A" w:rsidP="003B226A">
      <w:pPr>
        <w:ind w:firstLine="720"/>
        <w:jc w:val="both"/>
        <w:rPr>
          <w:rFonts w:ascii="Times New Roman" w:hAnsi="Times New Roman" w:cs="Times New Roman"/>
          <w:highlight w:val="yellow"/>
        </w:rPr>
      </w:pP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III SKYRIUS</w:t>
      </w: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KOMISIJOS TEISĖS IR PAREIGOS</w:t>
      </w:r>
    </w:p>
    <w:p w:rsidR="003B226A" w:rsidRPr="003B226A" w:rsidRDefault="003B226A" w:rsidP="003B226A">
      <w:pPr>
        <w:ind w:firstLine="720"/>
        <w:jc w:val="center"/>
        <w:rPr>
          <w:rFonts w:ascii="Times New Roman" w:hAnsi="Times New Roman" w:cs="Times New Roman"/>
          <w:b/>
        </w:rPr>
      </w:pP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turi teisę:</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gauti iš Savivaldybės administracijos padalinių ir į struktūrinius padalinius neįeinančių viešojo administravimo valstybės tarnautojų Komisijos darbui reikiamą informaciją ir dokumentus;</w:t>
      </w:r>
    </w:p>
    <w:p w:rsidR="003B226A" w:rsidRPr="003B226A" w:rsidRDefault="003B226A" w:rsidP="003B226A">
      <w:pPr>
        <w:pStyle w:val="Sraopastraipa"/>
        <w:numPr>
          <w:ilvl w:val="1"/>
          <w:numId w:val="29"/>
        </w:numPr>
        <w:tabs>
          <w:tab w:val="left" w:pos="1276"/>
        </w:tabs>
        <w:spacing w:after="0" w:line="240" w:lineRule="auto"/>
        <w:ind w:left="0" w:firstLine="851"/>
        <w:rPr>
          <w:rFonts w:ascii="Times New Roman" w:hAnsi="Times New Roman" w:cs="Times New Roman"/>
          <w:sz w:val="24"/>
          <w:szCs w:val="24"/>
        </w:rPr>
      </w:pPr>
      <w:r w:rsidRPr="003B226A">
        <w:rPr>
          <w:rFonts w:ascii="Times New Roman" w:hAnsi="Times New Roman" w:cs="Times New Roman"/>
          <w:sz w:val="24"/>
          <w:szCs w:val="24"/>
        </w:rPr>
        <w:t>siūlyti pakeisti ir papildyti šį Reglamentą.</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lastRenderedPageBreak/>
        <w:t>Komisija, vykdydama jai pavestas funkcijas, privalo laikytis Lietuvos Respublikos įstatymų ir kitų teisės aktų reikalavimų, taip pat užtikrinti asmens duomenų apsaugos reikalavimus.</w:t>
      </w:r>
    </w:p>
    <w:p w:rsidR="003B226A" w:rsidRPr="003B226A" w:rsidRDefault="003B226A" w:rsidP="003B226A">
      <w:pPr>
        <w:ind w:firstLine="720"/>
        <w:jc w:val="center"/>
        <w:rPr>
          <w:rFonts w:ascii="Times New Roman" w:hAnsi="Times New Roman" w:cs="Times New Roman"/>
          <w:b/>
          <w:highlight w:val="yellow"/>
        </w:rPr>
      </w:pP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IV SKYRIUS</w:t>
      </w: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KOMISIJOS SUDARYMAS IR DARBO ORGANIZAVIMAS</w:t>
      </w:r>
    </w:p>
    <w:p w:rsidR="003B226A" w:rsidRPr="003B226A" w:rsidRDefault="003B226A" w:rsidP="003B226A">
      <w:pPr>
        <w:jc w:val="both"/>
        <w:rPr>
          <w:rFonts w:ascii="Times New Roman" w:hAnsi="Times New Roman" w:cs="Times New Roman"/>
          <w:b/>
        </w:rPr>
      </w:pP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 xml:space="preserve">Komisiją sudaro ne mažiau kaip 7 (septyni) nariai. Į Komisijos sudėtį įtraukiami Savivaldybės administracijos direktorius (Komisijos pirmininkas), Savivaldybės vyriausiasis architektas, Savivaldybės vyriausiasis inžinierius ir kiti Savivaldybės administracijos valstybės tarnautojai, kurių funkcijos tiesiogiai nesusijusios su Organizatoriaus funkcijomis. </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sudaroma ir jos sudėtis keičiama Savivaldybės tarybos sprendimu.</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Komisijai atstovauja ir jos darbą organizuoja Komisijos pirmininkas.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posėdžiai yra teisėti, jeigu juose dalyvauja ne mažiau kaip 1/2 Komisijos narių.</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 xml:space="preserve">Komisijos sprendimai priimami visų jos narių balsų dauguma. </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posėdžiams dokumentus rengia ir informaciją teikia Organizatorius, išskyrus Komisijos darbo organizacinius dokumentus (Komisijos posėdžių darbotvarkes, posėdžių protokolus ir Komisijos išvadas, kurias rengia ir teikia Komisijos sekretorius).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 xml:space="preserve">Eiliniai Komisijos posėdžiai šaukiami einamųjų metų pabaigoje, ne vėliau kaip per 7 (septynias) darbo dienos nuo tos dienos, kai Organizatorius Komisijai pateikia Priemonių planą, Programos lėšų panaudojimo planą ir </w:t>
      </w:r>
      <w:r w:rsidR="007D043B">
        <w:rPr>
          <w:rFonts w:ascii="Times New Roman" w:hAnsi="Times New Roman" w:cs="Times New Roman"/>
        </w:rPr>
        <w:t>Rokiškio rajono</w:t>
      </w:r>
      <w:r w:rsidRPr="003B226A">
        <w:rPr>
          <w:rFonts w:ascii="Times New Roman" w:hAnsi="Times New Roman" w:cs="Times New Roman"/>
        </w:rPr>
        <w:t xml:space="preserve"> savivaldybės kontrolės ir audito tarnybos patvirtintą Ataskaitą. Organizatorius turi teisę inicijuoti ir neeilinį Komisijos posėdį.</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posėdžiams pirmininkauja Komisijos pirmininkas, jeigu jo nėra – Komisijos pirmininko pavaduotojas, kuris Komisijos sprendimu išrenkamas iš Komisijos narių.</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darbą organizuoja sekretorius.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 xml:space="preserve">Komisijos sekretorius sudaro ir su Komisijos pirmininku suderina posėdžio darbotvarkę ir ne vėliau kaip prieš </w:t>
      </w:r>
      <w:r w:rsidRPr="00741C4B">
        <w:rPr>
          <w:rFonts w:ascii="Times New Roman" w:hAnsi="Times New Roman" w:cs="Times New Roman"/>
        </w:rPr>
        <w:t>5 (penkias) darbo dienas</w:t>
      </w:r>
      <w:r w:rsidRPr="003B226A">
        <w:rPr>
          <w:rFonts w:ascii="Times New Roman" w:hAnsi="Times New Roman" w:cs="Times New Roman"/>
        </w:rPr>
        <w:t xml:space="preserve"> iki posėdžio supažindina su ja Komisijos narius. Darbotvarkė ne vėliau </w:t>
      </w:r>
      <w:r w:rsidRPr="00741C4B">
        <w:rPr>
          <w:rFonts w:ascii="Times New Roman" w:hAnsi="Times New Roman" w:cs="Times New Roman"/>
        </w:rPr>
        <w:t>kaip prieš 5 (penkias) darbo dienas</w:t>
      </w:r>
      <w:r w:rsidRPr="003B226A">
        <w:rPr>
          <w:rFonts w:ascii="Times New Roman" w:hAnsi="Times New Roman" w:cs="Times New Roman"/>
        </w:rPr>
        <w:t xml:space="preserve"> iki posėdžio skelbiama Savivaldybės interneto svetainėje.</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posėdžio darbotvarkė dėl svarbių priežasčių gali būti keičiama Komisijos posėdžio metu, jeigu už tai balsuoja dauguma Komisijos narių.</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narys taip pat neturi teisės dalyvauti svarstant ar priimant Komisijai sprendimus arba kitaip paveikti Komisijos sprendimus, kurie sukelia viešųjų ir privačių interesų konfliktą. Prieš pradedant tokio sprendimo rengimo, svarstymo ar priėmimo procedūrą arba pačios procedūros metu Komisijos narys privalo informuoti Komisijos pirmininką arba Komisijos pirmininko pavaduotoją, jei Komisijos narys eina Komisijos pirmininko pareigas, ir Komisijos narius bei kitus asmenis, kurie kartu dalyvauja svarstant ar priimant sprendimą, apie esamą interesų konfliktą, pareikšti apie nusišalinimą ir jokia forma nedalyvauti toliau svarstant ar priimant sprendimą. Jeigu Komisijos narys nenusišalina svarstant ar priimant Komisijos sprendimus, kurie gali sukelti viešųjų ir privačių interesų konfliktą, Komisijos pirmininko ar jį pavaduojančio Komisijos pirmininko pavaduotojo siūlymu ir tam pritariant ne mažiau kaip dviem trečdaliams Komisijos posėdyje dalyvaujančių Komisijos narių, Komisijos narys gali būti nušalintas nuo tokių klausimų svarstymo ir sprendimų priėmimo. Apie Komisijos nario pareikštą nusišalinimą arba Komisijos priimtą sprendimą nušalinti Komisijos narį, nurodoma Komisijos posėdžio protokole.</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Komisija priima sprendimus posėdyje paprasta balsų dauguma atviru balsavimu. Jeigu balsai pasiskirsto po lygiai, lemia Komisijos pirmininko (posėdžio pirmininko) balsas. Komisijos sprendimai įforminami protokolu ir Komisijos išvada.</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posėdžius protokoluoja ir daro jų garso įrašus sekretorius.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posėdžių protokolai surašomi per 3 (tris) darbo dienas po posėdžio, vadovaujantis Dokumentų rengimo taisyklėmis.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 xml:space="preserve">Komisijos išvados projektas rengiamas posėdžio protokolo pagrindu. Komisijos išvadą parengia ir su Komisijos pirmininku suderina sekretorius. </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lastRenderedPageBreak/>
        <w:t>Komisijos posėdžio protokolą pasirašo Komisijos pirmininkas, o kai jo nėra – pirmininko pavaduotojas ir sekretorius, o Komisijos išvadas – Komisijos (posėdžio) pirmininkas, o kai jo nėra – pirmininko pavaduotojas.</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išvados dėl Priemonių plano, Programos lėšų panaudojimo plano ir Ataskaitos parengiamos ir pateikiamos Organizatoriui ne vėliau kaip per 3 (tris) darbo dienas nuo Komisijos posėdžio dienos.</w:t>
      </w:r>
    </w:p>
    <w:p w:rsidR="003B226A" w:rsidRPr="003B226A" w:rsidRDefault="003B226A" w:rsidP="003B226A">
      <w:pPr>
        <w:tabs>
          <w:tab w:val="left" w:pos="1276"/>
        </w:tabs>
        <w:ind w:left="851"/>
        <w:jc w:val="both"/>
        <w:rPr>
          <w:rFonts w:ascii="Times New Roman" w:hAnsi="Times New Roman" w:cs="Times New Roman"/>
        </w:rPr>
      </w:pP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V SKYRIUS</w:t>
      </w:r>
    </w:p>
    <w:p w:rsidR="003B226A" w:rsidRPr="003B226A" w:rsidRDefault="003B226A" w:rsidP="003B226A">
      <w:pPr>
        <w:jc w:val="center"/>
        <w:rPr>
          <w:rFonts w:ascii="Times New Roman" w:hAnsi="Times New Roman" w:cs="Times New Roman"/>
          <w:b/>
        </w:rPr>
      </w:pPr>
      <w:r w:rsidRPr="003B226A">
        <w:rPr>
          <w:rFonts w:ascii="Times New Roman" w:hAnsi="Times New Roman" w:cs="Times New Roman"/>
          <w:b/>
        </w:rPr>
        <w:t>BAIGIAMOSIOS NUOSTATOS</w:t>
      </w:r>
    </w:p>
    <w:p w:rsidR="003B226A" w:rsidRPr="003B226A" w:rsidRDefault="003B226A" w:rsidP="003B226A">
      <w:pPr>
        <w:jc w:val="center"/>
        <w:rPr>
          <w:rFonts w:ascii="Times New Roman" w:hAnsi="Times New Roman" w:cs="Times New Roman"/>
          <w:b/>
        </w:rPr>
      </w:pP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Komisijos Reglamentas yra tvirtinamas ir keičiamas Savivaldybės tarybos sprendimu.</w:t>
      </w:r>
    </w:p>
    <w:p w:rsidR="003B226A" w:rsidRPr="003B226A" w:rsidRDefault="003B226A" w:rsidP="003B226A">
      <w:pPr>
        <w:widowControl/>
        <w:numPr>
          <w:ilvl w:val="0"/>
          <w:numId w:val="29"/>
        </w:numPr>
        <w:tabs>
          <w:tab w:val="left" w:pos="1276"/>
        </w:tabs>
        <w:ind w:left="0" w:firstLine="851"/>
        <w:jc w:val="both"/>
        <w:rPr>
          <w:rFonts w:ascii="Times New Roman" w:hAnsi="Times New Roman" w:cs="Times New Roman"/>
        </w:rPr>
      </w:pPr>
      <w:r w:rsidRPr="003B226A">
        <w:rPr>
          <w:rFonts w:ascii="Times New Roman" w:hAnsi="Times New Roman" w:cs="Times New Roman"/>
        </w:rPr>
        <w:t>Komisijų sprendimai gali būti skundžiami Lietuvos Respublikos administracinių bylų teisenos įstatymo nustatyta tvarka.</w:t>
      </w:r>
    </w:p>
    <w:p w:rsidR="00CB27F1" w:rsidRPr="003B226A" w:rsidRDefault="00CB27F1" w:rsidP="003B226A">
      <w:pPr>
        <w:widowControl/>
        <w:tabs>
          <w:tab w:val="left" w:pos="1276"/>
        </w:tabs>
        <w:jc w:val="both"/>
        <w:rPr>
          <w:rFonts w:ascii="Times New Roman" w:hAnsi="Times New Roman" w:cs="Times New Roman"/>
        </w:rPr>
      </w:pPr>
    </w:p>
    <w:p w:rsidR="00CB27F1" w:rsidRPr="007101DA" w:rsidRDefault="00CB27F1" w:rsidP="00CB27F1">
      <w:pPr>
        <w:pStyle w:val="Bodytext20"/>
        <w:shd w:val="clear" w:color="auto" w:fill="auto"/>
        <w:spacing w:line="240" w:lineRule="auto"/>
        <w:jc w:val="center"/>
        <w:rPr>
          <w:rStyle w:val="Bodytext2TimesNewRoman12pt0"/>
          <w:rFonts w:eastAsia="Book Antiqua"/>
        </w:rPr>
      </w:pPr>
    </w:p>
    <w:p w:rsidR="00CB27F1" w:rsidRPr="007101DA" w:rsidRDefault="00CB27F1" w:rsidP="00CB27F1">
      <w:pPr>
        <w:tabs>
          <w:tab w:val="left" w:pos="993"/>
        </w:tabs>
        <w:jc w:val="center"/>
        <w:rPr>
          <w:rFonts w:ascii="Times New Roman" w:hAnsi="Times New Roman" w:cs="Times New Roman"/>
        </w:rPr>
      </w:pPr>
      <w:r w:rsidRPr="007101DA">
        <w:rPr>
          <w:rFonts w:ascii="Times New Roman" w:hAnsi="Times New Roman" w:cs="Times New Roman"/>
        </w:rPr>
        <w:t>______________________</w:t>
      </w:r>
    </w:p>
    <w:p w:rsidR="00CB27F1" w:rsidRPr="009B0469" w:rsidRDefault="00CB27F1" w:rsidP="00CB27F1">
      <w:pPr>
        <w:pStyle w:val="Bodytext20"/>
        <w:shd w:val="clear" w:color="auto" w:fill="auto"/>
        <w:spacing w:line="20" w:lineRule="atLeast"/>
        <w:jc w:val="center"/>
        <w:rPr>
          <w:rStyle w:val="Bodytext2TimesNewRoman12pt0"/>
          <w:rFonts w:eastAsia="Book Antiqua"/>
        </w:rPr>
      </w:pPr>
    </w:p>
    <w:p w:rsidR="006A35E3" w:rsidRPr="007D7E76" w:rsidRDefault="00CB27F1" w:rsidP="00BA25A4">
      <w:pPr>
        <w:rPr>
          <w:rFonts w:ascii="Times New Roman" w:hAnsi="Times New Roman" w:cs="Times New Roman"/>
        </w:rPr>
      </w:pPr>
      <w:r>
        <w:rPr>
          <w:rFonts w:ascii="Times New Roman" w:hAnsi="Times New Roman" w:cs="Times New Roman"/>
        </w:rPr>
        <w:br w:type="page"/>
      </w:r>
      <w:r w:rsidR="006A35E3" w:rsidRPr="007D7E76">
        <w:rPr>
          <w:rFonts w:ascii="Times New Roman" w:hAnsi="Times New Roman" w:cs="Times New Roman"/>
        </w:rPr>
        <w:lastRenderedPageBreak/>
        <w:t>Rokiškio rajono savivaldybės tarybai</w:t>
      </w:r>
    </w:p>
    <w:p w:rsidR="006A35E3" w:rsidRPr="007D7E76" w:rsidRDefault="006A35E3" w:rsidP="006A35E3">
      <w:pPr>
        <w:ind w:firstLine="567"/>
        <w:rPr>
          <w:rFonts w:ascii="Times New Roman" w:hAnsi="Times New Roman" w:cs="Times New Roman"/>
        </w:rPr>
      </w:pPr>
    </w:p>
    <w:p w:rsidR="005B6477" w:rsidRDefault="008F70B0" w:rsidP="003E3981">
      <w:pPr>
        <w:jc w:val="center"/>
        <w:rPr>
          <w:rStyle w:val="Bodytext2TimesNewRoman"/>
          <w:rFonts w:eastAsia="Book Antiqua"/>
          <w:b/>
          <w:shd w:val="clear" w:color="auto" w:fill="FFFFFF"/>
        </w:rPr>
      </w:pPr>
      <w:r w:rsidRPr="008F70B0">
        <w:rPr>
          <w:rStyle w:val="Bodytext2TimesNewRoman"/>
          <w:rFonts w:eastAsia="Book Antiqua"/>
          <w:b/>
          <w:shd w:val="clear" w:color="auto" w:fill="FFFFFF"/>
        </w:rPr>
        <w:t>DĖL ROKIŠKIO RAJONO SAVIVALDYBĖS INFRASTRUKTŪROS PLĖTROS RĖMIMO PROGRAMOS KOMISIJOS DARBO REGLAMENTO IR KOMISIJOS SUDĖTIES PATVIRTINIMO</w:t>
      </w:r>
    </w:p>
    <w:p w:rsidR="006A35E3" w:rsidRPr="00EA5371" w:rsidRDefault="00EA5371" w:rsidP="003E3981">
      <w:pPr>
        <w:jc w:val="center"/>
        <w:rPr>
          <w:rFonts w:ascii="Times New Roman" w:hAnsi="Times New Roman" w:cs="Times New Roman"/>
          <w:b/>
          <w:bCs/>
          <w:caps/>
        </w:rPr>
      </w:pPr>
      <w:r w:rsidRPr="00EA5371">
        <w:rPr>
          <w:rFonts w:ascii="Times New Roman" w:hAnsi="Times New Roman" w:cs="Times New Roman"/>
          <w:b/>
          <w:bCs/>
        </w:rPr>
        <w:t>AIŠKINAMASIS RAŠTAS</w:t>
      </w:r>
    </w:p>
    <w:p w:rsidR="006A35E3" w:rsidRPr="00EA5371" w:rsidRDefault="006A35E3" w:rsidP="006A35E3">
      <w:pPr>
        <w:ind w:firstLine="567"/>
        <w:jc w:val="center"/>
        <w:rPr>
          <w:rFonts w:ascii="Times New Roman" w:hAnsi="Times New Roman" w:cs="Times New Roman"/>
          <w:b/>
          <w:sz w:val="28"/>
        </w:rPr>
      </w:pPr>
    </w:p>
    <w:p w:rsidR="00E41B09" w:rsidRPr="007D7E76" w:rsidRDefault="00E41B09" w:rsidP="00E41B09">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BE5C68" w:rsidRDefault="00BE5C68" w:rsidP="002A18CD">
      <w:pPr>
        <w:ind w:firstLine="567"/>
        <w:jc w:val="both"/>
        <w:rPr>
          <w:rStyle w:val="Bodytext2TimesNewRoman"/>
          <w:rFonts w:eastAsia="Book Antiqua"/>
          <w:shd w:val="clear" w:color="auto" w:fill="FFFFFF"/>
        </w:rPr>
      </w:pPr>
      <w:r w:rsidRPr="00BE5C68">
        <w:rPr>
          <w:rStyle w:val="Bodytext2TimesNewRoman"/>
          <w:rFonts w:eastAsia="Book Antiqua"/>
          <w:shd w:val="clear" w:color="auto" w:fill="FFFFFF"/>
        </w:rPr>
        <w:t xml:space="preserve">Lietuvos Respublikos savivaldybių infrastruktūros plėtros įstatymo, įsigaliojančio nuo 2021 m. sausio 1 d., 4 straipsnio 2 dalies 3 punktas, 12 straipsnio 7 dalis, nustato, kad savivaldybės taryba privalo patvirtinti savivaldybės infrastruktūros plėtros rėmimo programos komisiją ir jos darbo reglamentą. </w:t>
      </w:r>
    </w:p>
    <w:p w:rsidR="005265DC" w:rsidRDefault="00E41B09" w:rsidP="002A18CD">
      <w:pPr>
        <w:ind w:firstLine="567"/>
        <w:jc w:val="both"/>
        <w:rPr>
          <w:rFonts w:ascii="Times New Roman" w:hAnsi="Times New Roman" w:cs="Times New Roman"/>
          <w:b/>
          <w:bCs/>
        </w:rPr>
      </w:pPr>
      <w:r w:rsidRPr="007D7E76">
        <w:rPr>
          <w:rFonts w:ascii="Times New Roman" w:hAnsi="Times New Roman" w:cs="Times New Roman"/>
          <w:b/>
          <w:bCs/>
        </w:rPr>
        <w:t>Šiuo metu esantis teisinis reglamentavimas.</w:t>
      </w:r>
      <w:r w:rsidR="005265DC">
        <w:rPr>
          <w:rFonts w:ascii="Times New Roman" w:hAnsi="Times New Roman" w:cs="Times New Roman"/>
          <w:b/>
          <w:bCs/>
        </w:rPr>
        <w:t xml:space="preserve"> </w:t>
      </w:r>
    </w:p>
    <w:p w:rsidR="002A18CD" w:rsidRPr="002A18CD" w:rsidRDefault="00BE5C68" w:rsidP="002A18CD">
      <w:pPr>
        <w:ind w:firstLine="567"/>
        <w:jc w:val="both"/>
        <w:rPr>
          <w:rFonts w:ascii="Times New Roman" w:hAnsi="Times New Roman" w:cs="Times New Roman"/>
        </w:rPr>
      </w:pPr>
      <w:r w:rsidRPr="00BE5C68">
        <w:rPr>
          <w:rFonts w:ascii="Times New Roman" w:hAnsi="Times New Roman" w:cs="Times New Roman"/>
        </w:rPr>
        <w:t xml:space="preserve">Šiuo metu teisinio reguliavimo nėra, kadangi Lietuvos Respublikos savivaldybių infrastruktūros plėtros įstatymas, nustatantis pareigą </w:t>
      </w:r>
      <w:r>
        <w:rPr>
          <w:rFonts w:ascii="Times New Roman" w:hAnsi="Times New Roman" w:cs="Times New Roman"/>
        </w:rPr>
        <w:t>Rokiškio rajono</w:t>
      </w:r>
      <w:r w:rsidRPr="00BE5C68">
        <w:rPr>
          <w:rFonts w:ascii="Times New Roman" w:hAnsi="Times New Roman" w:cs="Times New Roman"/>
        </w:rPr>
        <w:t xml:space="preserve"> savivaldybės tarybai patvirtinti savivaldybės infrastruktūros plėtros rėmimo programos komisiją ir jos darbo reglamentą, įsigalioja 2021-01-01. Iki šiol tokio pobūdžio ir funkcijų komisija </w:t>
      </w:r>
      <w:r>
        <w:rPr>
          <w:rFonts w:ascii="Times New Roman" w:hAnsi="Times New Roman" w:cs="Times New Roman"/>
        </w:rPr>
        <w:t>Rokiškio rajono</w:t>
      </w:r>
      <w:r w:rsidRPr="00BE5C68">
        <w:rPr>
          <w:rFonts w:ascii="Times New Roman" w:hAnsi="Times New Roman" w:cs="Times New Roman"/>
        </w:rPr>
        <w:t xml:space="preserve"> savivaldybėje nebuvo reikalinga, kadangi nebuvo atitinka teisinio reguliavimo.</w:t>
      </w:r>
    </w:p>
    <w:p w:rsidR="00E41B09" w:rsidRDefault="00E41B09" w:rsidP="00E41B09">
      <w:pPr>
        <w:tabs>
          <w:tab w:val="left" w:pos="567"/>
        </w:tabs>
        <w:ind w:firstLine="567"/>
        <w:jc w:val="both"/>
        <w:rPr>
          <w:rFonts w:ascii="Times New Roman" w:hAnsi="Times New Roman" w:cs="Times New Roman"/>
          <w:b/>
          <w:bCs/>
          <w:color w:val="auto"/>
        </w:rPr>
      </w:pPr>
      <w:r w:rsidRPr="008D10BE">
        <w:rPr>
          <w:rFonts w:ascii="Times New Roman" w:hAnsi="Times New Roman" w:cs="Times New Roman"/>
          <w:b/>
          <w:bCs/>
          <w:color w:val="auto"/>
        </w:rPr>
        <w:t xml:space="preserve">Sprendimo projekto esmė. </w:t>
      </w:r>
    </w:p>
    <w:p w:rsidR="00C90654" w:rsidRDefault="00EF1C1D" w:rsidP="00FD221E">
      <w:pPr>
        <w:pStyle w:val="Antrats"/>
        <w:tabs>
          <w:tab w:val="right" w:pos="567"/>
        </w:tabs>
        <w:ind w:firstLine="567"/>
        <w:jc w:val="both"/>
        <w:rPr>
          <w:rFonts w:ascii="Times New Roman" w:hAnsi="Times New Roman" w:cs="Times New Roman"/>
        </w:rPr>
      </w:pPr>
      <w:r>
        <w:rPr>
          <w:rStyle w:val="Bodytext2TimesNewRoman"/>
          <w:rFonts w:eastAsia="Book Antiqua"/>
          <w:shd w:val="clear" w:color="auto" w:fill="FFFFFF"/>
        </w:rPr>
        <w:t>P</w:t>
      </w:r>
      <w:r w:rsidRPr="00BE5C68">
        <w:rPr>
          <w:rStyle w:val="Bodytext2TimesNewRoman"/>
          <w:rFonts w:eastAsia="Book Antiqua"/>
          <w:shd w:val="clear" w:color="auto" w:fill="FFFFFF"/>
        </w:rPr>
        <w:t>atvirtinti savivaldybės infrastruktūros plėtros rėmimo programos komisiją ir jos darbo reglamentą.</w:t>
      </w:r>
    </w:p>
    <w:p w:rsidR="00E41B09" w:rsidRPr="007D7E76" w:rsidRDefault="00E41B09" w:rsidP="00FD221E">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p>
    <w:p w:rsidR="00E41B09" w:rsidRDefault="00E41B09" w:rsidP="00E41B09">
      <w:pPr>
        <w:autoSpaceDE w:val="0"/>
        <w:autoSpaceDN w:val="0"/>
        <w:adjustRightInd w:val="0"/>
        <w:ind w:firstLine="567"/>
        <w:jc w:val="both"/>
        <w:rPr>
          <w:rFonts w:ascii="Times New Roman" w:hAnsi="Times New Roman" w:cs="Times New Roman"/>
          <w:lang w:eastAsia="en-US"/>
        </w:rPr>
      </w:pPr>
      <w:r>
        <w:rPr>
          <w:rFonts w:ascii="Times New Roman" w:hAnsi="Times New Roman" w:cs="Times New Roman"/>
          <w:b/>
          <w:bCs/>
        </w:rPr>
        <w:t>t</w:t>
      </w:r>
      <w:r w:rsidRPr="007D7E76">
        <w:rPr>
          <w:rFonts w:ascii="Times New Roman" w:hAnsi="Times New Roman" w:cs="Times New Roman"/>
          <w:b/>
          <w:bCs/>
        </w:rPr>
        <w:t>eigiamos</w:t>
      </w:r>
      <w:r w:rsidRPr="007D7E76">
        <w:rPr>
          <w:rFonts w:ascii="Times New Roman" w:hAnsi="Times New Roman" w:cs="Times New Roman"/>
        </w:rPr>
        <w:t xml:space="preserve"> – </w:t>
      </w:r>
      <w:r w:rsidR="008708B7">
        <w:rPr>
          <w:rFonts w:ascii="Times New Roman" w:hAnsi="Times New Roman" w:cs="Times New Roman"/>
          <w:lang w:eastAsia="en-US"/>
        </w:rPr>
        <w:t>p</w:t>
      </w:r>
      <w:r w:rsidR="008708B7" w:rsidRPr="008708B7">
        <w:rPr>
          <w:rFonts w:ascii="Times New Roman" w:hAnsi="Times New Roman" w:cs="Times New Roman"/>
          <w:lang w:eastAsia="en-US"/>
        </w:rPr>
        <w:t>riimtas sprendimas užtikrins sklandų Komisijos darbą, o Komisijos reglamentas atitiks šiuo m</w:t>
      </w:r>
      <w:r w:rsidR="008708B7">
        <w:rPr>
          <w:rFonts w:ascii="Times New Roman" w:hAnsi="Times New Roman" w:cs="Times New Roman"/>
          <w:lang w:eastAsia="en-US"/>
        </w:rPr>
        <w:t>etu galiojančius teisės aktus</w:t>
      </w:r>
      <w:r>
        <w:rPr>
          <w:rFonts w:ascii="Times New Roman" w:hAnsi="Times New Roman" w:cs="Times New Roman"/>
          <w:lang w:eastAsia="en-US"/>
        </w:rPr>
        <w:t>;</w:t>
      </w:r>
      <w:r w:rsidRPr="00756302">
        <w:rPr>
          <w:rFonts w:ascii="Times New Roman" w:hAnsi="Times New Roman" w:cs="Times New Roman"/>
          <w:lang w:eastAsia="en-US"/>
        </w:rPr>
        <w:t xml:space="preserve"> </w:t>
      </w:r>
    </w:p>
    <w:p w:rsidR="00E41B09" w:rsidRPr="005B29CA" w:rsidRDefault="00E41B09" w:rsidP="00E41B09">
      <w:pPr>
        <w:autoSpaceDE w:val="0"/>
        <w:autoSpaceDN w:val="0"/>
        <w:adjustRightInd w:val="0"/>
        <w:ind w:firstLine="567"/>
        <w:jc w:val="both"/>
        <w:rPr>
          <w:rFonts w:ascii="Times New Roman" w:hAnsi="Times New Roman" w:cs="Times New Roman"/>
          <w:bCs/>
        </w:rPr>
      </w:pPr>
      <w:r>
        <w:rPr>
          <w:rFonts w:ascii="Times New Roman" w:hAnsi="Times New Roman" w:cs="Times New Roman"/>
          <w:b/>
          <w:bCs/>
        </w:rPr>
        <w:t>n</w:t>
      </w:r>
      <w:r w:rsidRPr="005B29CA">
        <w:rPr>
          <w:rFonts w:ascii="Times New Roman" w:hAnsi="Times New Roman" w:cs="Times New Roman"/>
          <w:b/>
          <w:bCs/>
        </w:rPr>
        <w:t>eigiam</w:t>
      </w:r>
      <w:r>
        <w:rPr>
          <w:rFonts w:ascii="Times New Roman" w:hAnsi="Times New Roman" w:cs="Times New Roman"/>
          <w:b/>
          <w:bCs/>
        </w:rPr>
        <w:t>os</w:t>
      </w:r>
      <w:r w:rsidRPr="005B29CA">
        <w:rPr>
          <w:rFonts w:ascii="Times New Roman" w:hAnsi="Times New Roman" w:cs="Times New Roman"/>
          <w:b/>
          <w:bCs/>
        </w:rPr>
        <w:t xml:space="preserve"> </w:t>
      </w:r>
      <w:r w:rsidRPr="007D7E76">
        <w:rPr>
          <w:rFonts w:ascii="Times New Roman" w:hAnsi="Times New Roman" w:cs="Times New Roman"/>
        </w:rPr>
        <w:t>–</w:t>
      </w:r>
      <w:r>
        <w:rPr>
          <w:rFonts w:ascii="Times New Roman" w:hAnsi="Times New Roman" w:cs="Times New Roman"/>
        </w:rPr>
        <w:t xml:space="preserve"> </w:t>
      </w:r>
      <w:r w:rsidRPr="001E4AC1">
        <w:rPr>
          <w:rFonts w:ascii="Times New Roman" w:hAnsi="Times New Roman" w:cs="Times New Roman"/>
          <w:bCs/>
        </w:rPr>
        <w:t>nenumatoma</w:t>
      </w:r>
      <w:r w:rsidRPr="009F4AC0">
        <w:rPr>
          <w:rFonts w:ascii="Times New Roman" w:hAnsi="Times New Roman" w:cs="Times New Roman"/>
          <w:bCs/>
        </w:rPr>
        <w:t>.</w:t>
      </w:r>
      <w:r w:rsidRPr="005B29CA">
        <w:rPr>
          <w:rFonts w:ascii="Times New Roman" w:hAnsi="Times New Roman" w:cs="Times New Roman"/>
          <w:bCs/>
        </w:rPr>
        <w:t xml:space="preserve">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00D92D98">
        <w:rPr>
          <w:rFonts w:ascii="Times New Roman" w:hAnsi="Times New Roman" w:cs="Times New Roman"/>
        </w:rPr>
        <w:t>Š</w:t>
      </w:r>
      <w:r w:rsidR="009E5B22" w:rsidRPr="009E5B22">
        <w:rPr>
          <w:rFonts w:ascii="Times New Roman" w:hAnsi="Times New Roman" w:cs="Times New Roman"/>
        </w:rPr>
        <w:t>io sprendimo įgyvendinimui finansavimas nereikalingas</w:t>
      </w:r>
      <w:r w:rsidRPr="007D7E76">
        <w:rPr>
          <w:rFonts w:ascii="Times New Roman" w:hAnsi="Times New Roman" w:cs="Times New Roman"/>
        </w:rPr>
        <w:t xml:space="preserve">. </w:t>
      </w:r>
    </w:p>
    <w:p w:rsidR="00E41B09" w:rsidRPr="007D7E76" w:rsidRDefault="00E41B09" w:rsidP="00E41B09">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Antikorupcinis vertinimas.</w:t>
      </w:r>
      <w:r w:rsidRPr="007D7E76">
        <w:rPr>
          <w:rFonts w:ascii="Times New Roman" w:hAnsi="Times New Roman" w:cs="Times New Roman"/>
        </w:rPr>
        <w:t xml:space="preserve"> </w:t>
      </w:r>
      <w:r w:rsidRPr="00CF3A19">
        <w:rPr>
          <w:rFonts w:ascii="Times New Roman" w:hAnsi="Times New Roman" w:cs="Times New Roman"/>
        </w:rPr>
        <w:t>Teisės akte nenumatoma reguliuoti visuomeninių santykių, susijusių su LR korupcijos prevencijos įstatymo 8 str. 1 d. numatytais veiksniais, todėl teisės aktas nevertintinas antikorupciniu požiūriu</w:t>
      </w:r>
      <w:r>
        <w:rPr>
          <w:rFonts w:ascii="Times New Roman" w:hAnsi="Times New Roman" w:cs="Times New Roman"/>
        </w:rPr>
        <w:t>.</w:t>
      </w:r>
    </w:p>
    <w:p w:rsidR="006A35E3" w:rsidRDefault="006A35E3" w:rsidP="006A35E3">
      <w:pPr>
        <w:ind w:firstLine="567"/>
        <w:jc w:val="both"/>
        <w:rPr>
          <w:rFonts w:ascii="Times New Roman" w:hAnsi="Times New Roman" w:cs="Times New Roman"/>
        </w:rPr>
      </w:pPr>
    </w:p>
    <w:p w:rsidR="00B71622" w:rsidRPr="007D7E76" w:rsidRDefault="00B71622" w:rsidP="006A35E3">
      <w:pPr>
        <w:ind w:firstLine="567"/>
        <w:jc w:val="both"/>
        <w:rPr>
          <w:rFonts w:ascii="Times New Roman" w:hAnsi="Times New Roman" w:cs="Times New Roman"/>
        </w:rPr>
      </w:pPr>
    </w:p>
    <w:p w:rsidR="00365D83" w:rsidRDefault="006A35E3" w:rsidP="009422BF">
      <w:pPr>
        <w:jc w:val="both"/>
        <w:rPr>
          <w:rStyle w:val="Bodytext2TimesNewRoman12pt0"/>
          <w:rFonts w:eastAsia="Book Antiqua"/>
        </w:rPr>
      </w:pPr>
      <w:r w:rsidRPr="007D7E76">
        <w:rPr>
          <w:rFonts w:ascii="Times New Roman" w:hAnsi="Times New Roman" w:cs="Times New Roman"/>
        </w:rPr>
        <w:t>Architektūros ir paveldosaugos skyriaus</w:t>
      </w:r>
      <w:r>
        <w:rPr>
          <w:rFonts w:ascii="Times New Roman" w:hAnsi="Times New Roman" w:cs="Times New Roman"/>
        </w:rPr>
        <w:t xml:space="preserve"> </w:t>
      </w:r>
      <w:r w:rsidR="00765DE3">
        <w:rPr>
          <w:rFonts w:ascii="Times New Roman" w:hAnsi="Times New Roman" w:cs="Times New Roman"/>
        </w:rPr>
        <w:t>vedėjas</w:t>
      </w:r>
      <w:r>
        <w:rPr>
          <w:rFonts w:ascii="Times New Roman" w:hAnsi="Times New Roman" w:cs="Times New Roman"/>
        </w:rPr>
        <w:tab/>
      </w:r>
      <w:r>
        <w:rPr>
          <w:rFonts w:ascii="Times New Roman" w:hAnsi="Times New Roman" w:cs="Times New Roman"/>
        </w:rPr>
        <w:tab/>
      </w:r>
      <w:r w:rsidR="00765DE3">
        <w:rPr>
          <w:rFonts w:ascii="Times New Roman" w:hAnsi="Times New Roman" w:cs="Times New Roman"/>
        </w:rPr>
        <w:tab/>
        <w:t>Raimondas Simanavičius</w:t>
      </w:r>
    </w:p>
    <w:sectPr w:rsidR="00365D83" w:rsidSect="00775299">
      <w:headerReference w:type="default" r:id="rId11"/>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61" w:rsidRDefault="00972761">
      <w:r>
        <w:separator/>
      </w:r>
    </w:p>
  </w:endnote>
  <w:endnote w:type="continuationSeparator" w:id="0">
    <w:p w:rsidR="00972761" w:rsidRDefault="00972761">
      <w:r>
        <w:continuationSeparator/>
      </w:r>
    </w:p>
  </w:endnote>
  <w:endnote w:type="continuationNotice" w:id="1">
    <w:p w:rsidR="00972761" w:rsidRDefault="00972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2A" w:rsidRDefault="0000572A">
    <w:pPr>
      <w:pStyle w:val="Porat"/>
    </w:pPr>
    <w:r>
      <w:rPr>
        <w:rFonts w:ascii="Times New Roman" w:hAnsi="Times New Roman" w:cs="Times New Roman"/>
        <w:color w:val="auto"/>
      </w:rPr>
      <w:t>Raimondas Simanavičius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61" w:rsidRDefault="00972761"/>
  </w:footnote>
  <w:footnote w:type="continuationSeparator" w:id="0">
    <w:p w:rsidR="00972761" w:rsidRDefault="00972761"/>
  </w:footnote>
  <w:footnote w:type="continuationNotice" w:id="1">
    <w:p w:rsidR="00972761" w:rsidRDefault="009727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BA25A4"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0385" cy="6915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15" w:rsidRPr="00123715" w:rsidRDefault="00123715" w:rsidP="001237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80"/>
    <w:multiLevelType w:val="hybridMultilevel"/>
    <w:tmpl w:val="FAAE6DC4"/>
    <w:lvl w:ilvl="0" w:tplc="FBF206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437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2F7163"/>
    <w:multiLevelType w:val="hybridMultilevel"/>
    <w:tmpl w:val="9676957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6614DCE"/>
    <w:multiLevelType w:val="multilevel"/>
    <w:tmpl w:val="08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80628"/>
    <w:multiLevelType w:val="hybridMultilevel"/>
    <w:tmpl w:val="D98EDCC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4">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17">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D4331C"/>
    <w:multiLevelType w:val="hybridMultilevel"/>
    <w:tmpl w:val="0CD462D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B630B"/>
    <w:multiLevelType w:val="hybridMultilevel"/>
    <w:tmpl w:val="C3AA0C8A"/>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3"/>
  </w:num>
  <w:num w:numId="2">
    <w:abstractNumId w:val="12"/>
  </w:num>
  <w:num w:numId="3">
    <w:abstractNumId w:val="4"/>
  </w:num>
  <w:num w:numId="4">
    <w:abstractNumId w:val="2"/>
  </w:num>
  <w:num w:numId="5">
    <w:abstractNumId w:val="1"/>
  </w:num>
  <w:num w:numId="6">
    <w:abstractNumId w:val="18"/>
  </w:num>
  <w:num w:numId="7">
    <w:abstractNumId w:val="14"/>
  </w:num>
  <w:num w:numId="8">
    <w:abstractNumId w:val="17"/>
  </w:num>
  <w:num w:numId="9">
    <w:abstractNumId w:val="15"/>
  </w:num>
  <w:num w:numId="10">
    <w:abstractNumId w:val="6"/>
  </w:num>
  <w:num w:numId="11">
    <w:abstractNumId w:val="19"/>
  </w:num>
  <w:num w:numId="12">
    <w:abstractNumId w:val="20"/>
  </w:num>
  <w:num w:numId="13">
    <w:abstractNumId w:val="10"/>
  </w:num>
  <w:num w:numId="14">
    <w:abstractNumId w:val="7"/>
  </w:num>
  <w:num w:numId="15">
    <w:abstractNumId w:val="22"/>
  </w:num>
  <w:num w:numId="16">
    <w:abstractNumId w:val="28"/>
  </w:num>
  <w:num w:numId="17">
    <w:abstractNumId w:val="3"/>
  </w:num>
  <w:num w:numId="18">
    <w:abstractNumId w:val="11"/>
  </w:num>
  <w:num w:numId="19">
    <w:abstractNumId w:val="25"/>
  </w:num>
  <w:num w:numId="20">
    <w:abstractNumId w:val="5"/>
  </w:num>
  <w:num w:numId="21">
    <w:abstractNumId w:val="21"/>
  </w:num>
  <w:num w:numId="22">
    <w:abstractNumId w:val="27"/>
  </w:num>
  <w:num w:numId="23">
    <w:abstractNumId w:val="8"/>
  </w:num>
  <w:num w:numId="24">
    <w:abstractNumId w:val="26"/>
  </w:num>
  <w:num w:numId="25">
    <w:abstractNumId w:val="24"/>
  </w:num>
  <w:num w:numId="26">
    <w:abstractNumId w:val="13"/>
  </w:num>
  <w:num w:numId="27">
    <w:abstractNumId w:val="9"/>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evenAndOddHeaders/>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8DB"/>
    <w:rsid w:val="00001909"/>
    <w:rsid w:val="00001D20"/>
    <w:rsid w:val="0000214B"/>
    <w:rsid w:val="000029E8"/>
    <w:rsid w:val="00003911"/>
    <w:rsid w:val="00003B92"/>
    <w:rsid w:val="00004564"/>
    <w:rsid w:val="0000466B"/>
    <w:rsid w:val="000053FA"/>
    <w:rsid w:val="0000572A"/>
    <w:rsid w:val="00006255"/>
    <w:rsid w:val="000067EC"/>
    <w:rsid w:val="0000717F"/>
    <w:rsid w:val="000079B0"/>
    <w:rsid w:val="000111D3"/>
    <w:rsid w:val="0001171C"/>
    <w:rsid w:val="00014675"/>
    <w:rsid w:val="0001546D"/>
    <w:rsid w:val="00015D6E"/>
    <w:rsid w:val="00017F66"/>
    <w:rsid w:val="00020783"/>
    <w:rsid w:val="0002131E"/>
    <w:rsid w:val="00022E1A"/>
    <w:rsid w:val="000236B9"/>
    <w:rsid w:val="0002434E"/>
    <w:rsid w:val="00024F9F"/>
    <w:rsid w:val="000253DD"/>
    <w:rsid w:val="000266EE"/>
    <w:rsid w:val="00030894"/>
    <w:rsid w:val="000317FC"/>
    <w:rsid w:val="00031DA6"/>
    <w:rsid w:val="00033BF3"/>
    <w:rsid w:val="00035CD2"/>
    <w:rsid w:val="00036094"/>
    <w:rsid w:val="00041933"/>
    <w:rsid w:val="00041AE0"/>
    <w:rsid w:val="000423F7"/>
    <w:rsid w:val="00042C1B"/>
    <w:rsid w:val="000431C6"/>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67971"/>
    <w:rsid w:val="000700C0"/>
    <w:rsid w:val="00071FCC"/>
    <w:rsid w:val="0007288D"/>
    <w:rsid w:val="00074434"/>
    <w:rsid w:val="00075462"/>
    <w:rsid w:val="00075E99"/>
    <w:rsid w:val="000807B3"/>
    <w:rsid w:val="000848B2"/>
    <w:rsid w:val="0008530D"/>
    <w:rsid w:val="0008550A"/>
    <w:rsid w:val="00087B52"/>
    <w:rsid w:val="000920A9"/>
    <w:rsid w:val="00092236"/>
    <w:rsid w:val="000946E1"/>
    <w:rsid w:val="0009567F"/>
    <w:rsid w:val="00095802"/>
    <w:rsid w:val="00096361"/>
    <w:rsid w:val="000973FC"/>
    <w:rsid w:val="000A2D28"/>
    <w:rsid w:val="000A336A"/>
    <w:rsid w:val="000A50F5"/>
    <w:rsid w:val="000A5EB5"/>
    <w:rsid w:val="000A5FBF"/>
    <w:rsid w:val="000A70AA"/>
    <w:rsid w:val="000A72C6"/>
    <w:rsid w:val="000A7D07"/>
    <w:rsid w:val="000B06C4"/>
    <w:rsid w:val="000B1871"/>
    <w:rsid w:val="000B18D5"/>
    <w:rsid w:val="000B1C8E"/>
    <w:rsid w:val="000B2B22"/>
    <w:rsid w:val="000B324B"/>
    <w:rsid w:val="000B377C"/>
    <w:rsid w:val="000B4AF4"/>
    <w:rsid w:val="000B4C76"/>
    <w:rsid w:val="000B5470"/>
    <w:rsid w:val="000B586F"/>
    <w:rsid w:val="000B6D92"/>
    <w:rsid w:val="000C099E"/>
    <w:rsid w:val="000C0CE3"/>
    <w:rsid w:val="000C5551"/>
    <w:rsid w:val="000C5CC6"/>
    <w:rsid w:val="000C717A"/>
    <w:rsid w:val="000D1AD1"/>
    <w:rsid w:val="000D2CD7"/>
    <w:rsid w:val="000D2F9C"/>
    <w:rsid w:val="000D3F69"/>
    <w:rsid w:val="000D41BF"/>
    <w:rsid w:val="000D6168"/>
    <w:rsid w:val="000D7722"/>
    <w:rsid w:val="000D7A19"/>
    <w:rsid w:val="000E05FA"/>
    <w:rsid w:val="000E0DFE"/>
    <w:rsid w:val="000E1F23"/>
    <w:rsid w:val="000E1FBE"/>
    <w:rsid w:val="000E2E7D"/>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3715"/>
    <w:rsid w:val="00125329"/>
    <w:rsid w:val="00126219"/>
    <w:rsid w:val="0012671F"/>
    <w:rsid w:val="00126A03"/>
    <w:rsid w:val="001278A8"/>
    <w:rsid w:val="00127C92"/>
    <w:rsid w:val="00130903"/>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81D"/>
    <w:rsid w:val="00146C39"/>
    <w:rsid w:val="00150212"/>
    <w:rsid w:val="0015218C"/>
    <w:rsid w:val="001521D7"/>
    <w:rsid w:val="00152B3A"/>
    <w:rsid w:val="00155EBD"/>
    <w:rsid w:val="00156DEE"/>
    <w:rsid w:val="00156E63"/>
    <w:rsid w:val="00157D7F"/>
    <w:rsid w:val="00161C5E"/>
    <w:rsid w:val="00165E6A"/>
    <w:rsid w:val="00166CEB"/>
    <w:rsid w:val="00166DF4"/>
    <w:rsid w:val="00171776"/>
    <w:rsid w:val="0017190E"/>
    <w:rsid w:val="001722CF"/>
    <w:rsid w:val="00173D50"/>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3AD1"/>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3815"/>
    <w:rsid w:val="001C4748"/>
    <w:rsid w:val="001C4D4F"/>
    <w:rsid w:val="001C53A6"/>
    <w:rsid w:val="001C551A"/>
    <w:rsid w:val="001C7121"/>
    <w:rsid w:val="001C7315"/>
    <w:rsid w:val="001D0315"/>
    <w:rsid w:val="001D05E7"/>
    <w:rsid w:val="001D0991"/>
    <w:rsid w:val="001D09A4"/>
    <w:rsid w:val="001D401C"/>
    <w:rsid w:val="001D52D7"/>
    <w:rsid w:val="001D7FCA"/>
    <w:rsid w:val="001E0450"/>
    <w:rsid w:val="001E07B7"/>
    <w:rsid w:val="001E0DC8"/>
    <w:rsid w:val="001E17FC"/>
    <w:rsid w:val="001E2E74"/>
    <w:rsid w:val="001E3850"/>
    <w:rsid w:val="001E4AC1"/>
    <w:rsid w:val="001E5444"/>
    <w:rsid w:val="001E5E80"/>
    <w:rsid w:val="001F2BBC"/>
    <w:rsid w:val="001F2FD5"/>
    <w:rsid w:val="001F4BC1"/>
    <w:rsid w:val="001F75B7"/>
    <w:rsid w:val="001F75DA"/>
    <w:rsid w:val="001F7824"/>
    <w:rsid w:val="00200F88"/>
    <w:rsid w:val="00203D6D"/>
    <w:rsid w:val="002040A0"/>
    <w:rsid w:val="002042B2"/>
    <w:rsid w:val="00206960"/>
    <w:rsid w:val="002106A6"/>
    <w:rsid w:val="00211085"/>
    <w:rsid w:val="00211CAA"/>
    <w:rsid w:val="0021263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0DCF"/>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4F0E"/>
    <w:rsid w:val="00274F1B"/>
    <w:rsid w:val="00276A8C"/>
    <w:rsid w:val="00277097"/>
    <w:rsid w:val="00277AF8"/>
    <w:rsid w:val="00280E33"/>
    <w:rsid w:val="00281448"/>
    <w:rsid w:val="00281BE0"/>
    <w:rsid w:val="0028204B"/>
    <w:rsid w:val="00283730"/>
    <w:rsid w:val="00283DD8"/>
    <w:rsid w:val="00284404"/>
    <w:rsid w:val="00284D21"/>
    <w:rsid w:val="0028610D"/>
    <w:rsid w:val="002861C1"/>
    <w:rsid w:val="002877E4"/>
    <w:rsid w:val="00287D63"/>
    <w:rsid w:val="002903F8"/>
    <w:rsid w:val="00291218"/>
    <w:rsid w:val="002915B6"/>
    <w:rsid w:val="00292064"/>
    <w:rsid w:val="00292A70"/>
    <w:rsid w:val="00293605"/>
    <w:rsid w:val="00294887"/>
    <w:rsid w:val="002959C3"/>
    <w:rsid w:val="00296174"/>
    <w:rsid w:val="002971A1"/>
    <w:rsid w:val="002A055F"/>
    <w:rsid w:val="002A0CE6"/>
    <w:rsid w:val="002A0D25"/>
    <w:rsid w:val="002A18CD"/>
    <w:rsid w:val="002A1ABC"/>
    <w:rsid w:val="002A1B39"/>
    <w:rsid w:val="002A209F"/>
    <w:rsid w:val="002A2814"/>
    <w:rsid w:val="002A3353"/>
    <w:rsid w:val="002A629D"/>
    <w:rsid w:val="002A65F5"/>
    <w:rsid w:val="002A73BF"/>
    <w:rsid w:val="002A76DD"/>
    <w:rsid w:val="002B063F"/>
    <w:rsid w:val="002B1FDB"/>
    <w:rsid w:val="002B6373"/>
    <w:rsid w:val="002B7CD2"/>
    <w:rsid w:val="002C02C2"/>
    <w:rsid w:val="002C23AC"/>
    <w:rsid w:val="002C245A"/>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2F55EE"/>
    <w:rsid w:val="0030079E"/>
    <w:rsid w:val="00301003"/>
    <w:rsid w:val="00302BCF"/>
    <w:rsid w:val="003041CD"/>
    <w:rsid w:val="003047E6"/>
    <w:rsid w:val="00305419"/>
    <w:rsid w:val="00306FA5"/>
    <w:rsid w:val="00307245"/>
    <w:rsid w:val="00307DE1"/>
    <w:rsid w:val="003101AB"/>
    <w:rsid w:val="0031102E"/>
    <w:rsid w:val="00311B0A"/>
    <w:rsid w:val="00315ABD"/>
    <w:rsid w:val="003162A5"/>
    <w:rsid w:val="00316D78"/>
    <w:rsid w:val="003202F9"/>
    <w:rsid w:val="00320309"/>
    <w:rsid w:val="00320C5F"/>
    <w:rsid w:val="00321D1F"/>
    <w:rsid w:val="003233A6"/>
    <w:rsid w:val="003243B6"/>
    <w:rsid w:val="00325739"/>
    <w:rsid w:val="00325E39"/>
    <w:rsid w:val="003265C4"/>
    <w:rsid w:val="00330924"/>
    <w:rsid w:val="00336E86"/>
    <w:rsid w:val="00337886"/>
    <w:rsid w:val="003404CB"/>
    <w:rsid w:val="00340DEC"/>
    <w:rsid w:val="0034117E"/>
    <w:rsid w:val="00344074"/>
    <w:rsid w:val="00345747"/>
    <w:rsid w:val="003461D8"/>
    <w:rsid w:val="003475B1"/>
    <w:rsid w:val="003479FA"/>
    <w:rsid w:val="0035090F"/>
    <w:rsid w:val="003522CC"/>
    <w:rsid w:val="00352D38"/>
    <w:rsid w:val="00352E04"/>
    <w:rsid w:val="00360649"/>
    <w:rsid w:val="00360C68"/>
    <w:rsid w:val="00360F5A"/>
    <w:rsid w:val="00360F7F"/>
    <w:rsid w:val="00361738"/>
    <w:rsid w:val="003623D8"/>
    <w:rsid w:val="003627AB"/>
    <w:rsid w:val="00362BCF"/>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089"/>
    <w:rsid w:val="00381C18"/>
    <w:rsid w:val="00382954"/>
    <w:rsid w:val="003841E1"/>
    <w:rsid w:val="003863AA"/>
    <w:rsid w:val="0038747B"/>
    <w:rsid w:val="00390A48"/>
    <w:rsid w:val="00390BB0"/>
    <w:rsid w:val="003912E2"/>
    <w:rsid w:val="0039181E"/>
    <w:rsid w:val="0039287A"/>
    <w:rsid w:val="0039292F"/>
    <w:rsid w:val="0039319E"/>
    <w:rsid w:val="00393BF2"/>
    <w:rsid w:val="00396912"/>
    <w:rsid w:val="00396A7C"/>
    <w:rsid w:val="00396CE0"/>
    <w:rsid w:val="003970D7"/>
    <w:rsid w:val="00397BFF"/>
    <w:rsid w:val="003A14F9"/>
    <w:rsid w:val="003A1CDE"/>
    <w:rsid w:val="003A1E09"/>
    <w:rsid w:val="003A5B6B"/>
    <w:rsid w:val="003A6198"/>
    <w:rsid w:val="003A6D9F"/>
    <w:rsid w:val="003B226A"/>
    <w:rsid w:val="003B278A"/>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3981"/>
    <w:rsid w:val="003E462D"/>
    <w:rsid w:val="003E703B"/>
    <w:rsid w:val="003F36E4"/>
    <w:rsid w:val="003F3B94"/>
    <w:rsid w:val="003F41C2"/>
    <w:rsid w:val="003F5E06"/>
    <w:rsid w:val="003F6982"/>
    <w:rsid w:val="003F7417"/>
    <w:rsid w:val="004003C6"/>
    <w:rsid w:val="00401CD1"/>
    <w:rsid w:val="0040417F"/>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27AA5"/>
    <w:rsid w:val="00433E6A"/>
    <w:rsid w:val="00436F67"/>
    <w:rsid w:val="00437667"/>
    <w:rsid w:val="00440013"/>
    <w:rsid w:val="00441368"/>
    <w:rsid w:val="0044248F"/>
    <w:rsid w:val="00442D15"/>
    <w:rsid w:val="004430BD"/>
    <w:rsid w:val="00444031"/>
    <w:rsid w:val="00444649"/>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67835"/>
    <w:rsid w:val="004706EB"/>
    <w:rsid w:val="0047647A"/>
    <w:rsid w:val="00484A28"/>
    <w:rsid w:val="004856C8"/>
    <w:rsid w:val="00485713"/>
    <w:rsid w:val="00486835"/>
    <w:rsid w:val="0049080D"/>
    <w:rsid w:val="00490AD6"/>
    <w:rsid w:val="0049187A"/>
    <w:rsid w:val="00491C69"/>
    <w:rsid w:val="00493742"/>
    <w:rsid w:val="004950F7"/>
    <w:rsid w:val="00495648"/>
    <w:rsid w:val="00495CC9"/>
    <w:rsid w:val="004A0F5C"/>
    <w:rsid w:val="004A283D"/>
    <w:rsid w:val="004A320F"/>
    <w:rsid w:val="004A3495"/>
    <w:rsid w:val="004A37C0"/>
    <w:rsid w:val="004A3B84"/>
    <w:rsid w:val="004A40EC"/>
    <w:rsid w:val="004A4363"/>
    <w:rsid w:val="004A570A"/>
    <w:rsid w:val="004A6521"/>
    <w:rsid w:val="004B0AAA"/>
    <w:rsid w:val="004B27E3"/>
    <w:rsid w:val="004C0119"/>
    <w:rsid w:val="004C04E0"/>
    <w:rsid w:val="004C065C"/>
    <w:rsid w:val="004C0CCF"/>
    <w:rsid w:val="004C182A"/>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2578"/>
    <w:rsid w:val="004F3204"/>
    <w:rsid w:val="004F3417"/>
    <w:rsid w:val="004F3BA7"/>
    <w:rsid w:val="004F443E"/>
    <w:rsid w:val="004F51D5"/>
    <w:rsid w:val="004F633A"/>
    <w:rsid w:val="004F6E29"/>
    <w:rsid w:val="0050015F"/>
    <w:rsid w:val="005008B3"/>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65DC"/>
    <w:rsid w:val="00527805"/>
    <w:rsid w:val="00530547"/>
    <w:rsid w:val="00530A9C"/>
    <w:rsid w:val="00531029"/>
    <w:rsid w:val="005314A4"/>
    <w:rsid w:val="005340CD"/>
    <w:rsid w:val="00534819"/>
    <w:rsid w:val="00534B52"/>
    <w:rsid w:val="00534CA8"/>
    <w:rsid w:val="005356C9"/>
    <w:rsid w:val="00535F82"/>
    <w:rsid w:val="00537021"/>
    <w:rsid w:val="005377C9"/>
    <w:rsid w:val="00541100"/>
    <w:rsid w:val="00542F60"/>
    <w:rsid w:val="00543224"/>
    <w:rsid w:val="00544365"/>
    <w:rsid w:val="00546164"/>
    <w:rsid w:val="00546D3A"/>
    <w:rsid w:val="00546EA9"/>
    <w:rsid w:val="00547AC7"/>
    <w:rsid w:val="005507FC"/>
    <w:rsid w:val="00551443"/>
    <w:rsid w:val="00551459"/>
    <w:rsid w:val="00551BA3"/>
    <w:rsid w:val="00551DCE"/>
    <w:rsid w:val="0055258E"/>
    <w:rsid w:val="00554C7C"/>
    <w:rsid w:val="00557727"/>
    <w:rsid w:val="00561CFB"/>
    <w:rsid w:val="00561F1E"/>
    <w:rsid w:val="0056276F"/>
    <w:rsid w:val="00570266"/>
    <w:rsid w:val="0057138D"/>
    <w:rsid w:val="005718A7"/>
    <w:rsid w:val="005722E7"/>
    <w:rsid w:val="005722F1"/>
    <w:rsid w:val="00572390"/>
    <w:rsid w:val="00573D61"/>
    <w:rsid w:val="00573E72"/>
    <w:rsid w:val="0058007C"/>
    <w:rsid w:val="00585410"/>
    <w:rsid w:val="00586456"/>
    <w:rsid w:val="005870B2"/>
    <w:rsid w:val="00587C3D"/>
    <w:rsid w:val="00591263"/>
    <w:rsid w:val="005913EB"/>
    <w:rsid w:val="00592C30"/>
    <w:rsid w:val="00594888"/>
    <w:rsid w:val="00595426"/>
    <w:rsid w:val="0059565D"/>
    <w:rsid w:val="00597D48"/>
    <w:rsid w:val="005A0398"/>
    <w:rsid w:val="005A0722"/>
    <w:rsid w:val="005A0D59"/>
    <w:rsid w:val="005A1623"/>
    <w:rsid w:val="005A62FE"/>
    <w:rsid w:val="005B29CA"/>
    <w:rsid w:val="005B3895"/>
    <w:rsid w:val="005B5945"/>
    <w:rsid w:val="005B60A4"/>
    <w:rsid w:val="005B6477"/>
    <w:rsid w:val="005B7F73"/>
    <w:rsid w:val="005C1A69"/>
    <w:rsid w:val="005C2F41"/>
    <w:rsid w:val="005C6276"/>
    <w:rsid w:val="005C7BDA"/>
    <w:rsid w:val="005D043C"/>
    <w:rsid w:val="005D2148"/>
    <w:rsid w:val="005D3C7E"/>
    <w:rsid w:val="005D4D63"/>
    <w:rsid w:val="005E087C"/>
    <w:rsid w:val="005E0BD7"/>
    <w:rsid w:val="005E2391"/>
    <w:rsid w:val="005E65A4"/>
    <w:rsid w:val="005F1243"/>
    <w:rsid w:val="005F279E"/>
    <w:rsid w:val="005F3062"/>
    <w:rsid w:val="005F46C2"/>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22E8"/>
    <w:rsid w:val="006251B9"/>
    <w:rsid w:val="00625E34"/>
    <w:rsid w:val="006277C7"/>
    <w:rsid w:val="00627D68"/>
    <w:rsid w:val="00630A91"/>
    <w:rsid w:val="00632AC6"/>
    <w:rsid w:val="006330EE"/>
    <w:rsid w:val="00635427"/>
    <w:rsid w:val="006354AD"/>
    <w:rsid w:val="00635C3F"/>
    <w:rsid w:val="00635C55"/>
    <w:rsid w:val="00635FA4"/>
    <w:rsid w:val="00636C46"/>
    <w:rsid w:val="006376FA"/>
    <w:rsid w:val="00637A07"/>
    <w:rsid w:val="00637CFE"/>
    <w:rsid w:val="00640628"/>
    <w:rsid w:val="00641F50"/>
    <w:rsid w:val="0064232E"/>
    <w:rsid w:val="00643EB3"/>
    <w:rsid w:val="0064560E"/>
    <w:rsid w:val="0065007A"/>
    <w:rsid w:val="00650358"/>
    <w:rsid w:val="00651097"/>
    <w:rsid w:val="00651BFC"/>
    <w:rsid w:val="00652CFF"/>
    <w:rsid w:val="00654818"/>
    <w:rsid w:val="00654F7D"/>
    <w:rsid w:val="006561AF"/>
    <w:rsid w:val="00660022"/>
    <w:rsid w:val="00661683"/>
    <w:rsid w:val="00663446"/>
    <w:rsid w:val="0066392C"/>
    <w:rsid w:val="00664825"/>
    <w:rsid w:val="00664B8D"/>
    <w:rsid w:val="00665C41"/>
    <w:rsid w:val="00666A95"/>
    <w:rsid w:val="006709A9"/>
    <w:rsid w:val="006723A2"/>
    <w:rsid w:val="00672A8A"/>
    <w:rsid w:val="00672FA5"/>
    <w:rsid w:val="0067319A"/>
    <w:rsid w:val="00673ACB"/>
    <w:rsid w:val="006752EE"/>
    <w:rsid w:val="006758BC"/>
    <w:rsid w:val="00675A21"/>
    <w:rsid w:val="00675CD9"/>
    <w:rsid w:val="006768CB"/>
    <w:rsid w:val="00677633"/>
    <w:rsid w:val="00677878"/>
    <w:rsid w:val="00680A82"/>
    <w:rsid w:val="00680B64"/>
    <w:rsid w:val="006818B4"/>
    <w:rsid w:val="00681AA6"/>
    <w:rsid w:val="00683C91"/>
    <w:rsid w:val="00687D86"/>
    <w:rsid w:val="00691082"/>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60F"/>
    <w:rsid w:val="006E5A65"/>
    <w:rsid w:val="006E681E"/>
    <w:rsid w:val="006F07B6"/>
    <w:rsid w:val="006F0EBF"/>
    <w:rsid w:val="006F3A6F"/>
    <w:rsid w:val="006F6625"/>
    <w:rsid w:val="006F7AF6"/>
    <w:rsid w:val="00700B6B"/>
    <w:rsid w:val="0070481D"/>
    <w:rsid w:val="00706773"/>
    <w:rsid w:val="00706D6E"/>
    <w:rsid w:val="007101DA"/>
    <w:rsid w:val="00710832"/>
    <w:rsid w:val="00711C66"/>
    <w:rsid w:val="00712792"/>
    <w:rsid w:val="007144EC"/>
    <w:rsid w:val="007148E8"/>
    <w:rsid w:val="0071561D"/>
    <w:rsid w:val="0072413D"/>
    <w:rsid w:val="00731D45"/>
    <w:rsid w:val="007325E7"/>
    <w:rsid w:val="00732A6B"/>
    <w:rsid w:val="0073311D"/>
    <w:rsid w:val="00734E10"/>
    <w:rsid w:val="007351AD"/>
    <w:rsid w:val="0073531C"/>
    <w:rsid w:val="007354E7"/>
    <w:rsid w:val="00736218"/>
    <w:rsid w:val="00740AE3"/>
    <w:rsid w:val="00741C4B"/>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5DE3"/>
    <w:rsid w:val="00766FC4"/>
    <w:rsid w:val="00770C18"/>
    <w:rsid w:val="0077222A"/>
    <w:rsid w:val="007729E4"/>
    <w:rsid w:val="00773ADD"/>
    <w:rsid w:val="0077450F"/>
    <w:rsid w:val="00774DA5"/>
    <w:rsid w:val="00775299"/>
    <w:rsid w:val="00775420"/>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138A"/>
    <w:rsid w:val="007A2DA0"/>
    <w:rsid w:val="007A48E7"/>
    <w:rsid w:val="007A50AB"/>
    <w:rsid w:val="007A6102"/>
    <w:rsid w:val="007B029F"/>
    <w:rsid w:val="007B06A6"/>
    <w:rsid w:val="007B1209"/>
    <w:rsid w:val="007B2DAE"/>
    <w:rsid w:val="007B5579"/>
    <w:rsid w:val="007B55CC"/>
    <w:rsid w:val="007B5C47"/>
    <w:rsid w:val="007B6504"/>
    <w:rsid w:val="007B680A"/>
    <w:rsid w:val="007B6E5F"/>
    <w:rsid w:val="007B77F2"/>
    <w:rsid w:val="007C102A"/>
    <w:rsid w:val="007C17EA"/>
    <w:rsid w:val="007C31CB"/>
    <w:rsid w:val="007C3CEA"/>
    <w:rsid w:val="007C4214"/>
    <w:rsid w:val="007C47CB"/>
    <w:rsid w:val="007C4A72"/>
    <w:rsid w:val="007C600D"/>
    <w:rsid w:val="007C62B8"/>
    <w:rsid w:val="007C790F"/>
    <w:rsid w:val="007D043B"/>
    <w:rsid w:val="007D49E1"/>
    <w:rsid w:val="007D5412"/>
    <w:rsid w:val="007D591F"/>
    <w:rsid w:val="007D6831"/>
    <w:rsid w:val="007E06DE"/>
    <w:rsid w:val="007E06FD"/>
    <w:rsid w:val="007E2650"/>
    <w:rsid w:val="007E28C8"/>
    <w:rsid w:val="007E3359"/>
    <w:rsid w:val="007E777D"/>
    <w:rsid w:val="007F48F5"/>
    <w:rsid w:val="007F5B6C"/>
    <w:rsid w:val="007F5E4A"/>
    <w:rsid w:val="007F6EF6"/>
    <w:rsid w:val="007F78BC"/>
    <w:rsid w:val="008045AA"/>
    <w:rsid w:val="0080480B"/>
    <w:rsid w:val="00807824"/>
    <w:rsid w:val="008105D0"/>
    <w:rsid w:val="00810873"/>
    <w:rsid w:val="00813472"/>
    <w:rsid w:val="008153AC"/>
    <w:rsid w:val="00815768"/>
    <w:rsid w:val="00821921"/>
    <w:rsid w:val="0082255B"/>
    <w:rsid w:val="008234EC"/>
    <w:rsid w:val="00824B1A"/>
    <w:rsid w:val="008267B9"/>
    <w:rsid w:val="008267CA"/>
    <w:rsid w:val="00826D14"/>
    <w:rsid w:val="0082717D"/>
    <w:rsid w:val="00831F3E"/>
    <w:rsid w:val="00834BF6"/>
    <w:rsid w:val="00836C99"/>
    <w:rsid w:val="00840AF9"/>
    <w:rsid w:val="00840D72"/>
    <w:rsid w:val="00843912"/>
    <w:rsid w:val="008443C5"/>
    <w:rsid w:val="0084687C"/>
    <w:rsid w:val="00846A53"/>
    <w:rsid w:val="00851A13"/>
    <w:rsid w:val="00853E61"/>
    <w:rsid w:val="00854067"/>
    <w:rsid w:val="00854C0E"/>
    <w:rsid w:val="00855439"/>
    <w:rsid w:val="008568BE"/>
    <w:rsid w:val="00857024"/>
    <w:rsid w:val="0085798A"/>
    <w:rsid w:val="00860F8E"/>
    <w:rsid w:val="008642D0"/>
    <w:rsid w:val="008663E1"/>
    <w:rsid w:val="008675C8"/>
    <w:rsid w:val="008708B7"/>
    <w:rsid w:val="00876457"/>
    <w:rsid w:val="00880E96"/>
    <w:rsid w:val="00882BBC"/>
    <w:rsid w:val="00882DC7"/>
    <w:rsid w:val="0088486E"/>
    <w:rsid w:val="0088493D"/>
    <w:rsid w:val="00884AB3"/>
    <w:rsid w:val="008856F9"/>
    <w:rsid w:val="00885DC3"/>
    <w:rsid w:val="00886F23"/>
    <w:rsid w:val="00887404"/>
    <w:rsid w:val="00890894"/>
    <w:rsid w:val="00891C95"/>
    <w:rsid w:val="008927B7"/>
    <w:rsid w:val="008930AF"/>
    <w:rsid w:val="008932E6"/>
    <w:rsid w:val="00897077"/>
    <w:rsid w:val="008978F5"/>
    <w:rsid w:val="008A0B4A"/>
    <w:rsid w:val="008A2C11"/>
    <w:rsid w:val="008A4AC0"/>
    <w:rsid w:val="008A4B57"/>
    <w:rsid w:val="008A5265"/>
    <w:rsid w:val="008A5CC0"/>
    <w:rsid w:val="008A791D"/>
    <w:rsid w:val="008B156B"/>
    <w:rsid w:val="008B1B17"/>
    <w:rsid w:val="008B2BFB"/>
    <w:rsid w:val="008B3394"/>
    <w:rsid w:val="008B4EDB"/>
    <w:rsid w:val="008B508A"/>
    <w:rsid w:val="008B67C7"/>
    <w:rsid w:val="008B7345"/>
    <w:rsid w:val="008C04BD"/>
    <w:rsid w:val="008C0883"/>
    <w:rsid w:val="008C1A34"/>
    <w:rsid w:val="008C1C06"/>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32B0"/>
    <w:rsid w:val="008E5C70"/>
    <w:rsid w:val="008E5DDB"/>
    <w:rsid w:val="008E6F21"/>
    <w:rsid w:val="008F065F"/>
    <w:rsid w:val="008F224C"/>
    <w:rsid w:val="008F2879"/>
    <w:rsid w:val="008F297C"/>
    <w:rsid w:val="008F317A"/>
    <w:rsid w:val="008F3747"/>
    <w:rsid w:val="008F54D6"/>
    <w:rsid w:val="008F6A3A"/>
    <w:rsid w:val="008F6F2C"/>
    <w:rsid w:val="008F70B0"/>
    <w:rsid w:val="008F793C"/>
    <w:rsid w:val="009028EB"/>
    <w:rsid w:val="009034C7"/>
    <w:rsid w:val="00903E8D"/>
    <w:rsid w:val="00905472"/>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181E"/>
    <w:rsid w:val="009327B4"/>
    <w:rsid w:val="00934366"/>
    <w:rsid w:val="009354F7"/>
    <w:rsid w:val="0093607B"/>
    <w:rsid w:val="00936558"/>
    <w:rsid w:val="00940488"/>
    <w:rsid w:val="00940C40"/>
    <w:rsid w:val="009422BF"/>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56354"/>
    <w:rsid w:val="0096026B"/>
    <w:rsid w:val="00960AB1"/>
    <w:rsid w:val="00962327"/>
    <w:rsid w:val="009643D9"/>
    <w:rsid w:val="009650B9"/>
    <w:rsid w:val="009663E9"/>
    <w:rsid w:val="00966E3C"/>
    <w:rsid w:val="0096710A"/>
    <w:rsid w:val="00970160"/>
    <w:rsid w:val="009717AA"/>
    <w:rsid w:val="00971CED"/>
    <w:rsid w:val="00972761"/>
    <w:rsid w:val="009734D2"/>
    <w:rsid w:val="00976316"/>
    <w:rsid w:val="00976AFE"/>
    <w:rsid w:val="00976EB8"/>
    <w:rsid w:val="0097733E"/>
    <w:rsid w:val="00977CFD"/>
    <w:rsid w:val="0098370A"/>
    <w:rsid w:val="009837B3"/>
    <w:rsid w:val="00985540"/>
    <w:rsid w:val="009863EA"/>
    <w:rsid w:val="00987F47"/>
    <w:rsid w:val="009907B4"/>
    <w:rsid w:val="00994D11"/>
    <w:rsid w:val="00996AC0"/>
    <w:rsid w:val="00996E3E"/>
    <w:rsid w:val="009A013A"/>
    <w:rsid w:val="009A25F3"/>
    <w:rsid w:val="009A4DD5"/>
    <w:rsid w:val="009A658F"/>
    <w:rsid w:val="009A7036"/>
    <w:rsid w:val="009A7B6D"/>
    <w:rsid w:val="009B0096"/>
    <w:rsid w:val="009B0469"/>
    <w:rsid w:val="009B0BA3"/>
    <w:rsid w:val="009B2057"/>
    <w:rsid w:val="009B3B4F"/>
    <w:rsid w:val="009B7FAF"/>
    <w:rsid w:val="009C1CD8"/>
    <w:rsid w:val="009C1D84"/>
    <w:rsid w:val="009C1FEB"/>
    <w:rsid w:val="009C346F"/>
    <w:rsid w:val="009C6D6E"/>
    <w:rsid w:val="009D01C8"/>
    <w:rsid w:val="009D03C1"/>
    <w:rsid w:val="009D0A97"/>
    <w:rsid w:val="009D0E43"/>
    <w:rsid w:val="009D107D"/>
    <w:rsid w:val="009D1FE9"/>
    <w:rsid w:val="009D3E87"/>
    <w:rsid w:val="009D545A"/>
    <w:rsid w:val="009D5DCD"/>
    <w:rsid w:val="009D731B"/>
    <w:rsid w:val="009D77A9"/>
    <w:rsid w:val="009E09D8"/>
    <w:rsid w:val="009E0DAE"/>
    <w:rsid w:val="009E3AA5"/>
    <w:rsid w:val="009E4088"/>
    <w:rsid w:val="009E4DCF"/>
    <w:rsid w:val="009E5105"/>
    <w:rsid w:val="009E578D"/>
    <w:rsid w:val="009E5B22"/>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27718"/>
    <w:rsid w:val="00A30C82"/>
    <w:rsid w:val="00A337DF"/>
    <w:rsid w:val="00A36935"/>
    <w:rsid w:val="00A36A89"/>
    <w:rsid w:val="00A41904"/>
    <w:rsid w:val="00A42B57"/>
    <w:rsid w:val="00A438B8"/>
    <w:rsid w:val="00A44506"/>
    <w:rsid w:val="00A46252"/>
    <w:rsid w:val="00A5147B"/>
    <w:rsid w:val="00A52F68"/>
    <w:rsid w:val="00A54023"/>
    <w:rsid w:val="00A547FB"/>
    <w:rsid w:val="00A55870"/>
    <w:rsid w:val="00A55FD9"/>
    <w:rsid w:val="00A562FD"/>
    <w:rsid w:val="00A56373"/>
    <w:rsid w:val="00A5746D"/>
    <w:rsid w:val="00A57974"/>
    <w:rsid w:val="00A61BCA"/>
    <w:rsid w:val="00A61E64"/>
    <w:rsid w:val="00A63891"/>
    <w:rsid w:val="00A64274"/>
    <w:rsid w:val="00A65084"/>
    <w:rsid w:val="00A659EA"/>
    <w:rsid w:val="00A67A62"/>
    <w:rsid w:val="00A67E1B"/>
    <w:rsid w:val="00A71C0A"/>
    <w:rsid w:val="00A7460D"/>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733C"/>
    <w:rsid w:val="00AE025C"/>
    <w:rsid w:val="00AE16D4"/>
    <w:rsid w:val="00AE2EA5"/>
    <w:rsid w:val="00AE37E1"/>
    <w:rsid w:val="00AE6A0D"/>
    <w:rsid w:val="00AE7D1D"/>
    <w:rsid w:val="00AF295C"/>
    <w:rsid w:val="00AF321D"/>
    <w:rsid w:val="00AF3990"/>
    <w:rsid w:val="00AF3C0C"/>
    <w:rsid w:val="00AF44F0"/>
    <w:rsid w:val="00AF61BE"/>
    <w:rsid w:val="00AF788C"/>
    <w:rsid w:val="00B0144D"/>
    <w:rsid w:val="00B01C51"/>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3D78"/>
    <w:rsid w:val="00B15749"/>
    <w:rsid w:val="00B1595D"/>
    <w:rsid w:val="00B164D9"/>
    <w:rsid w:val="00B174BA"/>
    <w:rsid w:val="00B17998"/>
    <w:rsid w:val="00B222CF"/>
    <w:rsid w:val="00B226A3"/>
    <w:rsid w:val="00B2332E"/>
    <w:rsid w:val="00B24512"/>
    <w:rsid w:val="00B255FB"/>
    <w:rsid w:val="00B26660"/>
    <w:rsid w:val="00B26F02"/>
    <w:rsid w:val="00B30014"/>
    <w:rsid w:val="00B30BBF"/>
    <w:rsid w:val="00B3146A"/>
    <w:rsid w:val="00B319A4"/>
    <w:rsid w:val="00B31F6A"/>
    <w:rsid w:val="00B33048"/>
    <w:rsid w:val="00B3344D"/>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2FA"/>
    <w:rsid w:val="00B57B32"/>
    <w:rsid w:val="00B607E3"/>
    <w:rsid w:val="00B614B3"/>
    <w:rsid w:val="00B61B6E"/>
    <w:rsid w:val="00B61C10"/>
    <w:rsid w:val="00B6282E"/>
    <w:rsid w:val="00B6431B"/>
    <w:rsid w:val="00B65CD3"/>
    <w:rsid w:val="00B6736F"/>
    <w:rsid w:val="00B71622"/>
    <w:rsid w:val="00B71DDE"/>
    <w:rsid w:val="00B71E75"/>
    <w:rsid w:val="00B7302A"/>
    <w:rsid w:val="00B772DF"/>
    <w:rsid w:val="00B8007C"/>
    <w:rsid w:val="00B80890"/>
    <w:rsid w:val="00B80F32"/>
    <w:rsid w:val="00B82477"/>
    <w:rsid w:val="00B8691F"/>
    <w:rsid w:val="00B91BAD"/>
    <w:rsid w:val="00B9213C"/>
    <w:rsid w:val="00B922D7"/>
    <w:rsid w:val="00B94A56"/>
    <w:rsid w:val="00B95447"/>
    <w:rsid w:val="00B95F34"/>
    <w:rsid w:val="00B970EE"/>
    <w:rsid w:val="00B97548"/>
    <w:rsid w:val="00BA1F0E"/>
    <w:rsid w:val="00BA2066"/>
    <w:rsid w:val="00BA25A4"/>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4FDF"/>
    <w:rsid w:val="00BB5263"/>
    <w:rsid w:val="00BB5601"/>
    <w:rsid w:val="00BB62E7"/>
    <w:rsid w:val="00BC0EFF"/>
    <w:rsid w:val="00BC1A79"/>
    <w:rsid w:val="00BC283B"/>
    <w:rsid w:val="00BC333E"/>
    <w:rsid w:val="00BC34D5"/>
    <w:rsid w:val="00BC45BA"/>
    <w:rsid w:val="00BC4973"/>
    <w:rsid w:val="00BC62CB"/>
    <w:rsid w:val="00BC7041"/>
    <w:rsid w:val="00BD15AD"/>
    <w:rsid w:val="00BD17CA"/>
    <w:rsid w:val="00BD3492"/>
    <w:rsid w:val="00BD3F0F"/>
    <w:rsid w:val="00BD3F45"/>
    <w:rsid w:val="00BD500A"/>
    <w:rsid w:val="00BD5BB8"/>
    <w:rsid w:val="00BD6108"/>
    <w:rsid w:val="00BD6B44"/>
    <w:rsid w:val="00BD6DB5"/>
    <w:rsid w:val="00BE0B8D"/>
    <w:rsid w:val="00BE27EF"/>
    <w:rsid w:val="00BE3133"/>
    <w:rsid w:val="00BE3307"/>
    <w:rsid w:val="00BE3568"/>
    <w:rsid w:val="00BE52E3"/>
    <w:rsid w:val="00BE59B1"/>
    <w:rsid w:val="00BE5C68"/>
    <w:rsid w:val="00BE69F9"/>
    <w:rsid w:val="00BF0A72"/>
    <w:rsid w:val="00BF108C"/>
    <w:rsid w:val="00BF1BE8"/>
    <w:rsid w:val="00BF1DC4"/>
    <w:rsid w:val="00BF2D43"/>
    <w:rsid w:val="00BF37DD"/>
    <w:rsid w:val="00BF4019"/>
    <w:rsid w:val="00BF5940"/>
    <w:rsid w:val="00C0116E"/>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4A0B"/>
    <w:rsid w:val="00C355D7"/>
    <w:rsid w:val="00C36B06"/>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26B2"/>
    <w:rsid w:val="00C7334F"/>
    <w:rsid w:val="00C736CD"/>
    <w:rsid w:val="00C74039"/>
    <w:rsid w:val="00C768E5"/>
    <w:rsid w:val="00C8348C"/>
    <w:rsid w:val="00C83641"/>
    <w:rsid w:val="00C84089"/>
    <w:rsid w:val="00C84AAF"/>
    <w:rsid w:val="00C85760"/>
    <w:rsid w:val="00C90654"/>
    <w:rsid w:val="00C92CDE"/>
    <w:rsid w:val="00C92ED9"/>
    <w:rsid w:val="00C93E88"/>
    <w:rsid w:val="00C952D2"/>
    <w:rsid w:val="00C963F5"/>
    <w:rsid w:val="00CA17C2"/>
    <w:rsid w:val="00CA1D46"/>
    <w:rsid w:val="00CA247C"/>
    <w:rsid w:val="00CA3057"/>
    <w:rsid w:val="00CA36D0"/>
    <w:rsid w:val="00CA3F62"/>
    <w:rsid w:val="00CA530C"/>
    <w:rsid w:val="00CA72E3"/>
    <w:rsid w:val="00CB15B4"/>
    <w:rsid w:val="00CB1DB2"/>
    <w:rsid w:val="00CB27F1"/>
    <w:rsid w:val="00CB2CD8"/>
    <w:rsid w:val="00CB2D05"/>
    <w:rsid w:val="00CB4BD9"/>
    <w:rsid w:val="00CB4C99"/>
    <w:rsid w:val="00CB5079"/>
    <w:rsid w:val="00CB678E"/>
    <w:rsid w:val="00CB7FDB"/>
    <w:rsid w:val="00CC0311"/>
    <w:rsid w:val="00CC0CFC"/>
    <w:rsid w:val="00CC19DF"/>
    <w:rsid w:val="00CC1A0C"/>
    <w:rsid w:val="00CC4152"/>
    <w:rsid w:val="00CC479D"/>
    <w:rsid w:val="00CC5691"/>
    <w:rsid w:val="00CC7F02"/>
    <w:rsid w:val="00CE08C6"/>
    <w:rsid w:val="00CE0F8F"/>
    <w:rsid w:val="00CE14D5"/>
    <w:rsid w:val="00CE156B"/>
    <w:rsid w:val="00CE24C8"/>
    <w:rsid w:val="00CE308F"/>
    <w:rsid w:val="00CE3C65"/>
    <w:rsid w:val="00CE43E2"/>
    <w:rsid w:val="00CE6864"/>
    <w:rsid w:val="00CE6E9E"/>
    <w:rsid w:val="00CF0534"/>
    <w:rsid w:val="00CF31BE"/>
    <w:rsid w:val="00CF33B4"/>
    <w:rsid w:val="00CF3A19"/>
    <w:rsid w:val="00CF5041"/>
    <w:rsid w:val="00CF534B"/>
    <w:rsid w:val="00CF53EE"/>
    <w:rsid w:val="00CF5A35"/>
    <w:rsid w:val="00CF6515"/>
    <w:rsid w:val="00CF6C5C"/>
    <w:rsid w:val="00CF7468"/>
    <w:rsid w:val="00D01AE8"/>
    <w:rsid w:val="00D05AA4"/>
    <w:rsid w:val="00D060B9"/>
    <w:rsid w:val="00D111A2"/>
    <w:rsid w:val="00D120CB"/>
    <w:rsid w:val="00D14FEE"/>
    <w:rsid w:val="00D171F4"/>
    <w:rsid w:val="00D2033F"/>
    <w:rsid w:val="00D220D2"/>
    <w:rsid w:val="00D22381"/>
    <w:rsid w:val="00D22B01"/>
    <w:rsid w:val="00D24D9C"/>
    <w:rsid w:val="00D2597E"/>
    <w:rsid w:val="00D30560"/>
    <w:rsid w:val="00D31959"/>
    <w:rsid w:val="00D33441"/>
    <w:rsid w:val="00D34F04"/>
    <w:rsid w:val="00D35358"/>
    <w:rsid w:val="00D40BA1"/>
    <w:rsid w:val="00D40C1C"/>
    <w:rsid w:val="00D424EF"/>
    <w:rsid w:val="00D43121"/>
    <w:rsid w:val="00D434BD"/>
    <w:rsid w:val="00D44B20"/>
    <w:rsid w:val="00D44CA3"/>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7138F"/>
    <w:rsid w:val="00D71B7F"/>
    <w:rsid w:val="00D7350E"/>
    <w:rsid w:val="00D74B66"/>
    <w:rsid w:val="00D75316"/>
    <w:rsid w:val="00D75DE4"/>
    <w:rsid w:val="00D76E5D"/>
    <w:rsid w:val="00D803E7"/>
    <w:rsid w:val="00D80774"/>
    <w:rsid w:val="00D83BC8"/>
    <w:rsid w:val="00D83D69"/>
    <w:rsid w:val="00D83F7A"/>
    <w:rsid w:val="00D85427"/>
    <w:rsid w:val="00D85B7C"/>
    <w:rsid w:val="00D860EE"/>
    <w:rsid w:val="00D86B3F"/>
    <w:rsid w:val="00D86B52"/>
    <w:rsid w:val="00D9289C"/>
    <w:rsid w:val="00D92B0F"/>
    <w:rsid w:val="00D92D98"/>
    <w:rsid w:val="00D942FC"/>
    <w:rsid w:val="00D9714D"/>
    <w:rsid w:val="00DA0331"/>
    <w:rsid w:val="00DA16CF"/>
    <w:rsid w:val="00DA26CF"/>
    <w:rsid w:val="00DA2E5F"/>
    <w:rsid w:val="00DA311E"/>
    <w:rsid w:val="00DA41D1"/>
    <w:rsid w:val="00DA4F77"/>
    <w:rsid w:val="00DA5423"/>
    <w:rsid w:val="00DA5CF6"/>
    <w:rsid w:val="00DA6000"/>
    <w:rsid w:val="00DA73A6"/>
    <w:rsid w:val="00DA7DD1"/>
    <w:rsid w:val="00DB0007"/>
    <w:rsid w:val="00DB0140"/>
    <w:rsid w:val="00DB122C"/>
    <w:rsid w:val="00DB1D5F"/>
    <w:rsid w:val="00DB3B6D"/>
    <w:rsid w:val="00DB3D63"/>
    <w:rsid w:val="00DB3E6D"/>
    <w:rsid w:val="00DB4907"/>
    <w:rsid w:val="00DB50E8"/>
    <w:rsid w:val="00DB577A"/>
    <w:rsid w:val="00DB5977"/>
    <w:rsid w:val="00DB6E05"/>
    <w:rsid w:val="00DB7B06"/>
    <w:rsid w:val="00DC0CFE"/>
    <w:rsid w:val="00DC459A"/>
    <w:rsid w:val="00DC7ACA"/>
    <w:rsid w:val="00DD08D5"/>
    <w:rsid w:val="00DD1D8D"/>
    <w:rsid w:val="00DD475A"/>
    <w:rsid w:val="00DD4C6E"/>
    <w:rsid w:val="00DD5781"/>
    <w:rsid w:val="00DD652A"/>
    <w:rsid w:val="00DD652F"/>
    <w:rsid w:val="00DE2D31"/>
    <w:rsid w:val="00DE3E9A"/>
    <w:rsid w:val="00DE63B9"/>
    <w:rsid w:val="00DE7160"/>
    <w:rsid w:val="00DF0528"/>
    <w:rsid w:val="00DF07F1"/>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3F58"/>
    <w:rsid w:val="00E15F53"/>
    <w:rsid w:val="00E16704"/>
    <w:rsid w:val="00E217B8"/>
    <w:rsid w:val="00E244D4"/>
    <w:rsid w:val="00E25E8E"/>
    <w:rsid w:val="00E2621C"/>
    <w:rsid w:val="00E26F11"/>
    <w:rsid w:val="00E27589"/>
    <w:rsid w:val="00E27D58"/>
    <w:rsid w:val="00E301F3"/>
    <w:rsid w:val="00E306F7"/>
    <w:rsid w:val="00E32B33"/>
    <w:rsid w:val="00E32E86"/>
    <w:rsid w:val="00E335B0"/>
    <w:rsid w:val="00E34D1B"/>
    <w:rsid w:val="00E3556D"/>
    <w:rsid w:val="00E361F0"/>
    <w:rsid w:val="00E3677A"/>
    <w:rsid w:val="00E370BF"/>
    <w:rsid w:val="00E376E3"/>
    <w:rsid w:val="00E37C2F"/>
    <w:rsid w:val="00E4091B"/>
    <w:rsid w:val="00E4158D"/>
    <w:rsid w:val="00E41B09"/>
    <w:rsid w:val="00E425C3"/>
    <w:rsid w:val="00E4264C"/>
    <w:rsid w:val="00E431E5"/>
    <w:rsid w:val="00E45360"/>
    <w:rsid w:val="00E46F9A"/>
    <w:rsid w:val="00E47467"/>
    <w:rsid w:val="00E47E3A"/>
    <w:rsid w:val="00E55058"/>
    <w:rsid w:val="00E5607C"/>
    <w:rsid w:val="00E57E00"/>
    <w:rsid w:val="00E601C4"/>
    <w:rsid w:val="00E604CC"/>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96762"/>
    <w:rsid w:val="00EA1E92"/>
    <w:rsid w:val="00EA279A"/>
    <w:rsid w:val="00EA2831"/>
    <w:rsid w:val="00EA2C97"/>
    <w:rsid w:val="00EA47AB"/>
    <w:rsid w:val="00EA5371"/>
    <w:rsid w:val="00EA5C01"/>
    <w:rsid w:val="00EA5FA6"/>
    <w:rsid w:val="00EA6429"/>
    <w:rsid w:val="00EA6ACB"/>
    <w:rsid w:val="00EA74B2"/>
    <w:rsid w:val="00EA7EDB"/>
    <w:rsid w:val="00EB17C1"/>
    <w:rsid w:val="00EB2861"/>
    <w:rsid w:val="00EB30AC"/>
    <w:rsid w:val="00EB3FD8"/>
    <w:rsid w:val="00EB4C88"/>
    <w:rsid w:val="00EB6078"/>
    <w:rsid w:val="00EC5558"/>
    <w:rsid w:val="00EC69A8"/>
    <w:rsid w:val="00EC6E82"/>
    <w:rsid w:val="00EC7CD7"/>
    <w:rsid w:val="00ED0011"/>
    <w:rsid w:val="00ED0293"/>
    <w:rsid w:val="00ED04ED"/>
    <w:rsid w:val="00ED0CFA"/>
    <w:rsid w:val="00ED0EE0"/>
    <w:rsid w:val="00ED1795"/>
    <w:rsid w:val="00ED272C"/>
    <w:rsid w:val="00ED4046"/>
    <w:rsid w:val="00ED5D2E"/>
    <w:rsid w:val="00ED78E8"/>
    <w:rsid w:val="00ED7EAE"/>
    <w:rsid w:val="00EE0D0B"/>
    <w:rsid w:val="00EE1EF8"/>
    <w:rsid w:val="00EE207B"/>
    <w:rsid w:val="00EE293A"/>
    <w:rsid w:val="00EE30DC"/>
    <w:rsid w:val="00EE32CC"/>
    <w:rsid w:val="00EE5BEE"/>
    <w:rsid w:val="00EE5F74"/>
    <w:rsid w:val="00EF0CB7"/>
    <w:rsid w:val="00EF1C1D"/>
    <w:rsid w:val="00EF1C31"/>
    <w:rsid w:val="00EF3F4E"/>
    <w:rsid w:val="00EF6D3C"/>
    <w:rsid w:val="00F01185"/>
    <w:rsid w:val="00F02903"/>
    <w:rsid w:val="00F02EC8"/>
    <w:rsid w:val="00F0447E"/>
    <w:rsid w:val="00F05D2D"/>
    <w:rsid w:val="00F077E4"/>
    <w:rsid w:val="00F11785"/>
    <w:rsid w:val="00F117D3"/>
    <w:rsid w:val="00F120E5"/>
    <w:rsid w:val="00F158A3"/>
    <w:rsid w:val="00F15C62"/>
    <w:rsid w:val="00F15D98"/>
    <w:rsid w:val="00F21D53"/>
    <w:rsid w:val="00F24EC1"/>
    <w:rsid w:val="00F27DFC"/>
    <w:rsid w:val="00F3313C"/>
    <w:rsid w:val="00F33CD3"/>
    <w:rsid w:val="00F347EB"/>
    <w:rsid w:val="00F3567C"/>
    <w:rsid w:val="00F357D1"/>
    <w:rsid w:val="00F36099"/>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1744"/>
    <w:rsid w:val="00F717EF"/>
    <w:rsid w:val="00F71A4E"/>
    <w:rsid w:val="00F71ACB"/>
    <w:rsid w:val="00F71B4D"/>
    <w:rsid w:val="00F7256F"/>
    <w:rsid w:val="00F725EF"/>
    <w:rsid w:val="00F731FF"/>
    <w:rsid w:val="00F73715"/>
    <w:rsid w:val="00F73B2D"/>
    <w:rsid w:val="00F75151"/>
    <w:rsid w:val="00F75FFC"/>
    <w:rsid w:val="00F771FE"/>
    <w:rsid w:val="00F8018E"/>
    <w:rsid w:val="00F83680"/>
    <w:rsid w:val="00F83E62"/>
    <w:rsid w:val="00F841A1"/>
    <w:rsid w:val="00F84C54"/>
    <w:rsid w:val="00F85571"/>
    <w:rsid w:val="00F85A35"/>
    <w:rsid w:val="00F86495"/>
    <w:rsid w:val="00F86C58"/>
    <w:rsid w:val="00F86E77"/>
    <w:rsid w:val="00F96BF8"/>
    <w:rsid w:val="00FA1DA8"/>
    <w:rsid w:val="00FA2721"/>
    <w:rsid w:val="00FA3B65"/>
    <w:rsid w:val="00FA77D3"/>
    <w:rsid w:val="00FB005B"/>
    <w:rsid w:val="00FB0E42"/>
    <w:rsid w:val="00FB2300"/>
    <w:rsid w:val="00FB2D81"/>
    <w:rsid w:val="00FB33DF"/>
    <w:rsid w:val="00FB3E36"/>
    <w:rsid w:val="00FB4C00"/>
    <w:rsid w:val="00FB5171"/>
    <w:rsid w:val="00FB65D8"/>
    <w:rsid w:val="00FB7248"/>
    <w:rsid w:val="00FC1585"/>
    <w:rsid w:val="00FC3DB0"/>
    <w:rsid w:val="00FC3F4A"/>
    <w:rsid w:val="00FC4F60"/>
    <w:rsid w:val="00FD183A"/>
    <w:rsid w:val="00FD207A"/>
    <w:rsid w:val="00FD221E"/>
    <w:rsid w:val="00FD4EA8"/>
    <w:rsid w:val="00FD6A52"/>
    <w:rsid w:val="00FD6DBD"/>
    <w:rsid w:val="00FD750B"/>
    <w:rsid w:val="00FE0964"/>
    <w:rsid w:val="00FE14F2"/>
    <w:rsid w:val="00FE1E79"/>
    <w:rsid w:val="00FE29E6"/>
    <w:rsid w:val="00FE3C87"/>
    <w:rsid w:val="00FE43B4"/>
    <w:rsid w:val="00FE5300"/>
    <w:rsid w:val="00FE67C5"/>
    <w:rsid w:val="00FF0DBA"/>
    <w:rsid w:val="00FF1DC8"/>
    <w:rsid w:val="00FF33A0"/>
    <w:rsid w:val="00FF3712"/>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9A81-14C7-4A69-986B-7CF40A14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9461</Characters>
  <Application>Microsoft Office Word</Application>
  <DocSecurity>0</DocSecurity>
  <Lines>78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3</cp:revision>
  <cp:lastPrinted>2020-01-14T13:58:00Z</cp:lastPrinted>
  <dcterms:created xsi:type="dcterms:W3CDTF">2020-12-21T11:55:00Z</dcterms:created>
  <dcterms:modified xsi:type="dcterms:W3CDTF">2020-12-21T12:29:00Z</dcterms:modified>
  <cp:category>SPRENDIMAS</cp:category>
</cp:coreProperties>
</file>