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1C261B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DĖ</w:t>
      </w:r>
      <w:r w:rsidR="00E66247" w:rsidRPr="001C261B">
        <w:rPr>
          <w:b/>
          <w:sz w:val="24"/>
          <w:szCs w:val="24"/>
          <w:lang w:val="lt-LT"/>
        </w:rPr>
        <w:t>L</w:t>
      </w:r>
      <w:r w:rsidR="00CF3CD0" w:rsidRPr="001C261B">
        <w:rPr>
          <w:b/>
          <w:sz w:val="24"/>
          <w:szCs w:val="24"/>
          <w:lang w:val="lt-LT"/>
        </w:rPr>
        <w:t xml:space="preserve"> </w:t>
      </w:r>
      <w:r w:rsidR="00221E59" w:rsidRPr="001C261B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1C261B">
        <w:rPr>
          <w:b/>
          <w:sz w:val="24"/>
          <w:szCs w:val="24"/>
          <w:lang w:val="lt-LT"/>
        </w:rPr>
        <w:t xml:space="preserve">LAIKINAI </w:t>
      </w:r>
      <w:r w:rsidR="00221E59" w:rsidRPr="001C261B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1C261B">
        <w:rPr>
          <w:b/>
          <w:sz w:val="24"/>
          <w:szCs w:val="24"/>
          <w:lang w:val="lt-LT"/>
        </w:rPr>
        <w:t>TEISE</w:t>
      </w:r>
      <w:r w:rsidR="004F0CCF" w:rsidRPr="001C261B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1C261B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3A0E79EB" w:rsidR="008F34FA" w:rsidRPr="001C261B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20</w:t>
      </w:r>
      <w:r w:rsidR="004009FF" w:rsidRPr="001C261B">
        <w:rPr>
          <w:sz w:val="24"/>
          <w:szCs w:val="24"/>
          <w:lang w:val="lt-LT"/>
        </w:rPr>
        <w:t>2</w:t>
      </w:r>
      <w:r w:rsidR="006C7900" w:rsidRPr="001C261B">
        <w:rPr>
          <w:sz w:val="24"/>
          <w:szCs w:val="24"/>
          <w:lang w:val="lt-LT"/>
        </w:rPr>
        <w:t>1</w:t>
      </w:r>
      <w:r w:rsidR="0095276E" w:rsidRPr="001C261B">
        <w:rPr>
          <w:sz w:val="24"/>
          <w:szCs w:val="24"/>
          <w:lang w:val="lt-LT"/>
        </w:rPr>
        <w:t xml:space="preserve"> m. </w:t>
      </w:r>
      <w:r w:rsidR="00CD3360" w:rsidRPr="001C261B">
        <w:rPr>
          <w:sz w:val="24"/>
          <w:szCs w:val="24"/>
          <w:lang w:val="lt-LT"/>
        </w:rPr>
        <w:t>kovo 26</w:t>
      </w:r>
      <w:r w:rsidR="00221E59" w:rsidRPr="001C261B">
        <w:rPr>
          <w:sz w:val="24"/>
          <w:szCs w:val="24"/>
          <w:lang w:val="lt-LT"/>
        </w:rPr>
        <w:t xml:space="preserve"> </w:t>
      </w:r>
      <w:r w:rsidR="008F34FA" w:rsidRPr="001C261B">
        <w:rPr>
          <w:sz w:val="24"/>
          <w:szCs w:val="24"/>
          <w:lang w:val="lt-LT"/>
        </w:rPr>
        <w:t>d. Nr.</w:t>
      </w:r>
      <w:r w:rsidR="00F37F01" w:rsidRPr="001C261B">
        <w:rPr>
          <w:sz w:val="24"/>
          <w:szCs w:val="24"/>
          <w:lang w:val="lt-LT"/>
        </w:rPr>
        <w:t xml:space="preserve"> </w:t>
      </w:r>
      <w:r w:rsidR="008F34FA" w:rsidRPr="001C261B">
        <w:rPr>
          <w:sz w:val="24"/>
          <w:szCs w:val="24"/>
          <w:lang w:val="lt-LT"/>
        </w:rPr>
        <w:t>TS</w:t>
      </w:r>
      <w:r w:rsidR="004009FF" w:rsidRPr="001C261B">
        <w:rPr>
          <w:sz w:val="24"/>
          <w:szCs w:val="24"/>
          <w:lang w:val="lt-LT"/>
        </w:rPr>
        <w:t>P</w:t>
      </w:r>
      <w:r w:rsidR="008F34FA" w:rsidRPr="001C261B">
        <w:rPr>
          <w:sz w:val="24"/>
          <w:szCs w:val="24"/>
          <w:lang w:val="lt-LT"/>
        </w:rPr>
        <w:t>-</w:t>
      </w:r>
    </w:p>
    <w:p w14:paraId="580674B1" w14:textId="77777777" w:rsidR="008F34FA" w:rsidRPr="001C261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Rokiškis</w:t>
      </w:r>
    </w:p>
    <w:p w14:paraId="580674B2" w14:textId="77777777" w:rsidR="00784447" w:rsidRPr="001C261B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1C261B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08F5F1AC" w:rsidR="00730DED" w:rsidRPr="001C261B" w:rsidRDefault="00730DED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Vadovaudamasi Lietuvos Respublikos vietos savivaldos įstatymo</w:t>
      </w:r>
      <w:r w:rsidR="001B2508" w:rsidRPr="001C261B">
        <w:rPr>
          <w:sz w:val="24"/>
          <w:szCs w:val="24"/>
          <w:lang w:val="lt-LT"/>
        </w:rPr>
        <w:t xml:space="preserve"> 6 straipsnio 30 dalimi,</w:t>
      </w:r>
      <w:r w:rsidRPr="001C261B">
        <w:rPr>
          <w:sz w:val="24"/>
          <w:szCs w:val="24"/>
          <w:lang w:val="lt-LT"/>
        </w:rPr>
        <w:t xml:space="preserve"> 16 straipsnio 2 dalies 26 punktu,</w:t>
      </w:r>
      <w:r w:rsidR="000F7388" w:rsidRPr="001C261B">
        <w:rPr>
          <w:sz w:val="24"/>
          <w:szCs w:val="24"/>
          <w:lang w:val="lt-LT"/>
        </w:rPr>
        <w:t xml:space="preserve"> </w:t>
      </w:r>
      <w:r w:rsidRPr="001C261B">
        <w:rPr>
          <w:sz w:val="24"/>
          <w:szCs w:val="24"/>
          <w:lang w:val="lt-LT"/>
        </w:rPr>
        <w:t>Lietuvos Respublikos valstybės ir savivaldybių turto valdymo, naudojimo ir disponavimo juo įstatymo 12 straipsnio 3 dalimi, Rokiškio rajono savivaldybės turto perdavimo valdyti, naudotis ir disponuoti juo patikėjimo teise tvarkos aprašu</w:t>
      </w:r>
      <w:r w:rsidR="00707A3E" w:rsidRPr="001C261B">
        <w:rPr>
          <w:sz w:val="24"/>
          <w:szCs w:val="24"/>
          <w:lang w:val="lt-LT"/>
        </w:rPr>
        <w:t>,</w:t>
      </w:r>
      <w:r w:rsidRPr="001C261B">
        <w:rPr>
          <w:sz w:val="24"/>
          <w:szCs w:val="24"/>
          <w:lang w:val="lt-LT"/>
        </w:rPr>
        <w:t xml:space="preserve"> patvirtintu Rokiškio rajono savivaldybės tarybos 2020 m. gegužės 29 d. sprendimu Nr. TS-157 „Dėl Rokiškio rajono savivaldybės turto perdavimo valdyti, naudotis ir disponuoti juo patikėjimo teise tvarkos aprašo patvirtinimo“, Rokiškio rajono savivaldybės</w:t>
      </w:r>
      <w:r w:rsidR="00A82489" w:rsidRPr="001C261B">
        <w:rPr>
          <w:sz w:val="24"/>
          <w:szCs w:val="24"/>
          <w:lang w:val="lt-LT"/>
        </w:rPr>
        <w:t xml:space="preserve"> (toliau – Savivaldybė)</w:t>
      </w:r>
      <w:r w:rsidRPr="001C261B">
        <w:rPr>
          <w:sz w:val="24"/>
          <w:szCs w:val="24"/>
          <w:lang w:val="lt-LT"/>
        </w:rPr>
        <w:t xml:space="preserve"> taryba </w:t>
      </w:r>
      <w:r w:rsidRPr="001C261B">
        <w:rPr>
          <w:spacing w:val="60"/>
          <w:sz w:val="24"/>
          <w:szCs w:val="24"/>
          <w:lang w:val="lt-LT"/>
        </w:rPr>
        <w:t>nusprendžia</w:t>
      </w:r>
      <w:r w:rsidRPr="001C261B">
        <w:rPr>
          <w:sz w:val="24"/>
          <w:szCs w:val="24"/>
          <w:lang w:val="lt-LT"/>
        </w:rPr>
        <w:t>:</w:t>
      </w:r>
    </w:p>
    <w:p w14:paraId="23D1783B" w14:textId="741ADD7E" w:rsidR="001B2508" w:rsidRPr="001C261B" w:rsidRDefault="00730DED" w:rsidP="00BD5BA3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C261B">
        <w:rPr>
          <w:color w:val="auto"/>
        </w:rPr>
        <w:t>Perduoti</w:t>
      </w:r>
      <w:r w:rsidR="009C43D6" w:rsidRPr="001C261B">
        <w:rPr>
          <w:color w:val="auto"/>
        </w:rPr>
        <w:t xml:space="preserve"> laikinai, </w:t>
      </w:r>
      <w:r w:rsidR="007B60BF" w:rsidRPr="001C261B">
        <w:rPr>
          <w:color w:val="auto"/>
        </w:rPr>
        <w:t>1 metams</w:t>
      </w:r>
      <w:r w:rsidR="009C43D6" w:rsidRPr="001C261B">
        <w:rPr>
          <w:color w:val="auto"/>
        </w:rPr>
        <w:t>,</w:t>
      </w:r>
      <w:r w:rsidRPr="001C261B">
        <w:rPr>
          <w:color w:val="auto"/>
          <w:spacing w:val="60"/>
        </w:rPr>
        <w:t xml:space="preserve"> </w:t>
      </w:r>
      <w:r w:rsidR="001B2508" w:rsidRPr="001C261B">
        <w:rPr>
          <w:color w:val="auto"/>
        </w:rPr>
        <w:t>akcinei bendrovei „Rokiškio komunalininkas“</w:t>
      </w:r>
      <w:r w:rsidR="006C7900" w:rsidRPr="001C261B">
        <w:rPr>
          <w:color w:val="auto"/>
        </w:rPr>
        <w:t xml:space="preserve">, kodas </w:t>
      </w:r>
      <w:r w:rsidR="001B2508" w:rsidRPr="001C261B">
        <w:rPr>
          <w:color w:val="auto"/>
        </w:rPr>
        <w:t>173000664</w:t>
      </w:r>
      <w:r w:rsidR="006C7900" w:rsidRPr="001C261B">
        <w:rPr>
          <w:color w:val="auto"/>
        </w:rPr>
        <w:t xml:space="preserve">, buveinės adresas: </w:t>
      </w:r>
      <w:r w:rsidR="001B2508" w:rsidRPr="001C261B">
        <w:rPr>
          <w:color w:val="auto"/>
        </w:rPr>
        <w:t>Nepriklausomybės a. 12A</w:t>
      </w:r>
      <w:r w:rsidR="00544CD3" w:rsidRPr="001C261B">
        <w:rPr>
          <w:color w:val="auto"/>
        </w:rPr>
        <w:t>,</w:t>
      </w:r>
      <w:r w:rsidR="006C7900" w:rsidRPr="001C261B">
        <w:rPr>
          <w:color w:val="auto"/>
        </w:rPr>
        <w:t xml:space="preserve"> Rokiškis, </w:t>
      </w:r>
      <w:r w:rsidR="00544CD3" w:rsidRPr="001C261B">
        <w:rPr>
          <w:color w:val="auto"/>
        </w:rPr>
        <w:t>S</w:t>
      </w:r>
      <w:r w:rsidRPr="001C261B">
        <w:rPr>
          <w:color w:val="auto"/>
        </w:rPr>
        <w:t>avivald</w:t>
      </w:r>
      <w:r w:rsidR="00A82489" w:rsidRPr="001C261B">
        <w:rPr>
          <w:color w:val="auto"/>
        </w:rPr>
        <w:t xml:space="preserve">ybei </w:t>
      </w:r>
      <w:r w:rsidRPr="001C261B">
        <w:rPr>
          <w:color w:val="auto"/>
        </w:rPr>
        <w:t>nuosavybės teise priklausantį</w:t>
      </w:r>
      <w:r w:rsidR="00A82489" w:rsidRPr="001C261B">
        <w:rPr>
          <w:color w:val="auto"/>
        </w:rPr>
        <w:t xml:space="preserve"> </w:t>
      </w:r>
      <w:r w:rsidR="001B2508" w:rsidRPr="001C261B">
        <w:rPr>
          <w:color w:val="auto"/>
        </w:rPr>
        <w:t xml:space="preserve">turtą </w:t>
      </w:r>
      <w:r w:rsidRPr="001C261B">
        <w:rPr>
          <w:color w:val="auto"/>
        </w:rPr>
        <w:t>valdyti, naudoti ir disponuoti juo patikėjimo teise bei apskaityti įstaigos balanse</w:t>
      </w:r>
      <w:r w:rsidR="001B2508" w:rsidRPr="001C261B">
        <w:rPr>
          <w:color w:val="auto"/>
        </w:rPr>
        <w:t>:</w:t>
      </w:r>
    </w:p>
    <w:p w14:paraId="5DD7F4EA" w14:textId="0E1215B3" w:rsidR="00010551" w:rsidRPr="00CA5FDA" w:rsidRDefault="00B56A55" w:rsidP="00BD5BA3">
      <w:pPr>
        <w:pStyle w:val="Default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CA5FDA">
        <w:rPr>
          <w:color w:val="auto"/>
        </w:rPr>
        <w:t>šilumos</w:t>
      </w:r>
      <w:r w:rsidR="00010551" w:rsidRPr="00CA5FDA">
        <w:rPr>
          <w:color w:val="auto"/>
        </w:rPr>
        <w:t xml:space="preserve"> tinklus – </w:t>
      </w:r>
      <w:r w:rsidRPr="00CA5FDA">
        <w:rPr>
          <w:color w:val="auto"/>
        </w:rPr>
        <w:t>šilumos</w:t>
      </w:r>
      <w:r w:rsidR="00010551" w:rsidRPr="00CA5FDA">
        <w:rPr>
          <w:color w:val="auto"/>
        </w:rPr>
        <w:t xml:space="preserve"> </w:t>
      </w:r>
      <w:r w:rsidRPr="00CA5FDA">
        <w:rPr>
          <w:color w:val="auto"/>
        </w:rPr>
        <w:t xml:space="preserve">tinklus (11 šiluminių kamerų, 3 šulinius), </w:t>
      </w:r>
      <w:r w:rsidR="00010551" w:rsidRPr="00CA5FDA">
        <w:rPr>
          <w:color w:val="auto"/>
        </w:rPr>
        <w:t xml:space="preserve">esančius Juodupėje, Rokiškio r. sav., unikalus Nr. </w:t>
      </w:r>
      <w:r w:rsidRPr="00CA5FDA">
        <w:rPr>
          <w:bCs/>
          <w:color w:val="auto"/>
        </w:rPr>
        <w:t>7396-9012-8011</w:t>
      </w:r>
      <w:r w:rsidR="00010551" w:rsidRPr="00CA5FDA">
        <w:rPr>
          <w:bCs/>
          <w:color w:val="auto"/>
        </w:rPr>
        <w:t xml:space="preserve">, </w:t>
      </w:r>
      <w:r w:rsidR="00010551" w:rsidRPr="00CA5FDA">
        <w:rPr>
          <w:color w:val="auto"/>
        </w:rPr>
        <w:t>bendra įsigijimo vertė 2021 m. vasario 28 d. –</w:t>
      </w:r>
      <w:r w:rsidR="00534D58">
        <w:rPr>
          <w:color w:val="auto"/>
        </w:rPr>
        <w:t xml:space="preserve"> 619920,49</w:t>
      </w:r>
      <w:r w:rsidR="001035F5" w:rsidRPr="00CA5FDA">
        <w:rPr>
          <w:color w:val="auto"/>
        </w:rPr>
        <w:t xml:space="preserve"> </w:t>
      </w:r>
      <w:r w:rsidR="00010551" w:rsidRPr="00CA5FDA">
        <w:rPr>
          <w:color w:val="auto"/>
        </w:rPr>
        <w:t>Eur, bendra likutinė vertė 2021 m. vasario 28 d. –</w:t>
      </w:r>
      <w:r w:rsidR="001035F5" w:rsidRPr="00CA5FDA">
        <w:rPr>
          <w:color w:val="auto"/>
        </w:rPr>
        <w:t xml:space="preserve"> </w:t>
      </w:r>
      <w:r w:rsidR="00534D58">
        <w:rPr>
          <w:color w:val="auto"/>
        </w:rPr>
        <w:t>358471,16</w:t>
      </w:r>
      <w:r w:rsidR="00CA5FDA" w:rsidRPr="00CA5FDA">
        <w:rPr>
          <w:color w:val="auto"/>
        </w:rPr>
        <w:t xml:space="preserve"> Eur, turto registravimo grupė – 1203100, </w:t>
      </w:r>
      <w:r w:rsidR="00010551" w:rsidRPr="00CA5FDA">
        <w:rPr>
          <w:color w:val="auto"/>
        </w:rPr>
        <w:t xml:space="preserve"> turto finansavimo šaltinis – </w:t>
      </w:r>
      <w:r w:rsidR="00CA5FDA" w:rsidRPr="00CA5FDA">
        <w:rPr>
          <w:color w:val="auto"/>
        </w:rPr>
        <w:t>savivaldybės biudžeto lėšos</w:t>
      </w:r>
      <w:r w:rsidR="00010551" w:rsidRPr="00CA5FDA">
        <w:rPr>
          <w:color w:val="auto"/>
        </w:rPr>
        <w:t>;</w:t>
      </w:r>
    </w:p>
    <w:p w14:paraId="3B38C970" w14:textId="7B04DC33" w:rsidR="00B56A55" w:rsidRPr="00AE6558" w:rsidRDefault="00B56A55" w:rsidP="00BD5BA3">
      <w:pPr>
        <w:pStyle w:val="Default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E6558">
        <w:rPr>
          <w:color w:val="auto"/>
        </w:rPr>
        <w:t>762,00 kv. m pastatą – katilinę, esanči</w:t>
      </w:r>
      <w:r w:rsidR="00544CD3" w:rsidRPr="00AE6558">
        <w:rPr>
          <w:color w:val="auto"/>
        </w:rPr>
        <w:t>ą</w:t>
      </w:r>
      <w:r w:rsidRPr="00AE6558">
        <w:rPr>
          <w:color w:val="auto"/>
        </w:rPr>
        <w:t xml:space="preserve"> Pergalės g. 2N, Juodupė</w:t>
      </w:r>
      <w:r w:rsidR="00707A3E" w:rsidRPr="00AE6558">
        <w:rPr>
          <w:color w:val="auto"/>
        </w:rPr>
        <w:t>je,</w:t>
      </w:r>
      <w:r w:rsidRPr="00AE6558">
        <w:rPr>
          <w:color w:val="auto"/>
        </w:rPr>
        <w:t xml:space="preserve"> Rokiškio r. sav., unikalus Nr. </w:t>
      </w:r>
      <w:r w:rsidRPr="00AE6558">
        <w:rPr>
          <w:bCs/>
          <w:color w:val="auto"/>
        </w:rPr>
        <w:t xml:space="preserve">4400-1676-8917, (žymėjimas plane 8P1g), </w:t>
      </w:r>
      <w:r w:rsidRPr="00AE6558">
        <w:rPr>
          <w:color w:val="auto"/>
        </w:rPr>
        <w:t>bendra įsigijimo vertė 2021 m. vasario 28 d. –</w:t>
      </w:r>
      <w:r w:rsidR="008E171F" w:rsidRPr="00AE6558">
        <w:rPr>
          <w:color w:val="auto"/>
        </w:rPr>
        <w:t xml:space="preserve"> 1382312,00 </w:t>
      </w:r>
      <w:r w:rsidRPr="00AE6558">
        <w:rPr>
          <w:color w:val="auto"/>
        </w:rPr>
        <w:t>Eur, bendra likutinė vertė 2021 m. vasario 28 d. –</w:t>
      </w:r>
      <w:r w:rsidR="005A0BAB" w:rsidRPr="00AE6558">
        <w:rPr>
          <w:color w:val="auto"/>
        </w:rPr>
        <w:t xml:space="preserve"> 682343,00 </w:t>
      </w:r>
      <w:r w:rsidRPr="00AE6558">
        <w:rPr>
          <w:color w:val="auto"/>
        </w:rPr>
        <w:t>Eur, turto registravimo grupė –</w:t>
      </w:r>
      <w:r w:rsidR="005A0BAB" w:rsidRPr="00AE6558">
        <w:rPr>
          <w:color w:val="auto"/>
        </w:rPr>
        <w:t xml:space="preserve"> 1202200</w:t>
      </w:r>
      <w:r w:rsidRPr="00AE6558">
        <w:rPr>
          <w:color w:val="auto"/>
        </w:rPr>
        <w:t xml:space="preserve">, turto finansavimo šaltinis – </w:t>
      </w:r>
      <w:r w:rsidR="005A0BAB" w:rsidRPr="00AE6558">
        <w:rPr>
          <w:color w:val="auto"/>
        </w:rPr>
        <w:t>savivaldybės biudžeto lėšos</w:t>
      </w:r>
      <w:r w:rsidRPr="00AE6558">
        <w:rPr>
          <w:color w:val="auto"/>
        </w:rPr>
        <w:t>;</w:t>
      </w:r>
    </w:p>
    <w:p w14:paraId="66726953" w14:textId="7B5B1E1C" w:rsidR="00B56A55" w:rsidRPr="00AE6558" w:rsidRDefault="00B56A55" w:rsidP="00BD5BA3">
      <w:pPr>
        <w:pStyle w:val="Default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E6558">
        <w:rPr>
          <w:color w:val="auto"/>
        </w:rPr>
        <w:t>kitus inžinerinius statinius – kaminą, esantį Pergalės g. 2B, Juodupė</w:t>
      </w:r>
      <w:r w:rsidR="00707A3E" w:rsidRPr="00AE6558">
        <w:rPr>
          <w:color w:val="auto"/>
        </w:rPr>
        <w:t>je</w:t>
      </w:r>
      <w:r w:rsidRPr="00AE6558">
        <w:rPr>
          <w:color w:val="auto"/>
        </w:rPr>
        <w:t xml:space="preserve">, Rokiškio r. sav., unikalus Nr. </w:t>
      </w:r>
      <w:r w:rsidRPr="00AE6558">
        <w:rPr>
          <w:bCs/>
          <w:color w:val="auto"/>
        </w:rPr>
        <w:t xml:space="preserve">4400-1676-8939, (žymėjimas plane h), </w:t>
      </w:r>
      <w:r w:rsidRPr="00AE6558">
        <w:rPr>
          <w:color w:val="auto"/>
        </w:rPr>
        <w:t>bendra įsigijimo vertė 2021 m. vasario 28 d. –</w:t>
      </w:r>
      <w:r w:rsidR="008E171F" w:rsidRPr="00AE6558">
        <w:rPr>
          <w:color w:val="auto"/>
        </w:rPr>
        <w:t xml:space="preserve"> 57924,00 </w:t>
      </w:r>
      <w:r w:rsidRPr="00AE6558">
        <w:rPr>
          <w:color w:val="auto"/>
        </w:rPr>
        <w:t>Eur, bendra likutinė vertė 2021 m. vasario 28 d. –</w:t>
      </w:r>
      <w:r w:rsidR="005A0BAB" w:rsidRPr="00AE6558">
        <w:rPr>
          <w:color w:val="auto"/>
        </w:rPr>
        <w:t xml:space="preserve"> 14584,00 </w:t>
      </w:r>
      <w:r w:rsidRPr="00AE6558">
        <w:rPr>
          <w:color w:val="auto"/>
        </w:rPr>
        <w:t>Eur, turto registravimo grupė –</w:t>
      </w:r>
      <w:r w:rsidR="005A0BAB" w:rsidRPr="00AE6558">
        <w:rPr>
          <w:color w:val="auto"/>
        </w:rPr>
        <w:t xml:space="preserve"> 1203200</w:t>
      </w:r>
      <w:r w:rsidRPr="00AE6558">
        <w:rPr>
          <w:color w:val="auto"/>
        </w:rPr>
        <w:t>, turto finansavimo šaltinis –</w:t>
      </w:r>
      <w:r w:rsidR="005A0BAB" w:rsidRPr="00AE6558">
        <w:rPr>
          <w:color w:val="auto"/>
        </w:rPr>
        <w:t xml:space="preserve"> savivaldybės biudžeto lėšos</w:t>
      </w:r>
      <w:r w:rsidRPr="00AE6558">
        <w:rPr>
          <w:color w:val="auto"/>
        </w:rPr>
        <w:t>;</w:t>
      </w:r>
    </w:p>
    <w:p w14:paraId="2548BA4E" w14:textId="6187FBAB" w:rsidR="00047B90" w:rsidRPr="00081610" w:rsidRDefault="00047B90" w:rsidP="00BD5BA3">
      <w:pPr>
        <w:pStyle w:val="Default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081610">
        <w:rPr>
          <w:color w:val="auto"/>
        </w:rPr>
        <w:t>ilgalaikį ir trumpalaikį turtą pagal sąrašą (</w:t>
      </w:r>
      <w:r w:rsidR="00D12512" w:rsidRPr="00081610">
        <w:rPr>
          <w:color w:val="auto"/>
        </w:rPr>
        <w:t>1 ir 2 priedai</w:t>
      </w:r>
      <w:r w:rsidRPr="00081610">
        <w:rPr>
          <w:color w:val="auto"/>
        </w:rPr>
        <w:t>), bendra turto įsigijimo vertė 2021 m. vasario 28 d. –</w:t>
      </w:r>
      <w:r w:rsidR="005A0BAB" w:rsidRPr="00081610">
        <w:rPr>
          <w:color w:val="auto"/>
        </w:rPr>
        <w:t xml:space="preserve"> </w:t>
      </w:r>
      <w:r w:rsidR="005A709F">
        <w:rPr>
          <w:color w:val="auto"/>
        </w:rPr>
        <w:t>1208126,55</w:t>
      </w:r>
      <w:r w:rsidR="00081610" w:rsidRPr="00081610">
        <w:rPr>
          <w:color w:val="auto"/>
        </w:rPr>
        <w:t xml:space="preserve"> </w:t>
      </w:r>
      <w:r w:rsidRPr="00081610">
        <w:rPr>
          <w:color w:val="auto"/>
        </w:rPr>
        <w:t>Eur, bendra likutinė vertė 2021 m. vasario 28 d. –</w:t>
      </w:r>
      <w:r w:rsidR="005A709F">
        <w:rPr>
          <w:color w:val="auto"/>
        </w:rPr>
        <w:t xml:space="preserve"> 305538,01</w:t>
      </w:r>
      <w:r w:rsidR="00081610" w:rsidRPr="00081610">
        <w:rPr>
          <w:color w:val="auto"/>
        </w:rPr>
        <w:t xml:space="preserve"> </w:t>
      </w:r>
      <w:r w:rsidRPr="00081610">
        <w:rPr>
          <w:color w:val="auto"/>
        </w:rPr>
        <w:t>Eur</w:t>
      </w:r>
      <w:r w:rsidR="00F955E6" w:rsidRPr="00081610">
        <w:rPr>
          <w:color w:val="auto"/>
        </w:rPr>
        <w:t>.</w:t>
      </w:r>
    </w:p>
    <w:p w14:paraId="290BBABB" w14:textId="1B5D7526" w:rsidR="00730DED" w:rsidRPr="001C261B" w:rsidRDefault="00BC39D7" w:rsidP="00BD5BA3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C261B">
        <w:rPr>
          <w:color w:val="auto"/>
        </w:rPr>
        <w:t xml:space="preserve">Nustatyti, </w:t>
      </w:r>
      <w:r w:rsidR="001B2508" w:rsidRPr="001C261B">
        <w:rPr>
          <w:color w:val="auto"/>
        </w:rPr>
        <w:t xml:space="preserve">kad 1 punkte išvardintas turtas yra skirtas </w:t>
      </w:r>
      <w:r w:rsidR="00703F15" w:rsidRPr="001C261B">
        <w:rPr>
          <w:color w:val="auto"/>
        </w:rPr>
        <w:t>tik</w:t>
      </w:r>
      <w:r w:rsidR="001B2508" w:rsidRPr="001C261B">
        <w:rPr>
          <w:color w:val="auto"/>
        </w:rPr>
        <w:t xml:space="preserve"> savivaldybės funkcijai </w:t>
      </w:r>
      <w:r w:rsidR="00703F15" w:rsidRPr="001C261B">
        <w:rPr>
          <w:color w:val="auto"/>
        </w:rPr>
        <w:t xml:space="preserve">atlikti </w:t>
      </w:r>
      <w:r w:rsidR="001B2508" w:rsidRPr="001C261B">
        <w:rPr>
          <w:color w:val="auto"/>
        </w:rPr>
        <w:t>– šilumos ir geriamojo vandens tiekimui ir nuotekų tvarkymo organizavimui</w:t>
      </w:r>
      <w:r w:rsidR="00010551" w:rsidRPr="001C261B">
        <w:rPr>
          <w:color w:val="auto"/>
        </w:rPr>
        <w:t>;</w:t>
      </w:r>
    </w:p>
    <w:p w14:paraId="173DF6C4" w14:textId="16667578" w:rsidR="000D1129" w:rsidRPr="001C261B" w:rsidRDefault="000D1129" w:rsidP="00BD5BA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Pritarti</w:t>
      </w:r>
      <w:r w:rsidRPr="001C261B">
        <w:rPr>
          <w:spacing w:val="20"/>
          <w:sz w:val="24"/>
          <w:szCs w:val="24"/>
          <w:lang w:val="lt-LT"/>
        </w:rPr>
        <w:t xml:space="preserve"> </w:t>
      </w:r>
      <w:r w:rsidR="00544CD3" w:rsidRPr="001C261B">
        <w:rPr>
          <w:spacing w:val="20"/>
          <w:sz w:val="24"/>
          <w:szCs w:val="24"/>
          <w:lang w:val="lt-LT"/>
        </w:rPr>
        <w:t>S</w:t>
      </w:r>
      <w:r w:rsidR="00C11C65" w:rsidRPr="001C261B">
        <w:rPr>
          <w:spacing w:val="20"/>
          <w:sz w:val="24"/>
          <w:szCs w:val="24"/>
          <w:lang w:val="lt-LT"/>
        </w:rPr>
        <w:t>a</w:t>
      </w:r>
      <w:r w:rsidRPr="001C261B">
        <w:rPr>
          <w:sz w:val="24"/>
          <w:szCs w:val="24"/>
          <w:lang w:val="lt-LT"/>
        </w:rPr>
        <w:t xml:space="preserve">vivaldybės turto, išdėstyto </w:t>
      </w:r>
      <w:r w:rsidR="00A82489" w:rsidRPr="001C261B">
        <w:rPr>
          <w:sz w:val="24"/>
          <w:szCs w:val="24"/>
          <w:lang w:val="lt-LT"/>
        </w:rPr>
        <w:t>1</w:t>
      </w:r>
      <w:r w:rsidR="00544CD3" w:rsidRPr="001C261B">
        <w:rPr>
          <w:sz w:val="24"/>
          <w:szCs w:val="24"/>
          <w:lang w:val="lt-LT"/>
        </w:rPr>
        <w:t>.4 punkto papunktyje</w:t>
      </w:r>
      <w:r w:rsidRPr="001C261B">
        <w:rPr>
          <w:sz w:val="24"/>
          <w:szCs w:val="24"/>
          <w:lang w:val="lt-LT"/>
        </w:rPr>
        <w:t xml:space="preserve">, </w:t>
      </w:r>
      <w:r w:rsidR="00C11C65" w:rsidRPr="001C261B">
        <w:rPr>
          <w:sz w:val="24"/>
          <w:szCs w:val="24"/>
          <w:lang w:val="lt-LT"/>
        </w:rPr>
        <w:t>s</w:t>
      </w:r>
      <w:r w:rsidRPr="001C261B">
        <w:rPr>
          <w:sz w:val="24"/>
          <w:szCs w:val="24"/>
          <w:lang w:val="lt-LT"/>
        </w:rPr>
        <w:t>avivaldybės ilgalaikio kilnojamo turto patikėjimo sutar</w:t>
      </w:r>
      <w:r w:rsidR="00A82489" w:rsidRPr="001C261B">
        <w:rPr>
          <w:sz w:val="24"/>
          <w:szCs w:val="24"/>
          <w:lang w:val="lt-LT"/>
        </w:rPr>
        <w:t>čiai (toliau – Patikėjimo sutartis)</w:t>
      </w:r>
      <w:r w:rsidRPr="001C261B">
        <w:rPr>
          <w:sz w:val="24"/>
          <w:szCs w:val="24"/>
          <w:lang w:val="lt-LT"/>
        </w:rPr>
        <w:t xml:space="preserve"> (</w:t>
      </w:r>
      <w:r w:rsidR="00544CD3" w:rsidRPr="001C261B">
        <w:rPr>
          <w:sz w:val="24"/>
          <w:szCs w:val="24"/>
          <w:lang w:val="lt-LT"/>
        </w:rPr>
        <w:t>3 priedas</w:t>
      </w:r>
      <w:r w:rsidRPr="001C261B">
        <w:rPr>
          <w:sz w:val="24"/>
          <w:szCs w:val="24"/>
          <w:lang w:val="lt-LT"/>
        </w:rPr>
        <w:t>).</w:t>
      </w:r>
    </w:p>
    <w:p w14:paraId="6BDDBEA8" w14:textId="77777777" w:rsidR="001B2508" w:rsidRPr="001C261B" w:rsidRDefault="00BE5EDA" w:rsidP="00BD5BA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Įgaliot</w:t>
      </w:r>
      <w:r w:rsidR="00A82489" w:rsidRPr="001C261B">
        <w:rPr>
          <w:sz w:val="24"/>
          <w:szCs w:val="24"/>
          <w:lang w:val="lt-LT"/>
        </w:rPr>
        <w:t>i</w:t>
      </w:r>
      <w:r w:rsidR="001B2508" w:rsidRPr="001C261B">
        <w:rPr>
          <w:sz w:val="24"/>
          <w:szCs w:val="24"/>
          <w:lang w:val="lt-LT"/>
        </w:rPr>
        <w:t>:</w:t>
      </w:r>
    </w:p>
    <w:p w14:paraId="75C74A50" w14:textId="6144D38B" w:rsidR="00010551" w:rsidRPr="001C261B" w:rsidRDefault="00544CD3" w:rsidP="00BD5BA3">
      <w:pPr>
        <w:pStyle w:val="Sraopastraipa"/>
        <w:numPr>
          <w:ilvl w:val="1"/>
          <w:numId w:val="1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S</w:t>
      </w:r>
      <w:r w:rsidR="00010551" w:rsidRPr="001C261B">
        <w:rPr>
          <w:sz w:val="24"/>
          <w:szCs w:val="24"/>
          <w:lang w:val="lt-LT"/>
        </w:rPr>
        <w:t>avivaldybės merą pasirašyti</w:t>
      </w:r>
      <w:r w:rsidR="009301D4" w:rsidRPr="001C261B">
        <w:rPr>
          <w:sz w:val="24"/>
          <w:szCs w:val="24"/>
          <w:lang w:val="lt-LT"/>
        </w:rPr>
        <w:t>:</w:t>
      </w:r>
      <w:r w:rsidR="00010551" w:rsidRPr="001C261B">
        <w:rPr>
          <w:sz w:val="24"/>
          <w:szCs w:val="24"/>
          <w:lang w:val="lt-LT"/>
        </w:rPr>
        <w:t xml:space="preserve"> </w:t>
      </w:r>
    </w:p>
    <w:p w14:paraId="66E2BA32" w14:textId="141434BC" w:rsidR="00BC39D7" w:rsidRPr="001C261B" w:rsidRDefault="00BC39D7" w:rsidP="00BD5BA3">
      <w:pPr>
        <w:pStyle w:val="Sraopastraipa"/>
        <w:numPr>
          <w:ilvl w:val="2"/>
          <w:numId w:val="13"/>
        </w:numPr>
        <w:tabs>
          <w:tab w:val="left" w:pos="1276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Savivaldybės nekilnojamo turto, notaro patvirtintą patikėjimo sutartį</w:t>
      </w:r>
      <w:r w:rsidR="009301D4" w:rsidRPr="001C261B">
        <w:rPr>
          <w:sz w:val="24"/>
          <w:szCs w:val="24"/>
          <w:lang w:val="lt-LT"/>
        </w:rPr>
        <w:t>;</w:t>
      </w:r>
    </w:p>
    <w:p w14:paraId="4B938A61" w14:textId="2A056A8C" w:rsidR="00BC39D7" w:rsidRPr="001C261B" w:rsidRDefault="00BC39D7" w:rsidP="00BD5BA3">
      <w:pPr>
        <w:pStyle w:val="Default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1C261B">
        <w:rPr>
          <w:color w:val="auto"/>
        </w:rPr>
        <w:t>1.1–1.3 punkto papun</w:t>
      </w:r>
      <w:r w:rsidR="00544CD3" w:rsidRPr="001C261B">
        <w:rPr>
          <w:color w:val="auto"/>
        </w:rPr>
        <w:t>kčiuose</w:t>
      </w:r>
      <w:r w:rsidRPr="001C261B">
        <w:rPr>
          <w:color w:val="auto"/>
        </w:rPr>
        <w:t xml:space="preserve"> išvardinto turto perdavimo</w:t>
      </w:r>
      <w:r w:rsidR="00544CD3" w:rsidRPr="001C261B">
        <w:rPr>
          <w:color w:val="auto"/>
        </w:rPr>
        <w:t xml:space="preserve"> ir</w:t>
      </w:r>
      <w:r w:rsidRPr="001C261B">
        <w:rPr>
          <w:color w:val="auto"/>
        </w:rPr>
        <w:t xml:space="preserve"> priėmimo aktą su aktualiomis turto likutinėmis vertėmis sutarties pasirašymo datai;</w:t>
      </w:r>
    </w:p>
    <w:p w14:paraId="53F934D0" w14:textId="4D5F0C56" w:rsidR="00BC39D7" w:rsidRPr="001C261B" w:rsidRDefault="00010551" w:rsidP="00BD5BA3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 xml:space="preserve">Savivaldybės administracijos direktorių, </w:t>
      </w:r>
      <w:r w:rsidR="009301D4" w:rsidRPr="001C261B">
        <w:rPr>
          <w:sz w:val="24"/>
          <w:szCs w:val="24"/>
          <w:lang w:val="lt-LT"/>
        </w:rPr>
        <w:t>jo</w:t>
      </w:r>
      <w:r w:rsidRPr="001C261B">
        <w:rPr>
          <w:sz w:val="24"/>
          <w:szCs w:val="24"/>
          <w:lang w:val="lt-LT"/>
        </w:rPr>
        <w:t xml:space="preserve"> nesant – Savivaldybės administr</w:t>
      </w:r>
      <w:r w:rsidR="00BC39D7" w:rsidRPr="001C261B">
        <w:rPr>
          <w:sz w:val="24"/>
          <w:szCs w:val="24"/>
          <w:lang w:val="lt-LT"/>
        </w:rPr>
        <w:t>acijos direktoriaus pavaduotoją</w:t>
      </w:r>
      <w:r w:rsidR="009301D4" w:rsidRPr="001C261B">
        <w:rPr>
          <w:sz w:val="24"/>
          <w:szCs w:val="24"/>
          <w:lang w:val="lt-LT"/>
        </w:rPr>
        <w:t>,</w:t>
      </w:r>
      <w:r w:rsidR="00BC39D7" w:rsidRPr="001C261B">
        <w:rPr>
          <w:sz w:val="24"/>
          <w:szCs w:val="24"/>
          <w:lang w:val="lt-LT"/>
        </w:rPr>
        <w:t xml:space="preserve"> pasirašyti:</w:t>
      </w:r>
    </w:p>
    <w:p w14:paraId="2AD49827" w14:textId="085F1B29" w:rsidR="00BC39D7" w:rsidRPr="001C261B" w:rsidRDefault="00010551" w:rsidP="00BD5BA3">
      <w:pPr>
        <w:pStyle w:val="Sraopastraipa"/>
        <w:numPr>
          <w:ilvl w:val="2"/>
          <w:numId w:val="13"/>
        </w:numPr>
        <w:tabs>
          <w:tab w:val="left" w:pos="1276"/>
        </w:tabs>
        <w:ind w:left="0"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 xml:space="preserve">turto nurodyto </w:t>
      </w:r>
      <w:r w:rsidR="00BC39D7" w:rsidRPr="001C261B">
        <w:rPr>
          <w:sz w:val="24"/>
          <w:szCs w:val="24"/>
          <w:lang w:val="lt-LT"/>
        </w:rPr>
        <w:t>1.4 punkto papunktyje</w:t>
      </w:r>
      <w:r w:rsidRPr="001C261B">
        <w:rPr>
          <w:sz w:val="24"/>
          <w:szCs w:val="24"/>
          <w:lang w:val="lt-LT"/>
        </w:rPr>
        <w:t xml:space="preserve"> </w:t>
      </w:r>
      <w:r w:rsidR="00FA5CCA" w:rsidRPr="001C261B">
        <w:rPr>
          <w:sz w:val="24"/>
          <w:szCs w:val="24"/>
          <w:lang w:val="lt-LT"/>
        </w:rPr>
        <w:t>P</w:t>
      </w:r>
      <w:r w:rsidRPr="001C261B">
        <w:rPr>
          <w:sz w:val="24"/>
          <w:szCs w:val="24"/>
          <w:lang w:val="lt-LT"/>
        </w:rPr>
        <w:t>atikėjimo sutart</w:t>
      </w:r>
      <w:r w:rsidR="00BC39D7" w:rsidRPr="001C261B">
        <w:rPr>
          <w:sz w:val="24"/>
          <w:szCs w:val="24"/>
          <w:lang w:val="lt-LT"/>
        </w:rPr>
        <w:t>į;</w:t>
      </w:r>
    </w:p>
    <w:p w14:paraId="43469321" w14:textId="236CE804" w:rsidR="00544CD3" w:rsidRPr="001C261B" w:rsidRDefault="00544CD3" w:rsidP="00BD5BA3">
      <w:pPr>
        <w:pStyle w:val="Default"/>
        <w:numPr>
          <w:ilvl w:val="2"/>
          <w:numId w:val="13"/>
        </w:numPr>
        <w:tabs>
          <w:tab w:val="left" w:pos="1276"/>
          <w:tab w:val="left" w:pos="1418"/>
        </w:tabs>
        <w:ind w:left="0" w:firstLine="567"/>
        <w:jc w:val="both"/>
        <w:rPr>
          <w:color w:val="auto"/>
        </w:rPr>
      </w:pPr>
      <w:r w:rsidRPr="001C261B">
        <w:rPr>
          <w:color w:val="auto"/>
        </w:rPr>
        <w:t xml:space="preserve">1.4 punkto papunktyje išvardinto turto perdavimo ir priėmimo aktą su aktualiomis turto likutinėmis vertėmis sutarties pasirašymo </w:t>
      </w:r>
      <w:r w:rsidR="009301D4" w:rsidRPr="001C261B">
        <w:rPr>
          <w:color w:val="auto"/>
        </w:rPr>
        <w:t>dieną.</w:t>
      </w:r>
    </w:p>
    <w:p w14:paraId="580674BA" w14:textId="5B283628" w:rsidR="00830322" w:rsidRPr="001C261B" w:rsidRDefault="00252BFA" w:rsidP="00BD5BA3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Skelbti s</w:t>
      </w:r>
      <w:r w:rsidR="00830322" w:rsidRPr="001C261B">
        <w:rPr>
          <w:sz w:val="24"/>
          <w:szCs w:val="24"/>
          <w:lang w:val="lt-LT"/>
        </w:rPr>
        <w:t xml:space="preserve">prendimą </w:t>
      </w:r>
      <w:r w:rsidR="008F69C8" w:rsidRPr="001C261B">
        <w:rPr>
          <w:sz w:val="24"/>
          <w:szCs w:val="24"/>
          <w:lang w:val="lt-LT"/>
        </w:rPr>
        <w:t xml:space="preserve">teisės aktų registre ir </w:t>
      </w:r>
      <w:r w:rsidR="00830322" w:rsidRPr="001C261B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1C261B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1C261B">
        <w:rPr>
          <w:sz w:val="24"/>
          <w:szCs w:val="24"/>
          <w:lang w:val="lt-LT"/>
        </w:rPr>
        <w:t>.</w:t>
      </w:r>
    </w:p>
    <w:p w14:paraId="580674BB" w14:textId="77777777" w:rsidR="00830322" w:rsidRPr="001C261B" w:rsidRDefault="00830322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lastRenderedPageBreak/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0752326" w14:textId="77777777" w:rsidR="00BC39D7" w:rsidRPr="001C261B" w:rsidRDefault="00BC39D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9202B22" w14:textId="77777777" w:rsidR="00373D66" w:rsidRPr="001C261B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1C261B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C261B" w14:paraId="4E4B4EA4" w14:textId="77777777" w:rsidTr="00755A1D">
        <w:tc>
          <w:tcPr>
            <w:tcW w:w="4927" w:type="dxa"/>
          </w:tcPr>
          <w:p w14:paraId="6CB8280D" w14:textId="08595C96" w:rsidR="00755A1D" w:rsidRPr="001C261B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C261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1C261B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C261B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1C261B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4F6F5D6C" w14:textId="77777777" w:rsidR="00EA06D8" w:rsidRPr="001C261B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14:paraId="7E5FD36B" w14:textId="77777777" w:rsidR="00EA06D8" w:rsidRPr="001C261B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14:paraId="3D3EB23F" w14:textId="77777777" w:rsidR="00EA06D8" w:rsidRPr="001C261B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14:paraId="08D257A1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8786168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D3D82D0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BD0299A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4BD8A9B9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51F40190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18ECC59C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4E65B269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2E7A3D96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22997C5C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7544993B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63B75508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B4603A1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1805E44C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351402EA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5BC09389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5E8E862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5327A382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32B89D00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6F6BDC9E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17FB8E84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28970DD6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45FA80D7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362D977D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E197905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24469CB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159B5456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2FF1495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0EC53820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3F06EC9C" w14:textId="77777777" w:rsidR="00BC39D7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584B24D7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55D141AB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57D116BC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0B620D6E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4BA9F45A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520FEDCC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4822816D" w14:textId="77777777" w:rsidR="00303C20" w:rsidRDefault="00303C20" w:rsidP="0063027B">
      <w:pPr>
        <w:ind w:right="-115"/>
        <w:jc w:val="both"/>
        <w:rPr>
          <w:sz w:val="24"/>
          <w:szCs w:val="24"/>
          <w:lang w:val="lt-LT"/>
        </w:rPr>
      </w:pPr>
    </w:p>
    <w:p w14:paraId="6ECC1606" w14:textId="77777777" w:rsidR="00303C20" w:rsidRPr="001C261B" w:rsidRDefault="00303C20" w:rsidP="0063027B">
      <w:pPr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CC8A5BC" w14:textId="77777777" w:rsidR="00BC39D7" w:rsidRPr="001C261B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14:paraId="654399D9" w14:textId="77777777" w:rsidR="00EA06D8" w:rsidRPr="001C261B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55FD52ED" w:rsidR="00830322" w:rsidRPr="001C261B" w:rsidRDefault="000D1129" w:rsidP="0063027B">
      <w:pPr>
        <w:ind w:right="-115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K</w:t>
      </w:r>
      <w:r w:rsidR="00830322" w:rsidRPr="001C261B">
        <w:rPr>
          <w:sz w:val="24"/>
          <w:szCs w:val="24"/>
          <w:lang w:val="lt-LT"/>
        </w:rPr>
        <w:t>ristina Tūskienė</w:t>
      </w:r>
      <w:r w:rsidR="00830322" w:rsidRPr="001C261B">
        <w:rPr>
          <w:sz w:val="24"/>
          <w:szCs w:val="24"/>
          <w:lang w:val="lt-LT"/>
        </w:rPr>
        <w:br w:type="page"/>
      </w:r>
    </w:p>
    <w:p w14:paraId="580674C8" w14:textId="396A6FD9" w:rsidR="00830322" w:rsidRPr="001C261B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1C261B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71484C32" w:rsidR="00830322" w:rsidRPr="001C261B" w:rsidRDefault="00830322" w:rsidP="00B608AE">
      <w:pPr>
        <w:ind w:right="-115"/>
        <w:jc w:val="center"/>
        <w:rPr>
          <w:b/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SPRENDIMO PROJEKTO „</w:t>
      </w:r>
      <w:r w:rsidR="00F52A14" w:rsidRPr="001C261B">
        <w:rPr>
          <w:b/>
          <w:sz w:val="24"/>
          <w:szCs w:val="24"/>
          <w:lang w:val="lt-LT"/>
        </w:rPr>
        <w:t>DĖL ROKIŠKIO RAJONO SAVIVALDYBĖS TURTO PERDAVIMO LAIKINAI VALDYTI, NAUDOTI IR DISPONUOTI JUO PATIKĖJIMO TEISE</w:t>
      </w:r>
      <w:r w:rsidRPr="001C261B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1C261B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108840AE" w:rsidR="00830322" w:rsidRPr="001C261B" w:rsidRDefault="00F52A14" w:rsidP="00B608AE">
      <w:pPr>
        <w:jc w:val="center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 xml:space="preserve">2021 m. </w:t>
      </w:r>
      <w:r w:rsidR="00F52010" w:rsidRPr="001C261B">
        <w:rPr>
          <w:sz w:val="24"/>
          <w:szCs w:val="24"/>
          <w:lang w:val="lt-LT"/>
        </w:rPr>
        <w:t>kovo 3</w:t>
      </w:r>
      <w:r w:rsidR="004A553E" w:rsidRPr="001C261B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1C261B" w:rsidRDefault="00830322" w:rsidP="00B608AE">
      <w:pPr>
        <w:jc w:val="center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Rokiškis</w:t>
      </w:r>
    </w:p>
    <w:p w14:paraId="580674CE" w14:textId="77777777" w:rsidR="00830322" w:rsidRPr="001C261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77777777" w:rsidR="00830322" w:rsidRPr="001C261B" w:rsidRDefault="00830322" w:rsidP="00F52A14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6A20235" w14:textId="33CD9912" w:rsidR="00565D37" w:rsidRPr="001C261B" w:rsidRDefault="00565D37" w:rsidP="00F52A1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 xml:space="preserve">Perduoti </w:t>
      </w:r>
      <w:r w:rsidR="000D1129" w:rsidRPr="001C261B">
        <w:rPr>
          <w:sz w:val="24"/>
          <w:szCs w:val="24"/>
          <w:lang w:val="lt-LT"/>
        </w:rPr>
        <w:t>laikinai</w:t>
      </w:r>
      <w:r w:rsidR="006354FC" w:rsidRPr="001C261B">
        <w:rPr>
          <w:sz w:val="24"/>
          <w:szCs w:val="24"/>
          <w:lang w:val="lt-LT"/>
        </w:rPr>
        <w:t>,</w:t>
      </w:r>
      <w:r w:rsidR="000D1129" w:rsidRPr="001C261B">
        <w:rPr>
          <w:sz w:val="24"/>
          <w:szCs w:val="24"/>
          <w:lang w:val="lt-LT"/>
        </w:rPr>
        <w:t xml:space="preserve"> </w:t>
      </w:r>
      <w:r w:rsidR="007B60BF" w:rsidRPr="001C261B">
        <w:rPr>
          <w:sz w:val="24"/>
          <w:szCs w:val="24"/>
          <w:lang w:val="lt-LT"/>
        </w:rPr>
        <w:t>1 metams</w:t>
      </w:r>
      <w:r w:rsidR="000D1129" w:rsidRPr="001C261B">
        <w:rPr>
          <w:sz w:val="24"/>
          <w:szCs w:val="24"/>
          <w:lang w:val="lt-LT"/>
        </w:rPr>
        <w:t xml:space="preserve">, </w:t>
      </w:r>
      <w:r w:rsidRPr="001C261B">
        <w:rPr>
          <w:sz w:val="24"/>
          <w:szCs w:val="24"/>
          <w:lang w:val="lt-LT"/>
        </w:rPr>
        <w:t>Rokiškio rajono savivaldybei (toliau – Savivaldybė) nuosavybės teise priklausantį turtą valdyti, naudoti ir disponuoti juo patikėjimo teise</w:t>
      </w:r>
      <w:r w:rsidR="007B60BF" w:rsidRPr="001C261B">
        <w:rPr>
          <w:sz w:val="24"/>
          <w:szCs w:val="24"/>
          <w:lang w:val="lt-LT"/>
        </w:rPr>
        <w:t xml:space="preserve"> pagal patikėjimo sutartį</w:t>
      </w:r>
      <w:r w:rsidRPr="001C261B">
        <w:rPr>
          <w:sz w:val="24"/>
          <w:szCs w:val="24"/>
          <w:lang w:val="lt-LT"/>
        </w:rPr>
        <w:t xml:space="preserve"> </w:t>
      </w:r>
      <w:r w:rsidR="00F52010" w:rsidRPr="001C261B">
        <w:rPr>
          <w:sz w:val="24"/>
          <w:szCs w:val="24"/>
          <w:lang w:val="lt-LT"/>
        </w:rPr>
        <w:t>AB „Rokiškio komunalininkas“</w:t>
      </w:r>
      <w:r w:rsidR="00F52A14" w:rsidRPr="001C261B">
        <w:rPr>
          <w:sz w:val="24"/>
          <w:szCs w:val="24"/>
          <w:lang w:val="lt-LT"/>
        </w:rPr>
        <w:t>.</w:t>
      </w:r>
    </w:p>
    <w:p w14:paraId="580674D1" w14:textId="77777777" w:rsidR="00830322" w:rsidRPr="001C261B" w:rsidRDefault="00830322" w:rsidP="00F52A14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1C261B">
        <w:rPr>
          <w:b/>
          <w:bCs/>
          <w:sz w:val="24"/>
          <w:szCs w:val="24"/>
          <w:lang w:val="lt-LT"/>
        </w:rPr>
        <w:t>Šiuo metu esantis teisinis reglamentavimas.</w:t>
      </w:r>
      <w:r w:rsidRPr="001C261B">
        <w:rPr>
          <w:sz w:val="24"/>
          <w:szCs w:val="24"/>
          <w:lang w:val="lt-LT"/>
        </w:rPr>
        <w:t xml:space="preserve"> </w:t>
      </w:r>
    </w:p>
    <w:p w14:paraId="580674D2" w14:textId="581CE3C0" w:rsidR="00830322" w:rsidRPr="001C261B" w:rsidRDefault="00F52010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Lietuvos Respublikos vietos savivaldos įstatymo 6 straipsnio 30 dalis, 16 straipsnio 2 dalies 26 punktas, Lietuvos Respublikos valstybės ir savivaldybių turto valdymo, naudojimo ir disponavimo juo įstatymo 12 straipsnio 3 dalis, Rokiškio rajono savivaldybės turto perdavimo valdyti, naudotis ir disponuoti juo patikėjimo teise tvarkos aprašas</w:t>
      </w:r>
      <w:r w:rsidR="006354FC" w:rsidRPr="001C261B">
        <w:rPr>
          <w:sz w:val="24"/>
          <w:szCs w:val="24"/>
          <w:lang w:val="lt-LT"/>
        </w:rPr>
        <w:t>,</w:t>
      </w:r>
      <w:r w:rsidRPr="001C261B">
        <w:rPr>
          <w:sz w:val="24"/>
          <w:szCs w:val="24"/>
          <w:lang w:val="lt-LT"/>
        </w:rPr>
        <w:t xml:space="preserve"> patvirtint</w:t>
      </w:r>
      <w:r w:rsidR="00B845C6" w:rsidRPr="001C261B">
        <w:rPr>
          <w:sz w:val="24"/>
          <w:szCs w:val="24"/>
          <w:lang w:val="lt-LT"/>
        </w:rPr>
        <w:t>a</w:t>
      </w:r>
      <w:r w:rsidRPr="001C261B">
        <w:rPr>
          <w:sz w:val="24"/>
          <w:szCs w:val="24"/>
          <w:lang w:val="lt-LT"/>
        </w:rPr>
        <w:t>s Rokiškio rajono savivaldybės tarybos 2020 m. gegužės 29 d. sprendimu Nr. TS-157 „Dėl Rokiškio rajono savivaldybės turto perdavimo valdyti, naudotis ir disponuoti juo patikėjimo teise tvarkos aprašo patvirtinimo“</w:t>
      </w:r>
      <w:r w:rsidR="006354FC" w:rsidRPr="001C261B">
        <w:rPr>
          <w:sz w:val="24"/>
          <w:szCs w:val="24"/>
          <w:lang w:val="lt-LT"/>
        </w:rPr>
        <w:t>.</w:t>
      </w:r>
    </w:p>
    <w:p w14:paraId="580674D3" w14:textId="4E91F337" w:rsidR="00830322" w:rsidRPr="001C261B" w:rsidRDefault="00830322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bCs/>
          <w:sz w:val="24"/>
          <w:szCs w:val="24"/>
          <w:lang w:val="lt-LT"/>
        </w:rPr>
        <w:t>Sprendimo projekto esmė.</w:t>
      </w:r>
      <w:r w:rsidRPr="001C261B">
        <w:rPr>
          <w:sz w:val="24"/>
          <w:szCs w:val="24"/>
          <w:lang w:val="lt-LT"/>
        </w:rPr>
        <w:t xml:space="preserve"> </w:t>
      </w:r>
    </w:p>
    <w:p w14:paraId="24578D4B" w14:textId="651CCDB0" w:rsidR="00B845C6" w:rsidRPr="001C261B" w:rsidRDefault="00B845C6" w:rsidP="00B845C6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1C261B">
        <w:rPr>
          <w:rFonts w:ascii="Times New Roman" w:hAnsi="Times New Roman"/>
          <w:sz w:val="24"/>
          <w:szCs w:val="24"/>
        </w:rPr>
        <w:t>Lietuvos Respublikos vietos savivaldos įstatyme</w:t>
      </w:r>
      <w:r w:rsidR="00260205" w:rsidRPr="001C261B">
        <w:rPr>
          <w:rFonts w:ascii="Times New Roman" w:hAnsi="Times New Roman"/>
          <w:sz w:val="24"/>
          <w:szCs w:val="24"/>
        </w:rPr>
        <w:t xml:space="preserve"> yra </w:t>
      </w:r>
      <w:r w:rsidRPr="001C261B">
        <w:rPr>
          <w:rFonts w:ascii="Times New Roman" w:hAnsi="Times New Roman"/>
          <w:sz w:val="24"/>
          <w:szCs w:val="24"/>
        </w:rPr>
        <w:t xml:space="preserve">nustatyta savivaldybės savarankiškoji funkcija – šilumos ir geriamojo vandens tiekimas ir nuotekų tvarkymo organizavimas. </w:t>
      </w:r>
      <w:r w:rsidR="00260205" w:rsidRPr="001C261B">
        <w:rPr>
          <w:rFonts w:ascii="Times New Roman" w:hAnsi="Times New Roman"/>
          <w:sz w:val="24"/>
          <w:szCs w:val="24"/>
        </w:rPr>
        <w:t>Vadovaujantis Lietuvos Respublikos valstybės ir savivaldybių turto valdymo, naudojimo ir disponavimo juo įstatym</w:t>
      </w:r>
      <w:r w:rsidR="00FA5CCA" w:rsidRPr="001C261B">
        <w:rPr>
          <w:rFonts w:ascii="Times New Roman" w:hAnsi="Times New Roman"/>
          <w:sz w:val="24"/>
          <w:szCs w:val="24"/>
        </w:rPr>
        <w:t>o 12 straipsnio 3 dalimi</w:t>
      </w:r>
      <w:r w:rsidR="006354FC" w:rsidRPr="001C261B">
        <w:rPr>
          <w:rFonts w:ascii="Times New Roman" w:hAnsi="Times New Roman"/>
          <w:sz w:val="24"/>
          <w:szCs w:val="24"/>
        </w:rPr>
        <w:t xml:space="preserve">, </w:t>
      </w:r>
      <w:r w:rsidR="00260205" w:rsidRPr="001C261B">
        <w:rPr>
          <w:rFonts w:ascii="Times New Roman" w:hAnsi="Times New Roman"/>
          <w:sz w:val="24"/>
          <w:szCs w:val="24"/>
        </w:rPr>
        <w:t xml:space="preserve">savivaldybės turtas patikėjimo teise gali būti perduodamas </w:t>
      </w:r>
      <w:r w:rsidR="00FA5CCA" w:rsidRPr="001C261B">
        <w:rPr>
          <w:rFonts w:ascii="Times New Roman" w:hAnsi="Times New Roman"/>
          <w:sz w:val="24"/>
          <w:szCs w:val="24"/>
        </w:rPr>
        <w:t xml:space="preserve">įmonėms </w:t>
      </w:r>
      <w:r w:rsidR="00260205" w:rsidRPr="001C261B">
        <w:rPr>
          <w:rFonts w:ascii="Times New Roman" w:hAnsi="Times New Roman"/>
          <w:sz w:val="24"/>
          <w:szCs w:val="24"/>
        </w:rPr>
        <w:t xml:space="preserve">pagal turto patikėjimo sutartį savivaldybių funkcijoms įgyvendinti. </w:t>
      </w:r>
      <w:r w:rsidRPr="001C261B">
        <w:rPr>
          <w:rFonts w:ascii="Times New Roman" w:hAnsi="Times New Roman"/>
          <w:sz w:val="24"/>
          <w:szCs w:val="24"/>
        </w:rPr>
        <w:t>Sprendimą dėl savivaldybės turto perdavimo patikėjimo teise priima savivaldybės taryba. Tokiame sprendime turi būti nurodyta savivaldybės institucija ar įstaiga, įgaliota sudaryti savivaldybės turto patikėjimo sutartį.</w:t>
      </w:r>
    </w:p>
    <w:p w14:paraId="268EBF62" w14:textId="6D2FFE64" w:rsidR="00F52A14" w:rsidRPr="001C261B" w:rsidRDefault="00260205" w:rsidP="00F52A14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1C261B">
        <w:rPr>
          <w:rFonts w:ascii="Times New Roman" w:hAnsi="Times New Roman"/>
          <w:sz w:val="24"/>
          <w:szCs w:val="24"/>
        </w:rPr>
        <w:t>Atsižvelg</w:t>
      </w:r>
      <w:r w:rsidR="006354FC" w:rsidRPr="001C261B">
        <w:rPr>
          <w:rFonts w:ascii="Times New Roman" w:hAnsi="Times New Roman"/>
          <w:sz w:val="24"/>
          <w:szCs w:val="24"/>
        </w:rPr>
        <w:t xml:space="preserve">dami į tai, </w:t>
      </w:r>
      <w:r w:rsidRPr="001C261B">
        <w:rPr>
          <w:rFonts w:ascii="Times New Roman" w:hAnsi="Times New Roman"/>
          <w:sz w:val="24"/>
          <w:szCs w:val="24"/>
        </w:rPr>
        <w:t xml:space="preserve">kad buvo likviduota VŠĮ Juodupės komunalinis ūkis, o šilumos </w:t>
      </w:r>
      <w:r w:rsidR="00955A17" w:rsidRPr="001C261B">
        <w:rPr>
          <w:rFonts w:ascii="Times New Roman" w:hAnsi="Times New Roman"/>
          <w:sz w:val="24"/>
          <w:szCs w:val="24"/>
        </w:rPr>
        <w:t>gamybą ir tiekimą</w:t>
      </w:r>
      <w:r w:rsidRPr="001C261B">
        <w:rPr>
          <w:rFonts w:ascii="Times New Roman" w:hAnsi="Times New Roman"/>
          <w:sz w:val="24"/>
          <w:szCs w:val="24"/>
        </w:rPr>
        <w:t xml:space="preserve"> Juodupėje</w:t>
      </w:r>
      <w:r w:rsidR="00955A17" w:rsidRPr="001C261B">
        <w:rPr>
          <w:rFonts w:ascii="Times New Roman" w:hAnsi="Times New Roman"/>
          <w:sz w:val="24"/>
          <w:szCs w:val="24"/>
        </w:rPr>
        <w:t xml:space="preserve"> Rokiškio rajono savivaldybės tarybos 2020 m. liepos 31 d. sprendimu Nr. TS-195 pavesta</w:t>
      </w:r>
      <w:r w:rsidRPr="001C261B">
        <w:rPr>
          <w:rFonts w:ascii="Times New Roman" w:hAnsi="Times New Roman"/>
          <w:sz w:val="24"/>
          <w:szCs w:val="24"/>
        </w:rPr>
        <w:t xml:space="preserve"> </w:t>
      </w:r>
      <w:r w:rsidR="00955A17" w:rsidRPr="001C261B">
        <w:rPr>
          <w:rFonts w:ascii="Times New Roman" w:hAnsi="Times New Roman"/>
          <w:sz w:val="24"/>
          <w:szCs w:val="24"/>
        </w:rPr>
        <w:t>vykdyti</w:t>
      </w:r>
      <w:r w:rsidRPr="001C261B">
        <w:rPr>
          <w:rFonts w:ascii="Times New Roman" w:hAnsi="Times New Roman"/>
          <w:sz w:val="24"/>
          <w:szCs w:val="24"/>
        </w:rPr>
        <w:t xml:space="preserve"> AB „Rokiškio komunalininkas“</w:t>
      </w:r>
      <w:r w:rsidR="00FA5CCA" w:rsidRPr="001C261B">
        <w:rPr>
          <w:rFonts w:ascii="Times New Roman" w:hAnsi="Times New Roman"/>
          <w:sz w:val="24"/>
          <w:szCs w:val="24"/>
        </w:rPr>
        <w:t>,</w:t>
      </w:r>
      <w:r w:rsidRPr="001C261B">
        <w:rPr>
          <w:rFonts w:ascii="Times New Roman" w:hAnsi="Times New Roman"/>
          <w:sz w:val="24"/>
          <w:szCs w:val="24"/>
        </w:rPr>
        <w:t xml:space="preserve"> siūlome perduoti patikėjimo teise </w:t>
      </w:r>
      <w:r w:rsidR="00955A17" w:rsidRPr="001C261B">
        <w:rPr>
          <w:rFonts w:ascii="Times New Roman" w:hAnsi="Times New Roman"/>
          <w:sz w:val="24"/>
          <w:szCs w:val="24"/>
        </w:rPr>
        <w:t>1 met</w:t>
      </w:r>
      <w:r w:rsidR="001C2D30">
        <w:rPr>
          <w:rFonts w:ascii="Times New Roman" w:hAnsi="Times New Roman"/>
          <w:sz w:val="24"/>
          <w:szCs w:val="24"/>
        </w:rPr>
        <w:t>a</w:t>
      </w:r>
      <w:r w:rsidR="006354FC" w:rsidRPr="001C261B">
        <w:rPr>
          <w:rFonts w:ascii="Times New Roman" w:hAnsi="Times New Roman"/>
          <w:sz w:val="24"/>
          <w:szCs w:val="24"/>
        </w:rPr>
        <w:t>ms</w:t>
      </w:r>
      <w:r w:rsidR="00955A17" w:rsidRPr="001C261B">
        <w:rPr>
          <w:rFonts w:ascii="Times New Roman" w:hAnsi="Times New Roman"/>
          <w:sz w:val="24"/>
          <w:szCs w:val="24"/>
        </w:rPr>
        <w:t xml:space="preserve"> (tačiau ne ilgiau nei bus pasirengta sprendime nurodytą turtą investuoti padidinant savivaldybei priklausančių AB „Rokiškio komunalininkas“ akcijų dalį bei pasirašyta akcijų emisijos sutartis),</w:t>
      </w:r>
      <w:r w:rsidRPr="001C261B">
        <w:rPr>
          <w:rFonts w:ascii="Times New Roman" w:hAnsi="Times New Roman"/>
          <w:sz w:val="24"/>
          <w:szCs w:val="24"/>
        </w:rPr>
        <w:t xml:space="preserve"> šiai funkcijai reikalingą</w:t>
      </w:r>
      <w:r w:rsidR="00955A17" w:rsidRPr="001C261B">
        <w:rPr>
          <w:rFonts w:ascii="Times New Roman" w:hAnsi="Times New Roman"/>
          <w:sz w:val="24"/>
          <w:szCs w:val="24"/>
        </w:rPr>
        <w:t xml:space="preserve"> nekilnojamą ir kilnojamą turtą.</w:t>
      </w:r>
    </w:p>
    <w:p w14:paraId="4D50C7CD" w14:textId="13A8071A" w:rsidR="00F52A14" w:rsidRPr="001C261B" w:rsidRDefault="00F52A14" w:rsidP="00F52A14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1C261B">
        <w:rPr>
          <w:rFonts w:ascii="Times New Roman" w:hAnsi="Times New Roman"/>
          <w:sz w:val="24"/>
          <w:szCs w:val="24"/>
        </w:rPr>
        <w:t>Atsižvelgiant į nurodytą teisinį reguliavimą</w:t>
      </w:r>
      <w:r w:rsidR="006354FC" w:rsidRPr="001C261B">
        <w:rPr>
          <w:rFonts w:ascii="Times New Roman" w:hAnsi="Times New Roman"/>
          <w:sz w:val="24"/>
          <w:szCs w:val="24"/>
        </w:rPr>
        <w:t>,</w:t>
      </w:r>
      <w:r w:rsidRPr="001C261B">
        <w:rPr>
          <w:rFonts w:ascii="Times New Roman" w:hAnsi="Times New Roman"/>
          <w:sz w:val="24"/>
          <w:szCs w:val="24"/>
        </w:rPr>
        <w:t xml:space="preserve"> parengtas Savivaldybės tarybos sprendimas bei Savivaldybės ilgalaikio kilnojamo turto patikėjimo sutarties projektas.</w:t>
      </w:r>
    </w:p>
    <w:p w14:paraId="528540D7" w14:textId="77777777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27D1882A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teigiamos</w:t>
      </w:r>
      <w:r w:rsidRPr="001C261B">
        <w:rPr>
          <w:sz w:val="24"/>
          <w:szCs w:val="24"/>
          <w:lang w:val="lt-LT"/>
        </w:rPr>
        <w:t xml:space="preserve"> – </w:t>
      </w:r>
      <w:r w:rsidR="00F52A14" w:rsidRPr="001C261B">
        <w:rPr>
          <w:sz w:val="24"/>
          <w:szCs w:val="24"/>
          <w:lang w:val="lt-LT"/>
        </w:rPr>
        <w:t xml:space="preserve">bus laikomasi teisės aktų nuostatų, rajono gyventojams užtikrinamos kokybiškos </w:t>
      </w:r>
      <w:r w:rsidR="00260205" w:rsidRPr="001C261B">
        <w:rPr>
          <w:sz w:val="24"/>
          <w:szCs w:val="24"/>
          <w:lang w:val="lt-LT"/>
        </w:rPr>
        <w:t>šilumos ir geriamojo vandens tiekimo ir nuotekų tvarkymo paslaugos</w:t>
      </w:r>
      <w:r w:rsidR="00F52A14" w:rsidRPr="001C261B">
        <w:rPr>
          <w:sz w:val="24"/>
          <w:szCs w:val="24"/>
          <w:lang w:val="lt-LT"/>
        </w:rPr>
        <w:t>.</w:t>
      </w:r>
    </w:p>
    <w:p w14:paraId="14F5AE19" w14:textId="77777777" w:rsidR="00C9386A" w:rsidRPr="001C261B" w:rsidRDefault="00C9386A" w:rsidP="00F52A14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neigiamos</w:t>
      </w:r>
      <w:r w:rsidRPr="001C261B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1C261B" w:rsidRDefault="00C9386A" w:rsidP="00F52A14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Kokia sprendimo nauda Rokiškio rajono gyventojams.</w:t>
      </w:r>
    </w:p>
    <w:p w14:paraId="4399C1F2" w14:textId="58669846" w:rsidR="00F52A14" w:rsidRPr="001C261B" w:rsidRDefault="00955A17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Užtikrintas šilumos ir karšto vandens tiekimas Juodupės gyventojams.</w:t>
      </w:r>
    </w:p>
    <w:p w14:paraId="4C09B36D" w14:textId="7CB23774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bCs/>
          <w:sz w:val="24"/>
          <w:szCs w:val="24"/>
          <w:lang w:val="lt-LT"/>
        </w:rPr>
        <w:t>Finansavimo šaltiniai ir lėšų poreikis</w:t>
      </w:r>
      <w:r w:rsidRPr="001C261B">
        <w:rPr>
          <w:sz w:val="24"/>
          <w:szCs w:val="24"/>
          <w:lang w:val="lt-LT"/>
        </w:rPr>
        <w:t>.</w:t>
      </w:r>
    </w:p>
    <w:p w14:paraId="2D01BCF6" w14:textId="43134A2E" w:rsidR="00F52A14" w:rsidRPr="001C261B" w:rsidRDefault="00F52A14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 xml:space="preserve">Sprendimo įgyvendinimui </w:t>
      </w:r>
      <w:r w:rsidR="002C353E">
        <w:rPr>
          <w:sz w:val="24"/>
          <w:szCs w:val="24"/>
          <w:lang w:val="lt-LT"/>
        </w:rPr>
        <w:t>lėšos nereikalingos</w:t>
      </w:r>
      <w:r w:rsidRPr="001C261B">
        <w:rPr>
          <w:sz w:val="24"/>
          <w:szCs w:val="24"/>
          <w:lang w:val="lt-LT"/>
        </w:rPr>
        <w:t>.</w:t>
      </w:r>
    </w:p>
    <w:p w14:paraId="35FFDB22" w14:textId="36BAF605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b/>
          <w:sz w:val="24"/>
          <w:szCs w:val="24"/>
          <w:lang w:val="lt-LT"/>
        </w:rPr>
        <w:t>Antikorupcinis vertinimas.</w:t>
      </w:r>
      <w:r w:rsidRPr="001C261B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1C261B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C261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1C261B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C261B" w14:paraId="29774F8E" w14:textId="77777777" w:rsidTr="00851CF0">
        <w:tc>
          <w:tcPr>
            <w:tcW w:w="5637" w:type="dxa"/>
          </w:tcPr>
          <w:p w14:paraId="708428B4" w14:textId="2BA5F7A9" w:rsidR="00851CF0" w:rsidRPr="001C261B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1C261B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191A8544" w14:textId="6C99C37B" w:rsidR="00851CF0" w:rsidRPr="001C261B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1C261B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1C261B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C261B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C9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DA6C" w14:textId="77777777" w:rsidR="008201CC" w:rsidRDefault="008201CC">
      <w:r>
        <w:separator/>
      </w:r>
    </w:p>
  </w:endnote>
  <w:endnote w:type="continuationSeparator" w:id="0">
    <w:p w14:paraId="32FF4C62" w14:textId="77777777" w:rsidR="008201CC" w:rsidRDefault="008201CC">
      <w:r>
        <w:continuationSeparator/>
      </w:r>
    </w:p>
  </w:endnote>
  <w:endnote w:type="continuationNotice" w:id="1">
    <w:p w14:paraId="44312FA7" w14:textId="77777777" w:rsidR="008201CC" w:rsidRDefault="00820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CCA9" w14:textId="77777777" w:rsidR="008201CC" w:rsidRDefault="008201CC">
      <w:r>
        <w:separator/>
      </w:r>
    </w:p>
  </w:footnote>
  <w:footnote w:type="continuationSeparator" w:id="0">
    <w:p w14:paraId="5DB4887F" w14:textId="77777777" w:rsidR="008201CC" w:rsidRDefault="008201CC">
      <w:r>
        <w:continuationSeparator/>
      </w:r>
    </w:p>
  </w:footnote>
  <w:footnote w:type="continuationNotice" w:id="1">
    <w:p w14:paraId="05F1BAE0" w14:textId="77777777" w:rsidR="008201CC" w:rsidRDefault="00820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C24DC8" w:rsidRDefault="00C24DC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C24DC8" w:rsidRDefault="00C24DC8" w:rsidP="00EB1BFB"/>
  <w:p w14:paraId="580674EF" w14:textId="77777777" w:rsidR="00C24DC8" w:rsidRDefault="00C24DC8" w:rsidP="00EB1BFB"/>
  <w:p w14:paraId="580674F0" w14:textId="77777777" w:rsidR="00C24DC8" w:rsidRPr="009D61DA" w:rsidRDefault="00C24DC8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C24DC8" w:rsidRDefault="00C24DC8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C24DC8" w:rsidRDefault="00C24DC8" w:rsidP="00EB1BFB">
    <w:pPr>
      <w:rPr>
        <w:rFonts w:ascii="TimesLT" w:hAnsi="TimesLT"/>
        <w:b/>
        <w:sz w:val="24"/>
      </w:rPr>
    </w:pPr>
  </w:p>
  <w:p w14:paraId="580674F3" w14:textId="77777777" w:rsidR="00C24DC8" w:rsidRPr="0025433F" w:rsidRDefault="00C24DC8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C24DC8" w:rsidRPr="0025433F" w:rsidRDefault="00C24DC8" w:rsidP="00EB1BFB">
    <w:pPr>
      <w:jc w:val="center"/>
      <w:rPr>
        <w:b/>
        <w:sz w:val="24"/>
        <w:szCs w:val="24"/>
      </w:rPr>
    </w:pPr>
  </w:p>
  <w:p w14:paraId="580674F5" w14:textId="77777777" w:rsidR="00C24DC8" w:rsidRPr="0025433F" w:rsidRDefault="00C24DC8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0551"/>
    <w:rsid w:val="00011356"/>
    <w:rsid w:val="00012E0C"/>
    <w:rsid w:val="0001465C"/>
    <w:rsid w:val="00015BAD"/>
    <w:rsid w:val="00016451"/>
    <w:rsid w:val="00034977"/>
    <w:rsid w:val="0004751B"/>
    <w:rsid w:val="00047B90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81610"/>
    <w:rsid w:val="00090B00"/>
    <w:rsid w:val="0009108A"/>
    <w:rsid w:val="0009681C"/>
    <w:rsid w:val="000A79F2"/>
    <w:rsid w:val="000B14B8"/>
    <w:rsid w:val="000C435C"/>
    <w:rsid w:val="000D1129"/>
    <w:rsid w:val="000D27FD"/>
    <w:rsid w:val="000D4E8E"/>
    <w:rsid w:val="000D5DBA"/>
    <w:rsid w:val="000E73C5"/>
    <w:rsid w:val="000F7388"/>
    <w:rsid w:val="001035F5"/>
    <w:rsid w:val="001059F4"/>
    <w:rsid w:val="00113C20"/>
    <w:rsid w:val="00115A22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B2508"/>
    <w:rsid w:val="001C261B"/>
    <w:rsid w:val="001C2D30"/>
    <w:rsid w:val="001C30A8"/>
    <w:rsid w:val="001D0607"/>
    <w:rsid w:val="001E0E00"/>
    <w:rsid w:val="001E7330"/>
    <w:rsid w:val="001E755B"/>
    <w:rsid w:val="001F114D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0205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353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03C20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147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575E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4D58"/>
    <w:rsid w:val="00535779"/>
    <w:rsid w:val="00536687"/>
    <w:rsid w:val="00544CD3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BAB"/>
    <w:rsid w:val="005A709F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354FC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5"/>
    <w:rsid w:val="00703F1B"/>
    <w:rsid w:val="00705E3A"/>
    <w:rsid w:val="00707A3E"/>
    <w:rsid w:val="00730DED"/>
    <w:rsid w:val="007314FB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60BF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201CC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71F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9B6"/>
    <w:rsid w:val="00915162"/>
    <w:rsid w:val="00917406"/>
    <w:rsid w:val="009214A6"/>
    <w:rsid w:val="009301D4"/>
    <w:rsid w:val="009330E9"/>
    <w:rsid w:val="009339A7"/>
    <w:rsid w:val="00940EFC"/>
    <w:rsid w:val="009518ED"/>
    <w:rsid w:val="0095276E"/>
    <w:rsid w:val="00955A17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1701"/>
    <w:rsid w:val="00A24119"/>
    <w:rsid w:val="00A3141E"/>
    <w:rsid w:val="00A40719"/>
    <w:rsid w:val="00A4087E"/>
    <w:rsid w:val="00A46295"/>
    <w:rsid w:val="00A50259"/>
    <w:rsid w:val="00A539D6"/>
    <w:rsid w:val="00A6434C"/>
    <w:rsid w:val="00A65DB3"/>
    <w:rsid w:val="00A671F0"/>
    <w:rsid w:val="00A764F4"/>
    <w:rsid w:val="00A80E71"/>
    <w:rsid w:val="00A82489"/>
    <w:rsid w:val="00A94AEA"/>
    <w:rsid w:val="00AB7FC3"/>
    <w:rsid w:val="00AC6EFA"/>
    <w:rsid w:val="00AD5A57"/>
    <w:rsid w:val="00AD70CD"/>
    <w:rsid w:val="00AD7740"/>
    <w:rsid w:val="00AE0934"/>
    <w:rsid w:val="00AE1E3D"/>
    <w:rsid w:val="00AE6558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2CA3"/>
    <w:rsid w:val="00B36D5C"/>
    <w:rsid w:val="00B51A9D"/>
    <w:rsid w:val="00B52CC9"/>
    <w:rsid w:val="00B54463"/>
    <w:rsid w:val="00B559AC"/>
    <w:rsid w:val="00B56A55"/>
    <w:rsid w:val="00B608AE"/>
    <w:rsid w:val="00B61C43"/>
    <w:rsid w:val="00B6542A"/>
    <w:rsid w:val="00B70EF4"/>
    <w:rsid w:val="00B82FCE"/>
    <w:rsid w:val="00B845C6"/>
    <w:rsid w:val="00B908A6"/>
    <w:rsid w:val="00B97F56"/>
    <w:rsid w:val="00BA6B32"/>
    <w:rsid w:val="00BB182B"/>
    <w:rsid w:val="00BB1894"/>
    <w:rsid w:val="00BB2378"/>
    <w:rsid w:val="00BC3895"/>
    <w:rsid w:val="00BC39D7"/>
    <w:rsid w:val="00BC5856"/>
    <w:rsid w:val="00BD1AF4"/>
    <w:rsid w:val="00BD1CF7"/>
    <w:rsid w:val="00BD5BA3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1C65"/>
    <w:rsid w:val="00C12F95"/>
    <w:rsid w:val="00C17E64"/>
    <w:rsid w:val="00C223F8"/>
    <w:rsid w:val="00C24DC8"/>
    <w:rsid w:val="00C328AB"/>
    <w:rsid w:val="00C43610"/>
    <w:rsid w:val="00C44258"/>
    <w:rsid w:val="00C468BC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A5FDA"/>
    <w:rsid w:val="00CB3BC9"/>
    <w:rsid w:val="00CB4ED3"/>
    <w:rsid w:val="00CB5550"/>
    <w:rsid w:val="00CB6BE6"/>
    <w:rsid w:val="00CB7D2F"/>
    <w:rsid w:val="00CC41F2"/>
    <w:rsid w:val="00CC5051"/>
    <w:rsid w:val="00CD14BC"/>
    <w:rsid w:val="00CD3360"/>
    <w:rsid w:val="00CD4BF0"/>
    <w:rsid w:val="00CE5936"/>
    <w:rsid w:val="00CE5B5D"/>
    <w:rsid w:val="00CF1B3E"/>
    <w:rsid w:val="00CF3CD0"/>
    <w:rsid w:val="00D0208B"/>
    <w:rsid w:val="00D026A5"/>
    <w:rsid w:val="00D12512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010"/>
    <w:rsid w:val="00F52A14"/>
    <w:rsid w:val="00F548C7"/>
    <w:rsid w:val="00F56223"/>
    <w:rsid w:val="00F91995"/>
    <w:rsid w:val="00F9457F"/>
    <w:rsid w:val="00F955E6"/>
    <w:rsid w:val="00FA4C58"/>
    <w:rsid w:val="00FA5CCA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B5D6-B4D1-4B09-9FF2-B2BE5C4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7087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2020-06-09T09:51:00Z</cp:lastPrinted>
  <dcterms:created xsi:type="dcterms:W3CDTF">2021-03-18T08:50:00Z</dcterms:created>
  <dcterms:modified xsi:type="dcterms:W3CDTF">2021-03-18T08:50:00Z</dcterms:modified>
</cp:coreProperties>
</file>