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45649" w14:textId="675B52E1" w:rsidR="001D2D57" w:rsidRPr="005D3C45" w:rsidRDefault="001D2D57" w:rsidP="00F374EF">
      <w:pPr>
        <w:pStyle w:val="Antrat2"/>
        <w:jc w:val="right"/>
      </w:pPr>
      <w:bookmarkStart w:id="0" w:name="_GoBack"/>
      <w:bookmarkEnd w:id="0"/>
      <w:r w:rsidRPr="005D3C45">
        <w:t>Projektas</w:t>
      </w:r>
    </w:p>
    <w:p w14:paraId="6A94564B" w14:textId="77777777" w:rsidR="00685B7E" w:rsidRPr="005D3C45" w:rsidRDefault="00685B7E" w:rsidP="008C7343">
      <w:pPr>
        <w:ind w:firstLine="0"/>
        <w:jc w:val="center"/>
        <w:rPr>
          <w:b/>
          <w:sz w:val="24"/>
          <w:szCs w:val="24"/>
          <w:lang w:val="lt-LT"/>
        </w:rPr>
      </w:pPr>
      <w:r w:rsidRPr="005D3C45">
        <w:rPr>
          <w:b/>
          <w:sz w:val="24"/>
          <w:szCs w:val="24"/>
          <w:lang w:val="lt-LT"/>
        </w:rPr>
        <w:t>ROKIŠKIO RAJONO SAVIVALDYBĖS TARYBA</w:t>
      </w:r>
    </w:p>
    <w:p w14:paraId="6A94564C" w14:textId="77777777" w:rsidR="00685B7E" w:rsidRPr="005D3C45" w:rsidRDefault="00685B7E" w:rsidP="008C7343">
      <w:pPr>
        <w:ind w:left="851" w:firstLine="0"/>
        <w:jc w:val="center"/>
        <w:rPr>
          <w:b/>
          <w:sz w:val="24"/>
          <w:szCs w:val="24"/>
          <w:lang w:val="lt-LT"/>
        </w:rPr>
      </w:pPr>
    </w:p>
    <w:p w14:paraId="6A94564D" w14:textId="77777777" w:rsidR="001D2D57" w:rsidRPr="005D3C45" w:rsidRDefault="001D2D57" w:rsidP="008C7343">
      <w:pPr>
        <w:ind w:firstLine="0"/>
        <w:jc w:val="center"/>
        <w:rPr>
          <w:b/>
          <w:sz w:val="24"/>
          <w:szCs w:val="24"/>
          <w:lang w:val="lt-LT"/>
        </w:rPr>
      </w:pPr>
      <w:r w:rsidRPr="005D3C45">
        <w:rPr>
          <w:b/>
          <w:sz w:val="24"/>
          <w:szCs w:val="24"/>
          <w:lang w:val="lt-LT"/>
        </w:rPr>
        <w:t>S</w:t>
      </w:r>
      <w:r w:rsidR="007C0382" w:rsidRPr="005D3C45">
        <w:rPr>
          <w:b/>
          <w:sz w:val="24"/>
          <w:szCs w:val="24"/>
          <w:lang w:val="lt-LT"/>
        </w:rPr>
        <w:t xml:space="preserve"> </w:t>
      </w:r>
      <w:r w:rsidRPr="005D3C45">
        <w:rPr>
          <w:b/>
          <w:sz w:val="24"/>
          <w:szCs w:val="24"/>
          <w:lang w:val="lt-LT"/>
        </w:rPr>
        <w:t>P</w:t>
      </w:r>
      <w:r w:rsidR="007C0382" w:rsidRPr="005D3C45">
        <w:rPr>
          <w:b/>
          <w:sz w:val="24"/>
          <w:szCs w:val="24"/>
          <w:lang w:val="lt-LT"/>
        </w:rPr>
        <w:t xml:space="preserve"> </w:t>
      </w:r>
      <w:r w:rsidRPr="005D3C45">
        <w:rPr>
          <w:b/>
          <w:sz w:val="24"/>
          <w:szCs w:val="24"/>
          <w:lang w:val="lt-LT"/>
        </w:rPr>
        <w:t>R</w:t>
      </w:r>
      <w:r w:rsidR="007C0382" w:rsidRPr="005D3C45">
        <w:rPr>
          <w:b/>
          <w:sz w:val="24"/>
          <w:szCs w:val="24"/>
          <w:lang w:val="lt-LT"/>
        </w:rPr>
        <w:t xml:space="preserve"> </w:t>
      </w:r>
      <w:r w:rsidRPr="005D3C45">
        <w:rPr>
          <w:b/>
          <w:sz w:val="24"/>
          <w:szCs w:val="24"/>
          <w:lang w:val="lt-LT"/>
        </w:rPr>
        <w:t>E</w:t>
      </w:r>
      <w:r w:rsidR="007C0382" w:rsidRPr="005D3C45">
        <w:rPr>
          <w:b/>
          <w:sz w:val="24"/>
          <w:szCs w:val="24"/>
          <w:lang w:val="lt-LT"/>
        </w:rPr>
        <w:t xml:space="preserve"> </w:t>
      </w:r>
      <w:r w:rsidRPr="005D3C45">
        <w:rPr>
          <w:b/>
          <w:sz w:val="24"/>
          <w:szCs w:val="24"/>
          <w:lang w:val="lt-LT"/>
        </w:rPr>
        <w:t>N</w:t>
      </w:r>
      <w:r w:rsidR="007C0382" w:rsidRPr="005D3C45">
        <w:rPr>
          <w:b/>
          <w:sz w:val="24"/>
          <w:szCs w:val="24"/>
          <w:lang w:val="lt-LT"/>
        </w:rPr>
        <w:t xml:space="preserve"> </w:t>
      </w:r>
      <w:r w:rsidRPr="005D3C45">
        <w:rPr>
          <w:b/>
          <w:sz w:val="24"/>
          <w:szCs w:val="24"/>
          <w:lang w:val="lt-LT"/>
        </w:rPr>
        <w:t>D</w:t>
      </w:r>
      <w:r w:rsidR="007C0382" w:rsidRPr="005D3C45">
        <w:rPr>
          <w:b/>
          <w:sz w:val="24"/>
          <w:szCs w:val="24"/>
          <w:lang w:val="lt-LT"/>
        </w:rPr>
        <w:t xml:space="preserve"> </w:t>
      </w:r>
      <w:r w:rsidRPr="005D3C45">
        <w:rPr>
          <w:b/>
          <w:sz w:val="24"/>
          <w:szCs w:val="24"/>
          <w:lang w:val="lt-LT"/>
        </w:rPr>
        <w:t>I</w:t>
      </w:r>
      <w:r w:rsidR="007C0382" w:rsidRPr="005D3C45">
        <w:rPr>
          <w:b/>
          <w:sz w:val="24"/>
          <w:szCs w:val="24"/>
          <w:lang w:val="lt-LT"/>
        </w:rPr>
        <w:t xml:space="preserve"> </w:t>
      </w:r>
      <w:r w:rsidRPr="005D3C45">
        <w:rPr>
          <w:b/>
          <w:sz w:val="24"/>
          <w:szCs w:val="24"/>
          <w:lang w:val="lt-LT"/>
        </w:rPr>
        <w:t>M</w:t>
      </w:r>
      <w:r w:rsidR="007C0382" w:rsidRPr="005D3C45">
        <w:rPr>
          <w:b/>
          <w:sz w:val="24"/>
          <w:szCs w:val="24"/>
          <w:lang w:val="lt-LT"/>
        </w:rPr>
        <w:t xml:space="preserve"> </w:t>
      </w:r>
      <w:r w:rsidRPr="005D3C45">
        <w:rPr>
          <w:b/>
          <w:sz w:val="24"/>
          <w:szCs w:val="24"/>
          <w:lang w:val="lt-LT"/>
        </w:rPr>
        <w:t>A</w:t>
      </w:r>
      <w:r w:rsidR="007C0382" w:rsidRPr="005D3C45">
        <w:rPr>
          <w:b/>
          <w:sz w:val="24"/>
          <w:szCs w:val="24"/>
          <w:lang w:val="lt-LT"/>
        </w:rPr>
        <w:t xml:space="preserve"> </w:t>
      </w:r>
      <w:r w:rsidRPr="005D3C45">
        <w:rPr>
          <w:b/>
          <w:sz w:val="24"/>
          <w:szCs w:val="24"/>
          <w:lang w:val="lt-LT"/>
        </w:rPr>
        <w:t>S</w:t>
      </w:r>
    </w:p>
    <w:p w14:paraId="6A94564E" w14:textId="04349EE0" w:rsidR="001D2D57" w:rsidRPr="005D3C45" w:rsidRDefault="001D2D57" w:rsidP="008C7343">
      <w:pPr>
        <w:ind w:firstLine="0"/>
        <w:jc w:val="center"/>
        <w:rPr>
          <w:b/>
          <w:sz w:val="24"/>
          <w:szCs w:val="24"/>
          <w:lang w:val="lt-LT"/>
        </w:rPr>
      </w:pPr>
      <w:r w:rsidRPr="005D3C45">
        <w:rPr>
          <w:b/>
          <w:sz w:val="24"/>
          <w:szCs w:val="24"/>
          <w:lang w:val="lt-LT"/>
        </w:rPr>
        <w:t xml:space="preserve">DĖL ROKIŠKIO RAJONO SAVIVALDYBĖS </w:t>
      </w:r>
      <w:r w:rsidR="003B6A89" w:rsidRPr="005D3C45">
        <w:rPr>
          <w:b/>
          <w:sz w:val="24"/>
          <w:szCs w:val="24"/>
          <w:lang w:val="lt-LT"/>
        </w:rPr>
        <w:t>2020</w:t>
      </w:r>
      <w:r w:rsidR="00972574" w:rsidRPr="005D3C45">
        <w:rPr>
          <w:b/>
          <w:sz w:val="24"/>
          <w:szCs w:val="24"/>
          <w:lang w:val="lt-LT"/>
        </w:rPr>
        <w:t xml:space="preserve"> </w:t>
      </w:r>
      <w:r w:rsidR="00F254F1" w:rsidRPr="005D3C45">
        <w:rPr>
          <w:b/>
          <w:sz w:val="24"/>
          <w:szCs w:val="24"/>
          <w:lang w:val="lt-LT"/>
        </w:rPr>
        <w:t xml:space="preserve">METŲ </w:t>
      </w:r>
      <w:r w:rsidRPr="005D3C45">
        <w:rPr>
          <w:b/>
          <w:sz w:val="24"/>
          <w:szCs w:val="24"/>
          <w:lang w:val="lt-LT"/>
        </w:rPr>
        <w:t>VEIKLOS ATASKAITOS</w:t>
      </w:r>
    </w:p>
    <w:p w14:paraId="6A94564F" w14:textId="77777777" w:rsidR="00A143A0" w:rsidRPr="005D3C45" w:rsidRDefault="00A143A0" w:rsidP="008C7343">
      <w:pPr>
        <w:ind w:firstLine="0"/>
        <w:jc w:val="center"/>
        <w:rPr>
          <w:b/>
          <w:sz w:val="24"/>
          <w:szCs w:val="24"/>
          <w:lang w:val="lt-LT"/>
        </w:rPr>
      </w:pPr>
    </w:p>
    <w:p w14:paraId="6A945650" w14:textId="7454AFBD" w:rsidR="001D2D57" w:rsidRPr="005D3C45" w:rsidRDefault="007E64A0" w:rsidP="008C7343">
      <w:pPr>
        <w:ind w:firstLine="0"/>
        <w:jc w:val="center"/>
        <w:rPr>
          <w:sz w:val="24"/>
          <w:szCs w:val="24"/>
          <w:lang w:val="lt-LT"/>
        </w:rPr>
      </w:pPr>
      <w:r w:rsidRPr="005D3C45">
        <w:rPr>
          <w:sz w:val="24"/>
          <w:szCs w:val="24"/>
          <w:lang w:val="lt-LT"/>
        </w:rPr>
        <w:t>2021</w:t>
      </w:r>
      <w:r w:rsidR="001D2D57" w:rsidRPr="005D3C45">
        <w:rPr>
          <w:sz w:val="24"/>
          <w:szCs w:val="24"/>
          <w:lang w:val="lt-LT"/>
        </w:rPr>
        <w:t xml:space="preserve"> m. kovo</w:t>
      </w:r>
      <w:r w:rsidR="00B50D41" w:rsidRPr="005D3C45">
        <w:rPr>
          <w:sz w:val="24"/>
          <w:szCs w:val="24"/>
          <w:lang w:val="lt-LT"/>
        </w:rPr>
        <w:t xml:space="preserve"> </w:t>
      </w:r>
      <w:r w:rsidR="00C05373" w:rsidRPr="005D3C45">
        <w:rPr>
          <w:sz w:val="24"/>
          <w:szCs w:val="24"/>
          <w:lang w:val="lt-LT"/>
        </w:rPr>
        <w:t>2</w:t>
      </w:r>
      <w:r w:rsidR="0003723F">
        <w:rPr>
          <w:sz w:val="24"/>
          <w:szCs w:val="24"/>
          <w:lang w:val="lt-LT"/>
        </w:rPr>
        <w:t>6</w:t>
      </w:r>
      <w:r w:rsidR="00B50D41" w:rsidRPr="005D3C45">
        <w:rPr>
          <w:sz w:val="24"/>
          <w:szCs w:val="24"/>
          <w:lang w:val="lt-LT"/>
        </w:rPr>
        <w:t xml:space="preserve"> </w:t>
      </w:r>
      <w:r w:rsidR="001D2D57" w:rsidRPr="005D3C45">
        <w:rPr>
          <w:sz w:val="24"/>
          <w:szCs w:val="24"/>
          <w:lang w:val="lt-LT"/>
        </w:rPr>
        <w:t>d. Nr. TS-</w:t>
      </w:r>
    </w:p>
    <w:p w14:paraId="6A945651" w14:textId="77777777" w:rsidR="001D2D57" w:rsidRPr="005D3C45" w:rsidRDefault="001D2D57" w:rsidP="008C7343">
      <w:pPr>
        <w:ind w:firstLine="0"/>
        <w:jc w:val="center"/>
        <w:rPr>
          <w:sz w:val="24"/>
          <w:szCs w:val="24"/>
          <w:lang w:val="lt-LT"/>
        </w:rPr>
      </w:pPr>
      <w:r w:rsidRPr="005D3C45">
        <w:rPr>
          <w:sz w:val="24"/>
          <w:szCs w:val="24"/>
          <w:lang w:val="lt-LT"/>
        </w:rPr>
        <w:t>Rokiškis</w:t>
      </w:r>
    </w:p>
    <w:p w14:paraId="6A945652" w14:textId="77777777" w:rsidR="001D2D57" w:rsidRPr="005D3C45" w:rsidRDefault="001D2D57" w:rsidP="008C7343">
      <w:pPr>
        <w:ind w:firstLine="0"/>
        <w:jc w:val="center"/>
        <w:rPr>
          <w:sz w:val="24"/>
          <w:szCs w:val="24"/>
          <w:lang w:val="lt-LT"/>
        </w:rPr>
      </w:pPr>
    </w:p>
    <w:p w14:paraId="6A945653" w14:textId="77777777" w:rsidR="004764DD" w:rsidRPr="005D3C45" w:rsidRDefault="004764DD" w:rsidP="008C7343">
      <w:pPr>
        <w:ind w:firstLine="0"/>
        <w:rPr>
          <w:sz w:val="24"/>
          <w:szCs w:val="24"/>
          <w:lang w:val="lt-LT"/>
        </w:rPr>
      </w:pPr>
    </w:p>
    <w:p w14:paraId="6A945654" w14:textId="199DF29C" w:rsidR="001D2D57" w:rsidRPr="005D3C45" w:rsidRDefault="001D2D57" w:rsidP="009460CD">
      <w:pPr>
        <w:rPr>
          <w:sz w:val="24"/>
          <w:szCs w:val="24"/>
          <w:lang w:val="lt-LT"/>
        </w:rPr>
      </w:pPr>
      <w:r w:rsidRPr="005D3C45">
        <w:rPr>
          <w:sz w:val="24"/>
          <w:szCs w:val="24"/>
          <w:lang w:val="lt-LT"/>
        </w:rPr>
        <w:t xml:space="preserve">Vadovaudamasi Lietuvos Respublikos vietos savivaldos įstatymo </w:t>
      </w:r>
      <w:r w:rsidR="003F1BFF" w:rsidRPr="005D3C45">
        <w:rPr>
          <w:sz w:val="24"/>
          <w:szCs w:val="24"/>
          <w:lang w:val="lt-LT"/>
        </w:rPr>
        <w:t>12</w:t>
      </w:r>
      <w:r w:rsidR="00252DE3" w:rsidRPr="005D3C45">
        <w:rPr>
          <w:sz w:val="24"/>
          <w:szCs w:val="24"/>
          <w:lang w:val="lt-LT"/>
        </w:rPr>
        <w:t xml:space="preserve"> straipsnio 2 </w:t>
      </w:r>
      <w:r w:rsidR="003F1BFF" w:rsidRPr="005D3C45">
        <w:rPr>
          <w:sz w:val="24"/>
          <w:szCs w:val="24"/>
          <w:lang w:val="lt-LT"/>
        </w:rPr>
        <w:t>dalimi</w:t>
      </w:r>
      <w:r w:rsidR="009A3828" w:rsidRPr="005D3C45">
        <w:rPr>
          <w:sz w:val="24"/>
          <w:szCs w:val="24"/>
          <w:lang w:val="lt-LT"/>
        </w:rPr>
        <w:t xml:space="preserve">, </w:t>
      </w:r>
      <w:r w:rsidR="00EB5EAC" w:rsidRPr="005D3C45">
        <w:rPr>
          <w:color w:val="000000"/>
          <w:sz w:val="24"/>
          <w:szCs w:val="24"/>
          <w:lang w:val="lt-LT"/>
        </w:rPr>
        <w:t>16 straipsnio 2 dalies 19 punktu</w:t>
      </w:r>
      <w:r w:rsidR="00EB5EAC" w:rsidRPr="005D3C45">
        <w:rPr>
          <w:sz w:val="24"/>
          <w:szCs w:val="24"/>
          <w:lang w:val="lt-LT"/>
        </w:rPr>
        <w:t xml:space="preserve">, </w:t>
      </w:r>
      <w:r w:rsidR="00252DE3" w:rsidRPr="005D3C45">
        <w:rPr>
          <w:sz w:val="24"/>
          <w:szCs w:val="24"/>
          <w:lang w:val="lt-LT"/>
        </w:rPr>
        <w:t xml:space="preserve">20 straipsnio 7 </w:t>
      </w:r>
      <w:r w:rsidR="009A3828" w:rsidRPr="005D3C45">
        <w:rPr>
          <w:sz w:val="24"/>
          <w:szCs w:val="24"/>
          <w:lang w:val="lt-LT"/>
        </w:rPr>
        <w:t xml:space="preserve">dalimi ir </w:t>
      </w:r>
      <w:r w:rsidR="00252DE3" w:rsidRPr="005D3C45">
        <w:rPr>
          <w:sz w:val="24"/>
          <w:szCs w:val="24"/>
          <w:lang w:val="lt-LT"/>
        </w:rPr>
        <w:t xml:space="preserve">Rokiškio </w:t>
      </w:r>
      <w:r w:rsidR="00C05373" w:rsidRPr="005D3C45">
        <w:rPr>
          <w:sz w:val="24"/>
          <w:szCs w:val="24"/>
          <w:lang w:val="lt-LT"/>
        </w:rPr>
        <w:t>rajono savivaldybės tarybos 2019 m. kovo 29 d. sprendimu Nr. TS-43</w:t>
      </w:r>
      <w:r w:rsidR="00252DE3" w:rsidRPr="005D3C45">
        <w:rPr>
          <w:sz w:val="24"/>
          <w:szCs w:val="24"/>
          <w:lang w:val="lt-LT"/>
        </w:rPr>
        <w:t xml:space="preserve"> patvirtinto Rokiškio rajono savivaldybė</w:t>
      </w:r>
      <w:r w:rsidR="00C05373" w:rsidRPr="005D3C45">
        <w:rPr>
          <w:sz w:val="24"/>
          <w:szCs w:val="24"/>
          <w:lang w:val="lt-LT"/>
        </w:rPr>
        <w:t xml:space="preserve">s tarybos veiklos reglamento </w:t>
      </w:r>
      <w:r w:rsidR="0055199D" w:rsidRPr="005D3C45">
        <w:rPr>
          <w:sz w:val="24"/>
          <w:szCs w:val="24"/>
          <w:lang w:val="lt-LT"/>
        </w:rPr>
        <w:t>(aktuali redakcija nuo 2020 m. gruodžio 23 d.) 18 ir 265</w:t>
      </w:r>
      <w:r w:rsidR="00252DE3" w:rsidRPr="005D3C45">
        <w:rPr>
          <w:sz w:val="24"/>
          <w:szCs w:val="24"/>
          <w:lang w:val="lt-LT"/>
        </w:rPr>
        <w:t xml:space="preserve"> </w:t>
      </w:r>
      <w:r w:rsidR="0055199D" w:rsidRPr="005D3C45">
        <w:rPr>
          <w:sz w:val="24"/>
          <w:szCs w:val="24"/>
          <w:lang w:val="lt-LT"/>
        </w:rPr>
        <w:t>punktais</w:t>
      </w:r>
      <w:r w:rsidR="009A3828" w:rsidRPr="005D3C45">
        <w:rPr>
          <w:sz w:val="24"/>
          <w:szCs w:val="24"/>
          <w:lang w:val="lt-LT"/>
        </w:rPr>
        <w:t xml:space="preserve">, </w:t>
      </w:r>
      <w:r w:rsidRPr="005D3C45">
        <w:rPr>
          <w:sz w:val="24"/>
          <w:szCs w:val="24"/>
          <w:lang w:val="lt-LT"/>
        </w:rPr>
        <w:t>Rokiškio rajono savivaldybės taryba n u s p r e n d ž i a:</w:t>
      </w:r>
    </w:p>
    <w:p w14:paraId="3E64C6CB" w14:textId="77777777" w:rsidR="00191AED" w:rsidRPr="005D3C45" w:rsidRDefault="00191AED" w:rsidP="00191AED">
      <w:pPr>
        <w:pStyle w:val="Pagrindinistekstas"/>
        <w:rPr>
          <w:szCs w:val="24"/>
        </w:rPr>
      </w:pPr>
      <w:r w:rsidRPr="005D3C45">
        <w:rPr>
          <w:szCs w:val="24"/>
        </w:rPr>
        <w:t xml:space="preserve">1. </w:t>
      </w:r>
      <w:r w:rsidR="001D2D57" w:rsidRPr="005D3C45">
        <w:rPr>
          <w:szCs w:val="24"/>
        </w:rPr>
        <w:t xml:space="preserve">Pritarti Rokiškio rajono savivaldybės </w:t>
      </w:r>
      <w:r w:rsidR="007E64A0" w:rsidRPr="005D3C45">
        <w:rPr>
          <w:szCs w:val="24"/>
        </w:rPr>
        <w:t>2020</w:t>
      </w:r>
      <w:r w:rsidR="001D2D57" w:rsidRPr="005D3C45">
        <w:rPr>
          <w:szCs w:val="24"/>
        </w:rPr>
        <w:t xml:space="preserve"> metų</w:t>
      </w:r>
      <w:r w:rsidR="00781D66" w:rsidRPr="005D3C45">
        <w:rPr>
          <w:szCs w:val="24"/>
        </w:rPr>
        <w:t xml:space="preserve"> veiklos ataskaitai (pridedama).</w:t>
      </w:r>
    </w:p>
    <w:p w14:paraId="6866EDD7" w14:textId="2016DED7" w:rsidR="00835048" w:rsidRPr="005D3C45" w:rsidRDefault="00191AED" w:rsidP="00835048">
      <w:pPr>
        <w:pStyle w:val="Pagrindinistekstas"/>
        <w:rPr>
          <w:szCs w:val="24"/>
        </w:rPr>
      </w:pPr>
      <w:r w:rsidRPr="005D3C45">
        <w:rPr>
          <w:szCs w:val="24"/>
        </w:rPr>
        <w:t xml:space="preserve">2. Paskelbti šį sprendimą Teisės aktų registre ir Rokiškio rajono savivaldybės interneto svetainėje </w:t>
      </w:r>
      <w:hyperlink r:id="rId9" w:history="1">
        <w:r w:rsidR="00835048" w:rsidRPr="005D3C45">
          <w:rPr>
            <w:rStyle w:val="Hipersaitas"/>
            <w:color w:val="auto"/>
            <w:szCs w:val="24"/>
            <w:u w:val="none"/>
          </w:rPr>
          <w:t>www.rokiskis.lt</w:t>
        </w:r>
      </w:hyperlink>
      <w:r w:rsidRPr="005D3C45">
        <w:rPr>
          <w:szCs w:val="24"/>
        </w:rPr>
        <w:t>.</w:t>
      </w:r>
      <w:bookmarkStart w:id="1" w:name="part_01d60cc4d10a4560a0d277cadcdcb5e2"/>
      <w:bookmarkEnd w:id="1"/>
    </w:p>
    <w:p w14:paraId="0C352A60" w14:textId="77777777" w:rsidR="0074554D" w:rsidRPr="00AF2452" w:rsidRDefault="0074554D" w:rsidP="0074554D">
      <w:pPr>
        <w:pStyle w:val="Pagrindinistekstas"/>
        <w:ind w:firstLine="720"/>
        <w:rPr>
          <w:szCs w:val="24"/>
        </w:rPr>
      </w:pPr>
      <w:r w:rsidRPr="00AF2452">
        <w:rPr>
          <w:szCs w:val="24"/>
        </w:rPr>
        <w:t xml:space="preserve">Sprendimas per vieną mėnesį gali būti skundžiamas </w:t>
      </w:r>
      <w:r>
        <w:rPr>
          <w:szCs w:val="24"/>
        </w:rPr>
        <w:t>Regionų</w:t>
      </w:r>
      <w:r w:rsidRPr="00AF2452">
        <w:rPr>
          <w:szCs w:val="24"/>
        </w:rPr>
        <w:t xml:space="preserve"> apygardos </w:t>
      </w:r>
      <w:r>
        <w:rPr>
          <w:szCs w:val="24"/>
        </w:rPr>
        <w:t>administraciniam teismui, skundą (prašymą) paduodant bet kuriuose šio teismo rūmuose administracinių bylų teisenos į</w:t>
      </w:r>
      <w:r w:rsidRPr="00AF2452">
        <w:rPr>
          <w:szCs w:val="24"/>
        </w:rPr>
        <w:t>statymo nustatyta tvarka.</w:t>
      </w:r>
    </w:p>
    <w:p w14:paraId="6EA76ED4" w14:textId="77777777" w:rsidR="0074554D" w:rsidRPr="008C7343" w:rsidRDefault="0074554D" w:rsidP="0074554D">
      <w:pPr>
        <w:rPr>
          <w:szCs w:val="24"/>
          <w:lang w:val="lt-LT"/>
        </w:rPr>
      </w:pPr>
    </w:p>
    <w:p w14:paraId="6A945659" w14:textId="77777777" w:rsidR="004764DD" w:rsidRPr="005D3C45" w:rsidRDefault="004764DD" w:rsidP="009460CD">
      <w:pPr>
        <w:rPr>
          <w:sz w:val="24"/>
          <w:szCs w:val="24"/>
          <w:lang w:val="lt-LT"/>
        </w:rPr>
      </w:pPr>
    </w:p>
    <w:p w14:paraId="6A94565A" w14:textId="77777777" w:rsidR="004764DD" w:rsidRPr="005D3C45" w:rsidRDefault="004764DD" w:rsidP="009460CD">
      <w:pPr>
        <w:rPr>
          <w:sz w:val="24"/>
          <w:szCs w:val="24"/>
          <w:lang w:val="lt-LT"/>
        </w:rPr>
      </w:pPr>
    </w:p>
    <w:p w14:paraId="6A94565B" w14:textId="1BCB7D4B" w:rsidR="001D2D57" w:rsidRPr="005D3C45" w:rsidRDefault="001D2D57" w:rsidP="00801EB0">
      <w:pPr>
        <w:ind w:firstLine="0"/>
        <w:rPr>
          <w:sz w:val="24"/>
          <w:szCs w:val="24"/>
          <w:lang w:val="lt-LT"/>
        </w:rPr>
      </w:pPr>
      <w:r w:rsidRPr="005D3C45">
        <w:rPr>
          <w:sz w:val="24"/>
          <w:szCs w:val="24"/>
          <w:lang w:val="lt-LT"/>
        </w:rPr>
        <w:t xml:space="preserve">Savivaldybės meras </w:t>
      </w:r>
      <w:r w:rsidRPr="005D3C45">
        <w:rPr>
          <w:sz w:val="24"/>
          <w:szCs w:val="24"/>
          <w:lang w:val="lt-LT"/>
        </w:rPr>
        <w:tab/>
      </w:r>
      <w:r w:rsidRPr="005D3C45">
        <w:rPr>
          <w:sz w:val="24"/>
          <w:szCs w:val="24"/>
          <w:lang w:val="lt-LT"/>
        </w:rPr>
        <w:tab/>
      </w:r>
      <w:r w:rsidRPr="005D3C45">
        <w:rPr>
          <w:sz w:val="24"/>
          <w:szCs w:val="24"/>
          <w:lang w:val="lt-LT"/>
        </w:rPr>
        <w:tab/>
      </w:r>
      <w:r w:rsidR="0042199D" w:rsidRPr="005D3C45">
        <w:rPr>
          <w:sz w:val="24"/>
          <w:szCs w:val="24"/>
          <w:lang w:val="lt-LT"/>
        </w:rPr>
        <w:tab/>
      </w:r>
      <w:r w:rsidR="0042199D" w:rsidRPr="005D3C45">
        <w:rPr>
          <w:sz w:val="24"/>
          <w:szCs w:val="24"/>
          <w:lang w:val="lt-LT"/>
        </w:rPr>
        <w:tab/>
      </w:r>
      <w:r w:rsidR="0042199D" w:rsidRPr="005D3C45">
        <w:rPr>
          <w:sz w:val="24"/>
          <w:szCs w:val="24"/>
          <w:lang w:val="lt-LT"/>
        </w:rPr>
        <w:tab/>
      </w:r>
      <w:r w:rsidR="00C05373" w:rsidRPr="005D3C45">
        <w:rPr>
          <w:sz w:val="24"/>
          <w:szCs w:val="24"/>
          <w:lang w:val="lt-LT"/>
        </w:rPr>
        <w:t>Ramūnas Godeliauskas</w:t>
      </w:r>
    </w:p>
    <w:p w14:paraId="6A94565C" w14:textId="77777777" w:rsidR="001D2D57" w:rsidRPr="005D3C45" w:rsidRDefault="001D2D57" w:rsidP="009460CD">
      <w:pPr>
        <w:rPr>
          <w:sz w:val="24"/>
          <w:szCs w:val="24"/>
          <w:lang w:val="lt-LT"/>
        </w:rPr>
      </w:pPr>
    </w:p>
    <w:p w14:paraId="6A94565D" w14:textId="77777777" w:rsidR="001D2D57" w:rsidRPr="005D3C45" w:rsidRDefault="001D2D57" w:rsidP="00536232">
      <w:pPr>
        <w:rPr>
          <w:sz w:val="24"/>
          <w:szCs w:val="24"/>
          <w:lang w:val="lt-LT"/>
        </w:rPr>
      </w:pPr>
    </w:p>
    <w:p w14:paraId="6A94565E" w14:textId="77777777" w:rsidR="004764DD" w:rsidRPr="005D3C45" w:rsidRDefault="004764DD" w:rsidP="00536232">
      <w:pPr>
        <w:rPr>
          <w:sz w:val="24"/>
          <w:szCs w:val="24"/>
          <w:lang w:val="lt-LT"/>
        </w:rPr>
      </w:pPr>
    </w:p>
    <w:p w14:paraId="6A94565F" w14:textId="77777777" w:rsidR="004764DD" w:rsidRPr="005D3C45" w:rsidRDefault="004764DD" w:rsidP="00536232">
      <w:pPr>
        <w:rPr>
          <w:sz w:val="24"/>
          <w:szCs w:val="24"/>
          <w:lang w:val="lt-LT"/>
        </w:rPr>
      </w:pPr>
    </w:p>
    <w:p w14:paraId="6A945661" w14:textId="209A103C" w:rsidR="004764DD" w:rsidRPr="005D3C45" w:rsidRDefault="004764DD" w:rsidP="00536232">
      <w:pPr>
        <w:rPr>
          <w:szCs w:val="24"/>
          <w:lang w:val="lt-LT"/>
        </w:rPr>
      </w:pPr>
    </w:p>
    <w:p w14:paraId="516DA311" w14:textId="77777777" w:rsidR="00C05373" w:rsidRPr="005D3C45" w:rsidRDefault="00C05373" w:rsidP="00536232">
      <w:pPr>
        <w:rPr>
          <w:sz w:val="24"/>
          <w:szCs w:val="24"/>
          <w:lang w:val="lt-LT"/>
        </w:rPr>
      </w:pPr>
    </w:p>
    <w:p w14:paraId="6A945662" w14:textId="77777777" w:rsidR="004764DD" w:rsidRPr="005D3C45" w:rsidRDefault="004764DD" w:rsidP="00536232">
      <w:pPr>
        <w:rPr>
          <w:sz w:val="24"/>
          <w:szCs w:val="24"/>
          <w:lang w:val="lt-LT"/>
        </w:rPr>
      </w:pPr>
    </w:p>
    <w:p w14:paraId="6A945663" w14:textId="77777777" w:rsidR="004764DD" w:rsidRPr="005D3C45" w:rsidRDefault="004764DD" w:rsidP="00536232">
      <w:pPr>
        <w:rPr>
          <w:sz w:val="24"/>
          <w:szCs w:val="24"/>
          <w:lang w:val="lt-LT"/>
        </w:rPr>
      </w:pPr>
    </w:p>
    <w:p w14:paraId="6A945664" w14:textId="77777777" w:rsidR="004764DD" w:rsidRPr="005D3C45" w:rsidRDefault="004764DD" w:rsidP="00536232">
      <w:pPr>
        <w:rPr>
          <w:sz w:val="24"/>
          <w:szCs w:val="24"/>
          <w:lang w:val="lt-LT"/>
        </w:rPr>
      </w:pPr>
    </w:p>
    <w:p w14:paraId="6A945665" w14:textId="77777777" w:rsidR="004764DD" w:rsidRPr="005D3C45" w:rsidRDefault="004764DD" w:rsidP="00536232">
      <w:pPr>
        <w:rPr>
          <w:sz w:val="24"/>
          <w:szCs w:val="24"/>
          <w:lang w:val="lt-LT"/>
        </w:rPr>
      </w:pPr>
    </w:p>
    <w:p w14:paraId="6A945666" w14:textId="77777777" w:rsidR="004764DD" w:rsidRPr="005D3C45" w:rsidRDefault="004764DD" w:rsidP="00536232">
      <w:pPr>
        <w:rPr>
          <w:sz w:val="24"/>
          <w:szCs w:val="24"/>
          <w:lang w:val="lt-LT"/>
        </w:rPr>
      </w:pPr>
    </w:p>
    <w:p w14:paraId="6A945667" w14:textId="77777777" w:rsidR="004764DD" w:rsidRPr="005D3C45" w:rsidRDefault="004764DD" w:rsidP="00536232">
      <w:pPr>
        <w:rPr>
          <w:sz w:val="24"/>
          <w:szCs w:val="24"/>
          <w:lang w:val="lt-LT"/>
        </w:rPr>
      </w:pPr>
    </w:p>
    <w:p w14:paraId="6A945668" w14:textId="77777777" w:rsidR="004764DD" w:rsidRPr="005D3C45" w:rsidRDefault="004764DD" w:rsidP="00536232">
      <w:pPr>
        <w:rPr>
          <w:sz w:val="24"/>
          <w:szCs w:val="24"/>
          <w:lang w:val="lt-LT"/>
        </w:rPr>
      </w:pPr>
    </w:p>
    <w:p w14:paraId="6A945669" w14:textId="77777777" w:rsidR="004764DD" w:rsidRPr="005D3C45" w:rsidRDefault="004764DD" w:rsidP="00536232">
      <w:pPr>
        <w:rPr>
          <w:sz w:val="24"/>
          <w:szCs w:val="24"/>
          <w:lang w:val="lt-LT"/>
        </w:rPr>
      </w:pPr>
    </w:p>
    <w:p w14:paraId="6A94566A" w14:textId="77777777" w:rsidR="004764DD" w:rsidRPr="005D3C45" w:rsidRDefault="004764DD" w:rsidP="00536232">
      <w:pPr>
        <w:rPr>
          <w:sz w:val="24"/>
          <w:szCs w:val="24"/>
          <w:lang w:val="lt-LT"/>
        </w:rPr>
      </w:pPr>
    </w:p>
    <w:p w14:paraId="6A94566B" w14:textId="77777777" w:rsidR="004764DD" w:rsidRPr="005D3C45" w:rsidRDefault="004764DD" w:rsidP="00536232">
      <w:pPr>
        <w:rPr>
          <w:sz w:val="24"/>
          <w:szCs w:val="24"/>
          <w:lang w:val="lt-LT"/>
        </w:rPr>
      </w:pPr>
    </w:p>
    <w:p w14:paraId="6A94566C" w14:textId="77777777" w:rsidR="004764DD" w:rsidRPr="005D3C45" w:rsidRDefault="004764DD" w:rsidP="00536232">
      <w:pPr>
        <w:rPr>
          <w:sz w:val="24"/>
          <w:szCs w:val="24"/>
          <w:lang w:val="lt-LT"/>
        </w:rPr>
      </w:pPr>
    </w:p>
    <w:p w14:paraId="6A94566D" w14:textId="77777777" w:rsidR="004764DD" w:rsidRDefault="004764DD" w:rsidP="00536232">
      <w:pPr>
        <w:rPr>
          <w:sz w:val="24"/>
          <w:szCs w:val="24"/>
          <w:lang w:val="lt-LT"/>
        </w:rPr>
      </w:pPr>
    </w:p>
    <w:p w14:paraId="0F7EBC4C" w14:textId="77777777" w:rsidR="008C7343" w:rsidRDefault="008C7343" w:rsidP="00536232">
      <w:pPr>
        <w:rPr>
          <w:sz w:val="24"/>
          <w:szCs w:val="24"/>
          <w:lang w:val="lt-LT"/>
        </w:rPr>
      </w:pPr>
    </w:p>
    <w:p w14:paraId="0C0A5813" w14:textId="77777777" w:rsidR="008C7343" w:rsidRDefault="008C7343" w:rsidP="00536232">
      <w:pPr>
        <w:rPr>
          <w:sz w:val="24"/>
          <w:szCs w:val="24"/>
          <w:lang w:val="lt-LT"/>
        </w:rPr>
      </w:pPr>
    </w:p>
    <w:p w14:paraId="03E187AE" w14:textId="77777777" w:rsidR="008C7343" w:rsidRPr="005D3C45" w:rsidRDefault="008C7343" w:rsidP="00536232">
      <w:pPr>
        <w:rPr>
          <w:sz w:val="24"/>
          <w:szCs w:val="24"/>
          <w:lang w:val="lt-LT"/>
        </w:rPr>
      </w:pPr>
    </w:p>
    <w:p w14:paraId="6A945670" w14:textId="067AB4C5" w:rsidR="004764DD" w:rsidRDefault="004764DD" w:rsidP="00750FB2">
      <w:pPr>
        <w:ind w:firstLine="0"/>
        <w:rPr>
          <w:sz w:val="24"/>
          <w:szCs w:val="24"/>
          <w:lang w:val="lt-LT"/>
        </w:rPr>
      </w:pPr>
    </w:p>
    <w:p w14:paraId="743B67A8" w14:textId="77777777" w:rsidR="007D64A6" w:rsidRPr="005D3C45" w:rsidRDefault="007D64A6" w:rsidP="00750FB2">
      <w:pPr>
        <w:ind w:firstLine="0"/>
        <w:rPr>
          <w:sz w:val="24"/>
          <w:szCs w:val="24"/>
          <w:lang w:val="lt-LT"/>
        </w:rPr>
      </w:pPr>
    </w:p>
    <w:p w14:paraId="2C7591A8" w14:textId="77777777" w:rsidR="00750FB2" w:rsidRPr="005D3C45" w:rsidRDefault="00750FB2" w:rsidP="00750FB2">
      <w:pPr>
        <w:ind w:firstLine="0"/>
        <w:rPr>
          <w:sz w:val="24"/>
          <w:szCs w:val="24"/>
          <w:lang w:val="lt-LT"/>
        </w:rPr>
      </w:pPr>
    </w:p>
    <w:p w14:paraId="35876CF6" w14:textId="77777777" w:rsidR="00374B1B" w:rsidRPr="005D3C45" w:rsidRDefault="00374B1B" w:rsidP="00750FB2">
      <w:pPr>
        <w:ind w:firstLine="0"/>
        <w:rPr>
          <w:sz w:val="24"/>
          <w:szCs w:val="24"/>
          <w:lang w:val="lt-LT"/>
        </w:rPr>
      </w:pPr>
    </w:p>
    <w:p w14:paraId="34D98756" w14:textId="77777777" w:rsidR="00B057E8" w:rsidRPr="005D3C45" w:rsidRDefault="00B057E8" w:rsidP="00750FB2">
      <w:pPr>
        <w:ind w:firstLine="0"/>
        <w:rPr>
          <w:sz w:val="24"/>
          <w:szCs w:val="24"/>
          <w:lang w:val="lt-LT"/>
        </w:rPr>
      </w:pPr>
    </w:p>
    <w:p w14:paraId="6A945673" w14:textId="5F47E8B6" w:rsidR="006A226F" w:rsidRPr="005D3C45" w:rsidRDefault="006A226F" w:rsidP="00374B1B">
      <w:pPr>
        <w:ind w:left="851" w:firstLine="0"/>
        <w:jc w:val="left"/>
        <w:rPr>
          <w:sz w:val="24"/>
          <w:szCs w:val="24"/>
          <w:lang w:val="lt-LT"/>
        </w:rPr>
      </w:pPr>
      <w:r w:rsidRPr="005D3C45">
        <w:rPr>
          <w:lang w:val="lt-LT"/>
        </w:rPr>
        <w:lastRenderedPageBreak/>
        <w:tab/>
      </w:r>
      <w:r w:rsidRPr="005D3C45">
        <w:rPr>
          <w:lang w:val="lt-LT"/>
        </w:rPr>
        <w:tab/>
      </w:r>
      <w:r w:rsidR="00374B1B" w:rsidRPr="005D3C45">
        <w:rPr>
          <w:lang w:val="lt-LT"/>
        </w:rPr>
        <w:tab/>
      </w:r>
      <w:r w:rsidR="00374B1B" w:rsidRPr="005D3C45">
        <w:rPr>
          <w:lang w:val="lt-LT"/>
        </w:rPr>
        <w:tab/>
      </w:r>
      <w:r w:rsidR="00374B1B" w:rsidRPr="005D3C45">
        <w:rPr>
          <w:lang w:val="lt-LT"/>
        </w:rPr>
        <w:tab/>
      </w:r>
      <w:r w:rsidR="009F1A51" w:rsidRPr="005D3C45">
        <w:rPr>
          <w:sz w:val="24"/>
          <w:szCs w:val="24"/>
          <w:lang w:val="lt-LT"/>
        </w:rPr>
        <w:t>PRITARTA</w:t>
      </w:r>
    </w:p>
    <w:p w14:paraId="6A945674" w14:textId="324177DB" w:rsidR="009F1A51" w:rsidRPr="005D3C45" w:rsidRDefault="006A226F" w:rsidP="00374B1B">
      <w:pPr>
        <w:ind w:left="851" w:firstLine="0"/>
        <w:jc w:val="left"/>
        <w:rPr>
          <w:sz w:val="24"/>
          <w:szCs w:val="24"/>
          <w:lang w:val="lt-LT"/>
        </w:rPr>
      </w:pPr>
      <w:r w:rsidRPr="005D3C45">
        <w:rPr>
          <w:sz w:val="24"/>
          <w:szCs w:val="24"/>
          <w:lang w:val="lt-LT"/>
        </w:rPr>
        <w:tab/>
      </w:r>
      <w:r w:rsidRPr="005D3C45">
        <w:rPr>
          <w:sz w:val="24"/>
          <w:szCs w:val="24"/>
          <w:lang w:val="lt-LT"/>
        </w:rPr>
        <w:tab/>
      </w:r>
      <w:r w:rsidR="00374B1B" w:rsidRPr="005D3C45">
        <w:rPr>
          <w:sz w:val="24"/>
          <w:szCs w:val="24"/>
          <w:lang w:val="lt-LT"/>
        </w:rPr>
        <w:tab/>
      </w:r>
      <w:r w:rsidR="00374B1B" w:rsidRPr="005D3C45">
        <w:rPr>
          <w:sz w:val="24"/>
          <w:szCs w:val="24"/>
          <w:lang w:val="lt-LT"/>
        </w:rPr>
        <w:tab/>
      </w:r>
      <w:r w:rsidR="00374B1B" w:rsidRPr="005D3C45">
        <w:rPr>
          <w:sz w:val="24"/>
          <w:szCs w:val="24"/>
          <w:lang w:val="lt-LT"/>
        </w:rPr>
        <w:tab/>
      </w:r>
      <w:r w:rsidR="00801EB0" w:rsidRPr="005D3C45">
        <w:rPr>
          <w:sz w:val="24"/>
          <w:szCs w:val="24"/>
          <w:lang w:val="lt-LT"/>
        </w:rPr>
        <w:t>Rokiškio rajono</w:t>
      </w:r>
      <w:r w:rsidR="00180ED5" w:rsidRPr="005D3C45">
        <w:rPr>
          <w:sz w:val="24"/>
          <w:szCs w:val="24"/>
          <w:lang w:val="lt-LT"/>
        </w:rPr>
        <w:t xml:space="preserve"> </w:t>
      </w:r>
      <w:r w:rsidR="009F1A51" w:rsidRPr="005D3C45">
        <w:rPr>
          <w:sz w:val="24"/>
          <w:szCs w:val="24"/>
          <w:lang w:val="lt-LT"/>
        </w:rPr>
        <w:t>savivaldybės tarybos</w:t>
      </w:r>
    </w:p>
    <w:p w14:paraId="6A945675" w14:textId="483FCA28" w:rsidR="009F1A51" w:rsidRPr="005D3C45" w:rsidRDefault="00374B1B" w:rsidP="00374B1B">
      <w:pPr>
        <w:ind w:left="851" w:firstLine="0"/>
        <w:jc w:val="left"/>
        <w:rPr>
          <w:sz w:val="24"/>
          <w:szCs w:val="24"/>
          <w:lang w:val="lt-LT"/>
        </w:rPr>
      </w:pPr>
      <w:r w:rsidRPr="005D3C45">
        <w:rPr>
          <w:sz w:val="24"/>
          <w:szCs w:val="24"/>
          <w:lang w:val="lt-LT"/>
        </w:rPr>
        <w:tab/>
      </w:r>
      <w:r w:rsidRPr="005D3C45">
        <w:rPr>
          <w:sz w:val="24"/>
          <w:szCs w:val="24"/>
          <w:lang w:val="lt-LT"/>
        </w:rPr>
        <w:tab/>
      </w:r>
      <w:r w:rsidRPr="005D3C45">
        <w:rPr>
          <w:sz w:val="24"/>
          <w:szCs w:val="24"/>
          <w:lang w:val="lt-LT"/>
        </w:rPr>
        <w:tab/>
      </w:r>
      <w:r w:rsidRPr="005D3C45">
        <w:rPr>
          <w:sz w:val="24"/>
          <w:szCs w:val="24"/>
          <w:lang w:val="lt-LT"/>
        </w:rPr>
        <w:tab/>
      </w:r>
      <w:r w:rsidRPr="005D3C45">
        <w:rPr>
          <w:sz w:val="24"/>
          <w:szCs w:val="24"/>
          <w:lang w:val="lt-LT"/>
        </w:rPr>
        <w:tab/>
      </w:r>
      <w:r w:rsidR="00E535DC" w:rsidRPr="005D3C45">
        <w:rPr>
          <w:sz w:val="24"/>
          <w:szCs w:val="24"/>
          <w:lang w:val="lt-LT"/>
        </w:rPr>
        <w:t>2021</w:t>
      </w:r>
      <w:r w:rsidR="001A7B14" w:rsidRPr="005D3C45">
        <w:rPr>
          <w:sz w:val="24"/>
          <w:szCs w:val="24"/>
          <w:lang w:val="lt-LT"/>
        </w:rPr>
        <w:t xml:space="preserve"> m. kovo </w:t>
      </w:r>
      <w:r w:rsidR="00FD097E" w:rsidRPr="005D3C45">
        <w:rPr>
          <w:sz w:val="24"/>
          <w:szCs w:val="24"/>
          <w:lang w:val="lt-LT"/>
        </w:rPr>
        <w:t>2</w:t>
      </w:r>
      <w:r w:rsidR="00761B87">
        <w:rPr>
          <w:sz w:val="24"/>
          <w:szCs w:val="24"/>
          <w:lang w:val="lt-LT"/>
        </w:rPr>
        <w:t>6</w:t>
      </w:r>
      <w:r w:rsidR="001A7B14" w:rsidRPr="005D3C45">
        <w:rPr>
          <w:sz w:val="24"/>
          <w:szCs w:val="24"/>
          <w:lang w:val="lt-LT"/>
        </w:rPr>
        <w:t xml:space="preserve"> d.</w:t>
      </w:r>
      <w:r w:rsidR="009F1A51" w:rsidRPr="005D3C45">
        <w:rPr>
          <w:sz w:val="24"/>
          <w:szCs w:val="24"/>
          <w:lang w:val="lt-LT"/>
        </w:rPr>
        <w:t xml:space="preserve"> sprendimu Nr. TS-</w:t>
      </w:r>
    </w:p>
    <w:p w14:paraId="6A945676" w14:textId="77777777" w:rsidR="009F1A51" w:rsidRPr="005D3C45" w:rsidRDefault="009F1A51" w:rsidP="009F1A51">
      <w:pPr>
        <w:jc w:val="right"/>
        <w:rPr>
          <w:b/>
          <w:sz w:val="24"/>
          <w:szCs w:val="24"/>
          <w:lang w:val="lt-LT"/>
        </w:rPr>
      </w:pPr>
    </w:p>
    <w:p w14:paraId="6A945677" w14:textId="7CF42779" w:rsidR="00020369" w:rsidRPr="005D3C45" w:rsidRDefault="00020369" w:rsidP="00020369">
      <w:pPr>
        <w:jc w:val="center"/>
        <w:rPr>
          <w:b/>
          <w:sz w:val="24"/>
          <w:szCs w:val="24"/>
          <w:lang w:val="lt-LT"/>
        </w:rPr>
      </w:pPr>
      <w:r w:rsidRPr="005D3C45">
        <w:rPr>
          <w:b/>
          <w:sz w:val="24"/>
          <w:szCs w:val="24"/>
          <w:lang w:val="lt-LT"/>
        </w:rPr>
        <w:t>ROKIŠKIO RAJONO S</w:t>
      </w:r>
      <w:r w:rsidR="00B43847" w:rsidRPr="005D3C45">
        <w:rPr>
          <w:b/>
          <w:sz w:val="24"/>
          <w:szCs w:val="24"/>
          <w:lang w:val="lt-LT"/>
        </w:rPr>
        <w:t xml:space="preserve">AVIVALDYBĖS </w:t>
      </w:r>
      <w:r w:rsidR="009066C3" w:rsidRPr="005D3C45">
        <w:rPr>
          <w:b/>
          <w:sz w:val="24"/>
          <w:szCs w:val="24"/>
          <w:lang w:val="lt-LT"/>
        </w:rPr>
        <w:t>2020</w:t>
      </w:r>
      <w:r w:rsidRPr="005D3C45">
        <w:rPr>
          <w:b/>
          <w:sz w:val="24"/>
          <w:szCs w:val="24"/>
          <w:lang w:val="lt-LT"/>
        </w:rPr>
        <w:t xml:space="preserve"> METŲ VEIKLOS ATASKAITA</w:t>
      </w:r>
    </w:p>
    <w:p w14:paraId="6A945678" w14:textId="77777777" w:rsidR="003D3C89" w:rsidRPr="005D3C45" w:rsidRDefault="003D3C89" w:rsidP="00536232">
      <w:pPr>
        <w:rPr>
          <w:sz w:val="24"/>
          <w:szCs w:val="24"/>
          <w:lang w:val="lt-LT"/>
        </w:rPr>
      </w:pPr>
    </w:p>
    <w:p w14:paraId="6A945679" w14:textId="77777777" w:rsidR="00713B5C" w:rsidRPr="005D3C45" w:rsidRDefault="00713B5C" w:rsidP="00536232">
      <w:pPr>
        <w:rPr>
          <w:sz w:val="24"/>
          <w:szCs w:val="24"/>
          <w:lang w:val="lt-LT"/>
        </w:rPr>
      </w:pPr>
    </w:p>
    <w:p w14:paraId="4C4509DE" w14:textId="77777777" w:rsidR="00105D1A" w:rsidRDefault="00105D1A" w:rsidP="00105D1A">
      <w:pPr>
        <w:rPr>
          <w:b/>
          <w:sz w:val="24"/>
          <w:szCs w:val="24"/>
          <w:lang w:val="lt-LT"/>
        </w:rPr>
      </w:pPr>
      <w:r w:rsidRPr="00105D1A">
        <w:rPr>
          <w:b/>
          <w:sz w:val="24"/>
          <w:szCs w:val="24"/>
          <w:lang w:val="lt-LT"/>
        </w:rPr>
        <w:t>Gerbiami Rokiškio rajono savivaldybės gyventojai,</w:t>
      </w:r>
    </w:p>
    <w:p w14:paraId="523B2C82" w14:textId="77777777" w:rsidR="00761B87" w:rsidRPr="00105D1A" w:rsidRDefault="00761B87" w:rsidP="00105D1A">
      <w:pPr>
        <w:rPr>
          <w:b/>
          <w:sz w:val="24"/>
          <w:szCs w:val="24"/>
          <w:lang w:val="lt-LT"/>
        </w:rPr>
      </w:pPr>
    </w:p>
    <w:p w14:paraId="0F986776" w14:textId="7877BCF9" w:rsidR="00105D1A" w:rsidRPr="00105D1A" w:rsidRDefault="007D64A6" w:rsidP="00105D1A">
      <w:pPr>
        <w:ind w:firstLine="1296"/>
        <w:rPr>
          <w:sz w:val="24"/>
          <w:szCs w:val="24"/>
          <w:lang w:val="lt-LT"/>
        </w:rPr>
      </w:pPr>
      <w:r>
        <w:rPr>
          <w:sz w:val="24"/>
          <w:szCs w:val="24"/>
          <w:lang w:val="lt-LT"/>
        </w:rPr>
        <w:t>n</w:t>
      </w:r>
      <w:r w:rsidR="00105D1A" w:rsidRPr="00105D1A">
        <w:rPr>
          <w:sz w:val="24"/>
          <w:szCs w:val="24"/>
          <w:lang w:val="lt-LT"/>
        </w:rPr>
        <w:t>esuklysime 2020-uosius metus pavadinę tikrais išbandymų metais, kurie palietė be išimties kiekvieną iš mūsų. Tačiau nepaisant pasaulį paralyžiavusio COVID-19, nesustojome, atvirkščiai, susitelkėme bendram darbui ir didžiąją dalį tikslų, kuriuos užsibrėžėme 2020-aisiais, sėkmingai įgyvendin</w:t>
      </w:r>
      <w:r w:rsidR="00DB26B6">
        <w:rPr>
          <w:sz w:val="24"/>
          <w:szCs w:val="24"/>
          <w:lang w:val="lt-LT"/>
        </w:rPr>
        <w:t>ome</w:t>
      </w:r>
      <w:r w:rsidR="00105D1A" w:rsidRPr="00105D1A">
        <w:rPr>
          <w:sz w:val="24"/>
          <w:szCs w:val="24"/>
          <w:lang w:val="lt-LT"/>
        </w:rPr>
        <w:t>. Todėl neketiname mažinti tempo, ambicijų ir šiais metais, kad Rokiškis taptų konkurencingu rajonu, siek</w:t>
      </w:r>
      <w:r>
        <w:rPr>
          <w:sz w:val="24"/>
          <w:szCs w:val="24"/>
          <w:lang w:val="lt-LT"/>
        </w:rPr>
        <w:t>dami</w:t>
      </w:r>
      <w:r w:rsidR="00105D1A" w:rsidRPr="00105D1A">
        <w:rPr>
          <w:sz w:val="24"/>
          <w:szCs w:val="24"/>
          <w:lang w:val="lt-LT"/>
        </w:rPr>
        <w:t xml:space="preserve"> pritraukti investicijas, gerinti verslo aplinką, </w:t>
      </w:r>
      <w:r>
        <w:rPr>
          <w:sz w:val="24"/>
          <w:szCs w:val="24"/>
          <w:lang w:val="lt-LT"/>
        </w:rPr>
        <w:t>didinti</w:t>
      </w:r>
      <w:r w:rsidR="00105D1A" w:rsidRPr="00105D1A">
        <w:rPr>
          <w:sz w:val="24"/>
          <w:szCs w:val="24"/>
          <w:lang w:val="lt-LT"/>
        </w:rPr>
        <w:t xml:space="preserve"> turistų srautus bei pačių gyventojų pasitenkinimo gyvenimo rajone kokybę.</w:t>
      </w:r>
    </w:p>
    <w:p w14:paraId="64C5DD3A" w14:textId="6AE334FC" w:rsidR="00105D1A" w:rsidRPr="00105D1A" w:rsidRDefault="00105D1A" w:rsidP="00105D1A">
      <w:pPr>
        <w:ind w:firstLine="1296"/>
        <w:rPr>
          <w:sz w:val="24"/>
          <w:szCs w:val="24"/>
          <w:lang w:val="lt-LT"/>
        </w:rPr>
      </w:pPr>
      <w:r w:rsidRPr="00105D1A">
        <w:rPr>
          <w:sz w:val="24"/>
          <w:szCs w:val="24"/>
          <w:lang w:val="lt-LT"/>
        </w:rPr>
        <w:t xml:space="preserve">COVID-19 akivaizdoje sugebėjome išlaikyti visas numatytas lėšas smulkiam verslui. Džiaugiamės, kad paremta rekordiškai </w:t>
      </w:r>
      <w:r w:rsidR="007D64A6">
        <w:rPr>
          <w:sz w:val="24"/>
          <w:szCs w:val="24"/>
          <w:lang w:val="lt-LT"/>
        </w:rPr>
        <w:t>daug</w:t>
      </w:r>
      <w:r w:rsidRPr="00105D1A">
        <w:rPr>
          <w:sz w:val="24"/>
          <w:szCs w:val="24"/>
          <w:lang w:val="lt-LT"/>
        </w:rPr>
        <w:t xml:space="preserve"> smulkių</w:t>
      </w:r>
      <w:r w:rsidR="007D64A6">
        <w:rPr>
          <w:sz w:val="24"/>
          <w:szCs w:val="24"/>
          <w:lang w:val="lt-LT"/>
        </w:rPr>
        <w:t>jų</w:t>
      </w:r>
      <w:r w:rsidRPr="00105D1A">
        <w:rPr>
          <w:sz w:val="24"/>
          <w:szCs w:val="24"/>
          <w:lang w:val="lt-LT"/>
        </w:rPr>
        <w:t xml:space="preserve"> verslininkų, kuriems šis laikotarpis buvo itin sunkus. Pirmą kartą Rokiškyje surengtas verslo forumas pritraukė </w:t>
      </w:r>
      <w:r w:rsidR="007D64A6">
        <w:rPr>
          <w:sz w:val="24"/>
          <w:szCs w:val="24"/>
          <w:lang w:val="lt-LT"/>
        </w:rPr>
        <w:t>daug</w:t>
      </w:r>
      <w:r w:rsidRPr="00105D1A">
        <w:rPr>
          <w:sz w:val="24"/>
          <w:szCs w:val="24"/>
          <w:lang w:val="lt-LT"/>
        </w:rPr>
        <w:t xml:space="preserve"> dalyvių, startavome su bendradarbystės centro projektu „Spiečius“. Rokiškio ežero pakrantė įgavo patrauklesnį veidą – pradėti paplūdimio tvarkymo darbai, įrengtas batutų parkas bei numatyta vandens pramogų plėtra – planuojama pastatyti vandenlenčių parką. Pernai miestas kaip niekad pražydo įvairiausiais gėlynais. Šiemet kruopštaus darbo rezultatai turėtų dar labiau džiuginti </w:t>
      </w:r>
      <w:r w:rsidRPr="00105D1A">
        <w:rPr>
          <w:color w:val="000000" w:themeColor="text1"/>
          <w:sz w:val="24"/>
          <w:szCs w:val="24"/>
          <w:lang w:val="lt-LT"/>
        </w:rPr>
        <w:t xml:space="preserve">žmones ir ne tik Rokiškio mieste. Ištesėtas </w:t>
      </w:r>
      <w:r w:rsidRPr="00105D1A">
        <w:rPr>
          <w:sz w:val="24"/>
          <w:szCs w:val="24"/>
          <w:lang w:val="lt-LT"/>
        </w:rPr>
        <w:t xml:space="preserve">pažadas ledo ritulininkams – baigti ledo aikštelės stoginės </w:t>
      </w:r>
      <w:r w:rsidRPr="00105D1A">
        <w:rPr>
          <w:color w:val="000000" w:themeColor="text1"/>
          <w:sz w:val="24"/>
          <w:szCs w:val="24"/>
          <w:lang w:val="lt-LT"/>
        </w:rPr>
        <w:t xml:space="preserve">darbai. Džiugina atsinaujinančios švietimo įstaigos. Didelis </w:t>
      </w:r>
      <w:r w:rsidRPr="00105D1A">
        <w:rPr>
          <w:sz w:val="24"/>
          <w:szCs w:val="24"/>
          <w:lang w:val="lt-LT"/>
        </w:rPr>
        <w:t xml:space="preserve">dėmesys buvo skirtas ir rajono kelių būklei – </w:t>
      </w:r>
      <w:r w:rsidRPr="00105D1A">
        <w:rPr>
          <w:color w:val="000000" w:themeColor="text1"/>
          <w:sz w:val="24"/>
          <w:szCs w:val="24"/>
          <w:lang w:val="lt-LT"/>
        </w:rPr>
        <w:t xml:space="preserve">rekonstruota </w:t>
      </w:r>
      <w:r w:rsidRPr="00105D1A">
        <w:rPr>
          <w:sz w:val="24"/>
          <w:szCs w:val="24"/>
          <w:lang w:val="lt-LT"/>
        </w:rPr>
        <w:t xml:space="preserve">daug kelių, </w:t>
      </w:r>
      <w:r w:rsidR="007D64A6">
        <w:rPr>
          <w:sz w:val="24"/>
          <w:szCs w:val="24"/>
          <w:lang w:val="lt-LT"/>
        </w:rPr>
        <w:t>žymiai</w:t>
      </w:r>
      <w:r w:rsidRPr="00105D1A">
        <w:rPr>
          <w:sz w:val="24"/>
          <w:szCs w:val="24"/>
          <w:lang w:val="lt-LT"/>
        </w:rPr>
        <w:t xml:space="preserve"> pagerėjo rajono žvyrkelių kokybė. Rokiškio miestą ir Kavoliškį sujungė patogus, gyventojų jau spėtas pamėgti takas, pėstieji saugiau gali jaustis ir mieste</w:t>
      </w:r>
      <w:r w:rsidR="007D64A6">
        <w:rPr>
          <w:sz w:val="24"/>
          <w:szCs w:val="24"/>
          <w:lang w:val="lt-LT"/>
        </w:rPr>
        <w:t xml:space="preserve">, </w:t>
      </w:r>
      <w:r w:rsidRPr="00105D1A">
        <w:rPr>
          <w:sz w:val="24"/>
          <w:szCs w:val="24"/>
          <w:lang w:val="lt-LT"/>
        </w:rPr>
        <w:t>eidami Ąžuolų gatve. Tikime, kad ne mažiau produktyvūs bei darbingi bus ir šie metai. Nuoširdžiai dėkoju visiems, prisidėjusiems, palaikiusiems ir įgyvendinusiems idėjas, projektus ir iniciatyvas.</w:t>
      </w:r>
    </w:p>
    <w:p w14:paraId="56A2345E" w14:textId="6B69AEE4" w:rsidR="007D64A6" w:rsidRDefault="00105D1A" w:rsidP="00105D1A">
      <w:pPr>
        <w:ind w:firstLine="1296"/>
        <w:rPr>
          <w:sz w:val="24"/>
          <w:szCs w:val="24"/>
          <w:lang w:val="lt-LT"/>
        </w:rPr>
      </w:pPr>
      <w:r w:rsidRPr="00105D1A">
        <w:rPr>
          <w:sz w:val="24"/>
          <w:szCs w:val="24"/>
          <w:lang w:val="lt-LT"/>
        </w:rPr>
        <w:t xml:space="preserve">Gyvenimas parodė, kad bet kada gali užklupti netikėta, mums ne iki galo pažįstama situacija, todėl </w:t>
      </w:r>
      <w:r w:rsidR="00A82572">
        <w:rPr>
          <w:sz w:val="24"/>
          <w:szCs w:val="24"/>
          <w:lang w:val="lt-LT"/>
        </w:rPr>
        <w:t>visi</w:t>
      </w:r>
      <w:r w:rsidRPr="00105D1A">
        <w:rPr>
          <w:sz w:val="24"/>
          <w:szCs w:val="24"/>
          <w:lang w:val="lt-LT"/>
        </w:rPr>
        <w:t xml:space="preserve"> turime išmokti prisitaikyti prie kintančių gyvenimo sąlygų, dinamiškumo. Tik eidami tokiu keliu galėsime džiaugtis klestinčiu, šiuolaikišku miestu. Kiekvienas iššūkis, neeilinė situacija </w:t>
      </w:r>
      <w:r w:rsidR="00A82572">
        <w:rPr>
          <w:sz w:val="24"/>
          <w:szCs w:val="24"/>
          <w:lang w:val="lt-LT"/>
        </w:rPr>
        <w:t>moko</w:t>
      </w:r>
      <w:r w:rsidRPr="00105D1A">
        <w:rPr>
          <w:sz w:val="24"/>
          <w:szCs w:val="24"/>
          <w:lang w:val="lt-LT"/>
        </w:rPr>
        <w:t xml:space="preserve"> daugybės naujų dalykų. </w:t>
      </w:r>
      <w:r w:rsidR="00A82572">
        <w:rPr>
          <w:sz w:val="24"/>
          <w:szCs w:val="24"/>
          <w:lang w:val="lt-LT"/>
        </w:rPr>
        <w:t>Į daugelį jų pažvelgėme</w:t>
      </w:r>
      <w:r w:rsidRPr="00105D1A">
        <w:rPr>
          <w:sz w:val="24"/>
          <w:szCs w:val="24"/>
          <w:lang w:val="lt-LT"/>
        </w:rPr>
        <w:t xml:space="preserve"> kitomis akimis. Pasibaigus pandemijai, būsime, o ir </w:t>
      </w:r>
      <w:r w:rsidR="00333D26">
        <w:rPr>
          <w:sz w:val="24"/>
          <w:szCs w:val="24"/>
          <w:lang w:val="lt-LT"/>
        </w:rPr>
        <w:t xml:space="preserve">dabar jau </w:t>
      </w:r>
      <w:r w:rsidRPr="00105D1A">
        <w:rPr>
          <w:sz w:val="24"/>
          <w:szCs w:val="24"/>
          <w:lang w:val="lt-LT"/>
        </w:rPr>
        <w:t xml:space="preserve">būkime </w:t>
      </w:r>
      <w:r w:rsidR="008812CF">
        <w:rPr>
          <w:sz w:val="24"/>
          <w:szCs w:val="24"/>
          <w:lang w:val="lt-LT"/>
        </w:rPr>
        <w:t>kitokie</w:t>
      </w:r>
      <w:r w:rsidRPr="00105D1A">
        <w:rPr>
          <w:sz w:val="24"/>
          <w:szCs w:val="24"/>
          <w:lang w:val="lt-LT"/>
        </w:rPr>
        <w:t xml:space="preserve"> – susitelkime, gerbkime vieni kitus, dirbkime bendram rajono labui</w:t>
      </w:r>
      <w:r w:rsidR="007D64A6">
        <w:rPr>
          <w:sz w:val="24"/>
          <w:szCs w:val="24"/>
          <w:lang w:val="lt-LT"/>
        </w:rPr>
        <w:t xml:space="preserve">, nes </w:t>
      </w:r>
      <w:r w:rsidR="007D64A6" w:rsidRPr="00105D1A">
        <w:rPr>
          <w:sz w:val="24"/>
          <w:szCs w:val="24"/>
          <w:lang w:val="lt-LT"/>
        </w:rPr>
        <w:t>buvo, yra ir bus svarbiausia vertybė</w:t>
      </w:r>
      <w:r w:rsidR="007D64A6">
        <w:rPr>
          <w:sz w:val="24"/>
          <w:szCs w:val="24"/>
          <w:lang w:val="lt-LT"/>
        </w:rPr>
        <w:t xml:space="preserve"> </w:t>
      </w:r>
      <w:r w:rsidR="00A82572">
        <w:rPr>
          <w:sz w:val="24"/>
          <w:szCs w:val="24"/>
          <w:lang w:val="lt-LT"/>
        </w:rPr>
        <w:t>žmogus</w:t>
      </w:r>
      <w:r w:rsidR="007D64A6">
        <w:rPr>
          <w:sz w:val="24"/>
          <w:szCs w:val="24"/>
          <w:lang w:val="lt-LT"/>
        </w:rPr>
        <w:t>.</w:t>
      </w:r>
    </w:p>
    <w:p w14:paraId="3CB46FCA" w14:textId="77777777" w:rsidR="00105D1A" w:rsidRDefault="00105D1A" w:rsidP="00105D1A">
      <w:pPr>
        <w:ind w:firstLine="1296"/>
        <w:rPr>
          <w:sz w:val="24"/>
          <w:szCs w:val="24"/>
          <w:lang w:val="lt-LT"/>
        </w:rPr>
      </w:pPr>
    </w:p>
    <w:p w14:paraId="180EC34C" w14:textId="77777777" w:rsidR="00277427" w:rsidRDefault="00277427" w:rsidP="00105D1A">
      <w:pPr>
        <w:ind w:firstLine="1296"/>
        <w:rPr>
          <w:sz w:val="24"/>
          <w:szCs w:val="24"/>
          <w:lang w:val="lt-LT"/>
        </w:rPr>
      </w:pPr>
    </w:p>
    <w:p w14:paraId="096709BD" w14:textId="77777777" w:rsidR="00277427" w:rsidRDefault="00277427" w:rsidP="00105D1A">
      <w:pPr>
        <w:ind w:firstLine="1296"/>
        <w:rPr>
          <w:sz w:val="24"/>
          <w:szCs w:val="24"/>
          <w:lang w:val="lt-LT"/>
        </w:rPr>
      </w:pPr>
    </w:p>
    <w:p w14:paraId="50ED43F1" w14:textId="77777777" w:rsidR="00277427" w:rsidRDefault="00277427" w:rsidP="00105D1A">
      <w:pPr>
        <w:ind w:firstLine="1296"/>
        <w:rPr>
          <w:sz w:val="24"/>
          <w:szCs w:val="24"/>
          <w:lang w:val="lt-LT"/>
        </w:rPr>
      </w:pPr>
    </w:p>
    <w:p w14:paraId="39545BCD" w14:textId="77777777" w:rsidR="00277427" w:rsidRDefault="00277427" w:rsidP="00105D1A">
      <w:pPr>
        <w:ind w:firstLine="1296"/>
        <w:rPr>
          <w:sz w:val="24"/>
          <w:szCs w:val="24"/>
          <w:lang w:val="lt-LT"/>
        </w:rPr>
      </w:pPr>
    </w:p>
    <w:p w14:paraId="7452ACD9" w14:textId="77777777" w:rsidR="00277427" w:rsidRPr="00105D1A" w:rsidRDefault="00277427" w:rsidP="00105D1A">
      <w:pPr>
        <w:ind w:firstLine="1296"/>
        <w:rPr>
          <w:sz w:val="24"/>
          <w:szCs w:val="24"/>
          <w:lang w:val="lt-LT"/>
        </w:rPr>
      </w:pPr>
    </w:p>
    <w:p w14:paraId="6A945683" w14:textId="6F27D193" w:rsidR="008F6565" w:rsidRPr="00105D1A" w:rsidRDefault="00E33A1C" w:rsidP="00105D1A">
      <w:pPr>
        <w:rPr>
          <w:sz w:val="24"/>
          <w:szCs w:val="24"/>
          <w:lang w:val="lt-LT"/>
        </w:rPr>
      </w:pPr>
      <w:r w:rsidRPr="00105D1A">
        <w:rPr>
          <w:sz w:val="24"/>
          <w:szCs w:val="24"/>
          <w:lang w:val="lt-LT"/>
        </w:rPr>
        <w:tab/>
      </w:r>
      <w:r w:rsidRPr="00105D1A">
        <w:rPr>
          <w:sz w:val="24"/>
          <w:szCs w:val="24"/>
          <w:lang w:val="lt-LT"/>
        </w:rPr>
        <w:tab/>
      </w:r>
      <w:r w:rsidRPr="00105D1A">
        <w:rPr>
          <w:sz w:val="24"/>
          <w:szCs w:val="24"/>
          <w:lang w:val="lt-LT"/>
        </w:rPr>
        <w:tab/>
      </w:r>
      <w:r w:rsidR="008F6565" w:rsidRPr="00105D1A">
        <w:rPr>
          <w:sz w:val="24"/>
          <w:szCs w:val="24"/>
          <w:lang w:val="lt-LT"/>
        </w:rPr>
        <w:t xml:space="preserve">Rokiškio </w:t>
      </w:r>
      <w:r w:rsidR="006A226F" w:rsidRPr="00105D1A">
        <w:rPr>
          <w:sz w:val="24"/>
          <w:szCs w:val="24"/>
          <w:lang w:val="lt-LT"/>
        </w:rPr>
        <w:t xml:space="preserve">rajono </w:t>
      </w:r>
      <w:r w:rsidR="008F6565" w:rsidRPr="00105D1A">
        <w:rPr>
          <w:sz w:val="24"/>
          <w:szCs w:val="24"/>
          <w:lang w:val="lt-LT"/>
        </w:rPr>
        <w:t>savivaldybės meras</w:t>
      </w:r>
      <w:r w:rsidRPr="00105D1A">
        <w:rPr>
          <w:sz w:val="24"/>
          <w:szCs w:val="24"/>
          <w:lang w:val="lt-LT"/>
        </w:rPr>
        <w:t xml:space="preserve"> </w:t>
      </w:r>
      <w:r w:rsidR="00C05373" w:rsidRPr="00105D1A">
        <w:rPr>
          <w:sz w:val="24"/>
          <w:szCs w:val="24"/>
          <w:lang w:val="lt-LT"/>
        </w:rPr>
        <w:t>Ramūnas Godeliauskas</w:t>
      </w:r>
    </w:p>
    <w:p w14:paraId="6A945684" w14:textId="77777777" w:rsidR="00A17BAC" w:rsidRPr="00105D1A" w:rsidRDefault="00A17BAC" w:rsidP="00105D1A">
      <w:pPr>
        <w:rPr>
          <w:sz w:val="24"/>
          <w:szCs w:val="24"/>
          <w:lang w:val="lt-LT"/>
        </w:rPr>
      </w:pPr>
    </w:p>
    <w:p w14:paraId="6A945685" w14:textId="77777777" w:rsidR="00A17BAC" w:rsidRPr="00105D1A" w:rsidRDefault="00A17BAC" w:rsidP="00105D1A">
      <w:pPr>
        <w:rPr>
          <w:sz w:val="24"/>
          <w:szCs w:val="24"/>
          <w:lang w:val="lt-LT"/>
        </w:rPr>
      </w:pPr>
    </w:p>
    <w:p w14:paraId="6A945689" w14:textId="78E999D6" w:rsidR="00E977CD" w:rsidRPr="00105D1A" w:rsidRDefault="00E977CD" w:rsidP="00105D1A">
      <w:pPr>
        <w:rPr>
          <w:sz w:val="24"/>
          <w:szCs w:val="24"/>
          <w:lang w:val="lt-LT"/>
        </w:rPr>
      </w:pPr>
    </w:p>
    <w:p w14:paraId="6A945698" w14:textId="589AFAC2" w:rsidR="00E977CD" w:rsidRPr="00105D1A" w:rsidRDefault="00E977CD" w:rsidP="00105D1A">
      <w:pPr>
        <w:rPr>
          <w:sz w:val="24"/>
          <w:szCs w:val="24"/>
          <w:lang w:val="lt-LT"/>
        </w:rPr>
      </w:pPr>
    </w:p>
    <w:p w14:paraId="78B611F7" w14:textId="77777777" w:rsidR="008F28A2" w:rsidRPr="00105D1A" w:rsidRDefault="008F28A2" w:rsidP="00105D1A">
      <w:pPr>
        <w:rPr>
          <w:sz w:val="24"/>
          <w:szCs w:val="24"/>
          <w:lang w:val="lt-LT"/>
        </w:rPr>
      </w:pPr>
    </w:p>
    <w:p w14:paraId="7BDC1E59" w14:textId="77777777" w:rsidR="008F28A2" w:rsidRDefault="008F28A2" w:rsidP="00105D1A">
      <w:pPr>
        <w:rPr>
          <w:sz w:val="24"/>
          <w:szCs w:val="24"/>
          <w:lang w:val="lt-LT"/>
        </w:rPr>
      </w:pPr>
    </w:p>
    <w:p w14:paraId="03C9CB38" w14:textId="77777777" w:rsidR="00105D1A" w:rsidRDefault="00105D1A" w:rsidP="00105D1A">
      <w:pPr>
        <w:rPr>
          <w:sz w:val="24"/>
          <w:szCs w:val="24"/>
          <w:lang w:val="lt-LT"/>
        </w:rPr>
      </w:pPr>
    </w:p>
    <w:p w14:paraId="6F85C62F" w14:textId="77777777" w:rsidR="00105D1A" w:rsidRDefault="00105D1A" w:rsidP="00105D1A">
      <w:pPr>
        <w:rPr>
          <w:sz w:val="24"/>
          <w:szCs w:val="24"/>
          <w:lang w:val="lt-LT"/>
        </w:rPr>
      </w:pPr>
    </w:p>
    <w:p w14:paraId="7A10E4AB" w14:textId="77777777" w:rsidR="00105D1A" w:rsidRDefault="00105D1A" w:rsidP="00105D1A">
      <w:pPr>
        <w:rPr>
          <w:sz w:val="24"/>
          <w:szCs w:val="24"/>
          <w:lang w:val="lt-LT"/>
        </w:rPr>
      </w:pPr>
    </w:p>
    <w:p w14:paraId="40F3CE57" w14:textId="77777777" w:rsidR="00801EB0" w:rsidRDefault="00801EB0" w:rsidP="001A5C1D">
      <w:pPr>
        <w:jc w:val="center"/>
        <w:rPr>
          <w:sz w:val="24"/>
          <w:szCs w:val="24"/>
          <w:lang w:val="lt-LT"/>
        </w:rPr>
      </w:pPr>
    </w:p>
    <w:p w14:paraId="7E1EC937" w14:textId="77777777" w:rsidR="008C7343" w:rsidRPr="005D3C45" w:rsidRDefault="008C7343" w:rsidP="001A5C1D">
      <w:pPr>
        <w:jc w:val="center"/>
        <w:rPr>
          <w:sz w:val="24"/>
          <w:szCs w:val="24"/>
          <w:lang w:val="lt-LT"/>
        </w:rPr>
      </w:pPr>
    </w:p>
    <w:p w14:paraId="6A945699" w14:textId="24BB4FDE" w:rsidR="003D3C89" w:rsidRPr="005D3C45" w:rsidRDefault="003D3C89" w:rsidP="001A5C1D">
      <w:pPr>
        <w:jc w:val="center"/>
        <w:rPr>
          <w:b/>
          <w:sz w:val="24"/>
          <w:szCs w:val="24"/>
          <w:lang w:val="lt-LT"/>
        </w:rPr>
      </w:pPr>
      <w:r w:rsidRPr="005D3C45">
        <w:rPr>
          <w:b/>
          <w:sz w:val="24"/>
          <w:szCs w:val="24"/>
          <w:lang w:val="lt-LT"/>
        </w:rPr>
        <w:lastRenderedPageBreak/>
        <w:t>TURINYS</w:t>
      </w:r>
    </w:p>
    <w:p w14:paraId="6A94569A" w14:textId="77777777" w:rsidR="003D3C89" w:rsidRPr="005D3C45" w:rsidRDefault="003D3C89" w:rsidP="003D3C89">
      <w:pPr>
        <w:rPr>
          <w:sz w:val="24"/>
          <w:szCs w:val="24"/>
          <w:lang w:val="lt-LT"/>
        </w:rPr>
      </w:pPr>
    </w:p>
    <w:p w14:paraId="6A94569B" w14:textId="15AD0834" w:rsidR="00E86AC8" w:rsidRPr="005D3C45" w:rsidRDefault="00E86AC8" w:rsidP="00EC2A5D">
      <w:pPr>
        <w:numPr>
          <w:ilvl w:val="0"/>
          <w:numId w:val="19"/>
        </w:numPr>
        <w:rPr>
          <w:sz w:val="24"/>
          <w:szCs w:val="24"/>
          <w:lang w:val="lt-LT"/>
        </w:rPr>
      </w:pPr>
      <w:r w:rsidRPr="005D3C45">
        <w:rPr>
          <w:sz w:val="24"/>
          <w:szCs w:val="24"/>
          <w:lang w:val="lt-LT"/>
        </w:rPr>
        <w:t>ROKIŠKIO RAJONO S</w:t>
      </w:r>
      <w:r w:rsidR="0014726A" w:rsidRPr="005D3C45">
        <w:rPr>
          <w:sz w:val="24"/>
          <w:szCs w:val="24"/>
          <w:lang w:val="lt-LT"/>
        </w:rPr>
        <w:t>AVIVALDYBĖS TARYBOS</w:t>
      </w:r>
      <w:r w:rsidR="00EC1662" w:rsidRPr="005D3C45">
        <w:rPr>
          <w:sz w:val="24"/>
          <w:szCs w:val="24"/>
          <w:lang w:val="lt-LT"/>
        </w:rPr>
        <w:t>, SAVIVALDYBĖS MERO VEIKLA</w:t>
      </w:r>
    </w:p>
    <w:p w14:paraId="6A94569C" w14:textId="473F3F88" w:rsidR="003D3C89" w:rsidRPr="005D3C45" w:rsidRDefault="00B43847" w:rsidP="003D3C89">
      <w:pPr>
        <w:pStyle w:val="Sraopastraipa"/>
        <w:numPr>
          <w:ilvl w:val="0"/>
          <w:numId w:val="19"/>
        </w:numPr>
        <w:rPr>
          <w:rFonts w:ascii="Times New Roman" w:hAnsi="Times New Roman"/>
          <w:sz w:val="24"/>
          <w:szCs w:val="24"/>
          <w:lang w:val="lt-LT"/>
        </w:rPr>
      </w:pPr>
      <w:r w:rsidRPr="005D3C45">
        <w:rPr>
          <w:rFonts w:ascii="Times New Roman" w:hAnsi="Times New Roman"/>
          <w:sz w:val="24"/>
          <w:szCs w:val="24"/>
          <w:lang w:val="lt-LT"/>
        </w:rPr>
        <w:t xml:space="preserve">SAVIVALDYBĖS </w:t>
      </w:r>
      <w:r w:rsidR="00EC1662" w:rsidRPr="005D3C45">
        <w:rPr>
          <w:rFonts w:ascii="Times New Roman" w:hAnsi="Times New Roman"/>
          <w:sz w:val="24"/>
          <w:szCs w:val="24"/>
          <w:lang w:val="lt-LT"/>
        </w:rPr>
        <w:t>2020</w:t>
      </w:r>
      <w:r w:rsidRPr="005D3C45">
        <w:rPr>
          <w:rFonts w:ascii="Times New Roman" w:hAnsi="Times New Roman"/>
          <w:sz w:val="24"/>
          <w:szCs w:val="24"/>
          <w:lang w:val="lt-LT"/>
        </w:rPr>
        <w:t xml:space="preserve"> M. BIUDŽETO FORMAVIMAS IR ĮGYVENDINIMAS</w:t>
      </w:r>
    </w:p>
    <w:p w14:paraId="6A94569D" w14:textId="6B02FB8B" w:rsidR="003D3C89" w:rsidRPr="005D3C45" w:rsidRDefault="00E03A0A" w:rsidP="003D3C89">
      <w:pPr>
        <w:pStyle w:val="Sraopastraipa"/>
        <w:numPr>
          <w:ilvl w:val="0"/>
          <w:numId w:val="19"/>
        </w:numPr>
        <w:rPr>
          <w:rFonts w:ascii="Times New Roman" w:hAnsi="Times New Roman"/>
          <w:sz w:val="24"/>
          <w:szCs w:val="24"/>
          <w:lang w:val="lt-LT"/>
        </w:rPr>
      </w:pPr>
      <w:r w:rsidRPr="005D3C45">
        <w:rPr>
          <w:rFonts w:ascii="Times New Roman" w:hAnsi="Times New Roman"/>
          <w:sz w:val="24"/>
          <w:szCs w:val="24"/>
          <w:lang w:val="lt-LT"/>
        </w:rPr>
        <w:t xml:space="preserve"> </w:t>
      </w:r>
      <w:r w:rsidR="00B43847" w:rsidRPr="005D3C45">
        <w:rPr>
          <w:rFonts w:ascii="Times New Roman" w:hAnsi="Times New Roman"/>
          <w:sz w:val="24"/>
          <w:szCs w:val="24"/>
          <w:lang w:val="lt-LT"/>
        </w:rPr>
        <w:t>INVESTICIJOS</w:t>
      </w:r>
    </w:p>
    <w:p w14:paraId="6A94569E" w14:textId="6B368622" w:rsidR="00E569CA" w:rsidRPr="005D3C45" w:rsidRDefault="00E03A0A" w:rsidP="003D3C89">
      <w:pPr>
        <w:pStyle w:val="Sraopastraipa"/>
        <w:numPr>
          <w:ilvl w:val="0"/>
          <w:numId w:val="19"/>
        </w:numPr>
        <w:rPr>
          <w:rFonts w:ascii="Times New Roman" w:hAnsi="Times New Roman"/>
          <w:sz w:val="24"/>
          <w:szCs w:val="24"/>
          <w:lang w:val="lt-LT"/>
        </w:rPr>
      </w:pPr>
      <w:r w:rsidRPr="005D3C45">
        <w:rPr>
          <w:rFonts w:ascii="Times New Roman" w:hAnsi="Times New Roman"/>
          <w:sz w:val="24"/>
          <w:szCs w:val="24"/>
          <w:lang w:val="lt-LT"/>
        </w:rPr>
        <w:t xml:space="preserve"> </w:t>
      </w:r>
      <w:r w:rsidR="003D3001" w:rsidRPr="005D3C45">
        <w:rPr>
          <w:rFonts w:ascii="Times New Roman" w:hAnsi="Times New Roman"/>
          <w:sz w:val="24"/>
          <w:szCs w:val="24"/>
          <w:lang w:val="lt-LT"/>
        </w:rPr>
        <w:t xml:space="preserve">VERSLO PLĖTRA. </w:t>
      </w:r>
      <w:r w:rsidR="00B43847" w:rsidRPr="005D3C45">
        <w:rPr>
          <w:rFonts w:ascii="Times New Roman" w:hAnsi="Times New Roman"/>
          <w:sz w:val="24"/>
          <w:szCs w:val="24"/>
          <w:lang w:val="lt-LT"/>
        </w:rPr>
        <w:t>MOKESČIAI IR LENGVATOS</w:t>
      </w:r>
      <w:r w:rsidR="00894F9F" w:rsidRPr="005D3C45">
        <w:rPr>
          <w:rFonts w:ascii="Times New Roman" w:hAnsi="Times New Roman"/>
          <w:sz w:val="24"/>
          <w:szCs w:val="24"/>
          <w:lang w:val="lt-LT"/>
        </w:rPr>
        <w:t xml:space="preserve"> </w:t>
      </w:r>
    </w:p>
    <w:p w14:paraId="6A9456A0" w14:textId="6ACCFAD1" w:rsidR="00C517FB" w:rsidRPr="005D3C45" w:rsidRDefault="00A123C7" w:rsidP="00C517FB">
      <w:pPr>
        <w:pStyle w:val="Sraopastraipa"/>
        <w:numPr>
          <w:ilvl w:val="0"/>
          <w:numId w:val="19"/>
        </w:numPr>
        <w:rPr>
          <w:rFonts w:ascii="Times New Roman" w:hAnsi="Times New Roman"/>
          <w:sz w:val="24"/>
          <w:szCs w:val="24"/>
          <w:lang w:val="lt-LT"/>
        </w:rPr>
      </w:pPr>
      <w:r w:rsidRPr="005D3C45">
        <w:rPr>
          <w:rFonts w:ascii="Times New Roman" w:hAnsi="Times New Roman"/>
          <w:sz w:val="24"/>
          <w:szCs w:val="24"/>
          <w:lang w:val="lt-LT"/>
        </w:rPr>
        <w:t>SAVIVALDYBĖS VALDOMOS BENDROVĖS</w:t>
      </w:r>
    </w:p>
    <w:p w14:paraId="6A9456A1" w14:textId="3D4E7423" w:rsidR="00C517FB" w:rsidRPr="005D3C45" w:rsidRDefault="00C35B1D" w:rsidP="006F37A7">
      <w:pPr>
        <w:pStyle w:val="Sraopastraipa"/>
        <w:numPr>
          <w:ilvl w:val="0"/>
          <w:numId w:val="19"/>
        </w:numPr>
        <w:rPr>
          <w:rFonts w:ascii="Times New Roman" w:hAnsi="Times New Roman"/>
          <w:sz w:val="24"/>
          <w:szCs w:val="24"/>
          <w:lang w:val="lt-LT"/>
        </w:rPr>
      </w:pPr>
      <w:r w:rsidRPr="005D3C45">
        <w:rPr>
          <w:rFonts w:ascii="Times New Roman" w:hAnsi="Times New Roman"/>
          <w:sz w:val="24"/>
          <w:szCs w:val="24"/>
          <w:lang w:val="lt-LT"/>
        </w:rPr>
        <w:t xml:space="preserve"> </w:t>
      </w:r>
      <w:r w:rsidR="006F37A7" w:rsidRPr="005D3C45">
        <w:rPr>
          <w:rFonts w:ascii="Times New Roman" w:hAnsi="Times New Roman"/>
          <w:sz w:val="24"/>
          <w:szCs w:val="24"/>
          <w:lang w:val="lt-LT"/>
        </w:rPr>
        <w:t>PARAMOS BŪSTUI ĮSIGYTI IR IŠSINUOMOTI TEIKIMAS</w:t>
      </w:r>
    </w:p>
    <w:p w14:paraId="6A9456A3" w14:textId="3C878CB2" w:rsidR="00C517FB" w:rsidRPr="005D3C45" w:rsidRDefault="006F37A7" w:rsidP="00C517FB">
      <w:pPr>
        <w:pStyle w:val="Sraopastraipa"/>
        <w:numPr>
          <w:ilvl w:val="0"/>
          <w:numId w:val="19"/>
        </w:numPr>
        <w:rPr>
          <w:rFonts w:ascii="Times New Roman" w:hAnsi="Times New Roman"/>
          <w:sz w:val="24"/>
          <w:szCs w:val="24"/>
          <w:lang w:val="lt-LT"/>
        </w:rPr>
      </w:pPr>
      <w:r w:rsidRPr="005D3C45">
        <w:rPr>
          <w:rFonts w:ascii="Times New Roman" w:hAnsi="Times New Roman"/>
          <w:sz w:val="24"/>
          <w:szCs w:val="24"/>
          <w:lang w:val="lt-LT"/>
        </w:rPr>
        <w:t xml:space="preserve">RYŠIAI SU VISUOMENE, </w:t>
      </w:r>
      <w:r w:rsidR="00C517FB" w:rsidRPr="005D3C45">
        <w:rPr>
          <w:rFonts w:ascii="Times New Roman" w:hAnsi="Times New Roman"/>
          <w:sz w:val="24"/>
          <w:szCs w:val="24"/>
          <w:lang w:val="lt-LT"/>
        </w:rPr>
        <w:t>RENGINIAI</w:t>
      </w:r>
    </w:p>
    <w:p w14:paraId="372D6068" w14:textId="1AE3FE53" w:rsidR="006F37A7" w:rsidRPr="005D3C45" w:rsidRDefault="00905640" w:rsidP="00C517FB">
      <w:pPr>
        <w:pStyle w:val="Sraopastraipa"/>
        <w:numPr>
          <w:ilvl w:val="0"/>
          <w:numId w:val="19"/>
        </w:numPr>
        <w:rPr>
          <w:rFonts w:ascii="Times New Roman" w:hAnsi="Times New Roman"/>
          <w:sz w:val="24"/>
          <w:szCs w:val="24"/>
          <w:lang w:val="lt-LT"/>
        </w:rPr>
      </w:pPr>
      <w:r w:rsidRPr="005D3C45">
        <w:rPr>
          <w:rFonts w:ascii="Times New Roman" w:hAnsi="Times New Roman"/>
          <w:sz w:val="24"/>
          <w:szCs w:val="24"/>
          <w:lang w:val="lt-LT"/>
        </w:rPr>
        <w:t>TARPTAUTINIS BENDRADARBIAVIMAS</w:t>
      </w:r>
    </w:p>
    <w:p w14:paraId="37A07757" w14:textId="32ECB0FC" w:rsidR="00B74CE9" w:rsidRPr="005D3C45" w:rsidRDefault="00C35B1D" w:rsidP="00C517FB">
      <w:pPr>
        <w:pStyle w:val="Sraopastraipa"/>
        <w:numPr>
          <w:ilvl w:val="0"/>
          <w:numId w:val="19"/>
        </w:numPr>
        <w:rPr>
          <w:rFonts w:ascii="Times New Roman" w:hAnsi="Times New Roman"/>
          <w:sz w:val="24"/>
          <w:szCs w:val="24"/>
          <w:lang w:val="lt-LT"/>
        </w:rPr>
      </w:pPr>
      <w:r w:rsidRPr="005D3C45">
        <w:rPr>
          <w:rFonts w:ascii="Times New Roman" w:hAnsi="Times New Roman"/>
          <w:sz w:val="24"/>
          <w:szCs w:val="24"/>
          <w:lang w:val="lt-LT"/>
        </w:rPr>
        <w:t xml:space="preserve"> </w:t>
      </w:r>
      <w:r w:rsidR="00B74CE9" w:rsidRPr="005D3C45">
        <w:rPr>
          <w:rFonts w:ascii="Times New Roman" w:hAnsi="Times New Roman"/>
          <w:sz w:val="24"/>
          <w:szCs w:val="24"/>
          <w:lang w:val="lt-LT"/>
        </w:rPr>
        <w:t>KULTŪROS ĮSTAIGŲ VEIKLA IR TURIZMO PLĖTRA</w:t>
      </w:r>
    </w:p>
    <w:p w14:paraId="7C1991BE" w14:textId="77777777" w:rsidR="006C35E2" w:rsidRPr="005D3C45" w:rsidRDefault="006C35E2" w:rsidP="006C35E2">
      <w:pPr>
        <w:pStyle w:val="Sraopastraipa"/>
        <w:ind w:left="928" w:firstLine="0"/>
        <w:rPr>
          <w:rFonts w:ascii="Times New Roman" w:hAnsi="Times New Roman"/>
          <w:sz w:val="24"/>
          <w:szCs w:val="24"/>
          <w:lang w:val="lt-LT"/>
        </w:rPr>
      </w:pPr>
    </w:p>
    <w:p w14:paraId="6A9456A4" w14:textId="77777777" w:rsidR="00C517FB" w:rsidRPr="005D3C45" w:rsidRDefault="00C517FB" w:rsidP="00C517FB">
      <w:pPr>
        <w:pStyle w:val="Sraopastraipa"/>
        <w:ind w:left="928"/>
        <w:rPr>
          <w:rFonts w:ascii="Times New Roman" w:hAnsi="Times New Roman"/>
          <w:sz w:val="24"/>
          <w:szCs w:val="24"/>
          <w:lang w:val="lt-LT"/>
        </w:rPr>
      </w:pPr>
    </w:p>
    <w:p w14:paraId="6A9456A5" w14:textId="77777777" w:rsidR="003D3C89" w:rsidRPr="005D3C45" w:rsidRDefault="003D3C89" w:rsidP="003D3C89">
      <w:pPr>
        <w:rPr>
          <w:sz w:val="24"/>
          <w:szCs w:val="24"/>
          <w:lang w:val="lt-LT"/>
        </w:rPr>
      </w:pPr>
    </w:p>
    <w:p w14:paraId="6A9456A6" w14:textId="77777777" w:rsidR="003D3C89" w:rsidRPr="005D3C45" w:rsidRDefault="003D3C89" w:rsidP="003D3C89">
      <w:pPr>
        <w:rPr>
          <w:sz w:val="24"/>
          <w:szCs w:val="24"/>
          <w:lang w:val="lt-LT"/>
        </w:rPr>
      </w:pPr>
    </w:p>
    <w:p w14:paraId="6A9456A7" w14:textId="77777777" w:rsidR="003D3C89" w:rsidRPr="005D3C45" w:rsidRDefault="003D3C89" w:rsidP="003D3C89">
      <w:pPr>
        <w:rPr>
          <w:sz w:val="24"/>
          <w:szCs w:val="24"/>
          <w:lang w:val="lt-LT"/>
        </w:rPr>
      </w:pPr>
    </w:p>
    <w:p w14:paraId="6A9456A8" w14:textId="77777777" w:rsidR="003D3C89" w:rsidRPr="005D3C45" w:rsidRDefault="003D3C89" w:rsidP="003D3C89">
      <w:pPr>
        <w:rPr>
          <w:sz w:val="24"/>
          <w:szCs w:val="24"/>
          <w:lang w:val="lt-LT"/>
        </w:rPr>
      </w:pPr>
    </w:p>
    <w:p w14:paraId="6A9456A9" w14:textId="77777777" w:rsidR="003D3C89" w:rsidRPr="005D3C45" w:rsidRDefault="003D3C89" w:rsidP="003D3C89">
      <w:pPr>
        <w:rPr>
          <w:sz w:val="24"/>
          <w:szCs w:val="24"/>
          <w:lang w:val="lt-LT"/>
        </w:rPr>
      </w:pPr>
    </w:p>
    <w:p w14:paraId="6A9456AA" w14:textId="77777777" w:rsidR="003D3C89" w:rsidRPr="005D3C45" w:rsidRDefault="003D3C89" w:rsidP="003D3C89">
      <w:pPr>
        <w:rPr>
          <w:sz w:val="24"/>
          <w:szCs w:val="24"/>
          <w:lang w:val="lt-LT"/>
        </w:rPr>
      </w:pPr>
    </w:p>
    <w:p w14:paraId="6A9456AB" w14:textId="77777777" w:rsidR="003D3C89" w:rsidRPr="005D3C45" w:rsidRDefault="003D3C89" w:rsidP="003D3C89">
      <w:pPr>
        <w:rPr>
          <w:sz w:val="24"/>
          <w:szCs w:val="24"/>
          <w:lang w:val="lt-LT"/>
        </w:rPr>
      </w:pPr>
    </w:p>
    <w:p w14:paraId="6A9456AC" w14:textId="77777777" w:rsidR="003D3C89" w:rsidRPr="005D3C45" w:rsidRDefault="003D3C89" w:rsidP="003D3C89">
      <w:pPr>
        <w:rPr>
          <w:sz w:val="24"/>
          <w:szCs w:val="24"/>
          <w:lang w:val="lt-LT"/>
        </w:rPr>
      </w:pPr>
    </w:p>
    <w:p w14:paraId="6A9456AD" w14:textId="77777777" w:rsidR="003D3C89" w:rsidRPr="005D3C45" w:rsidRDefault="003D3C89" w:rsidP="003D3C89">
      <w:pPr>
        <w:rPr>
          <w:sz w:val="24"/>
          <w:szCs w:val="24"/>
          <w:lang w:val="lt-LT"/>
        </w:rPr>
      </w:pPr>
    </w:p>
    <w:p w14:paraId="6A9456AE" w14:textId="77777777" w:rsidR="003D3C89" w:rsidRPr="005D3C45" w:rsidRDefault="003D3C89" w:rsidP="003D3C89">
      <w:pPr>
        <w:rPr>
          <w:sz w:val="24"/>
          <w:szCs w:val="24"/>
          <w:lang w:val="lt-LT"/>
        </w:rPr>
      </w:pPr>
    </w:p>
    <w:p w14:paraId="6A9456AF" w14:textId="77777777" w:rsidR="003D3C89" w:rsidRPr="005D3C45" w:rsidRDefault="003D3C89" w:rsidP="003D3C89">
      <w:pPr>
        <w:rPr>
          <w:sz w:val="24"/>
          <w:szCs w:val="24"/>
          <w:lang w:val="lt-LT"/>
        </w:rPr>
      </w:pPr>
    </w:p>
    <w:p w14:paraId="6A9456B0" w14:textId="77777777" w:rsidR="003D3C89" w:rsidRPr="005D3C45" w:rsidRDefault="003D3C89" w:rsidP="003D3C89">
      <w:pPr>
        <w:rPr>
          <w:sz w:val="24"/>
          <w:szCs w:val="24"/>
          <w:lang w:val="lt-LT"/>
        </w:rPr>
      </w:pPr>
    </w:p>
    <w:p w14:paraId="6A9456B1" w14:textId="77777777" w:rsidR="003D3C89" w:rsidRPr="005D3C45" w:rsidRDefault="003D3C89" w:rsidP="003D3C89">
      <w:pPr>
        <w:rPr>
          <w:sz w:val="24"/>
          <w:szCs w:val="24"/>
          <w:lang w:val="lt-LT"/>
        </w:rPr>
      </w:pPr>
    </w:p>
    <w:p w14:paraId="6A9456B2" w14:textId="77777777" w:rsidR="003D3C89" w:rsidRPr="005D3C45" w:rsidRDefault="003D3C89" w:rsidP="003D3C89">
      <w:pPr>
        <w:rPr>
          <w:sz w:val="24"/>
          <w:szCs w:val="24"/>
          <w:lang w:val="lt-LT"/>
        </w:rPr>
      </w:pPr>
    </w:p>
    <w:p w14:paraId="6A9456B3" w14:textId="77777777" w:rsidR="003D3C89" w:rsidRPr="005D3C45" w:rsidRDefault="003D3C89" w:rsidP="003D3C89">
      <w:pPr>
        <w:rPr>
          <w:sz w:val="24"/>
          <w:szCs w:val="24"/>
          <w:lang w:val="lt-LT"/>
        </w:rPr>
      </w:pPr>
    </w:p>
    <w:p w14:paraId="6A9456B4" w14:textId="77777777" w:rsidR="003D3C89" w:rsidRPr="005D3C45" w:rsidRDefault="003D3C89" w:rsidP="003D3C89">
      <w:pPr>
        <w:rPr>
          <w:sz w:val="24"/>
          <w:szCs w:val="24"/>
          <w:lang w:val="lt-LT"/>
        </w:rPr>
      </w:pPr>
    </w:p>
    <w:p w14:paraId="6A9456B5" w14:textId="77777777" w:rsidR="003D3C89" w:rsidRPr="005D3C45" w:rsidRDefault="003D3C89" w:rsidP="003D3C89">
      <w:pPr>
        <w:rPr>
          <w:sz w:val="24"/>
          <w:szCs w:val="24"/>
          <w:lang w:val="lt-LT"/>
        </w:rPr>
      </w:pPr>
    </w:p>
    <w:p w14:paraId="6A9456B6" w14:textId="77777777" w:rsidR="003D3C89" w:rsidRPr="005D3C45" w:rsidRDefault="003D3C89" w:rsidP="003D3C89">
      <w:pPr>
        <w:rPr>
          <w:sz w:val="24"/>
          <w:szCs w:val="24"/>
          <w:lang w:val="lt-LT"/>
        </w:rPr>
      </w:pPr>
    </w:p>
    <w:p w14:paraId="6A9456B7" w14:textId="77777777" w:rsidR="003D3C89" w:rsidRPr="005D3C45" w:rsidRDefault="003D3C89" w:rsidP="003D3C89">
      <w:pPr>
        <w:rPr>
          <w:sz w:val="24"/>
          <w:szCs w:val="24"/>
          <w:lang w:val="lt-LT"/>
        </w:rPr>
      </w:pPr>
    </w:p>
    <w:p w14:paraId="6A9456B8" w14:textId="77777777" w:rsidR="003D3C89" w:rsidRPr="005D3C45" w:rsidRDefault="003D3C89" w:rsidP="003D3C89">
      <w:pPr>
        <w:rPr>
          <w:sz w:val="24"/>
          <w:szCs w:val="24"/>
          <w:lang w:val="lt-LT"/>
        </w:rPr>
      </w:pPr>
    </w:p>
    <w:p w14:paraId="6A9456B9" w14:textId="77777777" w:rsidR="003D3C89" w:rsidRPr="005D3C45" w:rsidRDefault="003D3C89" w:rsidP="003D3C89">
      <w:pPr>
        <w:rPr>
          <w:sz w:val="24"/>
          <w:szCs w:val="24"/>
          <w:lang w:val="lt-LT"/>
        </w:rPr>
      </w:pPr>
    </w:p>
    <w:p w14:paraId="6A9456BA" w14:textId="77777777" w:rsidR="003D3C89" w:rsidRPr="005D3C45" w:rsidRDefault="003D3C89" w:rsidP="003D3C89">
      <w:pPr>
        <w:rPr>
          <w:sz w:val="24"/>
          <w:szCs w:val="24"/>
          <w:lang w:val="lt-LT"/>
        </w:rPr>
      </w:pPr>
    </w:p>
    <w:p w14:paraId="6A9456BB" w14:textId="77777777" w:rsidR="003D3C89" w:rsidRPr="005D3C45" w:rsidRDefault="003D3C89" w:rsidP="003D3C89">
      <w:pPr>
        <w:rPr>
          <w:sz w:val="24"/>
          <w:szCs w:val="24"/>
          <w:lang w:val="lt-LT"/>
        </w:rPr>
      </w:pPr>
    </w:p>
    <w:p w14:paraId="6A9456BC" w14:textId="77777777" w:rsidR="003D3C89" w:rsidRPr="005D3C45" w:rsidRDefault="003D3C89" w:rsidP="003D3C89">
      <w:pPr>
        <w:rPr>
          <w:sz w:val="24"/>
          <w:szCs w:val="24"/>
          <w:lang w:val="lt-LT"/>
        </w:rPr>
      </w:pPr>
    </w:p>
    <w:p w14:paraId="6A9456BD" w14:textId="77777777" w:rsidR="003D3C89" w:rsidRPr="005D3C45" w:rsidRDefault="003D3C89" w:rsidP="003D3C89">
      <w:pPr>
        <w:rPr>
          <w:sz w:val="24"/>
          <w:szCs w:val="24"/>
          <w:lang w:val="lt-LT"/>
        </w:rPr>
      </w:pPr>
    </w:p>
    <w:p w14:paraId="6A9456BE" w14:textId="77777777" w:rsidR="003D3C89" w:rsidRPr="005D3C45" w:rsidRDefault="003D3C89" w:rsidP="003D3C89">
      <w:pPr>
        <w:rPr>
          <w:sz w:val="24"/>
          <w:szCs w:val="24"/>
          <w:lang w:val="lt-LT"/>
        </w:rPr>
      </w:pPr>
    </w:p>
    <w:p w14:paraId="6A9456BF" w14:textId="77777777" w:rsidR="003D3C89" w:rsidRPr="005D3C45" w:rsidRDefault="003D3C89" w:rsidP="003D3C89">
      <w:pPr>
        <w:rPr>
          <w:sz w:val="24"/>
          <w:szCs w:val="24"/>
          <w:lang w:val="lt-LT"/>
        </w:rPr>
      </w:pPr>
    </w:p>
    <w:p w14:paraId="6A9456C0" w14:textId="77777777" w:rsidR="003D3C89" w:rsidRPr="005D3C45" w:rsidRDefault="003D3C89" w:rsidP="003D3C89">
      <w:pPr>
        <w:rPr>
          <w:sz w:val="24"/>
          <w:szCs w:val="24"/>
          <w:lang w:val="lt-LT"/>
        </w:rPr>
      </w:pPr>
    </w:p>
    <w:p w14:paraId="6A9456C1" w14:textId="77777777" w:rsidR="003D3C89" w:rsidRPr="005D3C45" w:rsidRDefault="003D3C89" w:rsidP="003D3C89">
      <w:pPr>
        <w:rPr>
          <w:sz w:val="24"/>
          <w:szCs w:val="24"/>
          <w:lang w:val="lt-LT"/>
        </w:rPr>
      </w:pPr>
    </w:p>
    <w:p w14:paraId="6A9456C2" w14:textId="77777777" w:rsidR="003D3C89" w:rsidRPr="005D3C45" w:rsidRDefault="003D3C89" w:rsidP="003D3C89">
      <w:pPr>
        <w:rPr>
          <w:sz w:val="24"/>
          <w:szCs w:val="24"/>
          <w:lang w:val="lt-LT"/>
        </w:rPr>
      </w:pPr>
    </w:p>
    <w:p w14:paraId="6A9456C3" w14:textId="77777777" w:rsidR="003D3C89" w:rsidRPr="005D3C45" w:rsidRDefault="003D3C89" w:rsidP="003D3C89">
      <w:pPr>
        <w:rPr>
          <w:sz w:val="24"/>
          <w:szCs w:val="24"/>
          <w:lang w:val="lt-LT"/>
        </w:rPr>
      </w:pPr>
    </w:p>
    <w:p w14:paraId="6A9456C4" w14:textId="2410B320" w:rsidR="003D3C89" w:rsidRPr="005D3C45" w:rsidRDefault="003D3C89" w:rsidP="003D3C89">
      <w:pPr>
        <w:rPr>
          <w:sz w:val="24"/>
          <w:szCs w:val="24"/>
          <w:lang w:val="lt-LT"/>
        </w:rPr>
      </w:pPr>
    </w:p>
    <w:p w14:paraId="2FB4A01A" w14:textId="4D3B5E6B" w:rsidR="0014726A" w:rsidRPr="005D3C45" w:rsidRDefault="0014726A" w:rsidP="003D3C89">
      <w:pPr>
        <w:rPr>
          <w:sz w:val="24"/>
          <w:szCs w:val="24"/>
          <w:lang w:val="lt-LT"/>
        </w:rPr>
      </w:pPr>
    </w:p>
    <w:p w14:paraId="79A20170" w14:textId="6A0182C7" w:rsidR="0014726A" w:rsidRPr="005D3C45" w:rsidRDefault="0014726A" w:rsidP="003D3C89">
      <w:pPr>
        <w:rPr>
          <w:sz w:val="24"/>
          <w:szCs w:val="24"/>
          <w:lang w:val="lt-LT"/>
        </w:rPr>
      </w:pPr>
    </w:p>
    <w:p w14:paraId="5703041A" w14:textId="77777777" w:rsidR="0014726A" w:rsidRPr="005D3C45" w:rsidRDefault="0014726A" w:rsidP="003D3C89">
      <w:pPr>
        <w:rPr>
          <w:sz w:val="24"/>
          <w:szCs w:val="24"/>
          <w:lang w:val="lt-LT"/>
        </w:rPr>
      </w:pPr>
    </w:p>
    <w:p w14:paraId="6A945875" w14:textId="4DC6D329" w:rsidR="007C0382" w:rsidRPr="005D3C45" w:rsidRDefault="007C0382" w:rsidP="00C05373">
      <w:pPr>
        <w:rPr>
          <w:sz w:val="24"/>
          <w:szCs w:val="24"/>
          <w:lang w:val="lt-LT"/>
        </w:rPr>
      </w:pPr>
    </w:p>
    <w:p w14:paraId="29624230" w14:textId="14A3E3FE" w:rsidR="00611B44" w:rsidRPr="005D3C45" w:rsidRDefault="006917BE" w:rsidP="006917BE">
      <w:pPr>
        <w:pStyle w:val="Sraopastraipa"/>
        <w:ind w:left="1288" w:firstLine="0"/>
        <w:jc w:val="center"/>
        <w:rPr>
          <w:rFonts w:ascii="Times New Roman" w:hAnsi="Times New Roman"/>
          <w:b/>
          <w:sz w:val="24"/>
          <w:szCs w:val="24"/>
          <w:lang w:val="lt-LT"/>
        </w:rPr>
      </w:pPr>
      <w:r>
        <w:rPr>
          <w:rFonts w:ascii="Times New Roman" w:hAnsi="Times New Roman"/>
          <w:b/>
          <w:sz w:val="24"/>
          <w:szCs w:val="24"/>
          <w:lang w:val="lt-LT"/>
        </w:rPr>
        <w:lastRenderedPageBreak/>
        <w:t xml:space="preserve">I. </w:t>
      </w:r>
      <w:r w:rsidR="00611B44" w:rsidRPr="005D3C45">
        <w:rPr>
          <w:rFonts w:ascii="Times New Roman" w:hAnsi="Times New Roman"/>
          <w:b/>
          <w:sz w:val="24"/>
          <w:szCs w:val="24"/>
          <w:lang w:val="lt-LT"/>
        </w:rPr>
        <w:t>ROKIŠKIO RAJONO SAVIVALDYBĖS TARYBOS, SAVIVALDYBĖS MERO VEIKLA</w:t>
      </w:r>
    </w:p>
    <w:p w14:paraId="78CE4B53" w14:textId="77777777" w:rsidR="00313417" w:rsidRPr="005D3C45" w:rsidRDefault="00313417" w:rsidP="00313417">
      <w:pPr>
        <w:pStyle w:val="Sraopastraipa"/>
        <w:ind w:left="1288" w:firstLine="0"/>
        <w:jc w:val="center"/>
        <w:rPr>
          <w:rFonts w:ascii="Times New Roman" w:hAnsi="Times New Roman"/>
          <w:b/>
          <w:sz w:val="24"/>
          <w:szCs w:val="24"/>
          <w:lang w:val="lt-LT"/>
        </w:rPr>
      </w:pPr>
    </w:p>
    <w:p w14:paraId="05CFC682" w14:textId="77777777" w:rsidR="00273E42" w:rsidRPr="005D3C45" w:rsidRDefault="00313417" w:rsidP="00313417">
      <w:pPr>
        <w:ind w:firstLine="0"/>
        <w:rPr>
          <w:sz w:val="24"/>
          <w:szCs w:val="24"/>
          <w:lang w:val="lt-LT"/>
        </w:rPr>
      </w:pPr>
      <w:r w:rsidRPr="005D3C45">
        <w:rPr>
          <w:sz w:val="24"/>
          <w:szCs w:val="24"/>
          <w:lang w:val="lt-LT"/>
        </w:rPr>
        <w:tab/>
      </w:r>
      <w:r w:rsidRPr="005D3C45">
        <w:rPr>
          <w:b/>
          <w:sz w:val="24"/>
          <w:szCs w:val="24"/>
          <w:lang w:val="lt-LT"/>
        </w:rPr>
        <w:t>Rokiškio rajono savivaldybės tarybos</w:t>
      </w:r>
      <w:r w:rsidRPr="005D3C45">
        <w:rPr>
          <w:sz w:val="24"/>
          <w:szCs w:val="24"/>
          <w:lang w:val="lt-LT"/>
        </w:rPr>
        <w:t xml:space="preserve"> </w:t>
      </w:r>
      <w:r w:rsidRPr="005D3C45">
        <w:rPr>
          <w:b/>
          <w:sz w:val="24"/>
          <w:szCs w:val="24"/>
          <w:lang w:val="lt-LT"/>
        </w:rPr>
        <w:t>veikla</w:t>
      </w:r>
      <w:r w:rsidRPr="005D3C45">
        <w:rPr>
          <w:sz w:val="24"/>
          <w:szCs w:val="24"/>
          <w:lang w:val="lt-LT"/>
        </w:rPr>
        <w:t xml:space="preserve"> yra vieša. Savivaldybės tarybos posėdžiai yra transliuojami tiesiogiai, posėdžių vaizdo įrašai yra publikuojami </w:t>
      </w:r>
      <w:hyperlink r:id="rId10" w:history="1">
        <w:r w:rsidRPr="005D3C45">
          <w:rPr>
            <w:rStyle w:val="Hipersaitas"/>
            <w:color w:val="auto"/>
            <w:sz w:val="24"/>
            <w:szCs w:val="24"/>
            <w:u w:val="none"/>
            <w:lang w:val="lt-LT"/>
          </w:rPr>
          <w:t>www.youtube.com</w:t>
        </w:r>
      </w:hyperlink>
      <w:r w:rsidRPr="005D3C45">
        <w:rPr>
          <w:sz w:val="24"/>
          <w:szCs w:val="24"/>
          <w:lang w:val="lt-LT"/>
        </w:rPr>
        <w:t xml:space="preserve">, nuoroda keliama savivaldybės interneto puslapyje. Taip rajono gyventojams sudaromos sąlygos matyti, kaip dirba jiems atstovaujantys tarybos nariai, savivaldybės vadovai, kaip priimami sprendimai. Informacija visuomenei apie savivaldybės ir administracijos veiklą, svarbiausius įvykius, įgyvendinamus projektus, organizuojamus renginius, bendruomenių, organizacijų ir įmonių naujienas teikiama spaudoje ir interneto svetainėje www.rokiskis.lt. Visuomenė nuolat informuojama apie aktualius tarybos sprendimus, mero potvarkius, direktoriaus įsakymus. Teisės aktai ir jų projektai publikuojami interneto svetainėje www. rokiskis.lt. Norminiai teisės aktai yra skelbiami e. TAR sistemoje. </w:t>
      </w:r>
    </w:p>
    <w:p w14:paraId="24B182FB" w14:textId="79501073" w:rsidR="00C05373" w:rsidRPr="005D3C45" w:rsidRDefault="00273E42" w:rsidP="00313417">
      <w:pPr>
        <w:ind w:firstLine="0"/>
        <w:rPr>
          <w:sz w:val="24"/>
          <w:szCs w:val="24"/>
          <w:lang w:val="lt-LT"/>
        </w:rPr>
      </w:pPr>
      <w:r w:rsidRPr="005D3C45">
        <w:rPr>
          <w:sz w:val="24"/>
          <w:szCs w:val="24"/>
          <w:lang w:val="lt-LT"/>
        </w:rPr>
        <w:tab/>
      </w:r>
      <w:r w:rsidR="00313417" w:rsidRPr="005D3C45">
        <w:rPr>
          <w:sz w:val="24"/>
          <w:szCs w:val="24"/>
          <w:lang w:val="lt-LT"/>
        </w:rPr>
        <w:t>Siekiant kuo plačiau apie savivaldybės veiklą informuoti gyventojus, platinami informaciniai pranešimai sukurto</w:t>
      </w:r>
      <w:r w:rsidR="003D6BFB" w:rsidRPr="005D3C45">
        <w:rPr>
          <w:sz w:val="24"/>
          <w:szCs w:val="24"/>
          <w:lang w:val="lt-LT"/>
        </w:rPr>
        <w:t>je</w:t>
      </w:r>
      <w:r w:rsidR="00313417" w:rsidRPr="005D3C45">
        <w:rPr>
          <w:sz w:val="24"/>
          <w:szCs w:val="24"/>
          <w:lang w:val="lt-LT"/>
        </w:rPr>
        <w:t xml:space="preserve"> oficialio</w:t>
      </w:r>
      <w:r w:rsidR="003D6BFB" w:rsidRPr="005D3C45">
        <w:rPr>
          <w:sz w:val="24"/>
          <w:szCs w:val="24"/>
          <w:lang w:val="lt-LT"/>
        </w:rPr>
        <w:t>j</w:t>
      </w:r>
      <w:r w:rsidR="00313417" w:rsidRPr="005D3C45">
        <w:rPr>
          <w:sz w:val="24"/>
          <w:szCs w:val="24"/>
          <w:lang w:val="lt-LT"/>
        </w:rPr>
        <w:t>e Rokiškio rajono savivaldybės</w:t>
      </w:r>
      <w:r w:rsidR="003D6BFB" w:rsidRPr="005D3C45">
        <w:rPr>
          <w:sz w:val="24"/>
          <w:szCs w:val="24"/>
          <w:lang w:val="lt-LT"/>
        </w:rPr>
        <w:t xml:space="preserve"> </w:t>
      </w:r>
      <w:r w:rsidR="00313417" w:rsidRPr="005D3C45">
        <w:rPr>
          <w:sz w:val="24"/>
          <w:szCs w:val="24"/>
          <w:lang w:val="lt-LT"/>
        </w:rPr>
        <w:t>paskyro</w:t>
      </w:r>
      <w:r w:rsidR="003D6BFB" w:rsidRPr="005D3C45">
        <w:rPr>
          <w:sz w:val="24"/>
          <w:szCs w:val="24"/>
          <w:lang w:val="lt-LT"/>
        </w:rPr>
        <w:t>j</w:t>
      </w:r>
      <w:r w:rsidR="00313417" w:rsidRPr="005D3C45">
        <w:rPr>
          <w:sz w:val="24"/>
          <w:szCs w:val="24"/>
          <w:lang w:val="lt-LT"/>
        </w:rPr>
        <w:t xml:space="preserve">e, </w:t>
      </w:r>
      <w:r w:rsidR="003D6BFB" w:rsidRPr="005D3C45">
        <w:rPr>
          <w:sz w:val="24"/>
          <w:szCs w:val="24"/>
          <w:lang w:val="lt-LT"/>
        </w:rPr>
        <w:t>feisbuke</w:t>
      </w:r>
      <w:r w:rsidR="00313417" w:rsidRPr="005D3C45">
        <w:rPr>
          <w:sz w:val="24"/>
          <w:szCs w:val="24"/>
          <w:lang w:val="lt-LT"/>
        </w:rPr>
        <w:t xml:space="preserve">. </w:t>
      </w:r>
      <w:r w:rsidR="003D6BFB" w:rsidRPr="005D3C45">
        <w:rPr>
          <w:sz w:val="24"/>
          <w:szCs w:val="24"/>
          <w:lang w:val="lt-LT"/>
        </w:rPr>
        <w:t>Čia</w:t>
      </w:r>
      <w:r w:rsidR="00313417" w:rsidRPr="005D3C45">
        <w:rPr>
          <w:sz w:val="24"/>
          <w:szCs w:val="24"/>
          <w:lang w:val="lt-LT"/>
        </w:rPr>
        <w:t xml:space="preserve"> gyventojams teikiama informacija, galima komentuoti bei užduoti rūpimus klausimus, pasisakyti įvairiomis temomis, pateikti savo nuomonę. </w:t>
      </w:r>
    </w:p>
    <w:p w14:paraId="63BAC659" w14:textId="0C8A7AE5" w:rsidR="00FC6D6C" w:rsidRPr="005D3C45" w:rsidRDefault="00273E42" w:rsidP="004E67CD">
      <w:pPr>
        <w:ind w:firstLine="0"/>
        <w:rPr>
          <w:sz w:val="24"/>
          <w:szCs w:val="24"/>
          <w:lang w:val="lt-LT"/>
        </w:rPr>
      </w:pPr>
      <w:r w:rsidRPr="005D3C45">
        <w:rPr>
          <w:sz w:val="24"/>
          <w:szCs w:val="24"/>
          <w:lang w:val="lt-LT"/>
        </w:rPr>
        <w:tab/>
      </w:r>
      <w:r w:rsidR="00FC6D6C" w:rsidRPr="005D3C45">
        <w:rPr>
          <w:sz w:val="24"/>
          <w:szCs w:val="24"/>
          <w:lang w:val="lt-LT"/>
        </w:rPr>
        <w:t>Vadovaujantis Lietuvos Respublikos vietos savivaldos įstatymu ir Rokiškio rajono savivaldybės tarybos reglamentu, rajono taryboje įregistruotos ir veik</w:t>
      </w:r>
      <w:r w:rsidR="004C2421" w:rsidRPr="005D3C45">
        <w:rPr>
          <w:sz w:val="24"/>
          <w:szCs w:val="24"/>
          <w:lang w:val="lt-LT"/>
        </w:rPr>
        <w:t>ė</w:t>
      </w:r>
      <w:r w:rsidR="00FC6D6C" w:rsidRPr="005D3C45">
        <w:rPr>
          <w:sz w:val="24"/>
          <w:szCs w:val="24"/>
          <w:lang w:val="lt-LT"/>
        </w:rPr>
        <w:t xml:space="preserve"> frakcijos: „Vieningi kartu“ (pirmininkė </w:t>
      </w:r>
      <w:r w:rsidR="004C2421" w:rsidRPr="005D3C45">
        <w:rPr>
          <w:sz w:val="24"/>
          <w:szCs w:val="24"/>
          <w:lang w:val="lt-LT"/>
        </w:rPr>
        <w:t xml:space="preserve">– </w:t>
      </w:r>
      <w:r w:rsidR="00FC6D6C" w:rsidRPr="005D3C45">
        <w:rPr>
          <w:sz w:val="24"/>
          <w:szCs w:val="24"/>
          <w:lang w:val="lt-LT"/>
        </w:rPr>
        <w:t xml:space="preserve">Aušra Gudgalienė), Tėvynės Sąjungos-Lietuvos krikščionių demokratų (pirmininkė </w:t>
      </w:r>
      <w:r w:rsidR="004C2421" w:rsidRPr="005D3C45">
        <w:rPr>
          <w:sz w:val="24"/>
          <w:szCs w:val="24"/>
          <w:lang w:val="lt-LT"/>
        </w:rPr>
        <w:t xml:space="preserve">– </w:t>
      </w:r>
      <w:r w:rsidR="00FC6D6C" w:rsidRPr="005D3C45">
        <w:rPr>
          <w:sz w:val="24"/>
          <w:szCs w:val="24"/>
          <w:lang w:val="lt-LT"/>
        </w:rPr>
        <w:t xml:space="preserve">Dijana Meškauskienė), Lietuvos socialdemokratų partijos (pirmininkas </w:t>
      </w:r>
      <w:r w:rsidR="004C2421" w:rsidRPr="005D3C45">
        <w:rPr>
          <w:sz w:val="24"/>
          <w:szCs w:val="24"/>
          <w:lang w:val="lt-LT"/>
        </w:rPr>
        <w:t xml:space="preserve">– </w:t>
      </w:r>
      <w:r w:rsidR="00FC6D6C" w:rsidRPr="005D3C45">
        <w:rPr>
          <w:sz w:val="24"/>
          <w:szCs w:val="24"/>
          <w:lang w:val="lt-LT"/>
        </w:rPr>
        <w:t xml:space="preserve">Stanislovas Dambrauskas), opozicinė „Už laisvę augti“ (pirmininkas </w:t>
      </w:r>
      <w:r w:rsidR="004C2421" w:rsidRPr="005D3C45">
        <w:rPr>
          <w:sz w:val="24"/>
          <w:szCs w:val="24"/>
          <w:lang w:val="lt-LT"/>
        </w:rPr>
        <w:t xml:space="preserve">– </w:t>
      </w:r>
      <w:r w:rsidR="00FC6D6C" w:rsidRPr="005D3C45">
        <w:rPr>
          <w:sz w:val="24"/>
          <w:szCs w:val="24"/>
          <w:lang w:val="lt-LT"/>
        </w:rPr>
        <w:t xml:space="preserve">Stasys Meliūnas). </w:t>
      </w:r>
    </w:p>
    <w:p w14:paraId="0F5838B3" w14:textId="37995445" w:rsidR="00FC6D6C" w:rsidRPr="005D3C45" w:rsidRDefault="00FC6D6C" w:rsidP="00FC6D6C">
      <w:pPr>
        <w:rPr>
          <w:sz w:val="24"/>
          <w:szCs w:val="24"/>
          <w:lang w:val="lt-LT"/>
        </w:rPr>
      </w:pPr>
      <w:r w:rsidRPr="005D3C45">
        <w:rPr>
          <w:sz w:val="24"/>
          <w:szCs w:val="24"/>
          <w:lang w:val="lt-LT"/>
        </w:rPr>
        <w:t xml:space="preserve">Taryboje </w:t>
      </w:r>
      <w:r w:rsidR="004C2421" w:rsidRPr="005D3C45">
        <w:rPr>
          <w:sz w:val="24"/>
          <w:szCs w:val="24"/>
          <w:lang w:val="lt-LT"/>
        </w:rPr>
        <w:t xml:space="preserve">per ataskaitinį laikotarpį </w:t>
      </w:r>
      <w:r w:rsidRPr="005D3C45">
        <w:rPr>
          <w:sz w:val="24"/>
          <w:szCs w:val="24"/>
          <w:lang w:val="lt-LT"/>
        </w:rPr>
        <w:t>pasikeitė vienas tarybos narys. Lietuvos Respublikos Vyriausiosios rinkimų komisijos 2020 m. balandžio 27 d. sprendimu Nr. Sp-46 patenkintas savivaldybės tarybos nario Tado Stakėno, išrinkto pagal visuomeninio rinkimų komiteto „Vieningi su Ramūnu Godeliausku“ iškeltų kandidatų sąrašą, rašytinis prašymas atsistatydinti ir pripažinti tarybos nario įgaliojimai nutrūkusiais prieš terminą. Pripažinta, kad savivaldybės taryboje atsiradus laisvai vietai, savivaldybės tarybos nariu tampa kandidatų sąrašo, pagal kurį buvo išrinktas nebesantis tarybos narys, pirmasis tarybos nario mandato negavęs kandidatas Karolis Baraišys.</w:t>
      </w:r>
    </w:p>
    <w:p w14:paraId="19E8E040" w14:textId="70FFE07A" w:rsidR="004E67CD" w:rsidRPr="005D3C45" w:rsidRDefault="004E67CD" w:rsidP="004E67CD">
      <w:pPr>
        <w:ind w:firstLine="0"/>
        <w:rPr>
          <w:sz w:val="24"/>
          <w:szCs w:val="24"/>
          <w:lang w:val="lt-LT"/>
        </w:rPr>
      </w:pPr>
      <w:r w:rsidRPr="005D3C45">
        <w:rPr>
          <w:sz w:val="24"/>
          <w:szCs w:val="24"/>
          <w:lang w:val="lt-LT"/>
        </w:rPr>
        <w:tab/>
        <w:t xml:space="preserve">Rokiškio rajono savivaldybės taryba darbą planavo pusmečiams. Sudaryti ir Rokiškio rajono savivaldybės tarybos sprendimais patvirtinti 2020 m. I ir II pusmečio veiklos planai. </w:t>
      </w:r>
    </w:p>
    <w:p w14:paraId="768C0BA6" w14:textId="56FFD41D" w:rsidR="005C00F5" w:rsidRPr="005D3C45" w:rsidRDefault="005C00F5" w:rsidP="00045DC2">
      <w:pPr>
        <w:ind w:firstLine="0"/>
        <w:rPr>
          <w:sz w:val="24"/>
          <w:szCs w:val="24"/>
          <w:lang w:val="lt-LT"/>
        </w:rPr>
      </w:pPr>
      <w:r w:rsidRPr="005D3C45">
        <w:rPr>
          <w:sz w:val="24"/>
          <w:szCs w:val="24"/>
          <w:lang w:val="lt-LT"/>
        </w:rPr>
        <w:tab/>
      </w:r>
      <w:r w:rsidR="00C17282" w:rsidRPr="005D3C45">
        <w:rPr>
          <w:sz w:val="24"/>
          <w:szCs w:val="24"/>
          <w:lang w:val="lt-LT"/>
        </w:rPr>
        <w:t>Nuo antrojo</w:t>
      </w:r>
      <w:r w:rsidRPr="005D3C45">
        <w:rPr>
          <w:sz w:val="24"/>
          <w:szCs w:val="24"/>
          <w:lang w:val="lt-LT"/>
        </w:rPr>
        <w:t xml:space="preserve"> 2020 m. </w:t>
      </w:r>
      <w:r w:rsidR="00C17282" w:rsidRPr="005D3C45">
        <w:rPr>
          <w:sz w:val="24"/>
          <w:szCs w:val="24"/>
          <w:lang w:val="lt-LT"/>
        </w:rPr>
        <w:t xml:space="preserve">ketvirčio </w:t>
      </w:r>
      <w:r w:rsidRPr="005D3C45">
        <w:rPr>
          <w:sz w:val="24"/>
          <w:szCs w:val="24"/>
          <w:lang w:val="lt-LT"/>
        </w:rPr>
        <w:t>savivaldybės taryb</w:t>
      </w:r>
      <w:r w:rsidR="00C17282" w:rsidRPr="005D3C45">
        <w:rPr>
          <w:sz w:val="24"/>
          <w:szCs w:val="24"/>
          <w:lang w:val="lt-LT"/>
        </w:rPr>
        <w:t xml:space="preserve">os darbas buvo </w:t>
      </w:r>
      <w:r w:rsidRPr="005D3C45">
        <w:rPr>
          <w:sz w:val="24"/>
          <w:szCs w:val="24"/>
          <w:lang w:val="lt-LT"/>
        </w:rPr>
        <w:t xml:space="preserve">išskirtinis. Dėl nepalankios epideminės COVID-19 (koronaviruso infekcijos) situacijos Lietuvos Respublikos Vyriausybei paskelbus karantiną, teko operatyviai reaguoti į susiklosčiusią situaciją ir organizuoti darbą, atsižvelgiant į visus reikalavimus ir rekomendacijas. Siekdama užkirsti kelią COVID-19 plitimui, rajono savivaldybė ėmėsi visų galimų prevencinių ir apsaugos priemonių: </w:t>
      </w:r>
      <w:r w:rsidR="00870951">
        <w:rPr>
          <w:sz w:val="24"/>
          <w:szCs w:val="24"/>
          <w:lang w:val="lt-LT"/>
        </w:rPr>
        <w:t>tarybos nariams, specialistams</w:t>
      </w:r>
      <w:r w:rsidRPr="005D3C45">
        <w:rPr>
          <w:sz w:val="24"/>
          <w:szCs w:val="24"/>
          <w:lang w:val="lt-LT"/>
        </w:rPr>
        <w:t xml:space="preserve"> pagal galimybes buvo sudarytos sąlygos dirbti nuotoliniu būdu, vyko nuotoliniai posėdžiai, naudojant „Zoom“ platformą. Sėkmingai pavyko prisitaikyti prie pakitusių darbo sąlygų, įveikti iškilusius šio nelengvo laikotarpio iššūkius, taryba dirbo efektyviai, </w:t>
      </w:r>
      <w:r w:rsidR="00907EF3" w:rsidRPr="005D3C45">
        <w:rPr>
          <w:sz w:val="24"/>
          <w:szCs w:val="24"/>
          <w:lang w:val="lt-LT"/>
        </w:rPr>
        <w:t xml:space="preserve">projektai buvo išsamiai nagrinėjami, </w:t>
      </w:r>
      <w:r w:rsidRPr="005D3C45">
        <w:rPr>
          <w:sz w:val="24"/>
          <w:szCs w:val="24"/>
          <w:lang w:val="lt-LT"/>
        </w:rPr>
        <w:t xml:space="preserve">sprendimai priimami ir esant ekstremalioms sąlygoms. </w:t>
      </w:r>
    </w:p>
    <w:p w14:paraId="60E41015" w14:textId="72D4157B" w:rsidR="003A2A38" w:rsidRPr="005D3C45" w:rsidRDefault="003A2A38" w:rsidP="003A2A38">
      <w:pPr>
        <w:ind w:firstLine="0"/>
        <w:jc w:val="center"/>
        <w:rPr>
          <w:sz w:val="24"/>
          <w:szCs w:val="24"/>
          <w:lang w:val="lt-LT"/>
        </w:rPr>
      </w:pPr>
      <w:r w:rsidRPr="005D3C45">
        <w:rPr>
          <w:noProof/>
          <w:lang w:val="en-GB" w:eastAsia="en-GB"/>
        </w:rPr>
        <w:lastRenderedPageBreak/>
        <w:drawing>
          <wp:inline distT="0" distB="0" distL="0" distR="0" wp14:anchorId="27F6683F" wp14:editId="00E8E8B2">
            <wp:extent cx="6120765" cy="2815411"/>
            <wp:effectExtent l="0" t="0" r="0" b="4445"/>
            <wp:docPr id="8" name="Paveikslėlis 8" descr="Vaizdo rezultatas pagal užklausą „rokiskio tarybos posėdis nuotol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rokiskio tarybos posėdis nuotolin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2815411"/>
                    </a:xfrm>
                    <a:prstGeom prst="rect">
                      <a:avLst/>
                    </a:prstGeom>
                    <a:noFill/>
                    <a:ln>
                      <a:noFill/>
                    </a:ln>
                  </pic:spPr>
                </pic:pic>
              </a:graphicData>
            </a:graphic>
          </wp:inline>
        </w:drawing>
      </w:r>
    </w:p>
    <w:p w14:paraId="0233B435" w14:textId="77777777" w:rsidR="003A2A38" w:rsidRPr="005D3C45" w:rsidRDefault="003A2A38" w:rsidP="00045DC2">
      <w:pPr>
        <w:ind w:firstLine="0"/>
        <w:rPr>
          <w:sz w:val="24"/>
          <w:szCs w:val="24"/>
          <w:lang w:val="lt-LT"/>
        </w:rPr>
      </w:pPr>
    </w:p>
    <w:p w14:paraId="30188E76" w14:textId="0C5A53E0" w:rsidR="00E56D09" w:rsidRPr="005D3C45" w:rsidRDefault="00E56D09" w:rsidP="0018455D">
      <w:pPr>
        <w:rPr>
          <w:sz w:val="24"/>
          <w:szCs w:val="24"/>
          <w:lang w:val="lt-LT"/>
        </w:rPr>
      </w:pPr>
      <w:r w:rsidRPr="005D3C45">
        <w:rPr>
          <w:sz w:val="24"/>
          <w:szCs w:val="24"/>
          <w:lang w:val="lt-LT"/>
        </w:rPr>
        <w:t xml:space="preserve">Per ataskaitinį laikotarpį buvo sušaukta 12 rajono savivaldybės tarybos posėdžių, </w:t>
      </w:r>
      <w:r w:rsidR="00314A28" w:rsidRPr="005D3C45">
        <w:rPr>
          <w:sz w:val="24"/>
          <w:szCs w:val="24"/>
          <w:lang w:val="lt-LT"/>
        </w:rPr>
        <w:t>priimta</w:t>
      </w:r>
      <w:r w:rsidRPr="005D3C45">
        <w:rPr>
          <w:sz w:val="24"/>
          <w:szCs w:val="24"/>
          <w:lang w:val="lt-LT"/>
        </w:rPr>
        <w:t xml:space="preserve"> </w:t>
      </w:r>
      <w:r w:rsidR="00314A28" w:rsidRPr="005D3C45">
        <w:rPr>
          <w:sz w:val="24"/>
          <w:szCs w:val="24"/>
          <w:lang w:val="lt-LT"/>
        </w:rPr>
        <w:t>330</w:t>
      </w:r>
      <w:r w:rsidRPr="005D3C45">
        <w:rPr>
          <w:sz w:val="24"/>
          <w:szCs w:val="24"/>
          <w:lang w:val="lt-LT"/>
        </w:rPr>
        <w:t xml:space="preserve"> sprendim</w:t>
      </w:r>
      <w:r w:rsidR="00314A28" w:rsidRPr="005D3C45">
        <w:rPr>
          <w:sz w:val="24"/>
          <w:szCs w:val="24"/>
          <w:lang w:val="lt-LT"/>
        </w:rPr>
        <w:t>ų</w:t>
      </w:r>
      <w:r w:rsidRPr="005D3C45">
        <w:rPr>
          <w:sz w:val="24"/>
          <w:szCs w:val="24"/>
          <w:lang w:val="lt-LT"/>
        </w:rPr>
        <w:t>, registruot</w:t>
      </w:r>
      <w:r w:rsidR="00314A28" w:rsidRPr="005D3C45">
        <w:rPr>
          <w:sz w:val="24"/>
          <w:szCs w:val="24"/>
          <w:lang w:val="lt-LT"/>
        </w:rPr>
        <w:t>i</w:t>
      </w:r>
      <w:r w:rsidRPr="005D3C45">
        <w:rPr>
          <w:sz w:val="24"/>
          <w:szCs w:val="24"/>
          <w:lang w:val="lt-LT"/>
        </w:rPr>
        <w:t xml:space="preserve"> </w:t>
      </w:r>
      <w:r w:rsidR="00314A28" w:rsidRPr="005D3C45">
        <w:rPr>
          <w:sz w:val="24"/>
          <w:szCs w:val="24"/>
          <w:lang w:val="lt-LT"/>
        </w:rPr>
        <w:t>334</w:t>
      </w:r>
      <w:r w:rsidRPr="005D3C45">
        <w:rPr>
          <w:sz w:val="24"/>
          <w:szCs w:val="24"/>
          <w:lang w:val="lt-LT"/>
        </w:rPr>
        <w:t xml:space="preserve"> sprendimų projektai</w:t>
      </w:r>
      <w:r w:rsidR="0018455D" w:rsidRPr="005D3C45">
        <w:rPr>
          <w:sz w:val="24"/>
          <w:szCs w:val="24"/>
          <w:lang w:val="lt-LT"/>
        </w:rPr>
        <w:t>:</w:t>
      </w:r>
      <w:r w:rsidRPr="005D3C45">
        <w:rPr>
          <w:sz w:val="24"/>
          <w:szCs w:val="24"/>
          <w:lang w:val="lt-LT"/>
        </w:rPr>
        <w:t> </w:t>
      </w:r>
      <w:r w:rsidRPr="005D3C45">
        <w:rPr>
          <w:sz w:val="24"/>
          <w:szCs w:val="24"/>
          <w:lang w:val="lt-LT"/>
        </w:rPr>
        <w:tab/>
      </w:r>
      <w:r w:rsidRPr="005D3C45">
        <w:rPr>
          <w:sz w:val="24"/>
          <w:szCs w:val="24"/>
          <w:lang w:val="lt-LT"/>
        </w:rPr>
        <w:tab/>
      </w:r>
      <w:r w:rsidRPr="005D3C45">
        <w:rPr>
          <w:sz w:val="24"/>
          <w:szCs w:val="24"/>
          <w:lang w:val="lt-LT"/>
        </w:rPr>
        <w:tab/>
      </w:r>
      <w:r w:rsidRPr="005D3C45">
        <w:rPr>
          <w:sz w:val="24"/>
          <w:szCs w:val="24"/>
          <w:lang w:val="lt-LT"/>
        </w:rPr>
        <w:tab/>
      </w:r>
      <w:r w:rsidRPr="005D3C45">
        <w:rPr>
          <w:sz w:val="24"/>
          <w:szCs w:val="24"/>
          <w:lang w:val="lt-LT"/>
        </w:rPr>
        <w:tab/>
      </w:r>
      <w:r w:rsidRPr="005D3C45">
        <w:rPr>
          <w:sz w:val="24"/>
          <w:szCs w:val="24"/>
          <w:lang w:val="lt-LT"/>
        </w:rPr>
        <w:tab/>
      </w:r>
      <w:r w:rsidRPr="005D3C45">
        <w:rPr>
          <w:sz w:val="24"/>
          <w:szCs w:val="24"/>
          <w:lang w:val="lt-LT"/>
        </w:rPr>
        <w:tab/>
      </w:r>
      <w:r w:rsidRPr="005D3C45">
        <w:rPr>
          <w:sz w:val="24"/>
          <w:szCs w:val="24"/>
          <w:lang w:val="lt-LT"/>
        </w:rPr>
        <w:tab/>
      </w:r>
      <w:r w:rsidRPr="005D3C45">
        <w:rPr>
          <w:sz w:val="24"/>
          <w:szCs w:val="24"/>
          <w:lang w:val="lt-LT"/>
        </w:rPr>
        <w:tab/>
        <w:t> </w:t>
      </w:r>
    </w:p>
    <w:tbl>
      <w:tblPr>
        <w:tblW w:w="9190" w:type="dxa"/>
        <w:jc w:val="center"/>
        <w:tblCellMar>
          <w:left w:w="0" w:type="dxa"/>
          <w:right w:w="0" w:type="dxa"/>
        </w:tblCellMar>
        <w:tblLook w:val="04A0" w:firstRow="1" w:lastRow="0" w:firstColumn="1" w:lastColumn="0" w:noHBand="0" w:noVBand="1"/>
      </w:tblPr>
      <w:tblGrid>
        <w:gridCol w:w="2385"/>
        <w:gridCol w:w="1361"/>
        <w:gridCol w:w="1361"/>
        <w:gridCol w:w="1361"/>
        <w:gridCol w:w="1361"/>
        <w:gridCol w:w="1361"/>
      </w:tblGrid>
      <w:tr w:rsidR="00E56D09" w:rsidRPr="005D3C45" w14:paraId="76472CEA" w14:textId="77777777" w:rsidTr="0018455D">
        <w:trPr>
          <w:trHeight w:val="824"/>
          <w:jc w:val="center"/>
        </w:trPr>
        <w:tc>
          <w:tcPr>
            <w:tcW w:w="23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1E036F" w14:textId="77777777" w:rsidR="00E56D09" w:rsidRPr="005D3C45" w:rsidRDefault="00E56D09" w:rsidP="00C901AE">
            <w:pPr>
              <w:ind w:firstLine="576"/>
              <w:rPr>
                <w:sz w:val="24"/>
                <w:szCs w:val="24"/>
                <w:lang w:val="lt-LT"/>
              </w:rPr>
            </w:pPr>
            <w:r w:rsidRPr="005D3C45">
              <w:rPr>
                <w:sz w:val="24"/>
                <w:szCs w:val="24"/>
                <w:lang w:val="lt-LT"/>
              </w:rPr>
              <w:t> </w:t>
            </w: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768680" w14:textId="77777777" w:rsidR="00E56D09" w:rsidRPr="005D3C45" w:rsidRDefault="00E56D09" w:rsidP="00C901AE">
            <w:pPr>
              <w:ind w:firstLine="576"/>
              <w:jc w:val="center"/>
              <w:rPr>
                <w:sz w:val="24"/>
                <w:szCs w:val="24"/>
                <w:lang w:val="lt-LT"/>
              </w:rPr>
            </w:pPr>
          </w:p>
          <w:p w14:paraId="1112B9CA" w14:textId="77777777" w:rsidR="00E56D09" w:rsidRPr="005D3C45" w:rsidRDefault="00E56D09" w:rsidP="00C901AE">
            <w:pPr>
              <w:ind w:firstLine="0"/>
              <w:jc w:val="center"/>
              <w:rPr>
                <w:sz w:val="24"/>
                <w:szCs w:val="24"/>
                <w:lang w:val="lt-LT"/>
              </w:rPr>
            </w:pPr>
            <w:r w:rsidRPr="005D3C45">
              <w:rPr>
                <w:b/>
                <w:bCs/>
                <w:sz w:val="24"/>
                <w:szCs w:val="24"/>
                <w:lang w:val="lt-LT"/>
              </w:rPr>
              <w:t>2016 metai</w:t>
            </w: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6E3355" w14:textId="77777777" w:rsidR="00E56D09" w:rsidRPr="005D3C45" w:rsidRDefault="00E56D09" w:rsidP="00C901AE">
            <w:pPr>
              <w:ind w:firstLine="576"/>
              <w:jc w:val="center"/>
              <w:rPr>
                <w:sz w:val="24"/>
                <w:szCs w:val="24"/>
                <w:lang w:val="lt-LT"/>
              </w:rPr>
            </w:pPr>
          </w:p>
          <w:p w14:paraId="1CB3F928" w14:textId="77777777" w:rsidR="00E56D09" w:rsidRPr="005D3C45" w:rsidRDefault="00E56D09" w:rsidP="00C901AE">
            <w:pPr>
              <w:ind w:firstLine="0"/>
              <w:jc w:val="center"/>
              <w:rPr>
                <w:sz w:val="24"/>
                <w:szCs w:val="24"/>
                <w:lang w:val="lt-LT"/>
              </w:rPr>
            </w:pPr>
            <w:r w:rsidRPr="005D3C45">
              <w:rPr>
                <w:b/>
                <w:bCs/>
                <w:sz w:val="24"/>
                <w:szCs w:val="24"/>
                <w:lang w:val="lt-LT"/>
              </w:rPr>
              <w:t>2017 metai</w:t>
            </w: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6A2CA1" w14:textId="77777777" w:rsidR="00E56D09" w:rsidRPr="005D3C45" w:rsidRDefault="00E56D09" w:rsidP="00C901AE">
            <w:pPr>
              <w:ind w:firstLine="576"/>
              <w:jc w:val="center"/>
              <w:rPr>
                <w:sz w:val="24"/>
                <w:szCs w:val="24"/>
                <w:lang w:val="lt-LT"/>
              </w:rPr>
            </w:pPr>
          </w:p>
          <w:p w14:paraId="673EDFB2" w14:textId="77777777" w:rsidR="00E56D09" w:rsidRPr="005D3C45" w:rsidRDefault="00E56D09" w:rsidP="00C901AE">
            <w:pPr>
              <w:ind w:firstLine="0"/>
              <w:jc w:val="center"/>
              <w:rPr>
                <w:sz w:val="24"/>
                <w:szCs w:val="24"/>
                <w:lang w:val="lt-LT"/>
              </w:rPr>
            </w:pPr>
            <w:r w:rsidRPr="005D3C45">
              <w:rPr>
                <w:b/>
                <w:bCs/>
                <w:sz w:val="24"/>
                <w:szCs w:val="24"/>
                <w:lang w:val="lt-LT"/>
              </w:rPr>
              <w:t>2018 metai</w:t>
            </w: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18AD3E" w14:textId="77777777" w:rsidR="00E56D09" w:rsidRPr="005D3C45" w:rsidRDefault="00E56D09" w:rsidP="00C901AE">
            <w:pPr>
              <w:ind w:firstLine="576"/>
              <w:jc w:val="center"/>
              <w:rPr>
                <w:sz w:val="24"/>
                <w:szCs w:val="24"/>
                <w:lang w:val="lt-LT"/>
              </w:rPr>
            </w:pPr>
          </w:p>
          <w:p w14:paraId="37BB0DD9" w14:textId="77777777" w:rsidR="00E56D09" w:rsidRPr="005D3C45" w:rsidRDefault="00E56D09" w:rsidP="00C901AE">
            <w:pPr>
              <w:ind w:firstLine="0"/>
              <w:jc w:val="center"/>
              <w:rPr>
                <w:sz w:val="24"/>
                <w:szCs w:val="24"/>
                <w:lang w:val="lt-LT"/>
              </w:rPr>
            </w:pPr>
            <w:r w:rsidRPr="005D3C45">
              <w:rPr>
                <w:b/>
                <w:bCs/>
                <w:sz w:val="24"/>
                <w:szCs w:val="24"/>
                <w:lang w:val="lt-LT"/>
              </w:rPr>
              <w:t>2019 metai</w:t>
            </w:r>
          </w:p>
        </w:tc>
        <w:tc>
          <w:tcPr>
            <w:tcW w:w="1361" w:type="dxa"/>
            <w:tcBorders>
              <w:top w:val="single" w:sz="8" w:space="0" w:color="auto"/>
              <w:left w:val="nil"/>
              <w:bottom w:val="single" w:sz="8" w:space="0" w:color="auto"/>
              <w:right w:val="single" w:sz="8" w:space="0" w:color="auto"/>
            </w:tcBorders>
          </w:tcPr>
          <w:p w14:paraId="1E0F0E15" w14:textId="77777777" w:rsidR="00E56D09" w:rsidRPr="005D3C45" w:rsidRDefault="00E56D09" w:rsidP="00C901AE">
            <w:pPr>
              <w:ind w:firstLine="576"/>
              <w:jc w:val="center"/>
              <w:rPr>
                <w:b/>
                <w:bCs/>
                <w:sz w:val="24"/>
                <w:szCs w:val="24"/>
                <w:lang w:val="lt-LT"/>
              </w:rPr>
            </w:pPr>
          </w:p>
          <w:p w14:paraId="429C03B6" w14:textId="77777777" w:rsidR="00E56D09" w:rsidRPr="005D3C45" w:rsidRDefault="00E56D09" w:rsidP="00C901AE">
            <w:pPr>
              <w:ind w:firstLine="0"/>
              <w:jc w:val="center"/>
              <w:rPr>
                <w:b/>
                <w:bCs/>
                <w:sz w:val="24"/>
                <w:szCs w:val="24"/>
                <w:lang w:val="lt-LT"/>
              </w:rPr>
            </w:pPr>
            <w:r w:rsidRPr="005D3C45">
              <w:rPr>
                <w:b/>
                <w:bCs/>
                <w:sz w:val="24"/>
                <w:szCs w:val="24"/>
                <w:lang w:val="lt-LT"/>
              </w:rPr>
              <w:t>2020 metai</w:t>
            </w:r>
          </w:p>
        </w:tc>
      </w:tr>
      <w:tr w:rsidR="00E56D09" w:rsidRPr="005D3C45" w14:paraId="7508C6CE" w14:textId="77777777" w:rsidTr="0018455D">
        <w:trPr>
          <w:trHeight w:val="340"/>
          <w:jc w:val="center"/>
        </w:trPr>
        <w:tc>
          <w:tcPr>
            <w:tcW w:w="2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2F802" w14:textId="77777777" w:rsidR="00E56D09" w:rsidRPr="005D3C45" w:rsidRDefault="00E56D09" w:rsidP="00C901AE">
            <w:pPr>
              <w:ind w:firstLine="0"/>
              <w:rPr>
                <w:sz w:val="24"/>
                <w:szCs w:val="24"/>
                <w:lang w:val="lt-LT"/>
              </w:rPr>
            </w:pPr>
            <w:r w:rsidRPr="005D3C45">
              <w:rPr>
                <w:sz w:val="24"/>
                <w:szCs w:val="24"/>
                <w:lang w:val="lt-LT"/>
              </w:rPr>
              <w:t>Tarybos posėdžiai</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584126E3" w14:textId="77777777" w:rsidR="00E56D09" w:rsidRPr="005D3C45" w:rsidRDefault="00E56D09" w:rsidP="00C901AE">
            <w:pPr>
              <w:ind w:firstLine="0"/>
              <w:jc w:val="center"/>
              <w:rPr>
                <w:sz w:val="24"/>
                <w:szCs w:val="24"/>
                <w:lang w:val="lt-LT"/>
              </w:rPr>
            </w:pPr>
            <w:r w:rsidRPr="005D3C45">
              <w:rPr>
                <w:sz w:val="24"/>
                <w:szCs w:val="24"/>
                <w:lang w:val="lt-LT"/>
              </w:rPr>
              <w:t>13</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567DBB37" w14:textId="77777777" w:rsidR="00E56D09" w:rsidRPr="005D3C45" w:rsidRDefault="00E56D09" w:rsidP="00C901AE">
            <w:pPr>
              <w:ind w:firstLine="0"/>
              <w:jc w:val="center"/>
              <w:rPr>
                <w:sz w:val="24"/>
                <w:szCs w:val="24"/>
                <w:lang w:val="lt-LT"/>
              </w:rPr>
            </w:pPr>
            <w:r w:rsidRPr="005D3C45">
              <w:rPr>
                <w:sz w:val="24"/>
                <w:szCs w:val="24"/>
                <w:lang w:val="lt-LT"/>
              </w:rPr>
              <w:t>13</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30840446" w14:textId="77777777" w:rsidR="00E56D09" w:rsidRPr="005D3C45" w:rsidRDefault="00E56D09" w:rsidP="00C901AE">
            <w:pPr>
              <w:ind w:firstLine="0"/>
              <w:jc w:val="center"/>
              <w:rPr>
                <w:sz w:val="24"/>
                <w:szCs w:val="24"/>
                <w:lang w:val="lt-LT"/>
              </w:rPr>
            </w:pPr>
            <w:r w:rsidRPr="005D3C45">
              <w:rPr>
                <w:sz w:val="24"/>
                <w:szCs w:val="24"/>
                <w:lang w:val="lt-LT"/>
              </w:rPr>
              <w:t>12</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53A4BC5B" w14:textId="77777777" w:rsidR="00E56D09" w:rsidRPr="005D3C45" w:rsidRDefault="00E56D09" w:rsidP="00C901AE">
            <w:pPr>
              <w:ind w:firstLine="0"/>
              <w:jc w:val="center"/>
              <w:rPr>
                <w:sz w:val="24"/>
                <w:szCs w:val="24"/>
                <w:lang w:val="lt-LT"/>
              </w:rPr>
            </w:pPr>
            <w:r w:rsidRPr="005D3C45">
              <w:rPr>
                <w:sz w:val="24"/>
                <w:szCs w:val="24"/>
                <w:lang w:val="lt-LT"/>
              </w:rPr>
              <w:t>12</w:t>
            </w:r>
          </w:p>
        </w:tc>
        <w:tc>
          <w:tcPr>
            <w:tcW w:w="1361" w:type="dxa"/>
            <w:tcBorders>
              <w:top w:val="nil"/>
              <w:left w:val="nil"/>
              <w:bottom w:val="single" w:sz="8" w:space="0" w:color="auto"/>
              <w:right w:val="single" w:sz="8" w:space="0" w:color="auto"/>
            </w:tcBorders>
          </w:tcPr>
          <w:p w14:paraId="71DAE179" w14:textId="4D9AE12E" w:rsidR="00E56D09" w:rsidRPr="005D3C45" w:rsidRDefault="0018455D" w:rsidP="00C901AE">
            <w:pPr>
              <w:ind w:firstLine="0"/>
              <w:jc w:val="center"/>
              <w:rPr>
                <w:sz w:val="24"/>
                <w:szCs w:val="24"/>
                <w:lang w:val="lt-LT"/>
              </w:rPr>
            </w:pPr>
            <w:r w:rsidRPr="005D3C45">
              <w:rPr>
                <w:sz w:val="24"/>
                <w:szCs w:val="24"/>
                <w:lang w:val="lt-LT"/>
              </w:rPr>
              <w:t>12</w:t>
            </w:r>
          </w:p>
        </w:tc>
      </w:tr>
      <w:tr w:rsidR="00E56D09" w:rsidRPr="005D3C45" w14:paraId="50523558" w14:textId="77777777" w:rsidTr="0018455D">
        <w:trPr>
          <w:trHeight w:val="340"/>
          <w:jc w:val="center"/>
        </w:trPr>
        <w:tc>
          <w:tcPr>
            <w:tcW w:w="2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BFC3BF" w14:textId="77777777" w:rsidR="00E56D09" w:rsidRPr="005D3C45" w:rsidRDefault="00E56D09" w:rsidP="00C901AE">
            <w:pPr>
              <w:ind w:firstLine="0"/>
              <w:rPr>
                <w:sz w:val="24"/>
                <w:szCs w:val="24"/>
                <w:lang w:val="lt-LT"/>
              </w:rPr>
            </w:pPr>
            <w:r w:rsidRPr="005D3C45">
              <w:rPr>
                <w:sz w:val="24"/>
                <w:szCs w:val="24"/>
                <w:lang w:val="lt-LT"/>
              </w:rPr>
              <w:t>Tarybos sprendimai</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13C55A6B" w14:textId="77777777" w:rsidR="00E56D09" w:rsidRPr="005D3C45" w:rsidRDefault="00E56D09" w:rsidP="00C901AE">
            <w:pPr>
              <w:ind w:firstLine="0"/>
              <w:jc w:val="center"/>
              <w:rPr>
                <w:sz w:val="24"/>
                <w:szCs w:val="24"/>
                <w:lang w:val="lt-LT"/>
              </w:rPr>
            </w:pPr>
            <w:r w:rsidRPr="005D3C45">
              <w:rPr>
                <w:sz w:val="24"/>
                <w:szCs w:val="24"/>
                <w:lang w:val="lt-LT"/>
              </w:rPr>
              <w:t>217</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152A813B" w14:textId="77777777" w:rsidR="00E56D09" w:rsidRPr="005D3C45" w:rsidRDefault="00E56D09" w:rsidP="00C901AE">
            <w:pPr>
              <w:ind w:firstLine="0"/>
              <w:jc w:val="center"/>
              <w:rPr>
                <w:sz w:val="24"/>
                <w:szCs w:val="24"/>
                <w:lang w:val="lt-LT"/>
              </w:rPr>
            </w:pPr>
            <w:r w:rsidRPr="005D3C45">
              <w:rPr>
                <w:sz w:val="24"/>
                <w:szCs w:val="24"/>
                <w:lang w:val="lt-LT"/>
              </w:rPr>
              <w:t>211</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1AAC7D6B" w14:textId="77777777" w:rsidR="00E56D09" w:rsidRPr="005D3C45" w:rsidRDefault="00E56D09" w:rsidP="00C901AE">
            <w:pPr>
              <w:ind w:firstLine="0"/>
              <w:jc w:val="center"/>
              <w:rPr>
                <w:sz w:val="24"/>
                <w:szCs w:val="24"/>
                <w:lang w:val="lt-LT"/>
              </w:rPr>
            </w:pPr>
            <w:r w:rsidRPr="005D3C45">
              <w:rPr>
                <w:sz w:val="24"/>
                <w:szCs w:val="24"/>
                <w:lang w:val="lt-LT"/>
              </w:rPr>
              <w:t>301</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66542233" w14:textId="77777777" w:rsidR="00E56D09" w:rsidRPr="005D3C45" w:rsidRDefault="00E56D09" w:rsidP="00C901AE">
            <w:pPr>
              <w:ind w:firstLine="0"/>
              <w:jc w:val="center"/>
              <w:rPr>
                <w:sz w:val="24"/>
                <w:szCs w:val="24"/>
                <w:lang w:val="lt-LT"/>
              </w:rPr>
            </w:pPr>
            <w:r w:rsidRPr="005D3C45">
              <w:rPr>
                <w:sz w:val="24"/>
                <w:szCs w:val="24"/>
                <w:lang w:val="lt-LT"/>
              </w:rPr>
              <w:t>268</w:t>
            </w:r>
          </w:p>
        </w:tc>
        <w:tc>
          <w:tcPr>
            <w:tcW w:w="1361" w:type="dxa"/>
            <w:tcBorders>
              <w:top w:val="nil"/>
              <w:left w:val="nil"/>
              <w:bottom w:val="single" w:sz="8" w:space="0" w:color="auto"/>
              <w:right w:val="single" w:sz="8" w:space="0" w:color="auto"/>
            </w:tcBorders>
          </w:tcPr>
          <w:p w14:paraId="44B0DE70" w14:textId="49BD8A16" w:rsidR="00E56D09" w:rsidRPr="005D3C45" w:rsidRDefault="0018455D" w:rsidP="00C901AE">
            <w:pPr>
              <w:ind w:firstLine="0"/>
              <w:jc w:val="center"/>
              <w:rPr>
                <w:sz w:val="24"/>
                <w:szCs w:val="24"/>
                <w:lang w:val="lt-LT"/>
              </w:rPr>
            </w:pPr>
            <w:r w:rsidRPr="005D3C45">
              <w:rPr>
                <w:sz w:val="24"/>
                <w:szCs w:val="24"/>
                <w:lang w:val="lt-LT"/>
              </w:rPr>
              <w:t>330</w:t>
            </w:r>
          </w:p>
        </w:tc>
      </w:tr>
      <w:tr w:rsidR="00E56D09" w:rsidRPr="005D3C45" w14:paraId="5A6BBFFD" w14:textId="77777777" w:rsidTr="0018455D">
        <w:trPr>
          <w:trHeight w:val="340"/>
          <w:jc w:val="center"/>
        </w:trPr>
        <w:tc>
          <w:tcPr>
            <w:tcW w:w="2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D555D2" w14:textId="77777777" w:rsidR="00E56D09" w:rsidRPr="005D3C45" w:rsidRDefault="00E56D09" w:rsidP="00C901AE">
            <w:pPr>
              <w:ind w:firstLine="0"/>
              <w:rPr>
                <w:sz w:val="24"/>
                <w:szCs w:val="24"/>
                <w:lang w:val="lt-LT"/>
              </w:rPr>
            </w:pPr>
            <w:r w:rsidRPr="005D3C45">
              <w:rPr>
                <w:sz w:val="24"/>
                <w:szCs w:val="24"/>
                <w:lang w:val="lt-LT"/>
              </w:rPr>
              <w:t>Registruota sprendimų projektų</w:t>
            </w:r>
          </w:p>
          <w:p w14:paraId="1F4A45DD" w14:textId="77777777" w:rsidR="00E56D09" w:rsidRPr="005D3C45" w:rsidRDefault="00E56D09" w:rsidP="00C901AE">
            <w:pPr>
              <w:ind w:firstLine="576"/>
              <w:rPr>
                <w:sz w:val="24"/>
                <w:szCs w:val="24"/>
                <w:lang w:val="lt-LT"/>
              </w:rPr>
            </w:pPr>
            <w:r w:rsidRPr="005D3C45">
              <w:rPr>
                <w:sz w:val="24"/>
                <w:szCs w:val="24"/>
                <w:lang w:val="lt-LT"/>
              </w:rPr>
              <w:t> </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7F66EA66" w14:textId="77777777" w:rsidR="00E56D09" w:rsidRPr="005D3C45" w:rsidRDefault="00E56D09" w:rsidP="00C901AE">
            <w:pPr>
              <w:ind w:firstLine="0"/>
              <w:jc w:val="center"/>
              <w:rPr>
                <w:sz w:val="24"/>
                <w:szCs w:val="24"/>
                <w:lang w:val="lt-LT"/>
              </w:rPr>
            </w:pPr>
            <w:r w:rsidRPr="005D3C45">
              <w:rPr>
                <w:sz w:val="24"/>
                <w:szCs w:val="24"/>
                <w:lang w:val="lt-LT"/>
              </w:rPr>
              <w:t>231</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2A3B5752" w14:textId="77777777" w:rsidR="00E56D09" w:rsidRPr="005D3C45" w:rsidRDefault="00E56D09" w:rsidP="00C901AE">
            <w:pPr>
              <w:ind w:firstLine="0"/>
              <w:jc w:val="center"/>
              <w:rPr>
                <w:sz w:val="24"/>
                <w:szCs w:val="24"/>
                <w:lang w:val="lt-LT"/>
              </w:rPr>
            </w:pPr>
            <w:r w:rsidRPr="005D3C45">
              <w:rPr>
                <w:sz w:val="24"/>
                <w:szCs w:val="24"/>
                <w:lang w:val="lt-LT"/>
              </w:rPr>
              <w:t>238</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4191BFD4" w14:textId="77777777" w:rsidR="00E56D09" w:rsidRPr="005D3C45" w:rsidRDefault="00E56D09" w:rsidP="00C901AE">
            <w:pPr>
              <w:ind w:firstLine="0"/>
              <w:jc w:val="center"/>
              <w:rPr>
                <w:sz w:val="24"/>
                <w:szCs w:val="24"/>
                <w:lang w:val="lt-LT"/>
              </w:rPr>
            </w:pPr>
            <w:r w:rsidRPr="005D3C45">
              <w:rPr>
                <w:sz w:val="24"/>
                <w:szCs w:val="24"/>
                <w:lang w:val="lt-LT"/>
              </w:rPr>
              <w:t>316</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0F78F618" w14:textId="77777777" w:rsidR="00E56D09" w:rsidRPr="005D3C45" w:rsidRDefault="00E56D09" w:rsidP="00C901AE">
            <w:pPr>
              <w:ind w:firstLine="0"/>
              <w:jc w:val="center"/>
              <w:rPr>
                <w:sz w:val="24"/>
                <w:szCs w:val="24"/>
                <w:lang w:val="lt-LT"/>
              </w:rPr>
            </w:pPr>
            <w:r w:rsidRPr="005D3C45">
              <w:rPr>
                <w:sz w:val="24"/>
                <w:szCs w:val="24"/>
                <w:lang w:val="lt-LT"/>
              </w:rPr>
              <w:t>279</w:t>
            </w:r>
          </w:p>
        </w:tc>
        <w:tc>
          <w:tcPr>
            <w:tcW w:w="1361" w:type="dxa"/>
            <w:tcBorders>
              <w:top w:val="nil"/>
              <w:left w:val="nil"/>
              <w:bottom w:val="single" w:sz="8" w:space="0" w:color="auto"/>
              <w:right w:val="single" w:sz="8" w:space="0" w:color="auto"/>
            </w:tcBorders>
          </w:tcPr>
          <w:p w14:paraId="2E85B489" w14:textId="076748CF" w:rsidR="00E56D09" w:rsidRPr="005D3C45" w:rsidRDefault="0018455D" w:rsidP="00C901AE">
            <w:pPr>
              <w:ind w:firstLine="0"/>
              <w:jc w:val="center"/>
              <w:rPr>
                <w:sz w:val="24"/>
                <w:szCs w:val="24"/>
                <w:lang w:val="lt-LT"/>
              </w:rPr>
            </w:pPr>
            <w:r w:rsidRPr="005D3C45">
              <w:rPr>
                <w:sz w:val="24"/>
                <w:szCs w:val="24"/>
                <w:lang w:val="lt-LT"/>
              </w:rPr>
              <w:t>334</w:t>
            </w:r>
          </w:p>
        </w:tc>
      </w:tr>
    </w:tbl>
    <w:p w14:paraId="7F093A5E" w14:textId="77777777" w:rsidR="004E67CD" w:rsidRPr="005D3C45" w:rsidRDefault="004E67CD" w:rsidP="004E67CD">
      <w:pPr>
        <w:rPr>
          <w:sz w:val="24"/>
          <w:szCs w:val="24"/>
          <w:lang w:val="lt-LT"/>
        </w:rPr>
      </w:pPr>
    </w:p>
    <w:p w14:paraId="4B714B72" w14:textId="77777777" w:rsidR="004E67CD" w:rsidRPr="005D3C45" w:rsidRDefault="004E67CD" w:rsidP="004E67CD">
      <w:pPr>
        <w:rPr>
          <w:sz w:val="24"/>
          <w:szCs w:val="24"/>
          <w:lang w:val="lt-LT"/>
        </w:rPr>
      </w:pPr>
      <w:r w:rsidRPr="005D3C45">
        <w:rPr>
          <w:sz w:val="24"/>
          <w:szCs w:val="24"/>
          <w:lang w:val="lt-LT"/>
        </w:rPr>
        <w:t xml:space="preserve">Rokiškio rajono savivaldybės tarybos 2020 m. vasario 27 d. sprendimu Nr. TS-33 suteiktas Rokiškio krašto garbės piliečio vardas mokytojai, švietėjai, visuomenininkei Vandai Vasiliauskienei. </w:t>
      </w:r>
    </w:p>
    <w:p w14:paraId="24462566" w14:textId="5468415C" w:rsidR="004018FC" w:rsidRPr="005D3C45" w:rsidRDefault="00C05373" w:rsidP="004E67CD">
      <w:pPr>
        <w:rPr>
          <w:sz w:val="24"/>
          <w:szCs w:val="24"/>
          <w:lang w:val="lt-LT"/>
        </w:rPr>
      </w:pPr>
      <w:r w:rsidRPr="005D3C45">
        <w:rPr>
          <w:b/>
          <w:bCs/>
          <w:sz w:val="24"/>
          <w:szCs w:val="24"/>
          <w:lang w:val="lt-LT"/>
        </w:rPr>
        <w:t>Komitetų veikla.</w:t>
      </w:r>
      <w:r w:rsidR="00516188" w:rsidRPr="005D3C45">
        <w:rPr>
          <w:b/>
          <w:bCs/>
          <w:sz w:val="24"/>
          <w:szCs w:val="24"/>
          <w:lang w:val="lt-LT"/>
        </w:rPr>
        <w:t xml:space="preserve"> </w:t>
      </w:r>
      <w:r w:rsidR="00516188" w:rsidRPr="005D3C45">
        <w:rPr>
          <w:sz w:val="24"/>
          <w:szCs w:val="24"/>
          <w:lang w:val="lt-LT"/>
        </w:rPr>
        <w:t xml:space="preserve">2019–2023 m. kadencijos savivaldybės taryba </w:t>
      </w:r>
      <w:r w:rsidR="004018FC" w:rsidRPr="005D3C45">
        <w:rPr>
          <w:sz w:val="24"/>
          <w:szCs w:val="24"/>
          <w:lang w:val="lt-LT"/>
        </w:rPr>
        <w:t>2019 m. balandžio 26 d. sprendimu Nr. TS-75 sudarė 5 komitetus:</w:t>
      </w:r>
    </w:p>
    <w:p w14:paraId="089A290F" w14:textId="3B2B43B1" w:rsidR="001A6CF0" w:rsidRPr="005D3C45" w:rsidRDefault="004018FC" w:rsidP="00C05373">
      <w:pPr>
        <w:pStyle w:val="Default"/>
        <w:ind w:firstLine="720"/>
      </w:pPr>
      <w:r w:rsidRPr="005D3C45">
        <w:rPr>
          <w:i/>
        </w:rPr>
        <w:t>Teisėsaugos, mandatų, etikos, informacijos</w:t>
      </w:r>
      <w:r w:rsidRPr="005D3C45">
        <w:t xml:space="preserve">: Tadas Barauskas </w:t>
      </w:r>
      <w:r w:rsidR="00847D99" w:rsidRPr="005D3C45">
        <w:t>(</w:t>
      </w:r>
      <w:r w:rsidRPr="005D3C45">
        <w:t>Lietuvos socialdemokratų partija</w:t>
      </w:r>
      <w:r w:rsidR="00847D99" w:rsidRPr="005D3C45">
        <w:t>),</w:t>
      </w:r>
      <w:r w:rsidRPr="005D3C45">
        <w:t xml:space="preserve"> Algis Čepulis </w:t>
      </w:r>
      <w:r w:rsidR="00847D99" w:rsidRPr="005D3C45">
        <w:t>(</w:t>
      </w:r>
      <w:r w:rsidRPr="005D3C45">
        <w:t>Visuomeninis rinkimų komitetas „Antano Vagonio komitetas“</w:t>
      </w:r>
      <w:r w:rsidR="00847D99" w:rsidRPr="005D3C45">
        <w:t>)</w:t>
      </w:r>
      <w:r w:rsidR="003E3AEC" w:rsidRPr="005D3C45">
        <w:t>;</w:t>
      </w:r>
      <w:r w:rsidRPr="005D3C45">
        <w:t xml:space="preserve"> Stasys Meliūnas </w:t>
      </w:r>
      <w:r w:rsidR="00847D99" w:rsidRPr="005D3C45">
        <w:t>(</w:t>
      </w:r>
      <w:r w:rsidRPr="005D3C45">
        <w:t>Valiaus Kazlausko koalicija „Už laisvę augti“</w:t>
      </w:r>
      <w:r w:rsidR="00847D99" w:rsidRPr="005D3C45">
        <w:t>)</w:t>
      </w:r>
      <w:r w:rsidR="003E3AEC" w:rsidRPr="005D3C45">
        <w:t>;</w:t>
      </w:r>
      <w:r w:rsidRPr="005D3C45">
        <w:t xml:space="preserve"> Valerijus Rancevas </w:t>
      </w:r>
      <w:r w:rsidR="00847D99" w:rsidRPr="005D3C45">
        <w:t>(</w:t>
      </w:r>
      <w:r w:rsidRPr="005D3C45">
        <w:t>Visuomeninis rinkimų komitetas „Vieningi su Ramūnu Godeliausku“</w:t>
      </w:r>
      <w:r w:rsidR="00847D99" w:rsidRPr="005D3C45">
        <w:t xml:space="preserve">), kurį 2019 m. liepos 26 d. </w:t>
      </w:r>
      <w:r w:rsidR="00496265" w:rsidRPr="005D3C45">
        <w:t xml:space="preserve">sprendimu </w:t>
      </w:r>
      <w:r w:rsidR="00847D99" w:rsidRPr="005D3C45">
        <w:t>Nr. TS-176, jam atsisakius mandato, pakeitė to paties komiteto narys Zenonas Viduolis</w:t>
      </w:r>
      <w:r w:rsidR="003E3AEC" w:rsidRPr="005D3C45">
        <w:t xml:space="preserve">; Karolis Baraišys </w:t>
      </w:r>
      <w:r w:rsidR="006A007D" w:rsidRPr="005D3C45">
        <w:t>(Visuomeninis rinkimų komitetas „Vieningi su Ramūnu Godeliausku“)</w:t>
      </w:r>
      <w:r w:rsidR="00D868DE" w:rsidRPr="005D3C45">
        <w:t>, kuris</w:t>
      </w:r>
      <w:r w:rsidR="003E3AEC" w:rsidRPr="005D3C45">
        <w:t xml:space="preserve"> 2020 m. gegužės 29 d. sprendimu Nr. TS-134 pakeitė mandato atsisakiusį Tadą Stakėną.</w:t>
      </w:r>
    </w:p>
    <w:p w14:paraId="49F9E23B" w14:textId="7C3C09B2" w:rsidR="001A6CF0" w:rsidRPr="005D3C45" w:rsidRDefault="001A6CF0" w:rsidP="001A6CF0">
      <w:pPr>
        <w:pStyle w:val="Default"/>
        <w:ind w:firstLine="720"/>
      </w:pPr>
      <w:r w:rsidRPr="005D3C45">
        <w:rPr>
          <w:i/>
        </w:rPr>
        <w:t>Švietimo, kultūros ir sporto</w:t>
      </w:r>
      <w:r w:rsidRPr="005D3C45">
        <w:t xml:space="preserve">: Justina Daščioraitė (Visuomeninis rinkimų komitetas „Vieningi su Ramūnu Godeliausku“), kuriai atsisakius mandato 2019 m. liepos 26 d. sprendimu </w:t>
      </w:r>
      <w:r w:rsidR="00496265" w:rsidRPr="005D3C45">
        <w:t xml:space="preserve">Nr. </w:t>
      </w:r>
      <w:r w:rsidRPr="005D3C45">
        <w:t>TS-176 pakeitė Aušra Gudgalienė (Visuomeninis rinkimų komitetas „Vieningi su Ramūnu Godeliausku)</w:t>
      </w:r>
      <w:r w:rsidR="00773305" w:rsidRPr="005D3C45">
        <w:t>;</w:t>
      </w:r>
      <w:r w:rsidRPr="005D3C45">
        <w:t xml:space="preserve"> Valius Kazlauskas (Valiaus Kazlausko koalicija „Už laisvę augti“)</w:t>
      </w:r>
      <w:r w:rsidR="00617950" w:rsidRPr="005D3C45">
        <w:t>;</w:t>
      </w:r>
      <w:r w:rsidRPr="005D3C45">
        <w:t xml:space="preserve"> Stasys Mekšėnas (Visuomeninis rinkimų komitetas „Antano Vagonio komitetas“)</w:t>
      </w:r>
      <w:r w:rsidR="00617950" w:rsidRPr="005D3C45">
        <w:t>;</w:t>
      </w:r>
      <w:r w:rsidRPr="005D3C45">
        <w:t xml:space="preserve"> Dijana Meškauskienė (Tėvynės sąjunga-Lietuvos krikščionys demokratai)</w:t>
      </w:r>
      <w:r w:rsidR="00617950" w:rsidRPr="005D3C45">
        <w:t>;</w:t>
      </w:r>
      <w:r w:rsidRPr="005D3C45">
        <w:t xml:space="preserve"> Algis Kazulėnas (Tėvynės sąjunga-Lietuvos krikščionys demokratai); </w:t>
      </w:r>
    </w:p>
    <w:p w14:paraId="4C950001" w14:textId="4B085CDA" w:rsidR="001A6CF0" w:rsidRPr="005D3C45" w:rsidRDefault="001A6CF0" w:rsidP="001A6CF0">
      <w:pPr>
        <w:pStyle w:val="Default"/>
        <w:ind w:firstLine="720"/>
      </w:pPr>
      <w:r w:rsidRPr="005D3C45">
        <w:rPr>
          <w:i/>
        </w:rPr>
        <w:t>Sveikatos ir socialinės apsaugos</w:t>
      </w:r>
      <w:r w:rsidRPr="005D3C45">
        <w:t xml:space="preserve">: Audronė Kaupienė </w:t>
      </w:r>
      <w:r w:rsidR="00496265" w:rsidRPr="005D3C45">
        <w:t>(</w:t>
      </w:r>
      <w:r w:rsidRPr="005D3C45">
        <w:t>Tėvynės sąjunga-Lietuvos krikščionys demokratai</w:t>
      </w:r>
      <w:r w:rsidR="00496265" w:rsidRPr="005D3C45">
        <w:t>)</w:t>
      </w:r>
      <w:r w:rsidR="00617950" w:rsidRPr="005D3C45">
        <w:t>;</w:t>
      </w:r>
      <w:r w:rsidRPr="005D3C45">
        <w:t xml:space="preserve"> Robertas Baltrūnas </w:t>
      </w:r>
      <w:r w:rsidR="00496265" w:rsidRPr="005D3C45">
        <w:t>(</w:t>
      </w:r>
      <w:r w:rsidRPr="005D3C45">
        <w:t>Partija Tvarka ir teisingumas</w:t>
      </w:r>
      <w:r w:rsidR="00496265" w:rsidRPr="005D3C45">
        <w:t>)</w:t>
      </w:r>
      <w:r w:rsidR="00617950" w:rsidRPr="005D3C45">
        <w:t>;</w:t>
      </w:r>
      <w:r w:rsidRPr="005D3C45">
        <w:t xml:space="preserve"> Dalia Maželienė </w:t>
      </w:r>
      <w:r w:rsidR="00496265" w:rsidRPr="005D3C45">
        <w:t>(</w:t>
      </w:r>
      <w:r w:rsidRPr="005D3C45">
        <w:t>Darbo partija</w:t>
      </w:r>
      <w:r w:rsidR="00496265" w:rsidRPr="005D3C45">
        <w:t>)</w:t>
      </w:r>
      <w:r w:rsidR="00617950" w:rsidRPr="005D3C45">
        <w:t>;</w:t>
      </w:r>
      <w:r w:rsidRPr="005D3C45">
        <w:t xml:space="preserve"> Vytautas Saulis </w:t>
      </w:r>
      <w:r w:rsidR="00496265" w:rsidRPr="005D3C45">
        <w:t>(</w:t>
      </w:r>
      <w:r w:rsidRPr="005D3C45">
        <w:t>Lietuvos socialdemokratų partija</w:t>
      </w:r>
      <w:r w:rsidR="00496265" w:rsidRPr="005D3C45">
        <w:t xml:space="preserve">), </w:t>
      </w:r>
      <w:r w:rsidR="00773305" w:rsidRPr="005D3C45">
        <w:t>pastarajam</w:t>
      </w:r>
      <w:r w:rsidR="00496265" w:rsidRPr="005D3C45">
        <w:t xml:space="preserve"> atsisakius mandato jau minėtu 2019 </w:t>
      </w:r>
      <w:r w:rsidR="00496265" w:rsidRPr="005D3C45">
        <w:lastRenderedPageBreak/>
        <w:t>m. liepos 26 d. sprendimu Nr. TS-176 buvo įrašyta Greta Giriūnaitė</w:t>
      </w:r>
      <w:r w:rsidR="00617950" w:rsidRPr="005D3C45">
        <w:t>;</w:t>
      </w:r>
      <w:r w:rsidR="00496265" w:rsidRPr="005D3C45">
        <w:t xml:space="preserve"> </w:t>
      </w:r>
      <w:r w:rsidRPr="005D3C45">
        <w:t xml:space="preserve">Antanas Vagonis </w:t>
      </w:r>
      <w:r w:rsidR="00496265" w:rsidRPr="005D3C45">
        <w:t>(</w:t>
      </w:r>
      <w:r w:rsidRPr="005D3C45">
        <w:t>Visuomeninis rinkimų komitetas „Antano Vagonio komitetas“</w:t>
      </w:r>
      <w:r w:rsidR="00496265" w:rsidRPr="005D3C45">
        <w:t>)</w:t>
      </w:r>
      <w:r w:rsidRPr="005D3C45">
        <w:t xml:space="preserve">; </w:t>
      </w:r>
    </w:p>
    <w:p w14:paraId="13E033F0" w14:textId="09622D77" w:rsidR="00E83356" w:rsidRPr="005D3C45" w:rsidRDefault="004018FC" w:rsidP="00E83356">
      <w:pPr>
        <w:pStyle w:val="Default"/>
        <w:rPr>
          <w:sz w:val="23"/>
          <w:szCs w:val="23"/>
        </w:rPr>
      </w:pPr>
      <w:r w:rsidRPr="005D3C45">
        <w:rPr>
          <w:i/>
        </w:rPr>
        <w:t>F</w:t>
      </w:r>
      <w:r w:rsidR="00847D99" w:rsidRPr="005D3C45">
        <w:rPr>
          <w:i/>
        </w:rPr>
        <w:t>inansų, verslo, vietinio ūkio</w:t>
      </w:r>
      <w:r w:rsidR="00847D99" w:rsidRPr="005D3C45">
        <w:t xml:space="preserve">: </w:t>
      </w:r>
      <w:r w:rsidRPr="005D3C45">
        <w:t xml:space="preserve">Stanislovas Dambrauskas </w:t>
      </w:r>
      <w:r w:rsidR="0064064E" w:rsidRPr="005D3C45">
        <w:t>(</w:t>
      </w:r>
      <w:r w:rsidRPr="005D3C45">
        <w:t>Lietuvos socialdemokratų partija</w:t>
      </w:r>
      <w:r w:rsidR="0064064E" w:rsidRPr="005D3C45">
        <w:t>)</w:t>
      </w:r>
      <w:r w:rsidRPr="005D3C45">
        <w:t xml:space="preserve">; Lina Meilutė-Datkūnienė </w:t>
      </w:r>
      <w:r w:rsidR="0064064E" w:rsidRPr="005D3C45">
        <w:t>(</w:t>
      </w:r>
      <w:r w:rsidRPr="005D3C45">
        <w:t>Lietuvos valstiečių ir žaliųjų sąjunga</w:t>
      </w:r>
      <w:r w:rsidR="0064064E" w:rsidRPr="005D3C45">
        <w:t>)</w:t>
      </w:r>
      <w:r w:rsidRPr="005D3C45">
        <w:t xml:space="preserve">; </w:t>
      </w:r>
      <w:r w:rsidR="00E83356" w:rsidRPr="005D3C45">
        <w:t xml:space="preserve">Irmantas Tarvydis (Valiaus Kazlausko koalicija „Už laisvę augti“); Egidijus Vilimas (Partija Tvarka ir teisingumas); </w:t>
      </w:r>
      <w:r w:rsidR="0064064E" w:rsidRPr="005D3C45">
        <w:rPr>
          <w:sz w:val="23"/>
          <w:szCs w:val="23"/>
        </w:rPr>
        <w:t xml:space="preserve">Vidmantas Karpavičius (Darbo partija), pakeitęs </w:t>
      </w:r>
      <w:r w:rsidR="00E83356" w:rsidRPr="005D3C45">
        <w:rPr>
          <w:sz w:val="23"/>
          <w:szCs w:val="23"/>
        </w:rPr>
        <w:t xml:space="preserve">savivaldybės tarybos </w:t>
      </w:r>
      <w:r w:rsidR="0064064E" w:rsidRPr="005D3C45">
        <w:rPr>
          <w:sz w:val="23"/>
          <w:szCs w:val="23"/>
        </w:rPr>
        <w:t xml:space="preserve">2019 m. spalio 25 d. </w:t>
      </w:r>
      <w:r w:rsidR="00807082" w:rsidRPr="005D3C45">
        <w:rPr>
          <w:sz w:val="23"/>
          <w:szCs w:val="23"/>
        </w:rPr>
        <w:t xml:space="preserve">sprendimu </w:t>
      </w:r>
      <w:r w:rsidR="0064064E" w:rsidRPr="005D3C45">
        <w:rPr>
          <w:sz w:val="23"/>
          <w:szCs w:val="23"/>
        </w:rPr>
        <w:t>Nr. TS-215</w:t>
      </w:r>
      <w:r w:rsidR="00E83356" w:rsidRPr="005D3C45">
        <w:rPr>
          <w:sz w:val="23"/>
          <w:szCs w:val="23"/>
        </w:rPr>
        <w:t xml:space="preserve"> </w:t>
      </w:r>
      <w:r w:rsidR="0064064E" w:rsidRPr="005D3C45">
        <w:rPr>
          <w:sz w:val="23"/>
          <w:szCs w:val="23"/>
        </w:rPr>
        <w:t xml:space="preserve"> </w:t>
      </w:r>
      <w:r w:rsidR="00E83356" w:rsidRPr="005D3C45">
        <w:rPr>
          <w:sz w:val="23"/>
          <w:szCs w:val="23"/>
        </w:rPr>
        <w:t>Vidmantą Maželį.</w:t>
      </w:r>
    </w:p>
    <w:p w14:paraId="7BA1C5DE" w14:textId="1B368D12" w:rsidR="004018FC" w:rsidRPr="005D3C45" w:rsidRDefault="004018FC" w:rsidP="00C05373">
      <w:pPr>
        <w:pStyle w:val="Default"/>
        <w:ind w:firstLine="720"/>
      </w:pPr>
      <w:r w:rsidRPr="005D3C45">
        <w:rPr>
          <w:i/>
        </w:rPr>
        <w:t>K</w:t>
      </w:r>
      <w:r w:rsidR="00847D99" w:rsidRPr="005D3C45">
        <w:rPr>
          <w:i/>
        </w:rPr>
        <w:t>aimo reikalų</w:t>
      </w:r>
      <w:r w:rsidR="00847D99" w:rsidRPr="005D3C45">
        <w:t>:</w:t>
      </w:r>
      <w:r w:rsidRPr="005D3C45">
        <w:t xml:space="preserve"> Gintaras Girštautas </w:t>
      </w:r>
      <w:r w:rsidR="003E3AEC" w:rsidRPr="005D3C45">
        <w:t>(</w:t>
      </w:r>
      <w:r w:rsidRPr="005D3C45">
        <w:t>Valiaus Kazlausko koalicija „Už laisvę augti“</w:t>
      </w:r>
      <w:r w:rsidR="003E3AEC" w:rsidRPr="005D3C45">
        <w:t>)</w:t>
      </w:r>
      <w:r w:rsidRPr="005D3C45">
        <w:t xml:space="preserve">; Dalia Lūžienė-Malijonienė </w:t>
      </w:r>
      <w:r w:rsidR="003E3AEC" w:rsidRPr="005D3C45">
        <w:t>(</w:t>
      </w:r>
      <w:r w:rsidRPr="005D3C45">
        <w:t>Lietuvos valstiečių ir žaliųjų sąjunga</w:t>
      </w:r>
      <w:r w:rsidR="003E3AEC" w:rsidRPr="005D3C45">
        <w:t>)</w:t>
      </w:r>
      <w:r w:rsidRPr="005D3C45">
        <w:t xml:space="preserve">; Vytautas Vilys </w:t>
      </w:r>
      <w:r w:rsidR="003E3AEC" w:rsidRPr="005D3C45">
        <w:t>(</w:t>
      </w:r>
      <w:r w:rsidRPr="005D3C45">
        <w:t>Lietuvos socialdemokratų partija</w:t>
      </w:r>
      <w:r w:rsidR="003E3AEC" w:rsidRPr="005D3C45">
        <w:t xml:space="preserve">), </w:t>
      </w:r>
      <w:r w:rsidRPr="005D3C45">
        <w:t xml:space="preserve">Ričardas Burnickas </w:t>
      </w:r>
      <w:r w:rsidR="003E3AEC" w:rsidRPr="005D3C45">
        <w:t>(</w:t>
      </w:r>
      <w:r w:rsidRPr="005D3C45">
        <w:t>Tėvynės sąjunga-Lietuvos krikščionys demokratai</w:t>
      </w:r>
      <w:r w:rsidR="003E3AEC" w:rsidRPr="005D3C45">
        <w:t>)</w:t>
      </w:r>
      <w:r w:rsidR="00847D99" w:rsidRPr="005D3C45">
        <w:t>.</w:t>
      </w:r>
    </w:p>
    <w:p w14:paraId="311011CA" w14:textId="2F7939D2" w:rsidR="00C05373" w:rsidRPr="005D3C45" w:rsidRDefault="00C05373" w:rsidP="00C05373">
      <w:pPr>
        <w:pStyle w:val="Default"/>
        <w:ind w:firstLine="720"/>
      </w:pPr>
      <w:r w:rsidRPr="005D3C45">
        <w:t xml:space="preserve">Pagrindinės jų funkcijos – preliminarus tarybai teikiamų klausimų nagrinėjimas, išvadų bei pasiūlymų teikimas, įstatymų laikymosi, tarybos, mano sprendimų vykdymo kontrolė. </w:t>
      </w:r>
      <w:r w:rsidR="00831F6B" w:rsidRPr="005D3C45">
        <w:t>Visi t</w:t>
      </w:r>
      <w:r w:rsidRPr="005D3C45">
        <w:t>arybos sprendim</w:t>
      </w:r>
      <w:r w:rsidR="00831F6B" w:rsidRPr="005D3C45">
        <w:t xml:space="preserve">ų projektai </w:t>
      </w:r>
      <w:r w:rsidRPr="005D3C45">
        <w:t xml:space="preserve">pirmiausia </w:t>
      </w:r>
      <w:r w:rsidR="00831F6B" w:rsidRPr="005D3C45">
        <w:t>apsvarstyti</w:t>
      </w:r>
      <w:r w:rsidRPr="005D3C45">
        <w:t xml:space="preserve"> komitetuose. Iš viso per ataskaitinį laikotarpį surengt</w:t>
      </w:r>
      <w:r w:rsidR="006C6514" w:rsidRPr="005D3C45">
        <w:t>i</w:t>
      </w:r>
      <w:r w:rsidRPr="005D3C45">
        <w:t xml:space="preserve"> </w:t>
      </w:r>
      <w:r w:rsidR="006C6514" w:rsidRPr="005D3C45">
        <w:t>35</w:t>
      </w:r>
      <w:r w:rsidRPr="005D3C45">
        <w:t xml:space="preserve"> posėdži</w:t>
      </w:r>
      <w:r w:rsidR="006C6514" w:rsidRPr="005D3C45">
        <w:t>ai</w:t>
      </w:r>
      <w:r w:rsidRPr="005D3C45">
        <w:t>, iš kurių dalis – jungtiniai</w:t>
      </w:r>
      <w:r w:rsidR="006C6514" w:rsidRPr="005D3C45">
        <w:t xml:space="preserve">, </w:t>
      </w:r>
      <w:r w:rsidR="00846733" w:rsidRPr="005D3C45">
        <w:t xml:space="preserve">dėl pandemijos </w:t>
      </w:r>
      <w:r w:rsidR="006C6514" w:rsidRPr="005D3C45">
        <w:t xml:space="preserve">vykę </w:t>
      </w:r>
      <w:r w:rsidR="00846733" w:rsidRPr="005D3C45">
        <w:t xml:space="preserve">daugiausia </w:t>
      </w:r>
      <w:r w:rsidR="006C6514" w:rsidRPr="005D3C45">
        <w:t>nuotoliniu būdu</w:t>
      </w:r>
      <w:r w:rsidRPr="005D3C45">
        <w:t>. Atskirai svarstyti klausimai pagal konkrečiam komitetui priskirtas funkcijas ar komiteto pirmininko siūlymu – kiti, komiteto funkcijoms nepriskirti tarybos sprendimų projektai</w:t>
      </w:r>
      <w:r w:rsidR="003E1D4C" w:rsidRPr="005D3C45">
        <w:t xml:space="preserve">. Iki šalyje nebuvo paskelbtas karantinas </w:t>
      </w:r>
      <w:r w:rsidRPr="005D3C45">
        <w:t>įvyko</w:t>
      </w:r>
      <w:r w:rsidR="003E1D4C" w:rsidRPr="005D3C45">
        <w:t xml:space="preserve"> ir</w:t>
      </w:r>
      <w:r w:rsidRPr="005D3C45">
        <w:t xml:space="preserve"> keletas išvažiuojamųjų posėdžių. </w:t>
      </w:r>
    </w:p>
    <w:p w14:paraId="50873DFC" w14:textId="16C9F6F7" w:rsidR="00C05373" w:rsidRPr="005D3C45" w:rsidRDefault="00C05373" w:rsidP="00D927B9">
      <w:pPr>
        <w:pStyle w:val="Sraopastraipa"/>
        <w:numPr>
          <w:ilvl w:val="0"/>
          <w:numId w:val="40"/>
        </w:numPr>
        <w:spacing w:line="240" w:lineRule="auto"/>
        <w:ind w:left="0" w:firstLine="709"/>
        <w:rPr>
          <w:rFonts w:ascii="Times New Roman" w:hAnsi="Times New Roman"/>
          <w:sz w:val="24"/>
          <w:szCs w:val="24"/>
          <w:lang w:val="lt-LT"/>
        </w:rPr>
      </w:pPr>
      <w:r w:rsidRPr="005D3C45">
        <w:rPr>
          <w:rFonts w:ascii="Times New Roman" w:hAnsi="Times New Roman"/>
          <w:sz w:val="24"/>
          <w:szCs w:val="24"/>
          <w:lang w:val="lt-LT"/>
        </w:rPr>
        <w:t xml:space="preserve">Finansų, verslo, vietinio ūkio komiteto nariai (pirmininkas – Stanislovas Dambrauskas) posėdžiavo </w:t>
      </w:r>
      <w:r w:rsidR="00983F75" w:rsidRPr="005D3C45">
        <w:rPr>
          <w:rFonts w:ascii="Times New Roman" w:hAnsi="Times New Roman"/>
          <w:sz w:val="24"/>
          <w:szCs w:val="24"/>
          <w:lang w:val="lt-LT"/>
        </w:rPr>
        <w:t>12</w:t>
      </w:r>
      <w:r w:rsidRPr="005D3C45">
        <w:rPr>
          <w:rFonts w:ascii="Times New Roman" w:hAnsi="Times New Roman"/>
          <w:sz w:val="24"/>
          <w:szCs w:val="24"/>
          <w:lang w:val="lt-LT"/>
        </w:rPr>
        <w:t xml:space="preserve"> kartų</w:t>
      </w:r>
      <w:r w:rsidR="00983F75" w:rsidRPr="005D3C45">
        <w:rPr>
          <w:rFonts w:ascii="Times New Roman" w:hAnsi="Times New Roman"/>
          <w:sz w:val="24"/>
          <w:szCs w:val="24"/>
          <w:lang w:val="lt-LT"/>
        </w:rPr>
        <w:t xml:space="preserve"> (</w:t>
      </w:r>
      <w:r w:rsidR="002D05EC" w:rsidRPr="005D3C45">
        <w:rPr>
          <w:rFonts w:ascii="Times New Roman" w:hAnsi="Times New Roman"/>
          <w:sz w:val="24"/>
          <w:szCs w:val="24"/>
          <w:lang w:val="lt-LT"/>
        </w:rPr>
        <w:t>2020 m. sausio 21 d. atskirai sušauktame posėdyje komiteto nariai svarstė klausimą dėl vietinės rinkliavos už leidimo įrengti išorinę reklamą Rokiškio rajono savivaldybės teritorijoje išdavimą);</w:t>
      </w:r>
    </w:p>
    <w:p w14:paraId="65F4268B" w14:textId="4534BC0D" w:rsidR="00D927B9" w:rsidRPr="005D3C45" w:rsidRDefault="00C05373" w:rsidP="00D927B9">
      <w:pPr>
        <w:pStyle w:val="Sraopastraipa"/>
        <w:numPr>
          <w:ilvl w:val="0"/>
          <w:numId w:val="40"/>
        </w:numPr>
        <w:spacing w:line="240" w:lineRule="auto"/>
        <w:ind w:left="0" w:firstLine="709"/>
        <w:rPr>
          <w:rFonts w:ascii="Times New Roman" w:hAnsi="Times New Roman"/>
          <w:sz w:val="24"/>
          <w:szCs w:val="24"/>
          <w:lang w:val="lt-LT"/>
        </w:rPr>
      </w:pPr>
      <w:r w:rsidRPr="005D3C45">
        <w:rPr>
          <w:rFonts w:ascii="Times New Roman" w:hAnsi="Times New Roman"/>
          <w:sz w:val="24"/>
          <w:szCs w:val="24"/>
          <w:lang w:val="lt-LT"/>
        </w:rPr>
        <w:t>Sveikatos ir socialinės apsaugos komitetas (pirminink</w:t>
      </w:r>
      <w:r w:rsidR="003E1D4C" w:rsidRPr="005D3C45">
        <w:rPr>
          <w:rFonts w:ascii="Times New Roman" w:hAnsi="Times New Roman"/>
          <w:sz w:val="24"/>
          <w:szCs w:val="24"/>
          <w:lang w:val="lt-LT"/>
        </w:rPr>
        <w:t>ė</w:t>
      </w:r>
      <w:r w:rsidRPr="005D3C45">
        <w:rPr>
          <w:rFonts w:ascii="Times New Roman" w:hAnsi="Times New Roman"/>
          <w:sz w:val="24"/>
          <w:szCs w:val="24"/>
          <w:lang w:val="lt-LT"/>
        </w:rPr>
        <w:t xml:space="preserve"> – Dalia Maželienė) </w:t>
      </w:r>
      <w:r w:rsidR="00C12FA7" w:rsidRPr="005D3C45">
        <w:rPr>
          <w:rFonts w:ascii="Times New Roman" w:hAnsi="Times New Roman"/>
          <w:sz w:val="24"/>
          <w:szCs w:val="24"/>
          <w:lang w:val="lt-LT"/>
        </w:rPr>
        <w:t>–</w:t>
      </w:r>
      <w:r w:rsidRPr="005D3C45">
        <w:rPr>
          <w:rFonts w:ascii="Times New Roman" w:hAnsi="Times New Roman"/>
          <w:sz w:val="24"/>
          <w:szCs w:val="24"/>
          <w:lang w:val="lt-LT"/>
        </w:rPr>
        <w:t xml:space="preserve"> </w:t>
      </w:r>
      <w:r w:rsidR="002D05EC" w:rsidRPr="005D3C45">
        <w:rPr>
          <w:rFonts w:ascii="Times New Roman" w:hAnsi="Times New Roman"/>
          <w:sz w:val="24"/>
          <w:szCs w:val="24"/>
          <w:lang w:val="lt-LT"/>
        </w:rPr>
        <w:t>15</w:t>
      </w:r>
      <w:r w:rsidRPr="005D3C45">
        <w:rPr>
          <w:rFonts w:ascii="Times New Roman" w:hAnsi="Times New Roman"/>
          <w:sz w:val="24"/>
          <w:szCs w:val="24"/>
          <w:lang w:val="lt-LT"/>
        </w:rPr>
        <w:t xml:space="preserve">, iš </w:t>
      </w:r>
      <w:r w:rsidR="00C12FA7" w:rsidRPr="005D3C45">
        <w:rPr>
          <w:rFonts w:ascii="Times New Roman" w:hAnsi="Times New Roman"/>
          <w:sz w:val="24"/>
          <w:szCs w:val="24"/>
          <w:lang w:val="lt-LT"/>
        </w:rPr>
        <w:t>šių posėdžių</w:t>
      </w:r>
      <w:r w:rsidR="002D05EC" w:rsidRPr="005D3C45">
        <w:rPr>
          <w:rFonts w:ascii="Times New Roman" w:hAnsi="Times New Roman"/>
          <w:sz w:val="24"/>
          <w:szCs w:val="24"/>
          <w:lang w:val="lt-LT"/>
        </w:rPr>
        <w:t>:</w:t>
      </w:r>
      <w:r w:rsidR="00C12FA7" w:rsidRPr="005D3C45">
        <w:rPr>
          <w:rFonts w:ascii="Times New Roman" w:hAnsi="Times New Roman"/>
          <w:sz w:val="24"/>
          <w:szCs w:val="24"/>
          <w:lang w:val="lt-LT"/>
        </w:rPr>
        <w:t xml:space="preserve"> </w:t>
      </w:r>
      <w:r w:rsidR="002D05EC" w:rsidRPr="005D3C45">
        <w:rPr>
          <w:rFonts w:ascii="Times New Roman" w:hAnsi="Times New Roman"/>
          <w:sz w:val="24"/>
          <w:szCs w:val="24"/>
          <w:lang w:val="lt-LT"/>
        </w:rPr>
        <w:t>1</w:t>
      </w:r>
      <w:r w:rsidRPr="005D3C45">
        <w:rPr>
          <w:rFonts w:ascii="Times New Roman" w:hAnsi="Times New Roman"/>
          <w:sz w:val="24"/>
          <w:szCs w:val="24"/>
          <w:lang w:val="lt-LT"/>
        </w:rPr>
        <w:t xml:space="preserve"> – išvažiuojam</w:t>
      </w:r>
      <w:r w:rsidR="002D05EC" w:rsidRPr="005D3C45">
        <w:rPr>
          <w:rFonts w:ascii="Times New Roman" w:hAnsi="Times New Roman"/>
          <w:sz w:val="24"/>
          <w:szCs w:val="24"/>
          <w:lang w:val="lt-LT"/>
        </w:rPr>
        <w:t>asis (aplankytas Socialinių įgūdžių ugdymosi palaikymo dienos centras vaikams ir jaunuoliams, Pagalbos į namus padalinys ir Vaiko gerovės centras, globos centras, Obelių savarankiškojo gyvenimo namai), 4 atskirai šauktuose posėdžiuose svarstyti Rokiškio rajono ligoninės veiklos</w:t>
      </w:r>
      <w:r w:rsidR="00D927B9" w:rsidRPr="005D3C45">
        <w:rPr>
          <w:rFonts w:ascii="Times New Roman" w:hAnsi="Times New Roman"/>
          <w:sz w:val="24"/>
          <w:szCs w:val="24"/>
          <w:lang w:val="lt-LT"/>
        </w:rPr>
        <w:t xml:space="preserve"> reikalai; iš Rokiškio socialinės paramos centro darbuotojų profesinės sąjungos komiteto narių gauta informacija, kurią išklausius nutarta </w:t>
      </w:r>
      <w:r w:rsidR="002E3844">
        <w:rPr>
          <w:rFonts w:ascii="Times New Roman" w:hAnsi="Times New Roman"/>
          <w:sz w:val="24"/>
          <w:szCs w:val="24"/>
          <w:lang w:val="lt-LT"/>
        </w:rPr>
        <w:t xml:space="preserve">dėl </w:t>
      </w:r>
      <w:r w:rsidR="00D927B9" w:rsidRPr="005D3C45">
        <w:rPr>
          <w:rFonts w:ascii="Times New Roman" w:hAnsi="Times New Roman"/>
          <w:sz w:val="24"/>
          <w:szCs w:val="24"/>
          <w:lang w:val="lt-LT"/>
        </w:rPr>
        <w:t>galimų paslaugų prirašymų  kreiptis į savivaldybės administraciją dėl vidaus audito atlikimo Socialinės paramos centre;</w:t>
      </w:r>
    </w:p>
    <w:p w14:paraId="5134F566" w14:textId="62777FDB" w:rsidR="00D927B9" w:rsidRPr="005D3C45" w:rsidRDefault="00C05373" w:rsidP="00D927B9">
      <w:pPr>
        <w:pStyle w:val="Sraopastraipa"/>
        <w:numPr>
          <w:ilvl w:val="0"/>
          <w:numId w:val="40"/>
        </w:numPr>
        <w:spacing w:line="240" w:lineRule="auto"/>
        <w:ind w:left="0" w:firstLine="709"/>
        <w:rPr>
          <w:rFonts w:ascii="Times New Roman" w:hAnsi="Times New Roman"/>
          <w:sz w:val="24"/>
          <w:szCs w:val="24"/>
          <w:lang w:val="lt-LT"/>
        </w:rPr>
      </w:pPr>
      <w:r w:rsidRPr="005D3C45">
        <w:rPr>
          <w:rFonts w:ascii="Times New Roman" w:hAnsi="Times New Roman"/>
          <w:sz w:val="24"/>
          <w:szCs w:val="24"/>
          <w:lang w:val="lt-LT"/>
        </w:rPr>
        <w:t xml:space="preserve">Teisėsaugos, mandatų, etikos, informacijos komitetas (pirmininkas – </w:t>
      </w:r>
      <w:r w:rsidR="003E1D4C" w:rsidRPr="005D3C45">
        <w:rPr>
          <w:rFonts w:ascii="Times New Roman" w:hAnsi="Times New Roman"/>
          <w:sz w:val="24"/>
          <w:szCs w:val="24"/>
          <w:lang w:val="lt-LT"/>
        </w:rPr>
        <w:t>Karolis Baraišys</w:t>
      </w:r>
      <w:r w:rsidRPr="005D3C45">
        <w:rPr>
          <w:rFonts w:ascii="Times New Roman" w:hAnsi="Times New Roman"/>
          <w:sz w:val="24"/>
          <w:szCs w:val="24"/>
          <w:lang w:val="lt-LT"/>
        </w:rPr>
        <w:t xml:space="preserve">) </w:t>
      </w:r>
      <w:r w:rsidR="00C12FA7" w:rsidRPr="005D3C45">
        <w:rPr>
          <w:rFonts w:ascii="Times New Roman" w:hAnsi="Times New Roman"/>
          <w:sz w:val="24"/>
          <w:szCs w:val="24"/>
          <w:lang w:val="lt-LT"/>
        </w:rPr>
        <w:t>–</w:t>
      </w:r>
      <w:r w:rsidR="00D927B9" w:rsidRPr="005D3C45">
        <w:rPr>
          <w:rFonts w:ascii="Times New Roman" w:hAnsi="Times New Roman"/>
          <w:sz w:val="24"/>
          <w:szCs w:val="24"/>
          <w:lang w:val="lt-LT"/>
        </w:rPr>
        <w:t>12</w:t>
      </w:r>
      <w:r w:rsidR="00C12FA7" w:rsidRPr="005D3C45">
        <w:rPr>
          <w:rFonts w:ascii="Times New Roman" w:hAnsi="Times New Roman"/>
          <w:sz w:val="24"/>
          <w:szCs w:val="24"/>
          <w:lang w:val="lt-LT"/>
        </w:rPr>
        <w:t>;</w:t>
      </w:r>
      <w:r w:rsidRPr="005D3C45">
        <w:rPr>
          <w:rFonts w:ascii="Times New Roman" w:hAnsi="Times New Roman"/>
          <w:sz w:val="24"/>
          <w:szCs w:val="24"/>
          <w:lang w:val="lt-LT"/>
        </w:rPr>
        <w:t xml:space="preserve"> </w:t>
      </w:r>
    </w:p>
    <w:p w14:paraId="3A4698D2" w14:textId="77777777" w:rsidR="003465AC" w:rsidRPr="005D3C45" w:rsidRDefault="00C05373" w:rsidP="003465AC">
      <w:pPr>
        <w:pStyle w:val="Sraopastraipa"/>
        <w:numPr>
          <w:ilvl w:val="0"/>
          <w:numId w:val="40"/>
        </w:numPr>
        <w:spacing w:line="240" w:lineRule="auto"/>
        <w:ind w:left="0" w:firstLine="709"/>
        <w:rPr>
          <w:rFonts w:ascii="Times New Roman" w:hAnsi="Times New Roman"/>
          <w:sz w:val="24"/>
          <w:szCs w:val="24"/>
          <w:lang w:val="lt-LT"/>
        </w:rPr>
      </w:pPr>
      <w:r w:rsidRPr="005D3C45">
        <w:rPr>
          <w:rFonts w:ascii="Times New Roman" w:hAnsi="Times New Roman"/>
          <w:sz w:val="24"/>
          <w:szCs w:val="24"/>
          <w:lang w:val="lt-LT"/>
        </w:rPr>
        <w:t>Kaimo reikalų komitetas (pirminink</w:t>
      </w:r>
      <w:r w:rsidR="00C12FA7" w:rsidRPr="005D3C45">
        <w:rPr>
          <w:rFonts w:ascii="Times New Roman" w:hAnsi="Times New Roman"/>
          <w:sz w:val="24"/>
          <w:szCs w:val="24"/>
          <w:lang w:val="lt-LT"/>
        </w:rPr>
        <w:t xml:space="preserve">ė </w:t>
      </w:r>
      <w:r w:rsidRPr="005D3C45">
        <w:rPr>
          <w:rFonts w:ascii="Times New Roman" w:hAnsi="Times New Roman"/>
          <w:sz w:val="24"/>
          <w:szCs w:val="24"/>
          <w:lang w:val="lt-LT"/>
        </w:rPr>
        <w:t>– Dalia Lūžienė-Malijonienė)</w:t>
      </w:r>
      <w:r w:rsidR="00C12FA7" w:rsidRPr="005D3C45">
        <w:rPr>
          <w:rFonts w:ascii="Times New Roman" w:hAnsi="Times New Roman"/>
          <w:sz w:val="24"/>
          <w:szCs w:val="24"/>
          <w:lang w:val="lt-LT"/>
        </w:rPr>
        <w:t xml:space="preserve"> rinkosi </w:t>
      </w:r>
      <w:r w:rsidRPr="005D3C45">
        <w:rPr>
          <w:rFonts w:ascii="Times New Roman" w:hAnsi="Times New Roman"/>
          <w:sz w:val="24"/>
          <w:szCs w:val="24"/>
          <w:lang w:val="lt-LT"/>
        </w:rPr>
        <w:t>11 kartų</w:t>
      </w:r>
      <w:r w:rsidR="00C12FA7" w:rsidRPr="005D3C45">
        <w:rPr>
          <w:rFonts w:ascii="Times New Roman" w:hAnsi="Times New Roman"/>
          <w:sz w:val="24"/>
          <w:szCs w:val="24"/>
          <w:lang w:val="lt-LT"/>
        </w:rPr>
        <w:t>;</w:t>
      </w:r>
      <w:r w:rsidRPr="005D3C45">
        <w:rPr>
          <w:rFonts w:ascii="Times New Roman" w:hAnsi="Times New Roman"/>
          <w:sz w:val="24"/>
          <w:szCs w:val="24"/>
          <w:lang w:val="lt-LT"/>
        </w:rPr>
        <w:t xml:space="preserve">  </w:t>
      </w:r>
    </w:p>
    <w:p w14:paraId="2FA8255C" w14:textId="7E729E82" w:rsidR="003465AC" w:rsidRPr="005D3C45" w:rsidRDefault="00C05373" w:rsidP="008F6410">
      <w:pPr>
        <w:pStyle w:val="Sraopastraipa"/>
        <w:numPr>
          <w:ilvl w:val="0"/>
          <w:numId w:val="40"/>
        </w:numPr>
        <w:spacing w:after="0" w:line="240" w:lineRule="auto"/>
        <w:ind w:left="0" w:firstLine="709"/>
        <w:rPr>
          <w:rFonts w:ascii="Times New Roman" w:hAnsi="Times New Roman"/>
          <w:sz w:val="24"/>
          <w:szCs w:val="24"/>
          <w:lang w:val="lt-LT"/>
        </w:rPr>
      </w:pPr>
      <w:r w:rsidRPr="005D3C45">
        <w:rPr>
          <w:rFonts w:ascii="Times New Roman" w:hAnsi="Times New Roman"/>
          <w:sz w:val="24"/>
          <w:szCs w:val="24"/>
          <w:lang w:val="lt-LT"/>
        </w:rPr>
        <w:t xml:space="preserve">Švietimo, kultūros ir sporto komitetas (pirmininkė </w:t>
      </w:r>
      <w:r w:rsidR="00C12FA7" w:rsidRPr="005D3C45">
        <w:rPr>
          <w:rFonts w:ascii="Times New Roman" w:hAnsi="Times New Roman"/>
          <w:sz w:val="24"/>
          <w:szCs w:val="24"/>
          <w:lang w:val="lt-LT"/>
        </w:rPr>
        <w:t xml:space="preserve">– </w:t>
      </w:r>
      <w:r w:rsidRPr="005D3C45">
        <w:rPr>
          <w:rFonts w:ascii="Times New Roman" w:hAnsi="Times New Roman"/>
          <w:sz w:val="24"/>
          <w:szCs w:val="24"/>
          <w:lang w:val="lt-LT"/>
        </w:rPr>
        <w:t xml:space="preserve">Dijana Meškauskienė) </w:t>
      </w:r>
      <w:r w:rsidR="00C12FA7" w:rsidRPr="005D3C45">
        <w:rPr>
          <w:rFonts w:ascii="Times New Roman" w:hAnsi="Times New Roman"/>
          <w:sz w:val="24"/>
          <w:szCs w:val="24"/>
          <w:lang w:val="lt-LT"/>
        </w:rPr>
        <w:t xml:space="preserve">– </w:t>
      </w:r>
      <w:r w:rsidR="00D927B9" w:rsidRPr="005D3C45">
        <w:rPr>
          <w:rFonts w:ascii="Times New Roman" w:hAnsi="Times New Roman"/>
          <w:sz w:val="24"/>
          <w:szCs w:val="24"/>
          <w:lang w:val="lt-LT"/>
        </w:rPr>
        <w:t>15</w:t>
      </w:r>
      <w:r w:rsidRPr="005D3C45">
        <w:rPr>
          <w:rFonts w:ascii="Times New Roman" w:hAnsi="Times New Roman"/>
          <w:sz w:val="24"/>
          <w:szCs w:val="24"/>
          <w:lang w:val="lt-LT"/>
        </w:rPr>
        <w:t xml:space="preserve"> posėdžių, iš kurių </w:t>
      </w:r>
      <w:r w:rsidR="00D927B9" w:rsidRPr="005D3C45">
        <w:rPr>
          <w:rFonts w:ascii="Times New Roman" w:hAnsi="Times New Roman"/>
          <w:sz w:val="24"/>
          <w:szCs w:val="24"/>
          <w:lang w:val="lt-LT"/>
        </w:rPr>
        <w:t>4 buvo šaukti atskirai švietimo</w:t>
      </w:r>
      <w:r w:rsidR="008F6410" w:rsidRPr="005D3C45">
        <w:rPr>
          <w:rFonts w:ascii="Times New Roman" w:hAnsi="Times New Roman"/>
          <w:sz w:val="24"/>
          <w:szCs w:val="24"/>
          <w:lang w:val="lt-LT"/>
        </w:rPr>
        <w:t>. kultūros</w:t>
      </w:r>
      <w:r w:rsidR="00D927B9" w:rsidRPr="005D3C45">
        <w:rPr>
          <w:rFonts w:ascii="Times New Roman" w:hAnsi="Times New Roman"/>
          <w:sz w:val="24"/>
          <w:szCs w:val="24"/>
          <w:lang w:val="lt-LT"/>
        </w:rPr>
        <w:t xml:space="preserve"> srities </w:t>
      </w:r>
      <w:r w:rsidR="00A049CB" w:rsidRPr="005D3C45">
        <w:rPr>
          <w:rFonts w:ascii="Times New Roman" w:hAnsi="Times New Roman"/>
          <w:sz w:val="24"/>
          <w:szCs w:val="24"/>
          <w:lang w:val="lt-LT"/>
        </w:rPr>
        <w:t xml:space="preserve">klausimams išnagrinėti: </w:t>
      </w:r>
      <w:r w:rsidR="003465AC" w:rsidRPr="005D3C45">
        <w:rPr>
          <w:rFonts w:ascii="Times New Roman" w:hAnsi="Times New Roman"/>
          <w:sz w:val="24"/>
          <w:szCs w:val="24"/>
          <w:lang w:val="lt-LT"/>
        </w:rPr>
        <w:t>aptartas tarybos sprendimo projektas ,,Dėl Rokiškio rajono savivaldybės 2021 metų prioritetinių renginių sąrašo patvirtinimo“</w:t>
      </w:r>
      <w:r w:rsidR="008F6410" w:rsidRPr="005D3C45">
        <w:rPr>
          <w:rFonts w:ascii="Times New Roman" w:hAnsi="Times New Roman"/>
          <w:sz w:val="24"/>
          <w:szCs w:val="24"/>
          <w:lang w:val="lt-LT"/>
        </w:rPr>
        <w:t xml:space="preserve">, </w:t>
      </w:r>
      <w:r w:rsidR="003465AC" w:rsidRPr="005D3C45">
        <w:rPr>
          <w:rFonts w:ascii="Times New Roman" w:hAnsi="Times New Roman"/>
          <w:sz w:val="24"/>
          <w:szCs w:val="24"/>
          <w:lang w:val="lt-LT"/>
        </w:rPr>
        <w:t>Rokiškio rajono kultūros tinklo optimizavimo moduli</w:t>
      </w:r>
      <w:r w:rsidR="008F6410" w:rsidRPr="005D3C45">
        <w:rPr>
          <w:rFonts w:ascii="Times New Roman" w:hAnsi="Times New Roman"/>
          <w:sz w:val="24"/>
          <w:szCs w:val="24"/>
          <w:lang w:val="lt-LT"/>
        </w:rPr>
        <w:t xml:space="preserve">s, </w:t>
      </w:r>
      <w:r w:rsidR="003465AC" w:rsidRPr="005D3C45">
        <w:rPr>
          <w:rFonts w:ascii="Times New Roman" w:hAnsi="Times New Roman"/>
          <w:sz w:val="24"/>
          <w:szCs w:val="24"/>
          <w:lang w:val="lt-LT"/>
        </w:rPr>
        <w:t>ugdymo proceso organizavimo rajono švietimo įstaigose COVID-19 pandemijos sąlygomis</w:t>
      </w:r>
      <w:r w:rsidR="008F6410" w:rsidRPr="005D3C45">
        <w:rPr>
          <w:rFonts w:ascii="Times New Roman" w:hAnsi="Times New Roman"/>
          <w:sz w:val="24"/>
          <w:szCs w:val="24"/>
          <w:lang w:val="lt-LT"/>
        </w:rPr>
        <w:t xml:space="preserve"> klausimai</w:t>
      </w:r>
      <w:r w:rsidR="003465AC" w:rsidRPr="005D3C45">
        <w:rPr>
          <w:rFonts w:ascii="Times New Roman" w:hAnsi="Times New Roman"/>
          <w:sz w:val="24"/>
          <w:szCs w:val="24"/>
          <w:lang w:val="lt-LT"/>
        </w:rPr>
        <w:t>.</w:t>
      </w:r>
    </w:p>
    <w:p w14:paraId="077D4104" w14:textId="77777777" w:rsidR="00902388" w:rsidRPr="005D3C45" w:rsidRDefault="008F0785" w:rsidP="008F6410">
      <w:pPr>
        <w:tabs>
          <w:tab w:val="left" w:pos="5954"/>
          <w:tab w:val="left" w:pos="6096"/>
          <w:tab w:val="left" w:pos="6663"/>
          <w:tab w:val="left" w:pos="7230"/>
        </w:tabs>
        <w:rPr>
          <w:sz w:val="24"/>
          <w:szCs w:val="24"/>
          <w:lang w:val="lt-LT"/>
        </w:rPr>
      </w:pPr>
      <w:r w:rsidRPr="005D3C45">
        <w:rPr>
          <w:sz w:val="24"/>
          <w:szCs w:val="24"/>
          <w:lang w:val="lt-LT"/>
        </w:rPr>
        <w:t xml:space="preserve">Savivaldybės tarybos 2019 m. balandžio 26 d. sprendimu Nr. TS-76 sudarytas </w:t>
      </w:r>
      <w:r w:rsidRPr="005D3C45">
        <w:rPr>
          <w:i/>
          <w:sz w:val="24"/>
          <w:szCs w:val="24"/>
          <w:lang w:val="lt-LT"/>
        </w:rPr>
        <w:t>Kontrolės komitetas</w:t>
      </w:r>
      <w:r w:rsidRPr="005D3C45">
        <w:rPr>
          <w:sz w:val="24"/>
          <w:szCs w:val="24"/>
          <w:lang w:val="lt-LT"/>
        </w:rPr>
        <w:t xml:space="preserve">, į kurį įeina vienodas visų savivaldybės tarybos narių frakcijų deleguotų atstovų skaičius. Kontrolės komiteto pirmininku opozicijos siūlymu paskirtas Valius Kazlauskas. </w:t>
      </w:r>
      <w:r w:rsidR="007F291C" w:rsidRPr="005D3C45">
        <w:rPr>
          <w:sz w:val="24"/>
          <w:szCs w:val="24"/>
          <w:lang w:val="lt-LT"/>
        </w:rPr>
        <w:t xml:space="preserve">Kontrolės komiteto įgaliojimai nustatyti Lietuvos Respublikos vietos savivaldos įstatyme ir Rokiškio rajono savivaldybės tarybos veiklos reglamente. 2020 m. surengė 3 posėdžius, kuriuose </w:t>
      </w:r>
      <w:r w:rsidR="005152A6" w:rsidRPr="005D3C45">
        <w:rPr>
          <w:sz w:val="24"/>
          <w:szCs w:val="24"/>
          <w:lang w:val="lt-LT"/>
        </w:rPr>
        <w:t xml:space="preserve">buvo pateikta informacija apie planuotus ir faktiškai padarytus darbus (atliktus ir atliekamus auditus, rengtas išvadas ir kitas kontrolės funkcijas), </w:t>
      </w:r>
      <w:r w:rsidR="00902388" w:rsidRPr="005D3C45">
        <w:rPr>
          <w:sz w:val="24"/>
          <w:szCs w:val="24"/>
          <w:lang w:val="lt-LT"/>
        </w:rPr>
        <w:t>išklausyta v</w:t>
      </w:r>
      <w:r w:rsidR="005152A6" w:rsidRPr="005D3C45">
        <w:rPr>
          <w:sz w:val="24"/>
          <w:szCs w:val="24"/>
          <w:lang w:val="lt-LT"/>
        </w:rPr>
        <w:t>eiklos audito ataskaita „Rokiškio rajono savivaldybės nekilnojamojo turto valdymas“</w:t>
      </w:r>
      <w:r w:rsidR="00902388" w:rsidRPr="005D3C45">
        <w:rPr>
          <w:sz w:val="24"/>
          <w:szCs w:val="24"/>
          <w:lang w:val="lt-LT"/>
        </w:rPr>
        <w:t>, f</w:t>
      </w:r>
      <w:r w:rsidR="005152A6" w:rsidRPr="005D3C45">
        <w:rPr>
          <w:sz w:val="24"/>
          <w:szCs w:val="24"/>
          <w:lang w:val="lt-LT"/>
        </w:rPr>
        <w:t>inansinio audito ataskaita „Rokiškio rajono savivaldybės 2019 metų konsoliduotų ataskaitų rinkinių, savivaldybės biudžeto lėšų ir turto naudojimo vertinimas“</w:t>
      </w:r>
      <w:r w:rsidR="00902388" w:rsidRPr="005D3C45">
        <w:rPr>
          <w:sz w:val="24"/>
          <w:szCs w:val="24"/>
          <w:lang w:val="lt-LT"/>
        </w:rPr>
        <w:t>, i</w:t>
      </w:r>
      <w:r w:rsidR="005152A6" w:rsidRPr="005D3C45">
        <w:rPr>
          <w:sz w:val="24"/>
          <w:szCs w:val="24"/>
          <w:lang w:val="lt-LT"/>
        </w:rPr>
        <w:t xml:space="preserve">šankstinio tyrimo ataskaita „Rokiškio rajono savivaldybės investicinių projektų planavimas ir vykdymas“, </w:t>
      </w:r>
      <w:r w:rsidR="005152A6" w:rsidRPr="005D3C45">
        <w:rPr>
          <w:noProof/>
          <w:sz w:val="24"/>
          <w:szCs w:val="24"/>
          <w:lang w:val="lt-LT"/>
        </w:rPr>
        <w:t xml:space="preserve">savivaldybės administracijos Turto valdymo ir ūkio skyriaus vedėjos bei Strateginio planavimo, investicijų ir viešųjų pirkimų skyriaus vedėjos informacija apie audito metu pateiktų rekomendacijų įgyvendinimą, </w:t>
      </w:r>
      <w:r w:rsidR="00902388" w:rsidRPr="005D3C45">
        <w:rPr>
          <w:noProof/>
          <w:sz w:val="24"/>
          <w:szCs w:val="24"/>
          <w:lang w:val="lt-LT"/>
        </w:rPr>
        <w:t xml:space="preserve">taip pat metų pabaigoje </w:t>
      </w:r>
      <w:r w:rsidR="005152A6" w:rsidRPr="005D3C45">
        <w:rPr>
          <w:noProof/>
          <w:sz w:val="24"/>
          <w:szCs w:val="24"/>
          <w:lang w:val="lt-LT"/>
        </w:rPr>
        <w:t>buvo</w:t>
      </w:r>
      <w:r w:rsidR="00902388" w:rsidRPr="005D3C45">
        <w:rPr>
          <w:noProof/>
          <w:sz w:val="24"/>
          <w:szCs w:val="24"/>
          <w:lang w:val="lt-LT"/>
        </w:rPr>
        <w:t xml:space="preserve"> </w:t>
      </w:r>
      <w:r w:rsidR="005152A6" w:rsidRPr="005D3C45">
        <w:rPr>
          <w:noProof/>
          <w:sz w:val="24"/>
          <w:szCs w:val="24"/>
          <w:lang w:val="lt-LT"/>
        </w:rPr>
        <w:t xml:space="preserve">įvertintas ateinančių metų Kontrolės ir audito tarnybos veiklos planui vykdyti reikalingų asignavimų poreikis ir jam pritarta, </w:t>
      </w:r>
      <w:r w:rsidR="005152A6" w:rsidRPr="005D3C45">
        <w:rPr>
          <w:sz w:val="24"/>
          <w:szCs w:val="24"/>
          <w:lang w:val="lt-LT"/>
        </w:rPr>
        <w:t xml:space="preserve">Kontrolės ir audito tarnybos veiklos plano projektas, Kontrolės komiteto 2021 metų </w:t>
      </w:r>
      <w:r w:rsidR="005152A6" w:rsidRPr="005D3C45">
        <w:rPr>
          <w:sz w:val="24"/>
          <w:szCs w:val="24"/>
          <w:lang w:val="lt-LT"/>
        </w:rPr>
        <w:lastRenderedPageBreak/>
        <w:t>veiklos programos projektas, 2020 metus ataskaitos projektas apsvarstytas 2020 m. gruodžio mėn. Kontrolės komiteto posėdyje</w:t>
      </w:r>
      <w:r w:rsidR="00902388" w:rsidRPr="005D3C45">
        <w:rPr>
          <w:sz w:val="24"/>
          <w:szCs w:val="24"/>
          <w:lang w:val="lt-LT"/>
        </w:rPr>
        <w:t>.</w:t>
      </w:r>
    </w:p>
    <w:p w14:paraId="6FDB1FBE" w14:textId="64AB5909" w:rsidR="004C160E" w:rsidRPr="005D3C45" w:rsidRDefault="00AC78DE" w:rsidP="004C160E">
      <w:pPr>
        <w:tabs>
          <w:tab w:val="left" w:pos="1180"/>
        </w:tabs>
        <w:contextualSpacing/>
        <w:rPr>
          <w:sz w:val="24"/>
          <w:szCs w:val="24"/>
          <w:lang w:val="lt-LT"/>
        </w:rPr>
      </w:pPr>
      <w:r w:rsidRPr="005D3C45">
        <w:rPr>
          <w:rStyle w:val="Emfaz"/>
          <w:b/>
          <w:i w:val="0"/>
          <w:sz w:val="24"/>
          <w:szCs w:val="24"/>
          <w:lang w:val="lt-LT"/>
        </w:rPr>
        <w:t xml:space="preserve">Rajono gyventojams aktualesni sprendimai, priimti </w:t>
      </w:r>
      <w:r w:rsidR="00E8004C" w:rsidRPr="005D3C45">
        <w:rPr>
          <w:b/>
          <w:sz w:val="24"/>
          <w:szCs w:val="24"/>
          <w:lang w:val="lt-LT"/>
        </w:rPr>
        <w:t>savivaldybės tarybos</w:t>
      </w:r>
      <w:r w:rsidR="00E8004C" w:rsidRPr="005D3C45">
        <w:rPr>
          <w:rStyle w:val="Emfaz"/>
          <w:b/>
          <w:i w:val="0"/>
          <w:sz w:val="24"/>
          <w:szCs w:val="24"/>
          <w:lang w:val="lt-LT"/>
        </w:rPr>
        <w:t xml:space="preserve"> </w:t>
      </w:r>
      <w:r w:rsidRPr="005D3C45">
        <w:rPr>
          <w:rStyle w:val="Emfaz"/>
          <w:b/>
          <w:i w:val="0"/>
          <w:sz w:val="24"/>
          <w:szCs w:val="24"/>
          <w:lang w:val="lt-LT"/>
        </w:rPr>
        <w:t>2020 metai</w:t>
      </w:r>
      <w:r w:rsidR="00E8004C" w:rsidRPr="005D3C45">
        <w:rPr>
          <w:rStyle w:val="Emfaz"/>
          <w:b/>
          <w:i w:val="0"/>
          <w:sz w:val="24"/>
          <w:szCs w:val="24"/>
          <w:lang w:val="lt-LT"/>
        </w:rPr>
        <w:t xml:space="preserve">s, </w:t>
      </w:r>
      <w:r w:rsidR="00C377D0" w:rsidRPr="005D3C45">
        <w:rPr>
          <w:b/>
          <w:sz w:val="24"/>
          <w:szCs w:val="24"/>
          <w:lang w:val="lt-LT"/>
        </w:rPr>
        <w:t>s</w:t>
      </w:r>
      <w:r w:rsidR="00C05373" w:rsidRPr="005D3C45">
        <w:rPr>
          <w:b/>
          <w:sz w:val="24"/>
          <w:szCs w:val="24"/>
          <w:lang w:val="lt-LT"/>
        </w:rPr>
        <w:t>trateginio planavimo srityje.</w:t>
      </w:r>
      <w:r w:rsidR="00C05373" w:rsidRPr="005D3C45">
        <w:rPr>
          <w:sz w:val="24"/>
          <w:szCs w:val="24"/>
          <w:lang w:val="lt-LT"/>
        </w:rPr>
        <w:t xml:space="preserve"> </w:t>
      </w:r>
      <w:r w:rsidR="004C160E" w:rsidRPr="005D3C45">
        <w:rPr>
          <w:sz w:val="24"/>
          <w:szCs w:val="24"/>
          <w:lang w:val="lt-LT"/>
        </w:rPr>
        <w:t>2020 m. sausio 31 d. savivaldybės tarybos sprendimu Nr. TS-6 patvirtintas koreguotas Rokiškio rajono savivaldybės 2019</w:t>
      </w:r>
      <w:r w:rsidR="00817418" w:rsidRPr="005D3C45">
        <w:rPr>
          <w:lang w:val="lt-LT"/>
        </w:rPr>
        <w:t>–</w:t>
      </w:r>
      <w:r w:rsidR="004C160E" w:rsidRPr="005D3C45">
        <w:rPr>
          <w:sz w:val="24"/>
          <w:szCs w:val="24"/>
          <w:lang w:val="lt-LT"/>
        </w:rPr>
        <w:t xml:space="preserve">2021 metų strateginis veiklos planas, atsižvelgiant į per 2019 m. buvusius biudžeto keitimus. </w:t>
      </w:r>
    </w:p>
    <w:p w14:paraId="445DA84B" w14:textId="2A15104D" w:rsidR="004C160E" w:rsidRPr="005D3C45" w:rsidRDefault="004C160E" w:rsidP="004C160E">
      <w:pPr>
        <w:tabs>
          <w:tab w:val="left" w:pos="1180"/>
        </w:tabs>
        <w:contextualSpacing/>
        <w:rPr>
          <w:sz w:val="24"/>
          <w:szCs w:val="24"/>
          <w:lang w:val="lt-LT" w:eastAsia="en-US"/>
        </w:rPr>
      </w:pPr>
      <w:r w:rsidRPr="005D3C45">
        <w:rPr>
          <w:sz w:val="24"/>
          <w:szCs w:val="24"/>
          <w:lang w:val="lt-LT" w:eastAsia="en-US"/>
        </w:rPr>
        <w:t>2020-02-27 sprendimu „Dėl Rokiškio rajono savivaldybės 2020</w:t>
      </w:r>
      <w:r w:rsidR="00817418" w:rsidRPr="005D3C45">
        <w:rPr>
          <w:lang w:val="lt-LT"/>
        </w:rPr>
        <w:t>–</w:t>
      </w:r>
      <w:r w:rsidRPr="005D3C45">
        <w:rPr>
          <w:sz w:val="24"/>
          <w:szCs w:val="24"/>
          <w:lang w:val="lt-LT" w:eastAsia="en-US"/>
        </w:rPr>
        <w:t>2022 metų strateginio veiklos plano patvirtinimo“ Nr. TS-24  patvirtintas naujas trimetis rajono savivaldybės 2020</w:t>
      </w:r>
      <w:r w:rsidR="00817418" w:rsidRPr="005D3C45">
        <w:rPr>
          <w:lang w:val="lt-LT"/>
        </w:rPr>
        <w:t>–</w:t>
      </w:r>
      <w:r w:rsidRPr="005D3C45">
        <w:rPr>
          <w:sz w:val="24"/>
          <w:szCs w:val="24"/>
          <w:lang w:val="lt-LT" w:eastAsia="en-US"/>
        </w:rPr>
        <w:t xml:space="preserve">2022 m. veiklos planas, kurio dalis priedų, atsižvelgiant į patvirtintus savivaldybės tarybos 2020 m. biudžeto asignavimus, buvo koreguoti 2020-04-24 sprendimu Nr. TS-109, 2020-10-30 sprendimu Nr. TS-247. </w:t>
      </w:r>
    </w:p>
    <w:p w14:paraId="580E3137" w14:textId="77C99171" w:rsidR="004C160E" w:rsidRPr="005D3C45" w:rsidRDefault="004C160E" w:rsidP="004C160E">
      <w:pPr>
        <w:rPr>
          <w:sz w:val="24"/>
          <w:szCs w:val="24"/>
          <w:lang w:val="lt-LT"/>
        </w:rPr>
      </w:pPr>
      <w:r w:rsidRPr="005D3C45">
        <w:rPr>
          <w:sz w:val="24"/>
          <w:szCs w:val="24"/>
          <w:lang w:val="lt-LT"/>
        </w:rPr>
        <w:t>Parengt</w:t>
      </w:r>
      <w:r w:rsidR="00907EF3" w:rsidRPr="005D3C45">
        <w:rPr>
          <w:sz w:val="24"/>
          <w:szCs w:val="24"/>
          <w:lang w:val="lt-LT"/>
        </w:rPr>
        <w:t>os</w:t>
      </w:r>
      <w:r w:rsidRPr="005D3C45">
        <w:rPr>
          <w:sz w:val="24"/>
          <w:szCs w:val="24"/>
          <w:lang w:val="lt-LT"/>
        </w:rPr>
        <w:t xml:space="preserve"> ir patvirtint</w:t>
      </w:r>
      <w:r w:rsidR="00907EF3" w:rsidRPr="005D3C45">
        <w:rPr>
          <w:sz w:val="24"/>
          <w:szCs w:val="24"/>
          <w:lang w:val="lt-LT"/>
        </w:rPr>
        <w:t>os</w:t>
      </w:r>
      <w:r w:rsidRPr="005D3C45">
        <w:rPr>
          <w:sz w:val="24"/>
          <w:szCs w:val="24"/>
          <w:lang w:val="lt-LT"/>
        </w:rPr>
        <w:t xml:space="preserve"> Rokiškio r. savivaldybės tarybos 2020-06-26 sprendimu Nr. TS-174 Rokiškio rajono strateginio plėtros plano iki 2022 metų prioritetų kriterijų ir priemonių įgyvendinimo už 2019 m. ataskaitos ir jų priedai. Atsižvelgiant į minėtoje ataskaitoje pasiūlytus keitimus,  tuo pačių tarybos sprendimu patvirtintas atnaujintas Rokiškio rajono strateginio plėtros plano iki 2022 metų priemonių planas.</w:t>
      </w:r>
    </w:p>
    <w:p w14:paraId="3383015E" w14:textId="1880EAD5" w:rsidR="004C160E" w:rsidRPr="005D3C45" w:rsidRDefault="004C160E" w:rsidP="004C160E">
      <w:pPr>
        <w:tabs>
          <w:tab w:val="left" w:pos="1180"/>
        </w:tabs>
        <w:contextualSpacing/>
        <w:rPr>
          <w:sz w:val="24"/>
          <w:szCs w:val="24"/>
          <w:lang w:val="lt-LT" w:eastAsia="en-US"/>
        </w:rPr>
      </w:pPr>
      <w:r w:rsidRPr="005D3C45">
        <w:rPr>
          <w:sz w:val="24"/>
          <w:szCs w:val="24"/>
          <w:lang w:val="lt-LT"/>
        </w:rPr>
        <w:t>Parengta ir patvirtinta Rokiškio r. savivaldybės tarybos 2020-06-26 sprendimu Nr. TS-173</w:t>
      </w:r>
      <w:r w:rsidRPr="005D3C45">
        <w:rPr>
          <w:sz w:val="24"/>
          <w:szCs w:val="24"/>
          <w:lang w:val="lt-LT" w:eastAsia="en-US"/>
        </w:rPr>
        <w:t xml:space="preserve"> Rokiškio rajono savivaldybės 2019</w:t>
      </w:r>
      <w:r w:rsidR="00817418" w:rsidRPr="005D3C45">
        <w:rPr>
          <w:lang w:val="lt-LT"/>
        </w:rPr>
        <w:t>–</w:t>
      </w:r>
      <w:r w:rsidRPr="005D3C45">
        <w:rPr>
          <w:sz w:val="24"/>
          <w:szCs w:val="24"/>
          <w:lang w:val="lt-LT" w:eastAsia="en-US"/>
        </w:rPr>
        <w:t>2021 metų strateginio veiklos plano 2019 metų ataskaita</w:t>
      </w:r>
      <w:r w:rsidR="00817418" w:rsidRPr="005D3C45">
        <w:rPr>
          <w:sz w:val="24"/>
          <w:szCs w:val="24"/>
          <w:lang w:val="lt-LT" w:eastAsia="en-US"/>
        </w:rPr>
        <w:t>,</w:t>
      </w:r>
      <w:r w:rsidRPr="005D3C45">
        <w:rPr>
          <w:sz w:val="24"/>
          <w:szCs w:val="24"/>
          <w:lang w:val="lt-LT" w:eastAsia="en-US"/>
        </w:rPr>
        <w:t xml:space="preserve"> atspindinti savivaldybės veiklos plano 2019 m.  6 programų priemonių įgyvendinimą. </w:t>
      </w:r>
    </w:p>
    <w:p w14:paraId="43D84CB0" w14:textId="1C7FC453" w:rsidR="004C160E" w:rsidRPr="005D3C45" w:rsidRDefault="004C160E" w:rsidP="004C160E">
      <w:pPr>
        <w:tabs>
          <w:tab w:val="left" w:pos="1180"/>
        </w:tabs>
        <w:contextualSpacing/>
        <w:rPr>
          <w:sz w:val="24"/>
          <w:szCs w:val="24"/>
          <w:lang w:val="lt-LT" w:eastAsia="en-US"/>
        </w:rPr>
      </w:pPr>
      <w:r w:rsidRPr="005D3C45">
        <w:rPr>
          <w:sz w:val="24"/>
          <w:szCs w:val="24"/>
          <w:lang w:val="lt-LT" w:eastAsia="en-US"/>
        </w:rPr>
        <w:t>2020 m. du kartus papildyta ir pakeista Rokiškio r. savivaldybės strateginio planavimo komisijos, atsakingos už savivaldybės strateginių dokumentų rengimą ir įgyvendinimo koordinavimą, strateginio planavimo procesų organizavimą rajone, sudėtis ( 2020-06-26 sprendimas Nr. TS-175, 2020-09-25 sprendimas Nr. TS-226).</w:t>
      </w:r>
    </w:p>
    <w:p w14:paraId="0FCEBB86" w14:textId="4CEB7DB9" w:rsidR="004C160E" w:rsidRPr="005D3C45" w:rsidRDefault="00C05373" w:rsidP="004C160E">
      <w:pPr>
        <w:contextualSpacing/>
        <w:rPr>
          <w:sz w:val="24"/>
          <w:szCs w:val="24"/>
          <w:lang w:val="lt-LT"/>
        </w:rPr>
      </w:pPr>
      <w:r w:rsidRPr="005D3C45">
        <w:rPr>
          <w:b/>
          <w:sz w:val="24"/>
          <w:szCs w:val="24"/>
          <w:lang w:val="lt-LT"/>
        </w:rPr>
        <w:t xml:space="preserve">Investicijų pritraukimo ir projektų rengimo srityje svarbiausi sprendimai. </w:t>
      </w:r>
      <w:r w:rsidR="004C160E" w:rsidRPr="005D3C45">
        <w:rPr>
          <w:sz w:val="24"/>
          <w:szCs w:val="24"/>
          <w:lang w:val="lt-LT"/>
        </w:rPr>
        <w:t xml:space="preserve">Rokiškio r. savivaldybės tarybos 2020-02-27 sprendimu N. TS-25 savivaldybės taryba pritarė </w:t>
      </w:r>
      <w:r w:rsidR="00817418" w:rsidRPr="005D3C45">
        <w:rPr>
          <w:sz w:val="24"/>
          <w:szCs w:val="24"/>
          <w:lang w:val="lt-LT"/>
        </w:rPr>
        <w:t xml:space="preserve">teikti </w:t>
      </w:r>
      <w:r w:rsidR="004C160E" w:rsidRPr="005D3C45">
        <w:rPr>
          <w:sz w:val="24"/>
          <w:szCs w:val="24"/>
          <w:lang w:val="lt-LT"/>
        </w:rPr>
        <w:t>6 paraišk</w:t>
      </w:r>
      <w:r w:rsidR="00817418" w:rsidRPr="005D3C45">
        <w:rPr>
          <w:sz w:val="24"/>
          <w:szCs w:val="24"/>
          <w:lang w:val="lt-LT"/>
        </w:rPr>
        <w:t>as</w:t>
      </w:r>
      <w:r w:rsidR="004C160E" w:rsidRPr="005D3C45">
        <w:rPr>
          <w:sz w:val="24"/>
          <w:szCs w:val="24"/>
          <w:lang w:val="lt-LT"/>
        </w:rPr>
        <w:t xml:space="preserve"> Valstybės investicijų 2021</w:t>
      </w:r>
      <w:r w:rsidR="00817418" w:rsidRPr="005D3C45">
        <w:rPr>
          <w:lang w:val="lt-LT"/>
        </w:rPr>
        <w:t>–</w:t>
      </w:r>
      <w:r w:rsidR="004C160E" w:rsidRPr="005D3C45">
        <w:rPr>
          <w:sz w:val="24"/>
          <w:szCs w:val="24"/>
          <w:lang w:val="lt-LT"/>
        </w:rPr>
        <w:t xml:space="preserve">2023 metų programos finansavimui gauti bei </w:t>
      </w:r>
      <w:r w:rsidR="00817418" w:rsidRPr="005D3C45">
        <w:rPr>
          <w:sz w:val="24"/>
          <w:szCs w:val="24"/>
          <w:lang w:val="lt-LT"/>
        </w:rPr>
        <w:t>iš dalies finansuoti projektus</w:t>
      </w:r>
      <w:r w:rsidR="004C160E" w:rsidRPr="005D3C45">
        <w:rPr>
          <w:sz w:val="24"/>
          <w:szCs w:val="24"/>
          <w:lang w:val="lt-LT"/>
        </w:rPr>
        <w:t>.</w:t>
      </w:r>
    </w:p>
    <w:p w14:paraId="6392399D" w14:textId="60F35733" w:rsidR="004C160E" w:rsidRPr="005D3C45" w:rsidRDefault="004C160E" w:rsidP="004C160E">
      <w:pPr>
        <w:contextualSpacing/>
        <w:rPr>
          <w:sz w:val="24"/>
          <w:szCs w:val="24"/>
          <w:lang w:val="lt-LT"/>
        </w:rPr>
      </w:pPr>
      <w:r w:rsidRPr="005D3C45">
        <w:rPr>
          <w:sz w:val="24"/>
          <w:szCs w:val="24"/>
          <w:lang w:val="lt-LT"/>
        </w:rPr>
        <w:t xml:space="preserve">2020-02-27 sprendimu Nr. TS-55 savivaldybės taryba pritarė </w:t>
      </w:r>
      <w:r w:rsidR="00817418" w:rsidRPr="005D3C45">
        <w:rPr>
          <w:sz w:val="24"/>
          <w:szCs w:val="24"/>
          <w:lang w:val="lt-LT"/>
        </w:rPr>
        <w:t xml:space="preserve">teikti </w:t>
      </w:r>
      <w:r w:rsidRPr="005D3C45">
        <w:rPr>
          <w:sz w:val="24"/>
          <w:szCs w:val="24"/>
          <w:lang w:val="lt-LT"/>
        </w:rPr>
        <w:t xml:space="preserve">Rokiškio r. savivaldybės kūno kultūros ir sporto centro projekto „Rokiškio r. kūno kultūros ir sporto centro sporto bazės plėtra“ </w:t>
      </w:r>
      <w:r w:rsidR="00817418" w:rsidRPr="005D3C45">
        <w:rPr>
          <w:sz w:val="24"/>
          <w:szCs w:val="24"/>
          <w:lang w:val="lt-LT"/>
        </w:rPr>
        <w:t>paraišką</w:t>
      </w:r>
      <w:r w:rsidRPr="005D3C45">
        <w:rPr>
          <w:sz w:val="24"/>
          <w:szCs w:val="24"/>
          <w:lang w:val="lt-LT"/>
        </w:rPr>
        <w:t xml:space="preserve"> Sporto rėmimo fondo 2020 m. finansavimui ir </w:t>
      </w:r>
      <w:r w:rsidR="00817418" w:rsidRPr="005D3C45">
        <w:rPr>
          <w:sz w:val="24"/>
          <w:szCs w:val="24"/>
          <w:lang w:val="lt-LT"/>
        </w:rPr>
        <w:t>iš dalies finansuoti projektą</w:t>
      </w:r>
      <w:r w:rsidRPr="005D3C45">
        <w:rPr>
          <w:sz w:val="24"/>
          <w:szCs w:val="24"/>
          <w:lang w:val="lt-LT"/>
        </w:rPr>
        <w:t xml:space="preserve"> 2020</w:t>
      </w:r>
      <w:r w:rsidR="00817418" w:rsidRPr="005D3C45">
        <w:rPr>
          <w:lang w:val="lt-LT"/>
        </w:rPr>
        <w:t>–</w:t>
      </w:r>
      <w:r w:rsidRPr="005D3C45">
        <w:rPr>
          <w:sz w:val="24"/>
          <w:szCs w:val="24"/>
          <w:lang w:val="lt-LT"/>
        </w:rPr>
        <w:t xml:space="preserve">2022 m., jei projektas gaus finansavimą. </w:t>
      </w:r>
    </w:p>
    <w:p w14:paraId="08B6AAF6" w14:textId="733615FB" w:rsidR="004C160E" w:rsidRPr="005D3C45" w:rsidRDefault="004C160E" w:rsidP="004C160E">
      <w:pPr>
        <w:contextualSpacing/>
        <w:rPr>
          <w:sz w:val="24"/>
          <w:szCs w:val="24"/>
          <w:lang w:val="lt-LT"/>
        </w:rPr>
      </w:pPr>
      <w:r w:rsidRPr="005D3C45">
        <w:rPr>
          <w:sz w:val="24"/>
          <w:szCs w:val="24"/>
          <w:lang w:val="lt-LT"/>
        </w:rPr>
        <w:t xml:space="preserve">2020-06-26 sprendimu Nr. TS-176 rajono savivaldybės taryba pritarė </w:t>
      </w:r>
      <w:r w:rsidR="00817418" w:rsidRPr="005D3C45">
        <w:rPr>
          <w:sz w:val="24"/>
          <w:szCs w:val="24"/>
          <w:lang w:val="lt-LT"/>
        </w:rPr>
        <w:t xml:space="preserve">teikti </w:t>
      </w:r>
      <w:r w:rsidRPr="005D3C45">
        <w:rPr>
          <w:sz w:val="24"/>
          <w:szCs w:val="24"/>
          <w:lang w:val="lt-LT"/>
        </w:rPr>
        <w:t>Rokiškio r. ligoninės projekt</w:t>
      </w:r>
      <w:r w:rsidR="00817418" w:rsidRPr="005D3C45">
        <w:rPr>
          <w:sz w:val="24"/>
          <w:szCs w:val="24"/>
          <w:lang w:val="lt-LT"/>
        </w:rPr>
        <w:t>ą</w:t>
      </w:r>
      <w:r w:rsidRPr="005D3C45">
        <w:rPr>
          <w:sz w:val="24"/>
          <w:szCs w:val="24"/>
          <w:lang w:val="lt-LT"/>
        </w:rPr>
        <w:t xml:space="preserve"> „Atsinaujinančių energijos šaltinių diegimas VšĮ Rokiškio rajono  ligoninėje“ pagal priemonę „Atsinaujinančių energijos išteklių (saulės, vėjo, geoterminės energijos ar kitų, išskyrus biokuro) panaudojimas visuomenės ir gyvenamosios ( įvairių socialinių grupių asmenims) paskirties pastatuose“ </w:t>
      </w:r>
      <w:r w:rsidR="00817418" w:rsidRPr="005D3C45">
        <w:rPr>
          <w:sz w:val="24"/>
          <w:szCs w:val="24"/>
          <w:lang w:val="lt-LT"/>
        </w:rPr>
        <w:t xml:space="preserve">paraišką </w:t>
      </w:r>
      <w:r w:rsidRPr="005D3C45">
        <w:rPr>
          <w:sz w:val="24"/>
          <w:szCs w:val="24"/>
          <w:lang w:val="lt-LT"/>
        </w:rPr>
        <w:t>finansavimui gauti iš Klimato kaitos programos lėšų</w:t>
      </w:r>
      <w:r w:rsidR="00817418" w:rsidRPr="005D3C45">
        <w:rPr>
          <w:sz w:val="24"/>
          <w:szCs w:val="24"/>
          <w:lang w:val="lt-LT"/>
        </w:rPr>
        <w:t xml:space="preserve">, </w:t>
      </w:r>
      <w:r w:rsidRPr="005D3C45">
        <w:rPr>
          <w:sz w:val="24"/>
          <w:szCs w:val="24"/>
          <w:lang w:val="lt-LT"/>
        </w:rPr>
        <w:t xml:space="preserve">o gavus finansavimą, prisidėti prie projekto finansavimo ne mažiau kaip 20 proc. tinkamų finansuoti išlaidų. </w:t>
      </w:r>
    </w:p>
    <w:p w14:paraId="53B7BCE5" w14:textId="77777777" w:rsidR="00603552" w:rsidRPr="005D3C45" w:rsidRDefault="004C160E" w:rsidP="00603552">
      <w:pPr>
        <w:contextualSpacing/>
        <w:rPr>
          <w:sz w:val="24"/>
          <w:szCs w:val="24"/>
          <w:lang w:val="lt-LT"/>
        </w:rPr>
      </w:pPr>
      <w:r w:rsidRPr="005D3C45">
        <w:rPr>
          <w:sz w:val="24"/>
          <w:szCs w:val="24"/>
          <w:lang w:val="lt-LT"/>
        </w:rPr>
        <w:t xml:space="preserve">2020-07-31  sprendimu Nr. TS-193 savivaldybės taryba pritarė </w:t>
      </w:r>
      <w:r w:rsidR="00817418" w:rsidRPr="005D3C45">
        <w:rPr>
          <w:sz w:val="24"/>
          <w:szCs w:val="24"/>
          <w:lang w:val="lt-LT"/>
        </w:rPr>
        <w:t xml:space="preserve">teikti </w:t>
      </w:r>
      <w:r w:rsidRPr="005D3C45">
        <w:rPr>
          <w:sz w:val="24"/>
          <w:szCs w:val="24"/>
          <w:lang w:val="lt-LT"/>
        </w:rPr>
        <w:t>asociacijos Kriaunų bendruomenė</w:t>
      </w:r>
      <w:r w:rsidR="00817418" w:rsidRPr="005D3C45">
        <w:rPr>
          <w:sz w:val="24"/>
          <w:szCs w:val="24"/>
          <w:lang w:val="lt-LT"/>
        </w:rPr>
        <w:t>s</w:t>
      </w:r>
      <w:r w:rsidRPr="005D3C45">
        <w:rPr>
          <w:sz w:val="24"/>
          <w:szCs w:val="24"/>
          <w:lang w:val="lt-LT"/>
        </w:rPr>
        <w:t xml:space="preserve"> projekto „Kriaunų varpas</w:t>
      </w:r>
      <w:r w:rsidR="00960A5A" w:rsidRPr="005D3C45">
        <w:rPr>
          <w:sz w:val="24"/>
          <w:szCs w:val="24"/>
          <w:lang w:val="lt-LT"/>
        </w:rPr>
        <w:t xml:space="preserve"> </w:t>
      </w:r>
      <w:r w:rsidRPr="005D3C45">
        <w:rPr>
          <w:sz w:val="24"/>
          <w:szCs w:val="24"/>
          <w:lang w:val="lt-LT"/>
        </w:rPr>
        <w:t>–</w:t>
      </w:r>
      <w:r w:rsidR="00960A5A" w:rsidRPr="005D3C45">
        <w:rPr>
          <w:sz w:val="24"/>
          <w:szCs w:val="24"/>
          <w:lang w:val="lt-LT"/>
        </w:rPr>
        <w:t xml:space="preserve"> </w:t>
      </w:r>
      <w:r w:rsidRPr="005D3C45">
        <w:rPr>
          <w:sz w:val="24"/>
          <w:szCs w:val="24"/>
          <w:lang w:val="lt-LT"/>
        </w:rPr>
        <w:t xml:space="preserve">sėlių žmonėms“ </w:t>
      </w:r>
      <w:r w:rsidR="00817418" w:rsidRPr="005D3C45">
        <w:rPr>
          <w:sz w:val="24"/>
          <w:szCs w:val="24"/>
          <w:lang w:val="lt-LT"/>
        </w:rPr>
        <w:t>paraišką</w:t>
      </w:r>
      <w:r w:rsidRPr="005D3C45">
        <w:rPr>
          <w:sz w:val="24"/>
          <w:szCs w:val="24"/>
          <w:lang w:val="lt-LT"/>
        </w:rPr>
        <w:t xml:space="preserve"> finansavimui gauti pagal 2014</w:t>
      </w:r>
      <w:r w:rsidR="00817418" w:rsidRPr="005D3C45">
        <w:rPr>
          <w:lang w:val="lt-LT"/>
        </w:rPr>
        <w:t>–</w:t>
      </w:r>
      <w:r w:rsidRPr="005D3C45">
        <w:rPr>
          <w:sz w:val="24"/>
          <w:szCs w:val="24"/>
          <w:lang w:val="lt-LT"/>
        </w:rPr>
        <w:t xml:space="preserve">2021 m. Europos ekonominės erdvės finansinio mechanizmo programos „Kultūra“ kvietimą „Vietos kultūrinio verslumo skatinimas“ bei </w:t>
      </w:r>
      <w:r w:rsidR="00817418" w:rsidRPr="005D3C45">
        <w:rPr>
          <w:sz w:val="24"/>
          <w:szCs w:val="24"/>
          <w:lang w:val="lt-LT"/>
        </w:rPr>
        <w:t xml:space="preserve">iš dalies finansuoti šį projektą </w:t>
      </w:r>
      <w:r w:rsidRPr="005D3C45">
        <w:rPr>
          <w:sz w:val="24"/>
          <w:szCs w:val="24"/>
          <w:lang w:val="lt-LT"/>
        </w:rPr>
        <w:t xml:space="preserve">3,9 proc. </w:t>
      </w:r>
    </w:p>
    <w:p w14:paraId="34652659" w14:textId="155F4DAB" w:rsidR="006706AF" w:rsidRPr="005D3C45" w:rsidRDefault="00C05373" w:rsidP="001D4FF2">
      <w:pPr>
        <w:contextualSpacing/>
        <w:rPr>
          <w:sz w:val="24"/>
          <w:szCs w:val="24"/>
          <w:lang w:val="lt-LT"/>
        </w:rPr>
      </w:pPr>
      <w:r w:rsidRPr="005D3C45">
        <w:rPr>
          <w:b/>
          <w:sz w:val="24"/>
          <w:szCs w:val="24"/>
          <w:lang w:val="lt-LT"/>
        </w:rPr>
        <w:t>Verslo plėtros ir paramos srityje</w:t>
      </w:r>
      <w:r w:rsidR="004E44FE" w:rsidRPr="005D3C45">
        <w:rPr>
          <w:b/>
          <w:sz w:val="24"/>
          <w:szCs w:val="24"/>
          <w:lang w:val="lt-LT"/>
        </w:rPr>
        <w:t xml:space="preserve">, </w:t>
      </w:r>
      <w:r w:rsidR="004E44FE" w:rsidRPr="005D3C45">
        <w:rPr>
          <w:sz w:val="24"/>
          <w:szCs w:val="24"/>
          <w:lang w:val="lt-LT"/>
        </w:rPr>
        <w:t>a</w:t>
      </w:r>
      <w:r w:rsidR="006706AF" w:rsidRPr="005D3C45">
        <w:rPr>
          <w:sz w:val="24"/>
          <w:szCs w:val="24"/>
          <w:lang w:val="lt-LT"/>
        </w:rPr>
        <w:t>tsižvelgiant į gautus rajono smulkaus ir vidutinio verslo plėtros programos vertinimo komisijos ir rajono verslo plėtros komisijos narių pasiūlymus, 2020 m. buvo parengti ir patvirtinti savivaldybės taryboje rajono smulkaus ir vidutinio verslo plėtros programos nuostatų keitimai (2020-01-31 sprendimas Nr. TS-32</w:t>
      </w:r>
      <w:r w:rsidR="00603552" w:rsidRPr="005D3C45">
        <w:rPr>
          <w:sz w:val="24"/>
          <w:szCs w:val="24"/>
          <w:lang w:val="lt-LT"/>
        </w:rPr>
        <w:t>, 2</w:t>
      </w:r>
      <w:r w:rsidR="006706AF" w:rsidRPr="005D3C45">
        <w:rPr>
          <w:sz w:val="24"/>
          <w:szCs w:val="24"/>
          <w:lang w:val="lt-LT"/>
        </w:rPr>
        <w:t>020-04-24 sprendimas Nr. TS-110, 2020-06-26 sprendimas Nr. TS-191);</w:t>
      </w:r>
    </w:p>
    <w:p w14:paraId="277CF269" w14:textId="7A8D35EC" w:rsidR="006706AF" w:rsidRPr="005D3C45" w:rsidRDefault="006706AF" w:rsidP="001D4FF2">
      <w:pPr>
        <w:rPr>
          <w:sz w:val="24"/>
          <w:szCs w:val="24"/>
          <w:lang w:val="lt-LT"/>
        </w:rPr>
      </w:pPr>
      <w:r w:rsidRPr="005D3C45">
        <w:rPr>
          <w:sz w:val="24"/>
          <w:szCs w:val="24"/>
          <w:lang w:val="lt-LT"/>
        </w:rPr>
        <w:t xml:space="preserve">2020-01-31 tarybos sprendimu Nr. TS-5 buvo atnaujinta </w:t>
      </w:r>
      <w:r w:rsidR="00603552" w:rsidRPr="005D3C45">
        <w:rPr>
          <w:sz w:val="24"/>
          <w:szCs w:val="24"/>
          <w:lang w:val="lt-LT"/>
        </w:rPr>
        <w:t>S</w:t>
      </w:r>
      <w:r w:rsidRPr="005D3C45">
        <w:rPr>
          <w:sz w:val="24"/>
          <w:szCs w:val="24"/>
          <w:lang w:val="lt-LT"/>
        </w:rPr>
        <w:t>mulkaus ir vidutinio verslo plėtros programos vertinimo komisijos sudėtis, į ją įtraukiant rajono jaunimo organizacijų atstovą</w:t>
      </w:r>
      <w:r w:rsidR="00603552" w:rsidRPr="005D3C45">
        <w:rPr>
          <w:sz w:val="24"/>
          <w:szCs w:val="24"/>
          <w:lang w:val="lt-LT"/>
        </w:rPr>
        <w:t>;</w:t>
      </w:r>
    </w:p>
    <w:p w14:paraId="3706A4CC" w14:textId="77777777" w:rsidR="00CA25DD" w:rsidRPr="005D3C45" w:rsidRDefault="006706AF" w:rsidP="001D4FF2">
      <w:pPr>
        <w:rPr>
          <w:sz w:val="24"/>
          <w:szCs w:val="24"/>
          <w:lang w:val="lt-LT"/>
        </w:rPr>
      </w:pPr>
      <w:r w:rsidRPr="005D3C45">
        <w:rPr>
          <w:sz w:val="24"/>
          <w:szCs w:val="24"/>
          <w:lang w:val="lt-LT"/>
        </w:rPr>
        <w:t>2020 m. pradžioje 2020-01-31 sprendimu Nr. TS-2 buvo patvirtinta Rokiškio rajono smulkaus ir vidutinio verslo plėtros programos 2019 m. veiklos ir lėšų panaudojimo ataskaita, o 2020-012-23 sprendimu Nr. TS-309 patvirtinta šios programos 2020 m. veiklos ir lėšų panaudojimo ataskaita.</w:t>
      </w:r>
    </w:p>
    <w:p w14:paraId="7C43A895" w14:textId="14ECF9F5" w:rsidR="006706AF" w:rsidRPr="005D3C45" w:rsidRDefault="006706AF" w:rsidP="001D4FF2">
      <w:pPr>
        <w:rPr>
          <w:sz w:val="24"/>
          <w:szCs w:val="24"/>
          <w:lang w:val="lt-LT"/>
        </w:rPr>
      </w:pPr>
      <w:r w:rsidRPr="005D3C45">
        <w:rPr>
          <w:sz w:val="24"/>
          <w:szCs w:val="24"/>
          <w:lang w:val="lt-LT"/>
        </w:rPr>
        <w:lastRenderedPageBreak/>
        <w:t>2020 m. 3 kartus pakeista ir papildyta Rokiškio rajono verslo plėtros komisijos sudėtis, įtraukiant į ją ir Rokiškio verslo klubo atstovus bei pasikeitusius atsakingų institucijų narius (2020-07-31 sprendimas Nr. TS-216, 2020-09-25 sprendimas Nr. TS-225, 2020-12-23 sprendimas Nr. TS-311).</w:t>
      </w:r>
    </w:p>
    <w:p w14:paraId="79D0B04B" w14:textId="77777777" w:rsidR="00CA25DD" w:rsidRPr="005D3C45" w:rsidRDefault="006706AF" w:rsidP="001D4FF2">
      <w:pPr>
        <w:rPr>
          <w:sz w:val="24"/>
          <w:szCs w:val="24"/>
          <w:lang w:val="lt-LT"/>
        </w:rPr>
      </w:pPr>
      <w:r w:rsidRPr="005D3C45">
        <w:rPr>
          <w:sz w:val="24"/>
          <w:szCs w:val="24"/>
          <w:lang w:val="lt-LT"/>
        </w:rPr>
        <w:t xml:space="preserve">Savivaldybės taryba patvirtino Rokiškio rajono verslo plėtros komisijos </w:t>
      </w:r>
      <w:r w:rsidR="00CA25DD" w:rsidRPr="005D3C45">
        <w:rPr>
          <w:sz w:val="24"/>
          <w:szCs w:val="24"/>
          <w:lang w:val="lt-LT"/>
        </w:rPr>
        <w:t xml:space="preserve">2019 m. ir 2020 m. </w:t>
      </w:r>
      <w:r w:rsidRPr="005D3C45">
        <w:rPr>
          <w:sz w:val="24"/>
          <w:szCs w:val="24"/>
          <w:lang w:val="lt-LT"/>
        </w:rPr>
        <w:t>veiklos ataskaitas (2020-01-31 sprendimas Nr. TS-4, 2020-12-23sprendimas Nr. TS-310).</w:t>
      </w:r>
    </w:p>
    <w:p w14:paraId="127F6FC4" w14:textId="2799FED6" w:rsidR="006706AF" w:rsidRPr="005D3C45" w:rsidRDefault="006706AF" w:rsidP="001D4FF2">
      <w:pPr>
        <w:rPr>
          <w:sz w:val="24"/>
          <w:szCs w:val="24"/>
          <w:lang w:val="lt-LT"/>
        </w:rPr>
      </w:pPr>
      <w:r w:rsidRPr="005D3C45">
        <w:rPr>
          <w:sz w:val="24"/>
          <w:szCs w:val="24"/>
          <w:lang w:val="lt-LT"/>
        </w:rPr>
        <w:t xml:space="preserve">Rokiškio r. savivaldybės tarybos 2020-07-31 sprendimu N. TS-192 </w:t>
      </w:r>
      <w:r w:rsidR="00CA25DD" w:rsidRPr="005D3C45">
        <w:rPr>
          <w:sz w:val="24"/>
          <w:szCs w:val="24"/>
          <w:lang w:val="lt-LT"/>
        </w:rPr>
        <w:t>pritarta</w:t>
      </w:r>
      <w:r w:rsidRPr="005D3C45">
        <w:rPr>
          <w:sz w:val="24"/>
          <w:szCs w:val="24"/>
          <w:lang w:val="lt-LT"/>
        </w:rPr>
        <w:t xml:space="preserve"> </w:t>
      </w:r>
      <w:r w:rsidR="00CA25DD" w:rsidRPr="005D3C45">
        <w:rPr>
          <w:sz w:val="24"/>
          <w:szCs w:val="24"/>
          <w:lang w:val="lt-LT"/>
        </w:rPr>
        <w:t xml:space="preserve">dalyvauti </w:t>
      </w:r>
      <w:r w:rsidRPr="005D3C45">
        <w:rPr>
          <w:sz w:val="24"/>
          <w:szCs w:val="24"/>
          <w:lang w:val="lt-LT"/>
        </w:rPr>
        <w:t xml:space="preserve">projekte „Socialinio verslo iniciatyvų skatinimas Panevėžio apskrityje“. </w:t>
      </w:r>
    </w:p>
    <w:p w14:paraId="2A000F21" w14:textId="1AAD47E0" w:rsidR="00CA25DD" w:rsidRPr="005D3C45" w:rsidRDefault="006706AF" w:rsidP="001D4FF2">
      <w:pPr>
        <w:tabs>
          <w:tab w:val="left" w:pos="19915"/>
        </w:tabs>
        <w:rPr>
          <w:sz w:val="24"/>
          <w:szCs w:val="24"/>
          <w:lang w:val="lt-LT"/>
        </w:rPr>
      </w:pPr>
      <w:r w:rsidRPr="005D3C45">
        <w:rPr>
          <w:sz w:val="24"/>
          <w:szCs w:val="24"/>
          <w:lang w:val="lt-LT"/>
        </w:rPr>
        <w:t>Rokiškio r. savivaldybės tarybos 2020-12-23 sprendimu N. TS-312  savivaldybės taryba pritarė partnerystės sutarties su VšĮ Versli Lietuva, įgyvendinant bendradarbystės centro „Spiečius“</w:t>
      </w:r>
      <w:r w:rsidR="007D641B" w:rsidRPr="005D3C45">
        <w:rPr>
          <w:sz w:val="24"/>
          <w:szCs w:val="24"/>
          <w:lang w:val="lt-LT"/>
        </w:rPr>
        <w:t xml:space="preserve"> steigimo rajone idėją, </w:t>
      </w:r>
      <w:r w:rsidRPr="005D3C45">
        <w:rPr>
          <w:sz w:val="24"/>
          <w:szCs w:val="24"/>
          <w:lang w:val="lt-LT"/>
        </w:rPr>
        <w:t>projekt</w:t>
      </w:r>
      <w:r w:rsidR="00CA25DD" w:rsidRPr="005D3C45">
        <w:rPr>
          <w:sz w:val="24"/>
          <w:szCs w:val="24"/>
          <w:lang w:val="lt-LT"/>
        </w:rPr>
        <w:t>ui</w:t>
      </w:r>
      <w:r w:rsidRPr="005D3C45">
        <w:rPr>
          <w:sz w:val="24"/>
          <w:szCs w:val="24"/>
          <w:lang w:val="lt-LT"/>
        </w:rPr>
        <w:t xml:space="preserve"> ir</w:t>
      </w:r>
      <w:r w:rsidR="007D641B" w:rsidRPr="005D3C45">
        <w:rPr>
          <w:sz w:val="24"/>
          <w:szCs w:val="24"/>
          <w:lang w:val="lt-LT"/>
        </w:rPr>
        <w:t xml:space="preserve"> leido</w:t>
      </w:r>
      <w:r w:rsidRPr="005D3C45">
        <w:rPr>
          <w:sz w:val="24"/>
          <w:szCs w:val="24"/>
          <w:lang w:val="lt-LT"/>
        </w:rPr>
        <w:t xml:space="preserve"> </w:t>
      </w:r>
      <w:r w:rsidR="00CA25DD" w:rsidRPr="005D3C45">
        <w:rPr>
          <w:sz w:val="24"/>
          <w:szCs w:val="24"/>
          <w:lang w:val="lt-LT"/>
        </w:rPr>
        <w:t xml:space="preserve">minėtai įmonei panaudos būdu perduoti </w:t>
      </w:r>
      <w:r w:rsidRPr="005D3C45">
        <w:rPr>
          <w:sz w:val="24"/>
          <w:szCs w:val="24"/>
          <w:lang w:val="lt-LT"/>
        </w:rPr>
        <w:t>patalp</w:t>
      </w:r>
      <w:r w:rsidR="00CA25DD" w:rsidRPr="005D3C45">
        <w:rPr>
          <w:sz w:val="24"/>
          <w:szCs w:val="24"/>
          <w:lang w:val="lt-LT"/>
        </w:rPr>
        <w:t>as</w:t>
      </w:r>
      <w:r w:rsidRPr="005D3C45">
        <w:rPr>
          <w:sz w:val="24"/>
          <w:szCs w:val="24"/>
          <w:lang w:val="lt-LT"/>
        </w:rPr>
        <w:t>, skirt</w:t>
      </w:r>
      <w:r w:rsidR="00CA25DD" w:rsidRPr="005D3C45">
        <w:rPr>
          <w:sz w:val="24"/>
          <w:szCs w:val="24"/>
          <w:lang w:val="lt-LT"/>
        </w:rPr>
        <w:t>as</w:t>
      </w:r>
      <w:r w:rsidRPr="005D3C45">
        <w:rPr>
          <w:sz w:val="24"/>
          <w:szCs w:val="24"/>
          <w:lang w:val="lt-LT"/>
        </w:rPr>
        <w:t xml:space="preserve"> centro veiklai</w:t>
      </w:r>
      <w:r w:rsidR="00CA25DD" w:rsidRPr="005D3C45">
        <w:rPr>
          <w:sz w:val="24"/>
          <w:szCs w:val="24"/>
          <w:lang w:val="lt-LT"/>
        </w:rPr>
        <w:t>, esančias</w:t>
      </w:r>
      <w:r w:rsidRPr="005D3C45">
        <w:rPr>
          <w:sz w:val="24"/>
          <w:szCs w:val="24"/>
          <w:lang w:val="lt-LT"/>
        </w:rPr>
        <w:t xml:space="preserve"> Tyzenhauzų g. 6, Rokišk</w:t>
      </w:r>
      <w:r w:rsidR="00CA25DD" w:rsidRPr="005D3C45">
        <w:rPr>
          <w:sz w:val="24"/>
          <w:szCs w:val="24"/>
          <w:lang w:val="lt-LT"/>
        </w:rPr>
        <w:t xml:space="preserve">yje. </w:t>
      </w:r>
    </w:p>
    <w:p w14:paraId="337E6314" w14:textId="704C4BDC" w:rsidR="00711E57" w:rsidRPr="005D3C45" w:rsidRDefault="00C05373" w:rsidP="00711E57">
      <w:pPr>
        <w:rPr>
          <w:sz w:val="24"/>
          <w:szCs w:val="24"/>
          <w:lang w:val="lt-LT"/>
        </w:rPr>
      </w:pPr>
      <w:r w:rsidRPr="005D3C45">
        <w:rPr>
          <w:b/>
          <w:sz w:val="24"/>
          <w:szCs w:val="24"/>
          <w:lang w:val="lt-LT"/>
        </w:rPr>
        <w:t xml:space="preserve">Regiono plėtros srityje </w:t>
      </w:r>
      <w:r w:rsidR="00CA25DD" w:rsidRPr="005D3C45">
        <w:rPr>
          <w:sz w:val="24"/>
          <w:szCs w:val="24"/>
          <w:lang w:val="lt-LT"/>
        </w:rPr>
        <w:t xml:space="preserve">Rokiškio rajono savivaldybės tarybos 2020-01-31 posėdžiui buvo pateikta informacija apie </w:t>
      </w:r>
      <w:r w:rsidR="00CA25DD" w:rsidRPr="005D3C45">
        <w:rPr>
          <w:rStyle w:val="Emfaz"/>
          <w:i w:val="0"/>
          <w:sz w:val="24"/>
          <w:szCs w:val="24"/>
          <w:lang w:val="lt-LT"/>
        </w:rPr>
        <w:t>Panevėžio regiono integruotos teritorijų vystymo programos</w:t>
      </w:r>
      <w:r w:rsidR="00CA25DD" w:rsidRPr="005D3C45">
        <w:rPr>
          <w:b/>
          <w:i/>
          <w:sz w:val="24"/>
          <w:szCs w:val="24"/>
          <w:lang w:val="lt-LT"/>
        </w:rPr>
        <w:t xml:space="preserve"> </w:t>
      </w:r>
      <w:r w:rsidR="00CA25DD" w:rsidRPr="005D3C45">
        <w:rPr>
          <w:rStyle w:val="Emfaz"/>
          <w:i w:val="0"/>
          <w:sz w:val="24"/>
          <w:szCs w:val="24"/>
          <w:lang w:val="lt-LT"/>
        </w:rPr>
        <w:t>Rokiškio rajono savivaldybės priemonių ir veiksmų plano įgyvendinimo ataskaitą už 2019 m.</w:t>
      </w:r>
      <w:r w:rsidR="00CA25DD" w:rsidRPr="005D3C45">
        <w:rPr>
          <w:i/>
          <w:sz w:val="24"/>
          <w:szCs w:val="24"/>
          <w:lang w:val="lt-LT"/>
        </w:rPr>
        <w:t xml:space="preserve"> </w:t>
      </w:r>
      <w:r w:rsidR="00CA25DD" w:rsidRPr="005D3C45">
        <w:rPr>
          <w:sz w:val="24"/>
          <w:szCs w:val="24"/>
          <w:lang w:val="lt-LT"/>
        </w:rPr>
        <w:t xml:space="preserve">su pasiūlymais dėl programos pakeitimo. </w:t>
      </w:r>
      <w:r w:rsidR="00711E57" w:rsidRPr="005D3C45">
        <w:rPr>
          <w:sz w:val="24"/>
          <w:szCs w:val="24"/>
          <w:lang w:val="lt-LT"/>
        </w:rPr>
        <w:t>Rokiškio r. savivaldybės taryb</w:t>
      </w:r>
      <w:r w:rsidR="00CA25DD" w:rsidRPr="005D3C45">
        <w:rPr>
          <w:sz w:val="24"/>
          <w:szCs w:val="24"/>
          <w:lang w:val="lt-LT"/>
        </w:rPr>
        <w:t>a</w:t>
      </w:r>
      <w:r w:rsidR="00711E57" w:rsidRPr="005D3C45">
        <w:rPr>
          <w:sz w:val="24"/>
          <w:szCs w:val="24"/>
          <w:lang w:val="lt-LT"/>
        </w:rPr>
        <w:t xml:space="preserve"> 2020-10-30 sprendimu Nr. TS-248 „Dėl Panevėžio regiono plėtros tarybos steigimo“ </w:t>
      </w:r>
      <w:r w:rsidR="00CA25DD" w:rsidRPr="005D3C45">
        <w:rPr>
          <w:sz w:val="24"/>
          <w:szCs w:val="24"/>
          <w:lang w:val="lt-LT"/>
        </w:rPr>
        <w:t xml:space="preserve">pritarė </w:t>
      </w:r>
      <w:r w:rsidR="001D4FF2" w:rsidRPr="005D3C45">
        <w:rPr>
          <w:sz w:val="24"/>
          <w:szCs w:val="24"/>
          <w:lang w:val="lt-LT"/>
        </w:rPr>
        <w:t xml:space="preserve">ir </w:t>
      </w:r>
      <w:r w:rsidR="00CA25DD" w:rsidRPr="005D3C45">
        <w:rPr>
          <w:sz w:val="24"/>
          <w:szCs w:val="24"/>
          <w:lang w:val="lt-LT"/>
        </w:rPr>
        <w:t>į</w:t>
      </w:r>
      <w:r w:rsidR="00711E57" w:rsidRPr="005D3C45">
        <w:rPr>
          <w:sz w:val="24"/>
          <w:szCs w:val="24"/>
          <w:lang w:val="lt-LT"/>
        </w:rPr>
        <w:t xml:space="preserve"> Panevėžio regiono plėtros tarybą deleg</w:t>
      </w:r>
      <w:r w:rsidR="00CA25DD" w:rsidRPr="005D3C45">
        <w:rPr>
          <w:sz w:val="24"/>
          <w:szCs w:val="24"/>
          <w:lang w:val="lt-LT"/>
        </w:rPr>
        <w:t>avo</w:t>
      </w:r>
      <w:r w:rsidR="00711E57" w:rsidRPr="005D3C45">
        <w:rPr>
          <w:sz w:val="24"/>
          <w:szCs w:val="24"/>
          <w:lang w:val="lt-LT"/>
        </w:rPr>
        <w:t xml:space="preserve"> rajono savivaldybės merą bei </w:t>
      </w:r>
      <w:r w:rsidR="00CA25DD" w:rsidRPr="005D3C45">
        <w:rPr>
          <w:sz w:val="24"/>
          <w:szCs w:val="24"/>
          <w:lang w:val="lt-LT"/>
        </w:rPr>
        <w:t xml:space="preserve">savivaldybės </w:t>
      </w:r>
      <w:r w:rsidR="00711E57" w:rsidRPr="005D3C45">
        <w:rPr>
          <w:sz w:val="24"/>
          <w:szCs w:val="24"/>
          <w:lang w:val="lt-LT"/>
        </w:rPr>
        <w:t xml:space="preserve">mero pavaduotoją. </w:t>
      </w:r>
    </w:p>
    <w:p w14:paraId="03DA27BE" w14:textId="46C3A1DD" w:rsidR="00E535DC" w:rsidRPr="005D3C45" w:rsidRDefault="00C05373" w:rsidP="00E535DC">
      <w:pPr>
        <w:pStyle w:val="Default"/>
        <w:rPr>
          <w:b/>
        </w:rPr>
      </w:pPr>
      <w:r w:rsidRPr="005D3C45">
        <w:rPr>
          <w:b/>
        </w:rPr>
        <w:t xml:space="preserve">Su turto valdymu </w:t>
      </w:r>
      <w:r w:rsidR="005E32DC" w:rsidRPr="005D3C45">
        <w:rPr>
          <w:b/>
        </w:rPr>
        <w:t xml:space="preserve">susiję </w:t>
      </w:r>
      <w:r w:rsidRPr="005D3C45">
        <w:rPr>
          <w:b/>
        </w:rPr>
        <w:t>priimti svarbiausi sprendimai.</w:t>
      </w:r>
      <w:r w:rsidR="00E535DC" w:rsidRPr="005D3C45">
        <w:rPr>
          <w:b/>
        </w:rPr>
        <w:t xml:space="preserve"> </w:t>
      </w:r>
      <w:r w:rsidR="00E535DC" w:rsidRPr="005D3C45">
        <w:t>2020 m. buvo priimti 68 Turto valdymo ir ūkio skyriaus parengti tarybos sprendimai (</w:t>
      </w:r>
      <w:r w:rsidR="00CA25DD" w:rsidRPr="005D3C45">
        <w:t>palyginti</w:t>
      </w:r>
      <w:r w:rsidR="00E535DC" w:rsidRPr="005D3C45">
        <w:t xml:space="preserve"> su 2019 m.</w:t>
      </w:r>
      <w:r w:rsidR="00CA25DD" w:rsidRPr="005D3C45">
        <w:t>,</w:t>
      </w:r>
      <w:r w:rsidR="00E535DC" w:rsidRPr="005D3C45">
        <w:t xml:space="preserve"> 30,77 proc. daugiau). Daugiausia priimtų sprendimų (50 proc.) </w:t>
      </w:r>
      <w:r w:rsidR="00F45F52" w:rsidRPr="005D3C45">
        <w:t xml:space="preserve">buvo </w:t>
      </w:r>
      <w:r w:rsidR="00E535DC" w:rsidRPr="005D3C45">
        <w:t>susiję su turto perdavimu (nuoma, panauda, patikėjimu), perėmimu iš valstybės bei turto nurašymu ir likvidavimu. Siekiant skaidraus, efektyvaus ir racionalaus savivaldybės turto valdymo, 2020 m. gegužės 29 d. sprendimu Nr. TS-157 „Dėl Rokiškio rajono savivaldybės turto perdavimo valdyti, naudotis ir disponuoti juo patikėjimo teise tvarkos aprašo patvirtinimo“ buvo patvirtintas atnaujintas Rokiškio rajono savivaldybės turto perdavimo valdyti, naudotis ir disponuoti juo patikėjimo teise tvarkos aprašas, o</w:t>
      </w:r>
      <w:r w:rsidR="00F45F52" w:rsidRPr="005D3C45">
        <w:t>,</w:t>
      </w:r>
      <w:r w:rsidR="00E535DC" w:rsidRPr="005D3C45">
        <w:t xml:space="preserve"> atsižvelgiant į </w:t>
      </w:r>
      <w:r w:rsidR="00D62582" w:rsidRPr="005D3C45">
        <w:t>S</w:t>
      </w:r>
      <w:r w:rsidR="00E535DC" w:rsidRPr="005D3C45">
        <w:t>avivaldybės audito ir kontrolės tarnybos rekomendacijas</w:t>
      </w:r>
      <w:r w:rsidR="00F45F52" w:rsidRPr="005D3C45">
        <w:t>,</w:t>
      </w:r>
      <w:r w:rsidR="00E535DC" w:rsidRPr="005D3C45">
        <w:t xml:space="preserve"> 2020 m. gruodžio 23 d. sprendimu Nr. TS-327 „Dėl Rokiškio rajono savivaldybei nuosavybės teise priklausančio nekilnojamojo turto valdymo strategijos patvirtinimo“</w:t>
      </w:r>
      <w:r w:rsidR="00D62582" w:rsidRPr="005D3C45">
        <w:t>,</w:t>
      </w:r>
      <w:r w:rsidR="00E535DC" w:rsidRPr="005D3C45">
        <w:t xml:space="preserve"> buvo patvirtinta Rokiškio rajono savivaldybei nuosavybės teise priklausančio nekilnojamojo turto valdymo strategija, sprendimu Nr. TS-328 „Dėl Rokiškio rajono savivaldybei nuosavybės teise priklausančio turto valdymo, naudojimo ir disponavimo juo ataskaitos rengimo tvarkos aprašo patvirtinimo“ patvirtinta Rokiškio rajono savivaldybei nuosavybės teise priklausančio turto valdymo, naudojimo ir disponavimo juo ataskaitos rengimo tvarka bei duomenų teikimo formos. Priėmus šiuos sprendimus</w:t>
      </w:r>
      <w:r w:rsidR="00F45F52" w:rsidRPr="005D3C45">
        <w:t>,</w:t>
      </w:r>
      <w:r w:rsidR="00E535DC" w:rsidRPr="005D3C45">
        <w:t xml:space="preserve"> savivaldybės turto valdymas vykdomas vadovaujantis aktualiais teisės aktais, siekiant visuomeninės naudos. </w:t>
      </w:r>
    </w:p>
    <w:p w14:paraId="4390FC98" w14:textId="36844234" w:rsidR="00E535DC" w:rsidRPr="005D3C45" w:rsidRDefault="00E535DC" w:rsidP="00E535DC">
      <w:pPr>
        <w:rPr>
          <w:sz w:val="24"/>
          <w:szCs w:val="24"/>
          <w:lang w:val="lt-LT"/>
        </w:rPr>
      </w:pPr>
      <w:r w:rsidRPr="005D3C45">
        <w:rPr>
          <w:sz w:val="24"/>
          <w:szCs w:val="24"/>
          <w:lang w:val="lt-LT"/>
        </w:rPr>
        <w:t>2020 m. balandžio 24 d. buvo priimtas labai svarbus sprendimas Nr. TS-120 „Dėl Rokiškio rajono savivaldybės sprendimų priėmimo dėl derybas laimėjusio kandidato, įsigyjant nekilnojamuosius daiktus, tvarkos aprašo patvirtinimo“, kuriuo supaprastinta ir pagreitinta turto įsigijimo</w:t>
      </w:r>
      <w:r w:rsidR="00F45F52" w:rsidRPr="005D3C45">
        <w:rPr>
          <w:sz w:val="24"/>
          <w:szCs w:val="24"/>
          <w:lang w:val="lt-LT"/>
        </w:rPr>
        <w:t xml:space="preserve"> savivaldybės nuosavybėn tvarka, o </w:t>
      </w:r>
      <w:r w:rsidRPr="005D3C45">
        <w:rPr>
          <w:sz w:val="24"/>
          <w:szCs w:val="24"/>
          <w:lang w:val="lt-LT"/>
        </w:rPr>
        <w:t>2020 m. spalio 30 d. sprendimu Nr. TS-274 patvirtintas Apleisto ar neprižiūrimo turto nustatymo, sąrašo sudarymo ir jo pakeitimo tvarkos aprašas.</w:t>
      </w:r>
    </w:p>
    <w:p w14:paraId="08964876" w14:textId="77777777" w:rsidR="00765A82" w:rsidRDefault="00467CAD" w:rsidP="00765A82">
      <w:pPr>
        <w:rPr>
          <w:sz w:val="24"/>
          <w:szCs w:val="24"/>
          <w:lang w:val="lt-LT"/>
        </w:rPr>
      </w:pPr>
      <w:r w:rsidRPr="005D3C45">
        <w:rPr>
          <w:color w:val="000000"/>
          <w:sz w:val="24"/>
          <w:szCs w:val="24"/>
          <w:lang w:val="lt-LT"/>
        </w:rPr>
        <w:t xml:space="preserve">Rokiškio rajono savivaldybės taryba 2020 metais  </w:t>
      </w:r>
      <w:r w:rsidR="00F45F52" w:rsidRPr="005D3C45">
        <w:rPr>
          <w:color w:val="000000"/>
          <w:sz w:val="24"/>
          <w:szCs w:val="24"/>
          <w:lang w:val="lt-LT"/>
        </w:rPr>
        <w:t xml:space="preserve">priėmė </w:t>
      </w:r>
      <w:r w:rsidRPr="005D3C45">
        <w:rPr>
          <w:color w:val="000000"/>
          <w:sz w:val="24"/>
          <w:szCs w:val="24"/>
          <w:lang w:val="lt-LT"/>
        </w:rPr>
        <w:t xml:space="preserve"> 8 sprendim</w:t>
      </w:r>
      <w:r w:rsidR="00F45F52" w:rsidRPr="005D3C45">
        <w:rPr>
          <w:color w:val="000000"/>
          <w:sz w:val="24"/>
          <w:szCs w:val="24"/>
          <w:lang w:val="lt-LT"/>
        </w:rPr>
        <w:t>us</w:t>
      </w:r>
      <w:r w:rsidRPr="005D3C45">
        <w:rPr>
          <w:color w:val="000000"/>
          <w:sz w:val="24"/>
          <w:szCs w:val="24"/>
          <w:lang w:val="lt-LT"/>
        </w:rPr>
        <w:t xml:space="preserve"> </w:t>
      </w:r>
      <w:r w:rsidRPr="005D3C45">
        <w:rPr>
          <w:b/>
          <w:color w:val="000000"/>
          <w:sz w:val="24"/>
          <w:szCs w:val="24"/>
          <w:lang w:val="lt-LT"/>
        </w:rPr>
        <w:t>statybų</w:t>
      </w:r>
      <w:r w:rsidRPr="005D3C45">
        <w:rPr>
          <w:color w:val="000000"/>
          <w:sz w:val="24"/>
          <w:szCs w:val="24"/>
          <w:lang w:val="lt-LT"/>
        </w:rPr>
        <w:t xml:space="preserve"> </w:t>
      </w:r>
      <w:r w:rsidRPr="005D3C45">
        <w:rPr>
          <w:b/>
          <w:color w:val="000000"/>
          <w:sz w:val="24"/>
          <w:szCs w:val="24"/>
          <w:lang w:val="lt-LT"/>
        </w:rPr>
        <w:t>klausimais</w:t>
      </w:r>
      <w:r w:rsidR="0097484F" w:rsidRPr="005D3C45">
        <w:rPr>
          <w:color w:val="000000"/>
          <w:sz w:val="24"/>
          <w:szCs w:val="24"/>
          <w:lang w:val="lt-LT"/>
        </w:rPr>
        <w:t xml:space="preserve">. </w:t>
      </w:r>
      <w:r w:rsidRPr="005D3C45">
        <w:rPr>
          <w:color w:val="000000"/>
          <w:sz w:val="24"/>
          <w:szCs w:val="24"/>
          <w:lang w:val="lt-LT"/>
        </w:rPr>
        <w:t xml:space="preserve">2020 m. kovo 27 d. </w:t>
      </w:r>
      <w:r w:rsidR="0097484F" w:rsidRPr="005D3C45">
        <w:rPr>
          <w:color w:val="000000"/>
          <w:sz w:val="24"/>
          <w:szCs w:val="24"/>
          <w:lang w:val="lt-LT"/>
        </w:rPr>
        <w:t xml:space="preserve">priimtas </w:t>
      </w:r>
      <w:r w:rsidRPr="005D3C45">
        <w:rPr>
          <w:color w:val="000000"/>
          <w:sz w:val="24"/>
          <w:szCs w:val="24"/>
          <w:lang w:val="lt-LT"/>
        </w:rPr>
        <w:t>sprendimas Nr. TS-60 „Dėl Rokiškio rajono savivaldybės tarybos 2019 m. balandžio 26 d. sprendimo Nr. TS-102  „</w:t>
      </w:r>
      <w:r w:rsidRPr="005D3C45">
        <w:rPr>
          <w:bCs/>
          <w:color w:val="000000"/>
          <w:sz w:val="24"/>
          <w:szCs w:val="24"/>
          <w:lang w:val="lt-LT"/>
        </w:rPr>
        <w:t>Dėl Rokiškio rajono savivaldybės vietinės reikšmės kelių, gatvių ir takų statybos, rekonstrukcijos ar remonto 2019</w:t>
      </w:r>
      <w:r w:rsidR="0097484F" w:rsidRPr="005D3C45">
        <w:rPr>
          <w:color w:val="000000"/>
          <w:sz w:val="24"/>
          <w:szCs w:val="24"/>
          <w:lang w:val="lt-LT"/>
        </w:rPr>
        <w:t>–</w:t>
      </w:r>
      <w:r w:rsidRPr="005D3C45">
        <w:rPr>
          <w:bCs/>
          <w:color w:val="000000"/>
          <w:sz w:val="24"/>
          <w:szCs w:val="24"/>
          <w:lang w:val="lt-LT"/>
        </w:rPr>
        <w:t>2021 m. prioritetinio sąrašo patvirtinimo“ pakeitimo</w:t>
      </w:r>
      <w:r w:rsidR="0097484F" w:rsidRPr="005D3C45">
        <w:rPr>
          <w:bCs/>
          <w:color w:val="000000"/>
          <w:sz w:val="24"/>
          <w:szCs w:val="24"/>
          <w:lang w:val="lt-LT"/>
        </w:rPr>
        <w:t xml:space="preserve">“, kuriuo </w:t>
      </w:r>
      <w:r w:rsidRPr="005D3C45">
        <w:rPr>
          <w:sz w:val="24"/>
          <w:szCs w:val="24"/>
          <w:lang w:val="lt-LT"/>
        </w:rPr>
        <w:t>buvo patikslintas Rokiškio rajono savivaldybės vietinės reikšmės kelių, gatvių ir takų statybos, rekonstrukcijos ar remonto 2019</w:t>
      </w:r>
      <w:r w:rsidR="0097484F" w:rsidRPr="005D3C45">
        <w:rPr>
          <w:color w:val="000000"/>
          <w:sz w:val="24"/>
          <w:szCs w:val="24"/>
          <w:lang w:val="lt-LT"/>
        </w:rPr>
        <w:t>–</w:t>
      </w:r>
      <w:r w:rsidRPr="005D3C45">
        <w:rPr>
          <w:sz w:val="24"/>
          <w:szCs w:val="24"/>
          <w:lang w:val="lt-LT"/>
        </w:rPr>
        <w:t>2021 m. prioritetinis sąrašas.</w:t>
      </w:r>
      <w:r w:rsidR="0097484F" w:rsidRPr="005D3C45">
        <w:rPr>
          <w:sz w:val="24"/>
          <w:szCs w:val="24"/>
          <w:lang w:val="lt-LT"/>
        </w:rPr>
        <w:t xml:space="preserve"> </w:t>
      </w:r>
      <w:r w:rsidRPr="005D3C45">
        <w:rPr>
          <w:sz w:val="24"/>
          <w:szCs w:val="24"/>
          <w:lang w:val="lt-LT"/>
        </w:rPr>
        <w:t xml:space="preserve">Prioritetinis sąrašas </w:t>
      </w:r>
      <w:r w:rsidR="0097484F" w:rsidRPr="005D3C45">
        <w:rPr>
          <w:sz w:val="24"/>
          <w:szCs w:val="24"/>
          <w:lang w:val="lt-LT"/>
        </w:rPr>
        <w:t>keistas</w:t>
      </w:r>
      <w:r w:rsidRPr="005D3C45">
        <w:rPr>
          <w:sz w:val="24"/>
          <w:szCs w:val="24"/>
          <w:lang w:val="lt-LT"/>
        </w:rPr>
        <w:t xml:space="preserve"> dėl 2 pagrindinių priežasčių:</w:t>
      </w:r>
    </w:p>
    <w:p w14:paraId="2B774A56" w14:textId="77777777" w:rsidR="00765A82" w:rsidRDefault="00467CAD" w:rsidP="00765A82">
      <w:pPr>
        <w:rPr>
          <w:sz w:val="24"/>
          <w:szCs w:val="24"/>
          <w:lang w:val="lt-LT"/>
        </w:rPr>
      </w:pPr>
      <w:r w:rsidRPr="005D3C45">
        <w:rPr>
          <w:color w:val="000000"/>
          <w:sz w:val="24"/>
          <w:szCs w:val="24"/>
          <w:lang w:val="lt-LT"/>
        </w:rPr>
        <w:t xml:space="preserve">1. 2020 m. kovo mėn. Rokiškio rajono savivaldybės administracija pasirašė sutartį dėl projekto „Rokiškio miesto Aušros gatvės (nuo sankirtos su J. Gruodžio g. iki sankirtos su Kauno g.) rekonstravimas“ įgyvendinimo, kuris finansuojamas </w:t>
      </w:r>
      <w:r w:rsidR="0097484F" w:rsidRPr="005D3C45">
        <w:rPr>
          <w:color w:val="000000"/>
          <w:sz w:val="24"/>
          <w:szCs w:val="24"/>
          <w:lang w:val="lt-LT"/>
        </w:rPr>
        <w:t xml:space="preserve">Europos Sąjungos </w:t>
      </w:r>
      <w:r w:rsidRPr="005D3C45">
        <w:rPr>
          <w:color w:val="000000"/>
          <w:sz w:val="24"/>
          <w:szCs w:val="24"/>
          <w:lang w:val="lt-LT"/>
        </w:rPr>
        <w:t xml:space="preserve">lėšomis. Projekte numatyta įrengti naują gatvės apšvietimą (42,6 tūkst. </w:t>
      </w:r>
      <w:r w:rsidR="0097484F" w:rsidRPr="005D3C45">
        <w:rPr>
          <w:color w:val="000000"/>
          <w:sz w:val="24"/>
          <w:szCs w:val="24"/>
          <w:lang w:val="lt-LT"/>
        </w:rPr>
        <w:t>Eur</w:t>
      </w:r>
      <w:r w:rsidRPr="005D3C45">
        <w:rPr>
          <w:color w:val="000000"/>
          <w:sz w:val="24"/>
          <w:szCs w:val="24"/>
          <w:lang w:val="lt-LT"/>
        </w:rPr>
        <w:t xml:space="preserve">), tačiau pagal finansavimo aprašą tokie darbai </w:t>
      </w:r>
      <w:r w:rsidRPr="005D3C45">
        <w:rPr>
          <w:color w:val="000000"/>
          <w:sz w:val="24"/>
          <w:szCs w:val="24"/>
          <w:lang w:val="lt-LT"/>
        </w:rPr>
        <w:lastRenderedPageBreak/>
        <w:t>priskiriami prie netinkamų finansuoti E</w:t>
      </w:r>
      <w:r w:rsidR="001A60BD" w:rsidRPr="005D3C45">
        <w:rPr>
          <w:color w:val="000000"/>
          <w:sz w:val="24"/>
          <w:szCs w:val="24"/>
          <w:lang w:val="lt-LT"/>
        </w:rPr>
        <w:t>uropos Sąjungos (toliau – ES)</w:t>
      </w:r>
      <w:r w:rsidRPr="005D3C45">
        <w:rPr>
          <w:color w:val="000000"/>
          <w:sz w:val="24"/>
          <w:szCs w:val="24"/>
          <w:lang w:val="lt-LT"/>
        </w:rPr>
        <w:t xml:space="preserve"> lėšomis išlaidų. </w:t>
      </w:r>
      <w:r w:rsidR="0097484F" w:rsidRPr="005D3C45">
        <w:rPr>
          <w:color w:val="000000"/>
          <w:sz w:val="24"/>
          <w:szCs w:val="24"/>
          <w:lang w:val="lt-LT"/>
        </w:rPr>
        <w:t xml:space="preserve">Kelių priežiūros ir plėtros programos (toliau – </w:t>
      </w:r>
      <w:r w:rsidRPr="005D3C45">
        <w:rPr>
          <w:color w:val="000000"/>
          <w:sz w:val="24"/>
          <w:szCs w:val="24"/>
          <w:lang w:val="lt-LT"/>
        </w:rPr>
        <w:t>KPPP</w:t>
      </w:r>
      <w:r w:rsidR="0097484F" w:rsidRPr="005D3C45">
        <w:rPr>
          <w:color w:val="000000"/>
          <w:sz w:val="24"/>
          <w:szCs w:val="24"/>
          <w:lang w:val="lt-LT"/>
        </w:rPr>
        <w:t>)</w:t>
      </w:r>
      <w:r w:rsidRPr="005D3C45">
        <w:rPr>
          <w:color w:val="000000"/>
          <w:sz w:val="24"/>
          <w:szCs w:val="24"/>
          <w:lang w:val="lt-LT"/>
        </w:rPr>
        <w:t xml:space="preserve"> lėšomis gatvės apšvietimo darbus finansuoti galima, todėl</w:t>
      </w:r>
      <w:r w:rsidR="0097484F" w:rsidRPr="005D3C45">
        <w:rPr>
          <w:color w:val="000000"/>
          <w:sz w:val="24"/>
          <w:szCs w:val="24"/>
          <w:lang w:val="lt-LT"/>
        </w:rPr>
        <w:t>,</w:t>
      </w:r>
      <w:r w:rsidRPr="005D3C45">
        <w:rPr>
          <w:color w:val="000000"/>
          <w:sz w:val="24"/>
          <w:szCs w:val="24"/>
          <w:lang w:val="lt-LT"/>
        </w:rPr>
        <w:t xml:space="preserve"> siekiant sumažinto finansinę naštą savivaldybės biudžetui, </w:t>
      </w:r>
      <w:r w:rsidR="0097484F" w:rsidRPr="005D3C45">
        <w:rPr>
          <w:color w:val="000000"/>
          <w:sz w:val="24"/>
          <w:szCs w:val="24"/>
          <w:lang w:val="lt-LT"/>
        </w:rPr>
        <w:t>siūlyta</w:t>
      </w:r>
      <w:r w:rsidRPr="005D3C45">
        <w:rPr>
          <w:color w:val="000000"/>
          <w:sz w:val="24"/>
          <w:szCs w:val="24"/>
          <w:lang w:val="lt-LT"/>
        </w:rPr>
        <w:t xml:space="preserve"> patikslinti prioritetinio sąrašo 22 eilutę ir numatyti Aušros g. apšvietimo darbų finansavimą iš KPPP lėšų. </w:t>
      </w:r>
    </w:p>
    <w:p w14:paraId="0037D226" w14:textId="1A6B7C51" w:rsidR="00467CAD" w:rsidRPr="00765A82" w:rsidRDefault="00467CAD" w:rsidP="00765A82">
      <w:pPr>
        <w:rPr>
          <w:sz w:val="24"/>
          <w:szCs w:val="24"/>
          <w:lang w:val="lt-LT"/>
        </w:rPr>
      </w:pPr>
      <w:r w:rsidRPr="005D3C45">
        <w:rPr>
          <w:color w:val="000000"/>
          <w:sz w:val="24"/>
          <w:szCs w:val="24"/>
          <w:lang w:val="lt-LT"/>
        </w:rPr>
        <w:t xml:space="preserve">2. Lietuvos Respublikos Vyriausybės 2020 m. sausio 29 d. nutarime Nr. 74 „Dėl Kelių priežiūros ir plėtros programos finansavimo lėšų naudojimo 2020 metų sąmatos patvirtinimo“ numatytos lėšos savivaldybių vietinės reikšmės keliams su žvyro danga asfaltuoti. Preliminariais Lietuvos automobilių kelių direkcijos prie Susisiekimo ministerijos duomenimis, Rokiškio rajono savivaldybei bus skirta apie 654,0 tūkst. </w:t>
      </w:r>
      <w:r w:rsidR="0097484F" w:rsidRPr="005D3C45">
        <w:rPr>
          <w:color w:val="000000"/>
          <w:sz w:val="24"/>
          <w:szCs w:val="24"/>
          <w:lang w:val="lt-LT"/>
        </w:rPr>
        <w:t>Eur</w:t>
      </w:r>
      <w:r w:rsidRPr="005D3C45">
        <w:rPr>
          <w:color w:val="000000"/>
          <w:sz w:val="24"/>
          <w:szCs w:val="24"/>
          <w:lang w:val="lt-LT"/>
        </w:rPr>
        <w:t xml:space="preserve">. Savivaldybė norėdama gauti šį finansavimą, privalo prisidėti ne mažiau kaip 30 proc. tinkamų finansuoti išlaidų, kurios būtų skirtos žvyrkeliams asfaltuoti, t. y. šiuo atveju ne mažiau kaip 284,9 tūkst. </w:t>
      </w:r>
      <w:r w:rsidR="0097484F" w:rsidRPr="005D3C45">
        <w:rPr>
          <w:color w:val="000000"/>
          <w:sz w:val="24"/>
          <w:szCs w:val="24"/>
          <w:lang w:val="lt-LT"/>
        </w:rPr>
        <w:t>Eur</w:t>
      </w:r>
      <w:r w:rsidRPr="005D3C45">
        <w:rPr>
          <w:color w:val="000000"/>
          <w:sz w:val="24"/>
          <w:szCs w:val="24"/>
          <w:lang w:val="lt-LT"/>
        </w:rPr>
        <w:t xml:space="preserve">. Prisidėjimo finansavimo šaltinis gali būti savivaldybės biudžeto lėšos arba KPPP lėšos. Atsižvelgiant į ribotas savivaldybės biudžeto finansavimo galimybes, siūloma prisidėjimą numatyti KPPP lėšomis. Atkreiptinas dėmesys, kad kai buvo sudarinėjamas 2019–2021 m. prioritetinis sąrašas, dar nebuvo paskelbta savivaldybių žvyrkelių asfaltavimo programa, todėl susiklostė situacija, kad šiuo metu galiojančiame sąraše 2020 metais nenumatyti nei vieno žvyrkelio asfaltavimo darbai. Atsižvelgiant į tai, </w:t>
      </w:r>
      <w:r w:rsidR="0097484F" w:rsidRPr="005D3C45">
        <w:rPr>
          <w:color w:val="000000"/>
          <w:sz w:val="24"/>
          <w:szCs w:val="24"/>
          <w:lang w:val="lt-LT"/>
        </w:rPr>
        <w:t>siūlyta</w:t>
      </w:r>
      <w:r w:rsidRPr="005D3C45">
        <w:rPr>
          <w:color w:val="000000"/>
          <w:sz w:val="24"/>
          <w:szCs w:val="24"/>
          <w:lang w:val="lt-LT"/>
        </w:rPr>
        <w:t xml:space="preserve"> prioritetiniame sąraše esančius objektus sukeisti vietomis taip, kad kiekvienais metais būtų numatoma dalies objektų su žvyro danga asfaltavimas. Nekeičiant eiliškumo 2020 metais </w:t>
      </w:r>
      <w:r w:rsidR="0097484F" w:rsidRPr="005D3C45">
        <w:rPr>
          <w:color w:val="000000"/>
          <w:sz w:val="24"/>
          <w:szCs w:val="24"/>
          <w:lang w:val="lt-LT"/>
        </w:rPr>
        <w:t>numatyta</w:t>
      </w:r>
      <w:r w:rsidRPr="005D3C45">
        <w:rPr>
          <w:color w:val="000000"/>
          <w:sz w:val="24"/>
          <w:szCs w:val="24"/>
          <w:lang w:val="lt-LT"/>
        </w:rPr>
        <w:t xml:space="preserve"> asfaltuoti Skemų kaimo Klevų gatvę (Eil. Nr. 23), Obelių miesto Dirbtuvių gatvę (Eil. Nr. 28), Kavoliškio kaimo Komaro gatvę (Eil. Nr. 33), Juodonių kaimo Piliakalnio gatvę (Eil. Nr. 35). Įvertinus reikiamą savivaldybės finansinį prisidėjimą ir 2020 metams skirtą KPPP finansavimą, kai kurių objektų rangos darbai </w:t>
      </w:r>
      <w:r w:rsidR="0097484F" w:rsidRPr="005D3C45">
        <w:rPr>
          <w:color w:val="000000"/>
          <w:sz w:val="24"/>
          <w:szCs w:val="24"/>
          <w:lang w:val="lt-LT"/>
        </w:rPr>
        <w:t>perkelti</w:t>
      </w:r>
      <w:r w:rsidRPr="005D3C45">
        <w:rPr>
          <w:color w:val="000000"/>
          <w:sz w:val="24"/>
          <w:szCs w:val="24"/>
          <w:lang w:val="lt-LT"/>
        </w:rPr>
        <w:t xml:space="preserve"> į ateinančius metus. Atsižvelgiant į techninių projektų parengimo svarbą susisiekimo infrastruktūros gerinimo srityje ir įvertinus žvyrkelių asfaltavimo finansavimo galimybes 2021 metais, </w:t>
      </w:r>
      <w:r w:rsidR="0097484F" w:rsidRPr="005D3C45">
        <w:rPr>
          <w:color w:val="000000"/>
          <w:sz w:val="24"/>
          <w:szCs w:val="24"/>
          <w:lang w:val="lt-LT"/>
        </w:rPr>
        <w:t>siūlyta</w:t>
      </w:r>
      <w:r w:rsidRPr="005D3C45">
        <w:rPr>
          <w:color w:val="000000"/>
          <w:sz w:val="24"/>
          <w:szCs w:val="24"/>
          <w:lang w:val="lt-LT"/>
        </w:rPr>
        <w:t xml:space="preserve"> numatyti, kad 2020 metais būtų rengiami šių gatvių asfaltavimo projektai: Rokiškio miesto Upės Tako gatvės (Eil. Nr. 37), Bajorų kaimo Pušyno gatvės (Eil. Nr. 38), Rokiškio miesto Sporto gatvės (Eil. Nr. 39), Rokiškio miesto Pagojės gatvės (Eil. Nr. 43), Jūžintų miestelio Beržų gatvės (Eil. Nr. 44).</w:t>
      </w:r>
    </w:p>
    <w:p w14:paraId="6AA9E6E1" w14:textId="57A8A79A" w:rsidR="00467CAD" w:rsidRPr="005D3C45" w:rsidRDefault="00467CAD" w:rsidP="003E36EC">
      <w:pPr>
        <w:pStyle w:val="Antrats"/>
        <w:rPr>
          <w:b/>
          <w:sz w:val="24"/>
          <w:szCs w:val="24"/>
          <w:lang w:val="lt-LT"/>
        </w:rPr>
      </w:pPr>
      <w:r w:rsidRPr="005D3C45">
        <w:rPr>
          <w:color w:val="000000"/>
          <w:sz w:val="24"/>
          <w:szCs w:val="24"/>
          <w:lang w:val="lt-LT"/>
        </w:rPr>
        <w:t xml:space="preserve">2020 m. kovo 27 d. </w:t>
      </w:r>
      <w:r w:rsidR="003E36EC" w:rsidRPr="005D3C45">
        <w:rPr>
          <w:color w:val="000000"/>
          <w:sz w:val="24"/>
          <w:szCs w:val="24"/>
          <w:lang w:val="lt-LT"/>
        </w:rPr>
        <w:t xml:space="preserve">priimtas sprendimas </w:t>
      </w:r>
      <w:r w:rsidRPr="005D3C45">
        <w:rPr>
          <w:color w:val="000000"/>
          <w:sz w:val="24"/>
          <w:szCs w:val="24"/>
          <w:lang w:val="lt-LT"/>
        </w:rPr>
        <w:t xml:space="preserve">Nr. TS-61 sprendimas </w:t>
      </w:r>
      <w:r w:rsidRPr="005D3C45">
        <w:rPr>
          <w:b/>
          <w:color w:val="000000"/>
          <w:sz w:val="24"/>
          <w:szCs w:val="24"/>
          <w:lang w:val="lt-LT"/>
        </w:rPr>
        <w:t>,,</w:t>
      </w:r>
      <w:r w:rsidRPr="005D3C45">
        <w:rPr>
          <w:color w:val="000000"/>
          <w:sz w:val="24"/>
          <w:szCs w:val="24"/>
          <w:lang w:val="lt-LT"/>
        </w:rPr>
        <w:t xml:space="preserve">Dėl </w:t>
      </w:r>
      <w:r w:rsidR="003E36EC" w:rsidRPr="005D3C45">
        <w:rPr>
          <w:color w:val="000000"/>
          <w:sz w:val="24"/>
          <w:szCs w:val="24"/>
          <w:lang w:val="lt-LT"/>
        </w:rPr>
        <w:t>K</w:t>
      </w:r>
      <w:r w:rsidRPr="005D3C45">
        <w:rPr>
          <w:color w:val="000000"/>
          <w:sz w:val="24"/>
          <w:szCs w:val="24"/>
          <w:lang w:val="lt-LT"/>
        </w:rPr>
        <w:t>elių priežiūros ir plėtros programos finansavimo lėšomis finansuojamų vietinės reikšmės viešųjų ir vidaus kelių  tiesimo, taisymo (remonto), rekonstravimo, priežiūros, saugaus eismo sąlygų užtikrinimo, šių kelių inventorizavimo 2020 metams objektų sąrašo patvirtinimo</w:t>
      </w:r>
      <w:r w:rsidR="003E36EC" w:rsidRPr="005D3C45">
        <w:rPr>
          <w:color w:val="000000"/>
          <w:sz w:val="24"/>
          <w:szCs w:val="24"/>
          <w:lang w:val="lt-LT"/>
        </w:rPr>
        <w:t xml:space="preserve">“, kuriuo </w:t>
      </w:r>
      <w:r w:rsidRPr="005D3C45">
        <w:rPr>
          <w:sz w:val="24"/>
          <w:szCs w:val="24"/>
          <w:lang w:val="lt-LT"/>
        </w:rPr>
        <w:t>Rokiškio rajono savivaldybės taryba patvirtino Kelių priežiūros ir plėtros programos finansavimo lėšomis finansuojamų  vietinės reikšmės viešųjų ir vidaus kelių  tiesimo, taisymo (remonto), rekonstravimo, priežiūros, saugaus eismo sąlygų užtikrinimo, šių kelių inventorizavimo 2020 metais objektų sąrašą. Objektų sąraše buvo pateiktos 2020 metais planuojamos remontuoti gatvės, kiti einamieji darbai, darbų rūšys ir apimtys, planuojamų skirti lėšų dydis.</w:t>
      </w:r>
    </w:p>
    <w:p w14:paraId="130B2C2B" w14:textId="492FD444" w:rsidR="00467CAD" w:rsidRPr="005D3C45" w:rsidRDefault="00467CAD" w:rsidP="00467CAD">
      <w:pPr>
        <w:ind w:firstLine="709"/>
        <w:rPr>
          <w:sz w:val="24"/>
          <w:szCs w:val="24"/>
          <w:lang w:val="lt-LT"/>
        </w:rPr>
      </w:pPr>
      <w:r w:rsidRPr="005D3C45">
        <w:rPr>
          <w:sz w:val="24"/>
          <w:szCs w:val="24"/>
          <w:lang w:val="lt-LT"/>
        </w:rPr>
        <w:t xml:space="preserve">Objektų sąrašas suformuotas atsižvelgiant į 2020 metams savivaldybei skirtą </w:t>
      </w:r>
      <w:r w:rsidR="003E36EC" w:rsidRPr="005D3C45">
        <w:rPr>
          <w:color w:val="000000"/>
          <w:sz w:val="24"/>
          <w:szCs w:val="24"/>
          <w:lang w:val="lt-LT"/>
        </w:rPr>
        <w:t>KPPP</w:t>
      </w:r>
      <w:r w:rsidR="003E36EC" w:rsidRPr="005D3C45">
        <w:rPr>
          <w:sz w:val="24"/>
          <w:szCs w:val="24"/>
          <w:lang w:val="lt-LT"/>
        </w:rPr>
        <w:t xml:space="preserve"> </w:t>
      </w:r>
      <w:r w:rsidRPr="005D3C45">
        <w:rPr>
          <w:sz w:val="24"/>
          <w:szCs w:val="24"/>
          <w:lang w:val="lt-LT"/>
        </w:rPr>
        <w:t xml:space="preserve">finansavimą. </w:t>
      </w:r>
      <w:r w:rsidR="002334CE" w:rsidRPr="005D3C45">
        <w:rPr>
          <w:sz w:val="24"/>
          <w:szCs w:val="24"/>
          <w:lang w:val="lt-LT"/>
        </w:rPr>
        <w:t>Įskaičiuojant</w:t>
      </w:r>
      <w:r w:rsidRPr="005D3C45">
        <w:rPr>
          <w:sz w:val="24"/>
          <w:szCs w:val="24"/>
          <w:lang w:val="lt-LT"/>
        </w:rPr>
        <w:t xml:space="preserve"> gautą finansavimą per ekonominio skatinimo ir COVID-19 plitimo sukeltų pasekmių mažinimo priemonę savivaldybei buvo skirta kuris 3644 tūkst. </w:t>
      </w:r>
      <w:r w:rsidR="00660506" w:rsidRPr="005D3C45">
        <w:rPr>
          <w:sz w:val="24"/>
          <w:szCs w:val="24"/>
          <w:lang w:val="lt-LT"/>
        </w:rPr>
        <w:t>Eur</w:t>
      </w:r>
      <w:r w:rsidRPr="005D3C45">
        <w:rPr>
          <w:sz w:val="24"/>
          <w:szCs w:val="24"/>
          <w:lang w:val="lt-LT"/>
        </w:rPr>
        <w:t>. Remontuojamos gatvės objektų sąraše išdėstytos</w:t>
      </w:r>
      <w:r w:rsidR="00660506" w:rsidRPr="005D3C45">
        <w:rPr>
          <w:sz w:val="24"/>
          <w:szCs w:val="24"/>
          <w:lang w:val="lt-LT"/>
        </w:rPr>
        <w:t>,</w:t>
      </w:r>
      <w:r w:rsidRPr="005D3C45">
        <w:rPr>
          <w:sz w:val="24"/>
          <w:szCs w:val="24"/>
          <w:lang w:val="lt-LT"/>
        </w:rPr>
        <w:t xml:space="preserve"> vadovaujantis Rokiškio rajono savivaldybės tarybos </w:t>
      </w:r>
      <w:r w:rsidRPr="005D3C45">
        <w:rPr>
          <w:color w:val="000000"/>
          <w:sz w:val="24"/>
          <w:szCs w:val="24"/>
          <w:lang w:val="lt-LT"/>
        </w:rPr>
        <w:t xml:space="preserve"> 2020 m. kovo 27 d. sprendimu Nr. TS-60 „Dėl Rokiškio rajono savivaldybės tarybos 2019 m. balandžio 26 d. sprendimo Nr. TS-102 „</w:t>
      </w:r>
      <w:r w:rsidRPr="005D3C45">
        <w:rPr>
          <w:bCs/>
          <w:color w:val="000000"/>
          <w:sz w:val="24"/>
          <w:szCs w:val="24"/>
          <w:lang w:val="lt-LT"/>
        </w:rPr>
        <w:t>Dėl Rokiškio rajono savivaldybės vietinės reikšmės kelių, gatvių ir takų statybos, rekonstrukcijos ar remonto 2019</w:t>
      </w:r>
      <w:r w:rsidR="00660506" w:rsidRPr="005D3C45">
        <w:rPr>
          <w:iCs/>
          <w:sz w:val="24"/>
          <w:szCs w:val="24"/>
          <w:lang w:val="lt-LT"/>
        </w:rPr>
        <w:t>–</w:t>
      </w:r>
      <w:r w:rsidRPr="005D3C45">
        <w:rPr>
          <w:bCs/>
          <w:color w:val="000000"/>
          <w:sz w:val="24"/>
          <w:szCs w:val="24"/>
          <w:lang w:val="lt-LT"/>
        </w:rPr>
        <w:t>2021 m. prioritetinio sąrašo patvirtinimo“ pakeitimo“.</w:t>
      </w:r>
      <w:r w:rsidRPr="005D3C45">
        <w:rPr>
          <w:sz w:val="24"/>
          <w:szCs w:val="24"/>
          <w:lang w:val="lt-LT"/>
        </w:rPr>
        <w:t xml:space="preserve"> </w:t>
      </w:r>
    </w:p>
    <w:p w14:paraId="07211B8F" w14:textId="1C7779B2" w:rsidR="00467CAD" w:rsidRPr="005D3C45" w:rsidRDefault="00467CAD" w:rsidP="00467CAD">
      <w:pPr>
        <w:rPr>
          <w:b/>
          <w:color w:val="000000"/>
          <w:sz w:val="24"/>
          <w:szCs w:val="24"/>
          <w:lang w:val="lt-LT"/>
        </w:rPr>
      </w:pPr>
      <w:r w:rsidRPr="005D3C45">
        <w:rPr>
          <w:color w:val="000000"/>
          <w:sz w:val="24"/>
          <w:szCs w:val="24"/>
          <w:lang w:val="lt-LT"/>
        </w:rPr>
        <w:t>2020 m. lapkričio 27 d. sprendimas Nr. TS-300 „Dėl Rokiškio rajono savivaldybės tarybos 2018 m. gruodžio 21 d. sprendimo Nr. TS-287 „Dėl Rokiškio rajono savivaldybės vietinės reikšmės viešųjų kelių ir gatvių sąrašo patvirtinimo“ pakeitimo“.</w:t>
      </w:r>
      <w:r w:rsidR="00660506" w:rsidRPr="005D3C45">
        <w:rPr>
          <w:color w:val="000000"/>
          <w:sz w:val="24"/>
          <w:szCs w:val="24"/>
          <w:lang w:val="lt-LT"/>
        </w:rPr>
        <w:t xml:space="preserve"> </w:t>
      </w:r>
      <w:r w:rsidRPr="005D3C45">
        <w:rPr>
          <w:sz w:val="24"/>
          <w:szCs w:val="24"/>
          <w:lang w:val="lt-LT"/>
        </w:rPr>
        <w:t xml:space="preserve">Kasmet </w:t>
      </w:r>
      <w:r w:rsidR="00660506" w:rsidRPr="005D3C45">
        <w:rPr>
          <w:color w:val="000000"/>
          <w:sz w:val="24"/>
          <w:szCs w:val="24"/>
          <w:lang w:val="lt-LT"/>
        </w:rPr>
        <w:t>KPPP</w:t>
      </w:r>
      <w:r w:rsidR="00660506" w:rsidRPr="005D3C45">
        <w:rPr>
          <w:sz w:val="24"/>
          <w:szCs w:val="24"/>
          <w:lang w:val="lt-LT"/>
        </w:rPr>
        <w:t xml:space="preserve"> </w:t>
      </w:r>
      <w:r w:rsidRPr="005D3C45">
        <w:rPr>
          <w:sz w:val="24"/>
          <w:szCs w:val="24"/>
          <w:lang w:val="lt-LT"/>
        </w:rPr>
        <w:t xml:space="preserve">lėšomis vykdoma Rokiškio rajono vietinės reikšmės kelių inventorizacija. Atlikus kelių kadastrinius matavimus, tiksliai nustatomas jų ilgis ir kiti parametrai, todėl kelių ilgis, nurodytas vietinės reikšmės kelių sąraše, dažniausiai nesutampa su faktiškai pamatuotu. Siekiant, kad kelių duomenys būtų teisingi, siūloma patikslinti vietinės reikšmės kelių sąrašą. Papildomai siūloma atsižvelgti į seniūnijų pateiktus </w:t>
      </w:r>
      <w:r w:rsidRPr="005D3C45">
        <w:rPr>
          <w:sz w:val="24"/>
          <w:szCs w:val="24"/>
          <w:lang w:val="lt-LT"/>
        </w:rPr>
        <w:lastRenderedPageBreak/>
        <w:t>patikslinimus, kadangi kai kurie keliai faktiškai išnykę, pavadinimuose yra techninių klaidų, yra įtraukti pasikartojantys keliai ir pan.</w:t>
      </w:r>
    </w:p>
    <w:p w14:paraId="0E709652" w14:textId="77777777" w:rsidR="00660506" w:rsidRPr="005D3C45" w:rsidRDefault="00467CAD" w:rsidP="00660506">
      <w:pPr>
        <w:rPr>
          <w:sz w:val="24"/>
          <w:szCs w:val="24"/>
          <w:lang w:val="lt-LT"/>
        </w:rPr>
      </w:pPr>
      <w:r w:rsidRPr="005D3C45">
        <w:rPr>
          <w:sz w:val="24"/>
          <w:szCs w:val="24"/>
          <w:lang w:val="lt-LT"/>
        </w:rPr>
        <w:t xml:space="preserve">2020 m. rugsėjo 25 d. sprendimas Nr. TS-241 „Dėl pritarimo bendradarbiavimo sutarčiai ir sutikimo perduoti bei perimti turtą“. </w:t>
      </w:r>
      <w:r w:rsidRPr="005D3C45">
        <w:rPr>
          <w:rFonts w:ascii="TimesNewRomanPSMT" w:hAnsi="TimesNewRomanPSMT" w:cs="TimesNewRomanPSMT"/>
          <w:sz w:val="24"/>
          <w:szCs w:val="24"/>
          <w:lang w:val="lt-LT"/>
        </w:rPr>
        <w:t>Šiam sprendimui pritarus buvo p</w:t>
      </w:r>
      <w:r w:rsidRPr="005D3C45">
        <w:rPr>
          <w:sz w:val="24"/>
          <w:szCs w:val="24"/>
          <w:lang w:val="lt-LT"/>
        </w:rPr>
        <w:t>asirašyta bendradarbiavimo sutartis. Lietuvos automobilių kelių direkcija iki 2023 metų savo lėšomis įsipareigojo atlikti šiuos darbus:</w:t>
      </w:r>
    </w:p>
    <w:p w14:paraId="106C45B1" w14:textId="77777777" w:rsidR="00660506" w:rsidRPr="005D3C45" w:rsidRDefault="00467CAD" w:rsidP="00660506">
      <w:pPr>
        <w:rPr>
          <w:sz w:val="24"/>
          <w:szCs w:val="24"/>
          <w:lang w:val="lt-LT"/>
        </w:rPr>
      </w:pPr>
      <w:r w:rsidRPr="005D3C45">
        <w:rPr>
          <w:sz w:val="24"/>
          <w:szCs w:val="24"/>
          <w:lang w:val="lt-LT"/>
        </w:rPr>
        <w:t>valstybinės reikšmės rajoninio kelio Nr. 3601 Rokiškis–Juodupė–Onuškis–Ilzenbergas (Juodupės gatvės) ir valstybinės reikšmės rajoninio kelio Nr. 3611 Rokiškis–Skemai–Strepeikiai (Dvaro gatvės) sankryžos remontą, sutaisant važiuojamosios dalies dangą, pėsčiųjų ir dviratininkų infrastruktūrą, įrengiant eismo saugumo priemones;</w:t>
      </w:r>
    </w:p>
    <w:p w14:paraId="4A4AE189" w14:textId="77777777" w:rsidR="00660506" w:rsidRPr="005D3C45" w:rsidRDefault="00467CAD" w:rsidP="00660506">
      <w:pPr>
        <w:rPr>
          <w:iCs/>
          <w:sz w:val="24"/>
          <w:szCs w:val="24"/>
          <w:lang w:val="lt-LT"/>
        </w:rPr>
      </w:pPr>
      <w:r w:rsidRPr="005D3C45">
        <w:rPr>
          <w:iCs/>
          <w:sz w:val="24"/>
          <w:szCs w:val="24"/>
          <w:lang w:val="lt-LT"/>
        </w:rPr>
        <w:t>valstybinės reikšmės krašto kelio Nr. 123 Biržai–Pandėlys–Rokiškis ruožo nuo 63,81 iki 64,16 km remontą</w:t>
      </w:r>
      <w:r w:rsidR="00660506" w:rsidRPr="005D3C45">
        <w:rPr>
          <w:iCs/>
          <w:sz w:val="24"/>
          <w:szCs w:val="24"/>
          <w:lang w:val="lt-LT"/>
        </w:rPr>
        <w:t>,</w:t>
      </w:r>
      <w:r w:rsidRPr="005D3C45">
        <w:rPr>
          <w:iCs/>
          <w:sz w:val="24"/>
          <w:szCs w:val="24"/>
          <w:lang w:val="lt-LT"/>
        </w:rPr>
        <w:t xml:space="preserve"> sutaisant takus (nuo Respublikos g. 111A iki Panevėžio g.);</w:t>
      </w:r>
    </w:p>
    <w:p w14:paraId="2A5DAD6F" w14:textId="77777777" w:rsidR="00660506" w:rsidRPr="005D3C45" w:rsidRDefault="00467CAD" w:rsidP="00660506">
      <w:pPr>
        <w:rPr>
          <w:sz w:val="24"/>
          <w:szCs w:val="24"/>
          <w:lang w:val="lt-LT"/>
        </w:rPr>
      </w:pPr>
      <w:r w:rsidRPr="005D3C45">
        <w:rPr>
          <w:iCs/>
          <w:sz w:val="24"/>
          <w:szCs w:val="24"/>
          <w:lang w:val="lt-LT"/>
        </w:rPr>
        <w:t>valstybinės reikšmės krašto kelio Nr. 123 Biržai–Pandėlys–Rokiškis kapitalinį remontą, sutaisant kelio važiuojamąją dalį ruože nuo 64,67 iki 64,85 km ir takus ruože nuo 64,50 iki 64,86 km;</w:t>
      </w:r>
    </w:p>
    <w:p w14:paraId="1DE14CC5" w14:textId="77777777" w:rsidR="00660506" w:rsidRPr="005D3C45" w:rsidRDefault="00467CAD" w:rsidP="00660506">
      <w:pPr>
        <w:rPr>
          <w:sz w:val="24"/>
          <w:szCs w:val="24"/>
          <w:lang w:val="lt-LT"/>
        </w:rPr>
      </w:pPr>
      <w:r w:rsidRPr="005D3C45">
        <w:rPr>
          <w:sz w:val="24"/>
          <w:szCs w:val="24"/>
          <w:lang w:val="lt-LT"/>
        </w:rPr>
        <w:t>valstybinės reikšmės krašto kelio Nr. 123 Biržai–Pandėlys–Rokiškis sankryžos (Panevėžio ir Vilties gatvių sankryža) ties 64,864  km paprastąjį remontą, įrengiant eismo saugumo priemones;</w:t>
      </w:r>
    </w:p>
    <w:p w14:paraId="07931ECC" w14:textId="77777777" w:rsidR="00660506" w:rsidRPr="005D3C45" w:rsidRDefault="00467CAD" w:rsidP="00660506">
      <w:pPr>
        <w:rPr>
          <w:sz w:val="24"/>
          <w:szCs w:val="24"/>
          <w:lang w:val="lt-LT"/>
        </w:rPr>
      </w:pPr>
      <w:r w:rsidRPr="005D3C45">
        <w:rPr>
          <w:sz w:val="24"/>
          <w:szCs w:val="24"/>
          <w:lang w:val="lt-LT"/>
        </w:rPr>
        <w:t>valstybinės reikšmės rajoninio kelio Nr. 3601 Rokiškis–Juodupė–Onuškis–Ilzenbergas ruožo nuo 1,69  iki 2,49 km kapitalinį remontą, sutaisant važiuojamąją kelio dangą, takus bei įrengiant lietaus nuotekas (nuo Vytauto ir Juodupės g. sankryžos iki Juodupės ir Dvaro g. sankryžos).</w:t>
      </w:r>
    </w:p>
    <w:p w14:paraId="3FC47D0B" w14:textId="55FBBF99" w:rsidR="00467CAD" w:rsidRPr="005D3C45" w:rsidRDefault="00467CAD" w:rsidP="00660506">
      <w:pPr>
        <w:rPr>
          <w:sz w:val="24"/>
          <w:szCs w:val="24"/>
          <w:lang w:val="lt-LT"/>
        </w:rPr>
      </w:pPr>
      <w:r w:rsidRPr="005D3C45">
        <w:rPr>
          <w:sz w:val="24"/>
          <w:szCs w:val="24"/>
          <w:lang w:val="lt-LT"/>
        </w:rPr>
        <w:t>Atlikus</w:t>
      </w:r>
      <w:r w:rsidR="00660506" w:rsidRPr="005D3C45">
        <w:rPr>
          <w:sz w:val="24"/>
          <w:szCs w:val="24"/>
          <w:lang w:val="lt-LT"/>
        </w:rPr>
        <w:t>i</w:t>
      </w:r>
      <w:r w:rsidRPr="005D3C45">
        <w:rPr>
          <w:sz w:val="24"/>
          <w:szCs w:val="24"/>
          <w:lang w:val="lt-LT"/>
        </w:rPr>
        <w:t xml:space="preserve"> šiuos darbus, savivaldybė turės perduoti valstybės nuosavybėn Rokiškio miesto Vilties gatvę ir atitinkamai iš valstybės perimtų savo nuosavybėn valstybinės reikšmės kelius, kurie sutampa su Rokiškio miesto gatvėmis, t. y. Taikos gatvę, Respublikos gatvę, Vytauto gatvę (iki sankryžos su Juodupės g.), Panevėžio gatvę (iki sankryžos su Vilties g.), Pandėlio gatvę (nuo sankryžos su Laukupio g. iki sankryžos su Topolių g.) ir Nepriklausomybės a. (nuo sankryžos su Respublikos g. iki sankryžos su Laukupio g.). </w:t>
      </w:r>
    </w:p>
    <w:p w14:paraId="4CDAB702" w14:textId="6E98106B" w:rsidR="006547A5" w:rsidRPr="005D3C45" w:rsidRDefault="00A13BA9" w:rsidP="006547A5">
      <w:pPr>
        <w:rPr>
          <w:sz w:val="24"/>
          <w:szCs w:val="24"/>
          <w:lang w:val="lt-LT"/>
        </w:rPr>
      </w:pPr>
      <w:r w:rsidRPr="005D3C45">
        <w:rPr>
          <w:b/>
          <w:sz w:val="24"/>
          <w:szCs w:val="24"/>
          <w:lang w:val="lt-LT"/>
        </w:rPr>
        <w:t>Socialinės paramos srityje</w:t>
      </w:r>
      <w:r w:rsidRPr="005D3C45">
        <w:rPr>
          <w:sz w:val="24"/>
          <w:szCs w:val="24"/>
          <w:lang w:val="lt-LT"/>
        </w:rPr>
        <w:t xml:space="preserve"> </w:t>
      </w:r>
      <w:r w:rsidR="006547A5" w:rsidRPr="005D3C45">
        <w:rPr>
          <w:sz w:val="24"/>
          <w:szCs w:val="24"/>
          <w:lang w:val="lt-LT"/>
        </w:rPr>
        <w:t>savivaldybės taryb</w:t>
      </w:r>
      <w:r w:rsidRPr="005D3C45">
        <w:rPr>
          <w:sz w:val="24"/>
          <w:szCs w:val="24"/>
          <w:lang w:val="lt-LT"/>
        </w:rPr>
        <w:t>a</w:t>
      </w:r>
      <w:r w:rsidR="006547A5" w:rsidRPr="005D3C45">
        <w:rPr>
          <w:sz w:val="24"/>
          <w:szCs w:val="24"/>
          <w:lang w:val="lt-LT"/>
        </w:rPr>
        <w:t xml:space="preserve"> 2020 m. rugsėjo 25 d. sprendimu Nr. TS-221 ,,Dėl Piniginės socialinės paramos nepasiturintiems gyventojams teikimo tvarkos aprašo patvirtinimo“ </w:t>
      </w:r>
      <w:r w:rsidRPr="005D3C45">
        <w:rPr>
          <w:sz w:val="24"/>
          <w:szCs w:val="24"/>
          <w:lang w:val="lt-LT"/>
        </w:rPr>
        <w:t>sudarė geresnes sąlygas</w:t>
      </w:r>
      <w:r w:rsidR="006547A5" w:rsidRPr="005D3C45">
        <w:rPr>
          <w:sz w:val="24"/>
          <w:szCs w:val="24"/>
          <w:lang w:val="lt-LT"/>
        </w:rPr>
        <w:t xml:space="preserve"> teikti piniginę socialinę paramą finansiškai nepasiturintiems asmenims, nustat</w:t>
      </w:r>
      <w:r w:rsidRPr="005D3C45">
        <w:rPr>
          <w:sz w:val="24"/>
          <w:szCs w:val="24"/>
          <w:lang w:val="lt-LT"/>
        </w:rPr>
        <w:t>ė</w:t>
      </w:r>
      <w:r w:rsidR="006547A5" w:rsidRPr="005D3C45">
        <w:rPr>
          <w:sz w:val="24"/>
          <w:szCs w:val="24"/>
          <w:lang w:val="lt-LT"/>
        </w:rPr>
        <w:t xml:space="preserve"> pagrind</w:t>
      </w:r>
      <w:r w:rsidRPr="005D3C45">
        <w:rPr>
          <w:sz w:val="24"/>
          <w:szCs w:val="24"/>
          <w:lang w:val="lt-LT"/>
        </w:rPr>
        <w:t>us</w:t>
      </w:r>
      <w:r w:rsidR="006547A5" w:rsidRPr="005D3C45">
        <w:rPr>
          <w:sz w:val="24"/>
          <w:szCs w:val="24"/>
          <w:lang w:val="lt-LT"/>
        </w:rPr>
        <w:t>, kuriems esant socialinė parama skiriama kitais įstatyme išimties atvejais</w:t>
      </w:r>
      <w:r w:rsidRPr="005D3C45">
        <w:rPr>
          <w:sz w:val="24"/>
          <w:szCs w:val="24"/>
          <w:lang w:val="lt-LT"/>
        </w:rPr>
        <w:t>.</w:t>
      </w:r>
    </w:p>
    <w:p w14:paraId="7DABB1F9" w14:textId="77777777" w:rsidR="006547A5" w:rsidRPr="005D3C45" w:rsidRDefault="006547A5" w:rsidP="006547A5">
      <w:pPr>
        <w:rPr>
          <w:sz w:val="24"/>
          <w:szCs w:val="24"/>
          <w:lang w:val="lt-LT"/>
        </w:rPr>
      </w:pPr>
      <w:r w:rsidRPr="005D3C45">
        <w:rPr>
          <w:sz w:val="24"/>
          <w:szCs w:val="24"/>
          <w:lang w:val="lt-LT"/>
        </w:rPr>
        <w:t>Rokiškio rajono savivaldybės tarybos 2020  m. rugsėjo 25 d. sprendimu Nr. TS-222 ,,Dėl Vienkartinės, tikslinės, sąlyginės ir periodinės pašalpos skyrimo ir mokėjimo tvarkos aprašo patvirtinimo“ suteiktos galimybės padėti bendrai gyvenantiems asmenims arba vienam gyvenančiam asmeniui, atsidūrus sunkioje materialinėje padėtyje, susidariusioje dėl įvykusios nelaimės, asmens sveikatos sutrikimų, kitų aplinkybių, kai nepakanka valstybės teikiamos socialinės paramos ir yra išnaudotos visos kitų pajamų gavimo galimybės bei artimųjų ar bendruomenės parama.</w:t>
      </w:r>
    </w:p>
    <w:p w14:paraId="3ED78D07" w14:textId="77777777" w:rsidR="006547A5" w:rsidRPr="005D3C45" w:rsidRDefault="006547A5" w:rsidP="006547A5">
      <w:pPr>
        <w:rPr>
          <w:sz w:val="24"/>
          <w:szCs w:val="24"/>
          <w:lang w:val="lt-LT"/>
        </w:rPr>
      </w:pPr>
      <w:r w:rsidRPr="005D3C45">
        <w:rPr>
          <w:sz w:val="24"/>
          <w:szCs w:val="24"/>
          <w:lang w:val="lt-LT"/>
        </w:rPr>
        <w:t>Rokiškio rajono savivaldybės tarybos 2020 m. spalio 30 d. sprendimu Nr. TS-270 ,,Dėl Rokiškio rajono savivaldybės tarybos 2018 m. gegužės 25 d. sprendimo Nr. TS-159 ,,Dėl Rokiškio rajono savivaldybės budinčio globotojo veiklos organizavimo tvarkos aprašo patvirtinimo“ dalinio pakeitimo“ numatyta, kad rajone budinčiam globotojui (laukimo laikotarpiu), kai Globos centras neperduoda prižiūrėti vaiko, bus  mokamas 1 (vienas) Lietuvos Respublikos Vyriausybės nutarimu MMA dydžio mėnesinis atlygis. Tai užtikrino budinčiam globotojui socialines garantijas.</w:t>
      </w:r>
    </w:p>
    <w:p w14:paraId="6E4A0AD9" w14:textId="77777777" w:rsidR="006547A5" w:rsidRPr="005D3C45" w:rsidRDefault="006547A5" w:rsidP="006547A5">
      <w:pPr>
        <w:rPr>
          <w:sz w:val="24"/>
          <w:szCs w:val="24"/>
          <w:lang w:val="lt-LT"/>
        </w:rPr>
      </w:pPr>
      <w:r w:rsidRPr="005D3C45">
        <w:rPr>
          <w:sz w:val="24"/>
          <w:szCs w:val="24"/>
          <w:lang w:val="lt-LT"/>
        </w:rPr>
        <w:t xml:space="preserve">Rokiškio rajono savivaldybės tarybos 2020 m. rugsėjo 25 d. sprendimu Nr. 223 ,,Dėl Laikino atokvėpio paslaugos vaikams su sunkia negalia, suaugusiems asmenims su negalia ir senyvo amžiaus asmenims teikimo ir organizavimo Rokiškio rajono tvarkos aprašo patvirtinimo“ patvirtintos laikino atokvėpio paslaugos vaikams su negalia, suaugusiems asmenims su negalia ir senyvo amžiaus asmenims.  Paslaugas pagal poreikį galės teikti socialiniai darbuotojai, psichologai, socialiniai pedagogai, individualiosios priežiūros personalas ar kiti socialinių paslaugų bei sveikatos srities darbuotojai. </w:t>
      </w:r>
    </w:p>
    <w:p w14:paraId="298F27B6" w14:textId="77777777" w:rsidR="006547A5" w:rsidRPr="005D3C45" w:rsidRDefault="006547A5" w:rsidP="006547A5">
      <w:pPr>
        <w:rPr>
          <w:sz w:val="24"/>
          <w:szCs w:val="24"/>
          <w:lang w:val="lt-LT"/>
        </w:rPr>
      </w:pPr>
      <w:r w:rsidRPr="005D3C45">
        <w:rPr>
          <w:sz w:val="24"/>
          <w:szCs w:val="24"/>
          <w:lang w:val="lt-LT"/>
        </w:rPr>
        <w:lastRenderedPageBreak/>
        <w:t xml:space="preserve"> </w:t>
      </w:r>
    </w:p>
    <w:p w14:paraId="73F334C6" w14:textId="77777777" w:rsidR="006547A5" w:rsidRPr="005D3C45" w:rsidRDefault="006547A5" w:rsidP="006547A5">
      <w:pPr>
        <w:jc w:val="center"/>
        <w:rPr>
          <w:sz w:val="24"/>
          <w:szCs w:val="24"/>
          <w:lang w:val="lt-LT"/>
        </w:rPr>
      </w:pPr>
      <w:r w:rsidRPr="005D3C45">
        <w:rPr>
          <w:noProof/>
          <w:sz w:val="24"/>
          <w:szCs w:val="24"/>
          <w:lang w:val="en-GB" w:eastAsia="en-GB"/>
        </w:rPr>
        <w:drawing>
          <wp:inline distT="0" distB="0" distL="0" distR="0" wp14:anchorId="1608EB31" wp14:editId="082DD705">
            <wp:extent cx="4753155" cy="3564867"/>
            <wp:effectExtent l="0" t="0" r="0" b="0"/>
            <wp:docPr id="7" name="Paveikslėlis 7" descr="C:\Users\kanceliarija1\AppData\Local\Microsoft\Windows\INetCache\Content.Outlook\432NFMRB\NUOTRAUKA-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celiarija1\AppData\Local\Microsoft\Windows\INetCache\Content.Outlook\432NFMRB\NUOTRAUKA-3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5236" cy="3573927"/>
                    </a:xfrm>
                    <a:prstGeom prst="rect">
                      <a:avLst/>
                    </a:prstGeom>
                    <a:noFill/>
                    <a:ln>
                      <a:noFill/>
                    </a:ln>
                  </pic:spPr>
                </pic:pic>
              </a:graphicData>
            </a:graphic>
          </wp:inline>
        </w:drawing>
      </w:r>
    </w:p>
    <w:p w14:paraId="543C90F5" w14:textId="77777777" w:rsidR="006547A5" w:rsidRPr="005D3C45" w:rsidRDefault="006547A5" w:rsidP="006547A5">
      <w:pPr>
        <w:jc w:val="center"/>
        <w:rPr>
          <w:sz w:val="24"/>
          <w:szCs w:val="24"/>
          <w:lang w:val="lt-LT"/>
        </w:rPr>
      </w:pPr>
    </w:p>
    <w:p w14:paraId="3291D8C0" w14:textId="77777777" w:rsidR="006547A5" w:rsidRPr="005D3C45" w:rsidRDefault="006547A5" w:rsidP="006547A5">
      <w:pPr>
        <w:jc w:val="center"/>
        <w:rPr>
          <w:sz w:val="24"/>
          <w:szCs w:val="24"/>
          <w:lang w:val="lt-LT"/>
        </w:rPr>
      </w:pPr>
      <w:r w:rsidRPr="005D3C45">
        <w:rPr>
          <w:color w:val="000000"/>
          <w:sz w:val="24"/>
          <w:szCs w:val="24"/>
          <w:lang w:val="lt-LT"/>
        </w:rPr>
        <w:t>Kompleksinių paslaugų šeimai projekto psichologo užsiėmimai seniūnijoje</w:t>
      </w:r>
    </w:p>
    <w:p w14:paraId="20351E1C" w14:textId="77777777" w:rsidR="006547A5" w:rsidRPr="005D3C45" w:rsidRDefault="006547A5" w:rsidP="006547A5">
      <w:pPr>
        <w:rPr>
          <w:sz w:val="24"/>
          <w:szCs w:val="24"/>
          <w:lang w:val="lt-LT"/>
        </w:rPr>
      </w:pPr>
    </w:p>
    <w:p w14:paraId="30D0E247" w14:textId="77777777" w:rsidR="006547A5" w:rsidRPr="005D3C45" w:rsidRDefault="006547A5" w:rsidP="006547A5">
      <w:pPr>
        <w:rPr>
          <w:sz w:val="24"/>
          <w:szCs w:val="24"/>
          <w:lang w:val="lt-LT"/>
        </w:rPr>
      </w:pPr>
      <w:r w:rsidRPr="005D3C45">
        <w:rPr>
          <w:sz w:val="24"/>
          <w:szCs w:val="24"/>
          <w:lang w:val="lt-LT"/>
        </w:rPr>
        <w:t>Rokiškio rajono savivaldybės tarybos 2018 m. gegužės 25 d. sprendimu Nr. TS-160 ,,Dėl Finansinės paramos  daugiavaikėms šeimoms ir globėjams tvarkos aprašo patvirtinimo“ patvirtintas aprašas dėl finansinės globėjams ir daugiavaikėms šeimoms.</w:t>
      </w:r>
    </w:p>
    <w:p w14:paraId="588589EB" w14:textId="5ABAC91D" w:rsidR="006547A5" w:rsidRPr="005D3C45" w:rsidRDefault="006547A5" w:rsidP="006547A5">
      <w:pPr>
        <w:rPr>
          <w:sz w:val="24"/>
          <w:szCs w:val="24"/>
          <w:lang w:val="lt-LT"/>
        </w:rPr>
      </w:pPr>
      <w:r w:rsidRPr="005D3C45">
        <w:rPr>
          <w:sz w:val="24"/>
          <w:szCs w:val="24"/>
          <w:lang w:val="lt-LT"/>
        </w:rPr>
        <w:t>Savivaldybė</w:t>
      </w:r>
      <w:r w:rsidR="00A13BA9" w:rsidRPr="005D3C45">
        <w:rPr>
          <w:sz w:val="24"/>
          <w:szCs w:val="24"/>
          <w:lang w:val="lt-LT"/>
        </w:rPr>
        <w:t>s taryba</w:t>
      </w:r>
      <w:r w:rsidRPr="005D3C45">
        <w:rPr>
          <w:sz w:val="24"/>
          <w:szCs w:val="24"/>
          <w:lang w:val="lt-LT"/>
        </w:rPr>
        <w:t xml:space="preserve"> skyrė lėšų trims daugiavaikėms šeimoms gyvenamiesiems namams įsigyti (bendra suma – 10 800 Eur), trims daugiavaikėms šeimoms ir vienai globėjų šeimai skyrė lėšų turimam būstui remontuoti (8659,38 Eur). </w:t>
      </w:r>
    </w:p>
    <w:p w14:paraId="1C3FFB86" w14:textId="0F34B581" w:rsidR="009800AC" w:rsidRPr="005D3C45" w:rsidRDefault="009800AC" w:rsidP="009800AC">
      <w:pPr>
        <w:pStyle w:val="Betarp"/>
        <w:rPr>
          <w:rFonts w:ascii="Times New Roman" w:hAnsi="Times New Roman"/>
          <w:sz w:val="24"/>
          <w:szCs w:val="24"/>
        </w:rPr>
      </w:pPr>
      <w:r w:rsidRPr="005D3C45">
        <w:rPr>
          <w:rFonts w:ascii="Times New Roman" w:hAnsi="Times New Roman"/>
          <w:b/>
          <w:sz w:val="24"/>
          <w:szCs w:val="24"/>
        </w:rPr>
        <w:t>Švietimo srit</w:t>
      </w:r>
      <w:r w:rsidR="00FB041A" w:rsidRPr="005D3C45">
        <w:rPr>
          <w:rFonts w:ascii="Times New Roman" w:hAnsi="Times New Roman"/>
          <w:b/>
          <w:sz w:val="24"/>
          <w:szCs w:val="24"/>
        </w:rPr>
        <w:t>yje</w:t>
      </w:r>
      <w:r w:rsidRPr="005D3C45">
        <w:rPr>
          <w:rFonts w:ascii="Times New Roman" w:hAnsi="Times New Roman"/>
          <w:b/>
          <w:sz w:val="24"/>
          <w:szCs w:val="24"/>
        </w:rPr>
        <w:t xml:space="preserve"> </w:t>
      </w:r>
      <w:r w:rsidRPr="005D3C45">
        <w:rPr>
          <w:rFonts w:ascii="Times New Roman" w:hAnsi="Times New Roman"/>
          <w:sz w:val="24"/>
          <w:szCs w:val="24"/>
        </w:rPr>
        <w:t xml:space="preserve">2020 m. sėkmingai baigtas įgyvendinti Rokiškio rajono savivaldybės bendrojo ugdymo mokyklų tinklo pertvarkos 2016–2020 metų bendrasis planas (aktuali redakcija), patvirtintas Rokiškio rajono savivaldybės tarybos 2016 m. balandžio 29 d. sprendimu Nr. TS-108 „Dėl Rokiškio rajono savivaldybės bendrojo ugdymo mokyklų tinklo pertvarkos 2016–2020 metų bendrojo plano patvirtinimo“, siekiant racionalizuoti švietimo įstaigų valdymą, užtikrinant kokybišką mokykloms priskirtų funkcijų vykdymą, </w:t>
      </w:r>
      <w:r w:rsidR="00FB041A" w:rsidRPr="005D3C45">
        <w:rPr>
          <w:rFonts w:ascii="Times New Roman" w:hAnsi="Times New Roman"/>
          <w:sz w:val="24"/>
          <w:szCs w:val="24"/>
        </w:rPr>
        <w:t>ir</w:t>
      </w:r>
      <w:r w:rsidRPr="005D3C45">
        <w:rPr>
          <w:rFonts w:ascii="Times New Roman" w:hAnsi="Times New Roman"/>
          <w:sz w:val="24"/>
          <w:szCs w:val="24"/>
        </w:rPr>
        <w:t xml:space="preserve"> geresnės ugdymo kokybės bei efektyvesnio išteklių naudojimo:</w:t>
      </w:r>
    </w:p>
    <w:p w14:paraId="5DA11786" w14:textId="77777777"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1. Reorganizuotos (prijungimo būdu) šios švietimo įstaigos:</w:t>
      </w:r>
    </w:p>
    <w:p w14:paraId="08105357" w14:textId="77777777"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2020-08-27 Rokiškio r. Kavoliškio mokykla-darželis – tapo Rokiškio mokyklos-darželio „Ąžuoliukas“ Kavoliškio skyriumi (Rokiškio rajono savivaldybės tarybos 2020 m. balandžio 24 d. sprendimas Nr. TS-105 „Dėl Rokiškio r. Kavoliškio mokyklos-darželio reorganizavimo“);</w:t>
      </w:r>
    </w:p>
    <w:p w14:paraId="7559D40B" w14:textId="77777777"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2020-08-27 Rokiškio r. Jūžintų Juozo Otto Širvydo pagrindinė mokykla – tapo Rokiškio r. Kamajų Antano Strazdo gimnazijos Jūžintų skyriumi (Rokiškio rajono savivaldybės tarybos 2020 m. balandžio 24 d. sprendimas Nr. TS-106 „Dėl Rokiškio r. Jūžintų Juozo Otto Širvydo pagrindinės mokyklos reorganizavimo“);</w:t>
      </w:r>
    </w:p>
    <w:p w14:paraId="1228A6FB" w14:textId="77777777"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2020-08-27 Rokiškio r. Obelių lopšelis-darželis – tapo Rokiškio r. Obelių gimnazijos ikimokyklinio ugdymo skyriumi (Rokiškio rajono savivaldybės tarybos 2020 m. balandžio 24 d. sprendimas Nr. TS-104 „Dėl Rokiškio r. Obelių lopšelio-darželio reorganizavimo“).</w:t>
      </w:r>
    </w:p>
    <w:p w14:paraId="3C9A9DC3" w14:textId="77777777"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2. Pertvarkytos šių mokyklų vidaus struktūros:</w:t>
      </w:r>
    </w:p>
    <w:p w14:paraId="12A30C9F" w14:textId="77777777"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 xml:space="preserve">Rokiškio Senamiesčio progimnazijos – 2020-06-30 likviduotas Rokiškio Senamiesčio progimnazijos Kriaunų ikimokyklinio ir pradinio ugdymo skyrius (Rokiškio rajono savivaldybės </w:t>
      </w:r>
      <w:r w:rsidRPr="005D3C45">
        <w:rPr>
          <w:rFonts w:ascii="Times New Roman" w:hAnsi="Times New Roman"/>
          <w:sz w:val="24"/>
          <w:szCs w:val="24"/>
        </w:rPr>
        <w:lastRenderedPageBreak/>
        <w:t>tarybos 2020 m. vasario 27 d. sprendimas Nr. TS-46 „Dėl Rokiškio Senamiesčio progimnazijos struktūros pertvarkymo“);</w:t>
      </w:r>
    </w:p>
    <w:p w14:paraId="1427EDE1" w14:textId="1CFB3441"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Rokiškio r. Panemunėlio mokyklos-daugiafunkcio centro – 2020-06-30 pertvarkyta vidaus struktūra ir nuo 2020 m. rugsėjo 1 d. nutrauktas pagrindinio ugdymo pirmosios dalies programos vykdymas (Rokiškio rajono savivaldybės tarybos 2020 m. vasario 27 d. sprendimas Nr. TS-45 „Dėl Rokiškio r. Panemunėlio mokyklos-daugiafunkcio centro vidaus struktūros pertvarkymo“);</w:t>
      </w:r>
    </w:p>
    <w:p w14:paraId="5ADD9A77" w14:textId="77777777"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Rokiškio mokyklos-darželio „Ąžuoliukas“ – 2020-08-28 įsteigtas Rokiškio mokyklos-darželio „Ąžuoliukas“ Kavoliškio skyrius (Rokiškio rajono savivaldybės tarybos 2020 m. balandžio 24 d. sprendimas Nr. TS-96 „Dėl Rokiškio mokyklos-darželio „Ąžuoliukas“ vidaus struktūros pertvarkymo“);</w:t>
      </w:r>
    </w:p>
    <w:p w14:paraId="027BBD3F" w14:textId="77777777"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Rokiškio r. Kamajų Antano Strazdo gimnazijos – 2020-08-28 įsteigtas Rokiškio r. Kamajų Antano Strazdo gimnazijos Jūžintų skyrius (Rokiškio rajono savivaldybės tarybos 2020 m. balandžio 24 d. sprendimas Nr. TS-98 „Dėl Rokiškio r. Kamajų Antano Strazdo gimnazijos struktūros pertvarkymo“);</w:t>
      </w:r>
    </w:p>
    <w:p w14:paraId="6017D095" w14:textId="77777777"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Rokiškio r. Obelių gimnazijos – 2020-08-28 įsteigtas Rokiškio r. Obelių gimnazijos ikimokyklinio ugdymo skyrius (Rokiškio rajono savivaldybės tarybos 2020 m. balandžio 24 d. sprendimas Nr. TS-97 „Dėl Rokiškio r. Obelių gimnazijos struktūros pertvarkymo“).</w:t>
      </w:r>
    </w:p>
    <w:p w14:paraId="0CA9D4E7" w14:textId="1ED2DB42"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Vadovaujantis Rokiškio rajono savivaldybės 2020 m. balandžio 24 d. sprendimu Nr. TS-107 „Dėl Rokiškio choreografijos mokyklos reorganizavimo“ 2020 m. rugpjūčio 27 d. reorganizuota (prijungimo būdu) Rokiškio choreografijos mokyk</w:t>
      </w:r>
      <w:r w:rsidR="00FB041A" w:rsidRPr="005D3C45">
        <w:rPr>
          <w:rFonts w:ascii="Times New Roman" w:hAnsi="Times New Roman"/>
          <w:sz w:val="24"/>
          <w:szCs w:val="24"/>
        </w:rPr>
        <w:t>l, kuri</w:t>
      </w:r>
      <w:r w:rsidRPr="005D3C45">
        <w:rPr>
          <w:rFonts w:ascii="Times New Roman" w:hAnsi="Times New Roman"/>
          <w:sz w:val="24"/>
          <w:szCs w:val="24"/>
        </w:rPr>
        <w:t xml:space="preserve"> tapo Rokiškio Rudolfo Lymano muzikos mokyklos skyriumi.</w:t>
      </w:r>
    </w:p>
    <w:p w14:paraId="6A595431" w14:textId="1A323FC8"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 xml:space="preserve">Pertvarkyta Rokiškio Rudolfo Lymano muzikos mokyklos struktūra – 2020 m. rugpjūčio 28 d. įsteigtas Rokiškio Rudolfo Lymano muzikos mokyklos choreografijos skyrius (Rokiškio rajono savivaldybės tarybos 2020 m. balandžio 24 d. sprendimas Nr. TS-95 „Dėl Rokiškio Rudolfo Lymano muzikos mokyklos struktūros pertvarkymo“).  </w:t>
      </w:r>
    </w:p>
    <w:p w14:paraId="7FFFD76E" w14:textId="77777777"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2020 m. rugpjūčio 3 d. pertvarkyta viešoji įstaiga Rokiškio jaunimo centras į biudžetinę įstaigą Rokiškio jaunimo centrą (Rokiškio rajono savivaldybės tarybos 2020 m. balandžio 24 d. sprendimas Nr. TS-108 „Dėl viešosios įstaigos Rokiškio jaunimo centro pertvarkymo į biudžetinę įstaigą Rokiškio jaunimo centrą“).</w:t>
      </w:r>
    </w:p>
    <w:p w14:paraId="14F88BED" w14:textId="14C5961A" w:rsidR="009800AC" w:rsidRPr="005D3C45" w:rsidRDefault="009800AC" w:rsidP="009800AC">
      <w:pPr>
        <w:rPr>
          <w:sz w:val="24"/>
          <w:szCs w:val="24"/>
          <w:lang w:val="lt-LT"/>
        </w:rPr>
      </w:pPr>
      <w:r w:rsidRPr="005D3C45">
        <w:rPr>
          <w:sz w:val="24"/>
          <w:szCs w:val="24"/>
          <w:lang w:val="lt-LT"/>
        </w:rPr>
        <w:t>Rokiškio rajono savivaldybės tarybos 2020 m. sausio 31 d. sprendimu Nr. TS-9 „Dėl Rokiškio rajono savivaldybės švietimo įstaigų vadovų darbo apmokėjimo sistemos patvirtinimo“ patvirtinta naujos redakcijos Rokiškio rajono savivaldybės švietimo įstaigų vadovų darbo apmokėjimo sistema, kuri nustato savivaldybės švietimo įstaigų vadovų, dirbančių pagal darbo sutartis darbo apmokėjimo sąlygas ir dydžius, pareigybių lygius, priemokų, premijų, materialinių pašalpų mokėjimo sąlygas, taip pat kasmetinį veiklos vertinimą.</w:t>
      </w:r>
    </w:p>
    <w:p w14:paraId="1E1CCB68" w14:textId="03908068" w:rsidR="009800AC" w:rsidRPr="005D3C45" w:rsidRDefault="009800AC" w:rsidP="009800AC">
      <w:pPr>
        <w:pStyle w:val="Betarp"/>
        <w:rPr>
          <w:rFonts w:ascii="Times New Roman" w:hAnsi="Times New Roman"/>
          <w:sz w:val="24"/>
          <w:szCs w:val="24"/>
        </w:rPr>
      </w:pPr>
      <w:r w:rsidRPr="005D3C45">
        <w:rPr>
          <w:rFonts w:ascii="Times New Roman" w:hAnsi="Times New Roman"/>
          <w:sz w:val="24"/>
          <w:szCs w:val="24"/>
        </w:rPr>
        <w:t>Rokiškio rajono savivaldybės tarybos 2020 m. balandžio 24 d. sprendimu Nr. TS-99 „Dėl Rokiškio rajono savivaldybės neformaliojo suaugusiųjų švietimo ir tęstinio mokymosi 2020–2022 metų veiksmų plano patvirtinimo ir jo įgyvendinimo koordinatoriaus paskyrimo“ patvirtintas Rokiškio rajono savivaldybės neformaliojo suaugusiųjų švietimo ir tęstinio mokymosi 2020–2022 metų veiksmų planas. Šio veiksmų plano tikslas – plėtoti darnią Rokiškio rajono suaugusiųjų švietimo sistemą derinant mokymąsi visą gyvenimą su visuomenės poreikiais. Veiksmų plano uždaviniai: vykdyti informacinę sklaidą apie neformaliojo suaugusiųjų švietimo teikėjus; sudaryti palankesnes finansines sąlygas rajono suaugusiųjų dalyvavimui mokymosi visą gyvenimą veiklose; skatinti mokymosi visą gyvenimą įvairovę pagal rajono visuomenės poreikį (pagal įstaigų ir organizacijų strateginius, veiklos planus, vykdomus projektus ir kt. priemones); įgyvendint</w:t>
      </w:r>
      <w:r w:rsidR="00FB041A" w:rsidRPr="005D3C45">
        <w:rPr>
          <w:rFonts w:ascii="Times New Roman" w:hAnsi="Times New Roman"/>
          <w:sz w:val="24"/>
          <w:szCs w:val="24"/>
        </w:rPr>
        <w:t>i</w:t>
      </w:r>
      <w:r w:rsidRPr="005D3C45">
        <w:rPr>
          <w:rFonts w:ascii="Times New Roman" w:hAnsi="Times New Roman"/>
          <w:sz w:val="24"/>
          <w:szCs w:val="24"/>
        </w:rPr>
        <w:t xml:space="preserve"> priemonių stebėsena.</w:t>
      </w:r>
    </w:p>
    <w:p w14:paraId="51B4131F" w14:textId="77777777" w:rsidR="009800AC" w:rsidRPr="005D3C45" w:rsidRDefault="009800AC" w:rsidP="009800AC">
      <w:pPr>
        <w:pStyle w:val="Betarp"/>
        <w:rPr>
          <w:rFonts w:ascii="Times New Roman" w:hAnsi="Times New Roman"/>
          <w:b/>
          <w:bCs/>
          <w:sz w:val="24"/>
          <w:szCs w:val="24"/>
        </w:rPr>
      </w:pPr>
      <w:r w:rsidRPr="005D3C45">
        <w:rPr>
          <w:rFonts w:ascii="Times New Roman" w:hAnsi="Times New Roman"/>
          <w:sz w:val="24"/>
          <w:szCs w:val="24"/>
        </w:rPr>
        <w:t xml:space="preserve">Vadovaujantis Rokiškio rajono savivaldybės tarybos 2020 m. birželio 26 d. sprendimu Nr. TS-168 „Dėl pritarimo susitarimo dėl bendradarbiavimo įgyvendinant programą „Švietimo lyderystė“ pasirašymui“ pasirašytas susitarimas su ISM Vadybos ir ekonomikos universitetu. Pagrindiniai programos „Švietimo lyderystė“  tikslai: sudaryti galimybes Rokiškio rajono švietimo įstaigų esamiems ir būsimiems vadovams studijuoti magistro studijų programoje „Švietimo lyderystė; sudaryti galimybes Rokiškio rajono švietimo įstaigų vadovams įgyti reikalingas </w:t>
      </w:r>
      <w:r w:rsidRPr="005D3C45">
        <w:rPr>
          <w:rFonts w:ascii="Times New Roman" w:hAnsi="Times New Roman"/>
          <w:sz w:val="24"/>
          <w:szCs w:val="24"/>
        </w:rPr>
        <w:lastRenderedPageBreak/>
        <w:t xml:space="preserve">vadybines kompetencijas; organizuoti ir analizuoti tyrimus, sprendžiant Rokiškio rajono švietimo įstaigų vadovų poreikio ir darbo kokybės klausimus. Įgyvendinant programą „Švietimo lyderystė“ siekiama pritraukti švietimo lyderius ir užtikrinti savivaldybės ugdymo įstaigose dirbančių vadovų profesinį augimą ir kompetentingų vadovų ugdymo įstaigoms rezervo rengimą. Tikimasi aktyvaus ikimokyklinio ir bendrojo ugdymo įstaigose dirbančių lyderių įsitraukimo, kuriant aktyvią, bendradarbiaujančių, besidalijančių profesine patirtimi vadovų bendruomenę ir sprendžiant aktualias savivaldybės švietimo problemas. </w:t>
      </w:r>
    </w:p>
    <w:p w14:paraId="19A74020" w14:textId="35347BC4" w:rsidR="00F810A2" w:rsidRPr="005D3C45" w:rsidRDefault="00F810A2" w:rsidP="00F810A2">
      <w:pPr>
        <w:pStyle w:val="Default"/>
      </w:pPr>
      <w:r w:rsidRPr="005D3C45">
        <w:t>Savivaldybės tarybos 2020 m. balandžio 24 d. sprendimu Nr. TS-121 buvo iš dalies pakeistas Rokiškio rajono savivaldybės tarybos 2015 m. lapkričio 27 d. sprendimu Nr. TS-222 ,,Dėl negautų pajamų kompensavimo vežėjams už lengvatinį keleivių vežimą ir nemokamą mokinių vežimą, taip pat keleivinio transporto vežėjų nuostolių, patirtų vykdant keleivinio kelių transporto viešųjų paslaugų įsipareigojimus, kompensavimo iš rajono savivaldybės biudžeto tvarkos aprašo patvirtinimo</w:t>
      </w:r>
      <w:r w:rsidR="00316AE3" w:rsidRPr="005D3C45">
        <w:t>“</w:t>
      </w:r>
      <w:r w:rsidRPr="005D3C45">
        <w:t xml:space="preserve"> patvirtintas tvarkos aprašas, nustatant duomenų teikimo formas, tai leido efektyvinti savivaldybės lėšų naudojimą mokinių pavėžėjimui kompensuoti.</w:t>
      </w:r>
    </w:p>
    <w:p w14:paraId="1C03884F" w14:textId="77777777" w:rsidR="00E24DA3" w:rsidRDefault="002224B5" w:rsidP="0045319C">
      <w:pPr>
        <w:pStyle w:val="Antrat2"/>
        <w:rPr>
          <w:b w:val="0"/>
          <w:szCs w:val="24"/>
        </w:rPr>
      </w:pPr>
      <w:r w:rsidRPr="00234440">
        <w:rPr>
          <w:b w:val="0"/>
          <w:color w:val="000000"/>
          <w:szCs w:val="24"/>
        </w:rPr>
        <w:t xml:space="preserve">Paminėtinas </w:t>
      </w:r>
      <w:r w:rsidRPr="00610330">
        <w:rPr>
          <w:color w:val="000000"/>
          <w:szCs w:val="24"/>
        </w:rPr>
        <w:t>žemės ūkio srities</w:t>
      </w:r>
      <w:r w:rsidRPr="00234440">
        <w:rPr>
          <w:b w:val="0"/>
          <w:color w:val="000000"/>
          <w:szCs w:val="24"/>
        </w:rPr>
        <w:t xml:space="preserve"> savivaldybės tarybos 2020 m. balandžio 24 d. sprendimas Nr. TS-111 ,,Dėl Rokiškio rajono savivaldybės kaimo programos nuostatų patvirtinimo“. Tokiu būdu pareiškėjams </w:t>
      </w:r>
      <w:r w:rsidR="00FB38F0" w:rsidRPr="00234440">
        <w:rPr>
          <w:b w:val="0"/>
          <w:szCs w:val="24"/>
        </w:rPr>
        <w:t xml:space="preserve">(81 pareiškėjas) </w:t>
      </w:r>
      <w:r w:rsidRPr="00234440">
        <w:rPr>
          <w:b w:val="0"/>
          <w:color w:val="000000"/>
          <w:szCs w:val="24"/>
        </w:rPr>
        <w:t xml:space="preserve">buvo </w:t>
      </w:r>
      <w:r w:rsidR="00FB38F0" w:rsidRPr="00234440">
        <w:rPr>
          <w:b w:val="0"/>
          <w:color w:val="000000"/>
          <w:szCs w:val="24"/>
        </w:rPr>
        <w:t>sudaryta</w:t>
      </w:r>
      <w:r w:rsidRPr="00234440">
        <w:rPr>
          <w:b w:val="0"/>
          <w:color w:val="000000"/>
          <w:szCs w:val="24"/>
        </w:rPr>
        <w:t xml:space="preserve"> galimybė </w:t>
      </w:r>
      <w:r w:rsidRPr="00234440">
        <w:rPr>
          <w:b w:val="0"/>
          <w:szCs w:val="24"/>
        </w:rPr>
        <w:t xml:space="preserve">pasinaudoti </w:t>
      </w:r>
      <w:r w:rsidR="00FB38F0" w:rsidRPr="00234440">
        <w:rPr>
          <w:b w:val="0"/>
          <w:szCs w:val="24"/>
        </w:rPr>
        <w:t xml:space="preserve">nauja </w:t>
      </w:r>
      <w:r w:rsidRPr="00234440">
        <w:rPr>
          <w:b w:val="0"/>
          <w:szCs w:val="24"/>
        </w:rPr>
        <w:t xml:space="preserve">Kaimo programos priemone – žvyro (0/32 frakcijos), panaudoto vietiniams keliams remontuoti, pirkimo išlaidoms kompensavimas. </w:t>
      </w:r>
    </w:p>
    <w:p w14:paraId="35C9C54F" w14:textId="0991F914" w:rsidR="0045319C" w:rsidRPr="00234440" w:rsidRDefault="0045319C" w:rsidP="0045319C">
      <w:pPr>
        <w:pStyle w:val="Antrat2"/>
        <w:rPr>
          <w:b w:val="0"/>
        </w:rPr>
      </w:pPr>
      <w:r w:rsidRPr="00234440">
        <w:rPr>
          <w:b w:val="0"/>
        </w:rPr>
        <w:t>2020 m. Rokiškio rajono savivaldybės  taryba priėmė penkis sprendimus, kurie tiesiogiai susiję su rajono žemės ūkio paskirties žemės infrastruktūros</w:t>
      </w:r>
      <w:r w:rsidR="00E24DA3">
        <w:rPr>
          <w:b w:val="0"/>
        </w:rPr>
        <w:t xml:space="preserve"> (</w:t>
      </w:r>
      <w:r w:rsidRPr="00234440">
        <w:rPr>
          <w:b w:val="0"/>
        </w:rPr>
        <w:t>melioracijos</w:t>
      </w:r>
      <w:r w:rsidR="00E24DA3">
        <w:rPr>
          <w:b w:val="0"/>
        </w:rPr>
        <w:t>) g</w:t>
      </w:r>
      <w:r w:rsidRPr="00234440">
        <w:rPr>
          <w:b w:val="0"/>
        </w:rPr>
        <w:t xml:space="preserve">erinimu: remontu ir rekonstrukcija. </w:t>
      </w:r>
    </w:p>
    <w:p w14:paraId="18A33062" w14:textId="714F2F77" w:rsidR="0045319C" w:rsidRPr="00234440" w:rsidRDefault="0045319C" w:rsidP="0045319C">
      <w:pPr>
        <w:rPr>
          <w:sz w:val="24"/>
          <w:szCs w:val="24"/>
          <w:lang w:val="lt-LT"/>
        </w:rPr>
      </w:pPr>
      <w:r w:rsidRPr="00234440">
        <w:rPr>
          <w:sz w:val="24"/>
          <w:szCs w:val="24"/>
          <w:lang w:val="lt-LT"/>
        </w:rPr>
        <w:t xml:space="preserve">2020 m.  gegužės 29  d. sprendimu Nr. 155 pritarta teikti Rokiškio rajono savivaldybės administracijai paraišką gauti paramą pagal Lietuvos kaimo plėtros 2014–2020 metų programos priemonės ,,Investicijos į materialųjį turtą“ veiklą „Parama žemės ūkio vandentvarkai“ melioracijos statinių rekonstravimo projektui ,,Rokiškio rajono Kamajų seniūnijos Kalvių ir Salų kadastrinių vietovių dalies griovių ir juose esančių statinių rekonstravimas“. </w:t>
      </w:r>
      <w:r w:rsidRPr="00234440">
        <w:rPr>
          <w:rStyle w:val="Grietas"/>
          <w:b w:val="0"/>
          <w:color w:val="000000"/>
          <w:sz w:val="24"/>
          <w:szCs w:val="24"/>
          <w:lang w:val="lt-LT"/>
        </w:rPr>
        <w:t>M</w:t>
      </w:r>
      <w:r w:rsidRPr="00234440">
        <w:rPr>
          <w:sz w:val="24"/>
          <w:szCs w:val="24"/>
          <w:lang w:val="lt-LT"/>
        </w:rPr>
        <w:t>elioracijos statinių</w:t>
      </w:r>
      <w:r w:rsidRPr="00234440">
        <w:rPr>
          <w:rStyle w:val="Grietas"/>
          <w:b w:val="0"/>
          <w:color w:val="000000"/>
          <w:sz w:val="24"/>
          <w:szCs w:val="24"/>
          <w:lang w:val="lt-LT"/>
        </w:rPr>
        <w:t xml:space="preserve"> rekonstrukcijos  projektu numatyta renovuoti apie </w:t>
      </w:r>
      <w:r w:rsidRPr="00234440">
        <w:rPr>
          <w:rStyle w:val="Grietas"/>
          <w:b w:val="0"/>
          <w:sz w:val="24"/>
          <w:szCs w:val="24"/>
          <w:lang w:val="lt-LT"/>
        </w:rPr>
        <w:t xml:space="preserve">23 km griovių </w:t>
      </w:r>
      <w:r w:rsidRPr="00234440">
        <w:rPr>
          <w:sz w:val="24"/>
          <w:szCs w:val="24"/>
          <w:lang w:val="lt-LT"/>
        </w:rPr>
        <w:t>Kalvių ir Salų</w:t>
      </w:r>
      <w:r w:rsidRPr="00234440">
        <w:rPr>
          <w:rStyle w:val="Grietas"/>
          <w:b w:val="0"/>
          <w:sz w:val="24"/>
          <w:szCs w:val="24"/>
          <w:lang w:val="lt-LT"/>
        </w:rPr>
        <w:t xml:space="preserve">  kadastrinėse vietovėse. Sutartis dėl minėto projekto finansavimo su N</w:t>
      </w:r>
      <w:r w:rsidR="00E24DA3">
        <w:rPr>
          <w:rStyle w:val="Grietas"/>
          <w:b w:val="0"/>
          <w:sz w:val="24"/>
          <w:szCs w:val="24"/>
          <w:lang w:val="lt-LT"/>
        </w:rPr>
        <w:t xml:space="preserve">acionaline mokėjimo agentūra </w:t>
      </w:r>
      <w:r w:rsidRPr="00234440">
        <w:rPr>
          <w:rStyle w:val="Grietas"/>
          <w:b w:val="0"/>
          <w:sz w:val="24"/>
          <w:szCs w:val="24"/>
          <w:lang w:val="lt-LT"/>
        </w:rPr>
        <w:t xml:space="preserve">pasirašyta </w:t>
      </w:r>
      <w:r w:rsidRPr="00234440">
        <w:rPr>
          <w:color w:val="000000"/>
          <w:sz w:val="24"/>
          <w:szCs w:val="24"/>
          <w:lang w:val="lt-LT"/>
        </w:rPr>
        <w:t>2021 m. sausio  4  d. Paramos suma</w:t>
      </w:r>
      <w:r w:rsidR="00E24DA3">
        <w:rPr>
          <w:color w:val="000000"/>
          <w:sz w:val="24"/>
          <w:szCs w:val="24"/>
          <w:lang w:val="lt-LT"/>
        </w:rPr>
        <w:t xml:space="preserve"> </w:t>
      </w:r>
      <w:r w:rsidR="00E24DA3" w:rsidRPr="00234440">
        <w:rPr>
          <w:sz w:val="24"/>
          <w:szCs w:val="24"/>
          <w:lang w:val="lt-LT"/>
        </w:rPr>
        <w:t>–</w:t>
      </w:r>
      <w:r w:rsidRPr="00234440">
        <w:rPr>
          <w:color w:val="000000"/>
          <w:sz w:val="24"/>
          <w:szCs w:val="24"/>
          <w:lang w:val="lt-LT"/>
        </w:rPr>
        <w:t xml:space="preserve"> </w:t>
      </w:r>
      <w:r w:rsidRPr="00234440">
        <w:rPr>
          <w:sz w:val="24"/>
          <w:szCs w:val="24"/>
          <w:lang w:val="lt-LT"/>
        </w:rPr>
        <w:t>296 250,00 Eur, Rokiškio rajono savivaldybės įnašas</w:t>
      </w:r>
      <w:r w:rsidR="00E24DA3">
        <w:rPr>
          <w:sz w:val="24"/>
          <w:szCs w:val="24"/>
          <w:lang w:val="lt-LT"/>
        </w:rPr>
        <w:t xml:space="preserve"> </w:t>
      </w:r>
      <w:r w:rsidR="00E24DA3" w:rsidRPr="00234440">
        <w:rPr>
          <w:sz w:val="24"/>
          <w:szCs w:val="24"/>
          <w:lang w:val="lt-LT"/>
        </w:rPr>
        <w:t>–</w:t>
      </w:r>
      <w:r w:rsidRPr="00234440">
        <w:rPr>
          <w:sz w:val="24"/>
          <w:szCs w:val="24"/>
          <w:lang w:val="lt-LT"/>
        </w:rPr>
        <w:t xml:space="preserve"> 21 proc. </w:t>
      </w:r>
      <w:r w:rsidR="00E24DA3">
        <w:rPr>
          <w:sz w:val="24"/>
          <w:szCs w:val="24"/>
          <w:lang w:val="lt-LT"/>
        </w:rPr>
        <w:t>(</w:t>
      </w:r>
      <w:r w:rsidRPr="00234440">
        <w:rPr>
          <w:sz w:val="24"/>
          <w:szCs w:val="24"/>
          <w:lang w:val="lt-LT"/>
        </w:rPr>
        <w:t>78 750,00 Eur</w:t>
      </w:r>
      <w:r w:rsidR="00E24DA3">
        <w:rPr>
          <w:sz w:val="24"/>
          <w:szCs w:val="24"/>
          <w:lang w:val="lt-LT"/>
        </w:rPr>
        <w:t>), b</w:t>
      </w:r>
      <w:r w:rsidRPr="00234440">
        <w:rPr>
          <w:sz w:val="24"/>
          <w:szCs w:val="24"/>
          <w:lang w:val="lt-LT"/>
        </w:rPr>
        <w:t>endra projekto vertė – 375000 Eur.</w:t>
      </w:r>
    </w:p>
    <w:p w14:paraId="4783DA6C" w14:textId="05DCD362" w:rsidR="0045319C" w:rsidRPr="00234440" w:rsidRDefault="0045319C" w:rsidP="0045319C">
      <w:pPr>
        <w:rPr>
          <w:sz w:val="24"/>
          <w:szCs w:val="24"/>
          <w:lang w:val="lt-LT"/>
        </w:rPr>
      </w:pPr>
      <w:r w:rsidRPr="00234440">
        <w:rPr>
          <w:sz w:val="24"/>
          <w:szCs w:val="24"/>
          <w:lang w:val="lt-LT"/>
        </w:rPr>
        <w:t>2020 m. birželio 26 d. sprendimu Nr. TS-181 pritarta investiciniams projektams ir paramos paraiškų projektams teikimui pagal Lietuvos kaimo plėtros 2014–2020 metų programos priemonės ,,Investicijos į materialųjį turtą“ veiklos sritį ,,Parama žemės ūkio vandentvarkai“,  savivaldybės administracijai dalyvaujant partnerio teisėmis:</w:t>
      </w:r>
    </w:p>
    <w:p w14:paraId="285F2B44" w14:textId="126D837F" w:rsidR="0045319C" w:rsidRPr="00234440" w:rsidRDefault="0045319C" w:rsidP="0045319C">
      <w:pPr>
        <w:rPr>
          <w:sz w:val="24"/>
          <w:szCs w:val="24"/>
          <w:lang w:val="lt-LT"/>
        </w:rPr>
      </w:pPr>
      <w:r w:rsidRPr="00234440">
        <w:rPr>
          <w:sz w:val="24"/>
          <w:szCs w:val="24"/>
          <w:lang w:val="lt-LT"/>
        </w:rPr>
        <w:t>Melioracijos statinių naudotojų asociacijos ,,Vandens vingis“ investiciniam projektui ,,Investicijos į žemės ūkiui būtiną infrastruktūrą Moškėnų ir Žiobiškio kadastrinėse vietovėse“</w:t>
      </w:r>
      <w:r w:rsidR="00E24DA3">
        <w:rPr>
          <w:sz w:val="24"/>
          <w:szCs w:val="24"/>
          <w:lang w:val="lt-LT"/>
        </w:rPr>
        <w:t>;</w:t>
      </w:r>
    </w:p>
    <w:p w14:paraId="660B94DC" w14:textId="67F0857E" w:rsidR="0045319C" w:rsidRPr="00234440" w:rsidRDefault="0045319C" w:rsidP="0045319C">
      <w:pPr>
        <w:rPr>
          <w:sz w:val="24"/>
          <w:szCs w:val="24"/>
          <w:lang w:val="lt-LT"/>
        </w:rPr>
      </w:pPr>
      <w:r w:rsidRPr="00234440">
        <w:rPr>
          <w:sz w:val="24"/>
          <w:szCs w:val="24"/>
          <w:lang w:val="lt-LT"/>
        </w:rPr>
        <w:t>Skaistinės melioracijos statinių naudotojų asociacijos investiciniam projektui ,,Investicijos į žemės ūkiui būtiną infrastruktūrą Antanašės ir Aleksandravėlės kadastrinėse vietovėse“</w:t>
      </w:r>
      <w:r w:rsidR="00E24DA3">
        <w:rPr>
          <w:sz w:val="24"/>
          <w:szCs w:val="24"/>
          <w:lang w:val="lt-LT"/>
        </w:rPr>
        <w:t>;</w:t>
      </w:r>
    </w:p>
    <w:p w14:paraId="655AAEDC" w14:textId="389EF40A" w:rsidR="0045319C" w:rsidRPr="00234440" w:rsidRDefault="0045319C" w:rsidP="0045319C">
      <w:pPr>
        <w:tabs>
          <w:tab w:val="left" w:pos="851"/>
        </w:tabs>
        <w:rPr>
          <w:sz w:val="24"/>
          <w:szCs w:val="24"/>
          <w:lang w:val="lt-LT"/>
        </w:rPr>
      </w:pPr>
      <w:r w:rsidRPr="00234440">
        <w:rPr>
          <w:sz w:val="24"/>
          <w:szCs w:val="24"/>
          <w:lang w:val="lt-LT"/>
        </w:rPr>
        <w:t>Kairelių melioracijos statinių naudotojų asociacijos investiciniam projektui ,,Kairelių ir Lukšų kadastrinių vietovių melioracijos sistemų rekonstrukcija“</w:t>
      </w:r>
      <w:r w:rsidR="00E24DA3">
        <w:rPr>
          <w:sz w:val="24"/>
          <w:szCs w:val="24"/>
          <w:lang w:val="lt-LT"/>
        </w:rPr>
        <w:t>;</w:t>
      </w:r>
    </w:p>
    <w:p w14:paraId="62F32030" w14:textId="19D4B6E4" w:rsidR="0045319C" w:rsidRPr="00234440" w:rsidRDefault="0045319C" w:rsidP="0045319C">
      <w:pPr>
        <w:tabs>
          <w:tab w:val="left" w:pos="851"/>
        </w:tabs>
        <w:rPr>
          <w:sz w:val="24"/>
          <w:szCs w:val="24"/>
          <w:lang w:val="lt-LT"/>
        </w:rPr>
      </w:pPr>
      <w:r w:rsidRPr="00234440">
        <w:rPr>
          <w:sz w:val="24"/>
          <w:szCs w:val="24"/>
          <w:lang w:val="lt-LT"/>
        </w:rPr>
        <w:t>Moškėnų melioracijos statinių naudotojų asociacijos investiciniam projektui ,,Moškėnų MSNA priklausančių ir valstybinių melioracijos statinių rekonstravimas“</w:t>
      </w:r>
      <w:r w:rsidR="00E24DA3">
        <w:rPr>
          <w:sz w:val="24"/>
          <w:szCs w:val="24"/>
          <w:lang w:val="lt-LT"/>
        </w:rPr>
        <w:t>;</w:t>
      </w:r>
    </w:p>
    <w:p w14:paraId="2426AB5A" w14:textId="380FCB67" w:rsidR="0045319C" w:rsidRPr="00234440" w:rsidRDefault="0045319C" w:rsidP="0045319C">
      <w:pPr>
        <w:tabs>
          <w:tab w:val="left" w:pos="851"/>
        </w:tabs>
        <w:rPr>
          <w:sz w:val="24"/>
          <w:szCs w:val="24"/>
          <w:lang w:val="lt-LT"/>
        </w:rPr>
      </w:pPr>
      <w:r w:rsidRPr="00234440">
        <w:rPr>
          <w:sz w:val="24"/>
          <w:szCs w:val="24"/>
          <w:lang w:val="lt-LT"/>
        </w:rPr>
        <w:t>Nevierių kaimo melioracijos statinių naudotojų asociacijos investiciniam projektui ,,Nevierių kaimo MSNA priklausančių ir valstybinių melioracijos statinių rekonstravimas“.</w:t>
      </w:r>
    </w:p>
    <w:p w14:paraId="3F719D69" w14:textId="27361347" w:rsidR="00E24DA3" w:rsidRDefault="0045319C" w:rsidP="00E24DA3">
      <w:pPr>
        <w:rPr>
          <w:rStyle w:val="Grietas"/>
          <w:b w:val="0"/>
          <w:color w:val="000000"/>
          <w:sz w:val="24"/>
          <w:szCs w:val="24"/>
          <w:lang w:val="lt-LT"/>
        </w:rPr>
      </w:pPr>
      <w:r w:rsidRPr="00234440">
        <w:rPr>
          <w:sz w:val="24"/>
          <w:szCs w:val="24"/>
          <w:lang w:val="lt-LT"/>
        </w:rPr>
        <w:t>Pareiškėjai investuoja į melioracijos sistemas, kurių atskiros dalys priklauso žemės savininkams, kitos</w:t>
      </w:r>
      <w:r w:rsidR="00E24DA3">
        <w:rPr>
          <w:sz w:val="24"/>
          <w:szCs w:val="24"/>
          <w:lang w:val="lt-LT"/>
        </w:rPr>
        <w:t xml:space="preserve"> </w:t>
      </w:r>
      <w:r w:rsidR="00E24DA3" w:rsidRPr="00234440">
        <w:rPr>
          <w:sz w:val="24"/>
          <w:szCs w:val="24"/>
          <w:lang w:val="lt-LT"/>
        </w:rPr>
        <w:t>–</w:t>
      </w:r>
      <w:r w:rsidRPr="00234440">
        <w:rPr>
          <w:sz w:val="24"/>
          <w:szCs w:val="24"/>
          <w:lang w:val="lt-LT"/>
        </w:rPr>
        <w:t xml:space="preserve"> valstybei, kurios turtą patikėjimo teise valdo savivaldybė. Savivaldybės sutikimas būti partneriu  projektuose yra leidimas investuoti į žemės savininko žemėje esančius valstybei nuosavybės teise priklausančius melioracijos įrenginius, kurie tarnauja žemės naudotojams.</w:t>
      </w:r>
      <w:r w:rsidRPr="00234440">
        <w:rPr>
          <w:rStyle w:val="Grietas"/>
          <w:b w:val="0"/>
          <w:color w:val="000000"/>
          <w:sz w:val="24"/>
          <w:szCs w:val="24"/>
          <w:lang w:val="lt-LT"/>
        </w:rPr>
        <w:t xml:space="preserve">  Bendrai visos asociacijos yra numatę atnaujinti apie 25 km griovių</w:t>
      </w:r>
      <w:r w:rsidR="00445991">
        <w:rPr>
          <w:rStyle w:val="Grietas"/>
          <w:b w:val="0"/>
          <w:color w:val="000000"/>
          <w:sz w:val="24"/>
          <w:szCs w:val="24"/>
          <w:lang w:val="lt-LT"/>
        </w:rPr>
        <w:t>.</w:t>
      </w:r>
    </w:p>
    <w:p w14:paraId="5ACE8095" w14:textId="3F914AA7" w:rsidR="00E24DA3" w:rsidRDefault="0045319C" w:rsidP="00E24DA3">
      <w:pPr>
        <w:rPr>
          <w:bCs/>
          <w:color w:val="000000"/>
          <w:sz w:val="24"/>
          <w:szCs w:val="24"/>
          <w:lang w:val="lt-LT"/>
        </w:rPr>
      </w:pPr>
      <w:r w:rsidRPr="00234440">
        <w:rPr>
          <w:sz w:val="24"/>
          <w:szCs w:val="24"/>
          <w:lang w:val="lt-LT"/>
        </w:rPr>
        <w:lastRenderedPageBreak/>
        <w:t xml:space="preserve">Atskira 2020 m. savivaldybės biudžeto eilute buvo numatytos lėšos ir baigti Kriaunų kaimo kapinių melioracijos statinių rekonstravimo darbai už 10,8 tūkst. </w:t>
      </w:r>
      <w:r w:rsidR="00E24DA3">
        <w:rPr>
          <w:sz w:val="24"/>
          <w:szCs w:val="24"/>
          <w:lang w:val="lt-LT"/>
        </w:rPr>
        <w:t>Eur</w:t>
      </w:r>
      <w:r w:rsidRPr="00234440">
        <w:rPr>
          <w:sz w:val="24"/>
          <w:szCs w:val="24"/>
          <w:lang w:val="lt-LT"/>
        </w:rPr>
        <w:t>. Minėta atnaujinta sistema kartu tarnauja ir žemės ūkio paskirties žemės sklypams.</w:t>
      </w:r>
    </w:p>
    <w:p w14:paraId="4A0A64C3" w14:textId="5F390B00" w:rsidR="00E24DA3" w:rsidRDefault="0045319C" w:rsidP="00E24DA3">
      <w:pPr>
        <w:rPr>
          <w:sz w:val="24"/>
          <w:szCs w:val="24"/>
          <w:lang w:val="lt-LT"/>
        </w:rPr>
      </w:pPr>
      <w:r w:rsidRPr="00234440">
        <w:rPr>
          <w:sz w:val="24"/>
          <w:szCs w:val="24"/>
          <w:lang w:val="lt-LT"/>
        </w:rPr>
        <w:t xml:space="preserve">2020 m. iš </w:t>
      </w:r>
      <w:r w:rsidR="00E24DA3">
        <w:rPr>
          <w:sz w:val="24"/>
          <w:szCs w:val="24"/>
          <w:lang w:val="lt-LT"/>
        </w:rPr>
        <w:t>v</w:t>
      </w:r>
      <w:r w:rsidRPr="00234440">
        <w:rPr>
          <w:sz w:val="24"/>
          <w:szCs w:val="24"/>
          <w:lang w:val="lt-LT"/>
        </w:rPr>
        <w:t>alstybės biudžeto gauta 70 proc. daugiau lėšų melioracijos įrenginių priežiūrai. 2020 m. birželio 26 d. sprendimu Nr. TS-180 patvirtinta (tikslinta 2020 m. sausio 31 d. sprendim</w:t>
      </w:r>
      <w:r w:rsidR="00E24DA3">
        <w:rPr>
          <w:sz w:val="24"/>
          <w:szCs w:val="24"/>
          <w:lang w:val="lt-LT"/>
        </w:rPr>
        <w:t>u</w:t>
      </w:r>
      <w:r w:rsidRPr="00234440">
        <w:rPr>
          <w:sz w:val="24"/>
          <w:szCs w:val="24"/>
          <w:lang w:val="lt-LT"/>
        </w:rPr>
        <w:t xml:space="preserve">  Nr. TS-17</w:t>
      </w:r>
      <w:r w:rsidR="00E24DA3">
        <w:rPr>
          <w:sz w:val="24"/>
          <w:szCs w:val="24"/>
          <w:lang w:val="lt-LT"/>
        </w:rPr>
        <w:t xml:space="preserve"> </w:t>
      </w:r>
      <w:r w:rsidRPr="00234440">
        <w:rPr>
          <w:sz w:val="24"/>
          <w:szCs w:val="24"/>
          <w:lang w:val="lt-LT"/>
        </w:rPr>
        <w:t>,,Dėl Rokiškio rajono savivaldybės 2020 m. valstybės lėšomis finansuojamų melioracijos darbų programos patvirtinimo“)</w:t>
      </w:r>
      <w:r w:rsidR="00E24DA3">
        <w:rPr>
          <w:sz w:val="24"/>
          <w:szCs w:val="24"/>
          <w:lang w:val="lt-LT"/>
        </w:rPr>
        <w:t xml:space="preserve"> </w:t>
      </w:r>
      <w:r w:rsidRPr="00234440">
        <w:rPr>
          <w:sz w:val="24"/>
          <w:szCs w:val="24"/>
          <w:lang w:val="lt-LT"/>
        </w:rPr>
        <w:t>480 000 Eur vertės Rokiškio rajono savivaldybės 2020 m. valstybės lėšomis finansuojamų melioracijos darbų programa. Papildomai gautas finansavimas 2020 m. buvo panaudotas melioracijos griovių projektavimo paslaugoms, griovių remontui ir  melioracijos objektų apskaitoje esančio Panemunėlio miestelio tilto remontui.</w:t>
      </w:r>
    </w:p>
    <w:p w14:paraId="6DD64BC5" w14:textId="0BC873F2" w:rsidR="0045319C" w:rsidRPr="00E24DA3" w:rsidRDefault="0045319C" w:rsidP="00E24DA3">
      <w:pPr>
        <w:rPr>
          <w:bCs/>
          <w:color w:val="000000"/>
          <w:sz w:val="24"/>
          <w:szCs w:val="24"/>
          <w:lang w:val="lt-LT"/>
        </w:rPr>
      </w:pPr>
      <w:r w:rsidRPr="00234440">
        <w:rPr>
          <w:sz w:val="24"/>
          <w:szCs w:val="24"/>
          <w:lang w:val="lt-LT"/>
        </w:rPr>
        <w:t>2020 m. buvo vykdyti ankstesniais metais Rokiškio rajono savivaldybės tarybos patvirtinti investiciniai projektai:</w:t>
      </w:r>
    </w:p>
    <w:p w14:paraId="4A7CD823" w14:textId="3013AA9F" w:rsidR="00E24DA3" w:rsidRDefault="0045319C" w:rsidP="00E24DA3">
      <w:pPr>
        <w:rPr>
          <w:sz w:val="24"/>
          <w:szCs w:val="24"/>
          <w:lang w:val="lt-LT"/>
        </w:rPr>
      </w:pPr>
      <w:r w:rsidRPr="00234440">
        <w:rPr>
          <w:sz w:val="24"/>
          <w:szCs w:val="24"/>
          <w:lang w:val="lt-LT"/>
        </w:rPr>
        <w:t>2020 m. baigtas projektas „Rokiškio rajono Panemunėlio geležinkelio stoties gyvenvietės paviršinio vandens sutvarkymas ir su susijusios infrastruktūros rekonstravimas“ pagal Lietuvos kaimo plėtros 2014–2020 metų programos priemonės „Pagrindinės paslaugos ir kaimų atnaujinimas kaimo vietovėse“ veiklos sritį „Parama investicijoms į visų rūšių mažos apimties infrastruktūrą“, bendra projekto vertė</w:t>
      </w:r>
      <w:r w:rsidR="00E24DA3">
        <w:rPr>
          <w:sz w:val="24"/>
          <w:szCs w:val="24"/>
          <w:lang w:val="lt-LT"/>
        </w:rPr>
        <w:t xml:space="preserve"> </w:t>
      </w:r>
      <w:r w:rsidR="00E24DA3" w:rsidRPr="00234440">
        <w:rPr>
          <w:sz w:val="24"/>
          <w:szCs w:val="24"/>
          <w:lang w:val="lt-LT"/>
        </w:rPr>
        <w:t>–</w:t>
      </w:r>
      <w:r w:rsidRPr="00234440">
        <w:rPr>
          <w:sz w:val="24"/>
          <w:szCs w:val="24"/>
          <w:lang w:val="lt-LT"/>
        </w:rPr>
        <w:t xml:space="preserve"> 67,4 tūkst. </w:t>
      </w:r>
      <w:r w:rsidR="00E24DA3">
        <w:rPr>
          <w:sz w:val="24"/>
          <w:szCs w:val="24"/>
          <w:lang w:val="lt-LT"/>
        </w:rPr>
        <w:t>Eur</w:t>
      </w:r>
      <w:r w:rsidRPr="00234440">
        <w:rPr>
          <w:sz w:val="24"/>
          <w:szCs w:val="24"/>
          <w:lang w:val="lt-LT"/>
        </w:rPr>
        <w:t>, rekonstruotas plotas</w:t>
      </w:r>
      <w:r w:rsidR="00E24DA3">
        <w:rPr>
          <w:sz w:val="24"/>
          <w:szCs w:val="24"/>
          <w:lang w:val="lt-LT"/>
        </w:rPr>
        <w:t xml:space="preserve"> </w:t>
      </w:r>
      <w:r w:rsidR="00E24DA3" w:rsidRPr="00234440">
        <w:rPr>
          <w:sz w:val="24"/>
          <w:szCs w:val="24"/>
          <w:lang w:val="lt-LT"/>
        </w:rPr>
        <w:t>–</w:t>
      </w:r>
      <w:r w:rsidRPr="00234440">
        <w:rPr>
          <w:sz w:val="24"/>
          <w:szCs w:val="24"/>
          <w:lang w:val="lt-LT"/>
        </w:rPr>
        <w:t xml:space="preserve"> 50 ha, rinktuvų ilgis</w:t>
      </w:r>
      <w:r w:rsidR="00E24DA3">
        <w:rPr>
          <w:sz w:val="24"/>
          <w:szCs w:val="24"/>
          <w:lang w:val="lt-LT"/>
        </w:rPr>
        <w:t xml:space="preserve"> </w:t>
      </w:r>
      <w:r w:rsidR="00E24DA3" w:rsidRPr="00234440">
        <w:rPr>
          <w:sz w:val="24"/>
          <w:szCs w:val="24"/>
          <w:lang w:val="lt-LT"/>
        </w:rPr>
        <w:t>–</w:t>
      </w:r>
      <w:r w:rsidRPr="00234440">
        <w:rPr>
          <w:sz w:val="24"/>
          <w:szCs w:val="24"/>
          <w:lang w:val="lt-LT"/>
        </w:rPr>
        <w:t xml:space="preserve"> 2,5 km.   </w:t>
      </w:r>
    </w:p>
    <w:p w14:paraId="3053D2D1" w14:textId="327CA0E4" w:rsidR="0045319C" w:rsidRPr="00234440" w:rsidRDefault="0045319C" w:rsidP="00E24DA3">
      <w:pPr>
        <w:rPr>
          <w:sz w:val="24"/>
          <w:szCs w:val="24"/>
          <w:lang w:val="lt-LT"/>
        </w:rPr>
      </w:pPr>
      <w:r w:rsidRPr="00234440">
        <w:rPr>
          <w:sz w:val="24"/>
          <w:szCs w:val="24"/>
          <w:lang w:val="lt-LT"/>
        </w:rPr>
        <w:t xml:space="preserve">2020 m. pasirašytos paramos sutartys su Nacionaline mokėjimo agentūra prie Žemės ūkio ministerijos pagal Kaimo plėtros programos priemonės „Investicijos į materialųjį turtą“ veiklos sritį „Parama žemės ūkio vandentvarkai“ projektams: </w:t>
      </w:r>
    </w:p>
    <w:p w14:paraId="1ACB5EC4" w14:textId="7D2A6E8C" w:rsidR="0045319C" w:rsidRPr="00234440" w:rsidRDefault="0045319C" w:rsidP="0045319C">
      <w:pPr>
        <w:rPr>
          <w:sz w:val="24"/>
          <w:szCs w:val="24"/>
          <w:lang w:val="lt-LT"/>
        </w:rPr>
      </w:pPr>
      <w:r w:rsidRPr="00234440">
        <w:rPr>
          <w:sz w:val="24"/>
          <w:szCs w:val="24"/>
          <w:lang w:val="lt-LT"/>
        </w:rPr>
        <w:t>„Rokiškio rajono Lukštų kadastrinės vietovės dalies griovių ir juose esančių statinių rekonstravimas“ (numatyta rekonstruoti 22,52 km griovių ir 1 tiltas)</w:t>
      </w:r>
      <w:r w:rsidR="00E24DA3">
        <w:rPr>
          <w:sz w:val="24"/>
          <w:szCs w:val="24"/>
          <w:lang w:val="lt-LT"/>
        </w:rPr>
        <w:t>;</w:t>
      </w:r>
    </w:p>
    <w:p w14:paraId="06FF3995" w14:textId="0A7B5CDC" w:rsidR="0045319C" w:rsidRPr="00234440" w:rsidRDefault="0045319C" w:rsidP="0045319C">
      <w:pPr>
        <w:rPr>
          <w:sz w:val="24"/>
          <w:szCs w:val="24"/>
          <w:lang w:val="lt-LT"/>
        </w:rPr>
      </w:pPr>
      <w:r w:rsidRPr="00234440">
        <w:rPr>
          <w:sz w:val="24"/>
          <w:szCs w:val="24"/>
          <w:lang w:val="lt-LT"/>
        </w:rPr>
        <w:t xml:space="preserve">„Rokiškio rajono kaimiškosios ir Juodupės seniūnijų Vyžuonos upės baseino dalies griovių ir juose esančių statinių rekonstravimas“ (numatyta rekonstruoti 21,54 km griovių ir 1 tiltas).  </w:t>
      </w:r>
      <w:r w:rsidR="00E24DA3">
        <w:rPr>
          <w:sz w:val="24"/>
          <w:szCs w:val="24"/>
          <w:lang w:val="lt-LT"/>
        </w:rPr>
        <w:tab/>
      </w:r>
      <w:r w:rsidRPr="00234440">
        <w:rPr>
          <w:sz w:val="24"/>
          <w:szCs w:val="24"/>
          <w:lang w:val="lt-LT"/>
        </w:rPr>
        <w:t>Rekonstrukcijos darbai pradedami, projektų gyvendinimo pabaiga – 2021 m. gruodžio mėn. Bendrasis investicijų kiekis vienam projektui – 375 tūks</w:t>
      </w:r>
      <w:r w:rsidR="00E24DA3">
        <w:rPr>
          <w:sz w:val="24"/>
          <w:szCs w:val="24"/>
          <w:lang w:val="lt-LT"/>
        </w:rPr>
        <w:t xml:space="preserve">t. </w:t>
      </w:r>
      <w:r w:rsidRPr="00234440">
        <w:rPr>
          <w:sz w:val="24"/>
          <w:szCs w:val="24"/>
          <w:lang w:val="lt-LT"/>
        </w:rPr>
        <w:t xml:space="preserve">Eur. Rokiškio rajono savivaldybė prie projektų prisideda 21 proc. </w:t>
      </w:r>
      <w:r w:rsidR="00E24DA3">
        <w:rPr>
          <w:sz w:val="24"/>
          <w:szCs w:val="24"/>
          <w:lang w:val="lt-LT"/>
        </w:rPr>
        <w:t>(</w:t>
      </w:r>
      <w:r w:rsidRPr="00234440">
        <w:rPr>
          <w:sz w:val="24"/>
          <w:szCs w:val="24"/>
          <w:lang w:val="lt-LT"/>
        </w:rPr>
        <w:t>78 750 Eur</w:t>
      </w:r>
      <w:r w:rsidR="00E24DA3">
        <w:rPr>
          <w:sz w:val="24"/>
          <w:szCs w:val="24"/>
          <w:lang w:val="lt-LT"/>
        </w:rPr>
        <w:t>)</w:t>
      </w:r>
      <w:r w:rsidRPr="00234440">
        <w:rPr>
          <w:sz w:val="24"/>
          <w:szCs w:val="24"/>
          <w:lang w:val="lt-LT"/>
        </w:rPr>
        <w:t xml:space="preserve">, ES lėšos sudaro 79 proc. </w:t>
      </w:r>
      <w:r w:rsidR="00E24DA3">
        <w:rPr>
          <w:sz w:val="24"/>
          <w:szCs w:val="24"/>
          <w:lang w:val="lt-LT"/>
        </w:rPr>
        <w:t>(</w:t>
      </w:r>
      <w:r w:rsidRPr="00234440">
        <w:rPr>
          <w:sz w:val="24"/>
          <w:szCs w:val="24"/>
          <w:lang w:val="lt-LT"/>
        </w:rPr>
        <w:t>296 250 Eur</w:t>
      </w:r>
      <w:r w:rsidR="00E24DA3">
        <w:rPr>
          <w:sz w:val="24"/>
          <w:szCs w:val="24"/>
          <w:lang w:val="lt-LT"/>
        </w:rPr>
        <w:t>)</w:t>
      </w:r>
      <w:r w:rsidRPr="00234440">
        <w:rPr>
          <w:sz w:val="24"/>
          <w:szCs w:val="24"/>
          <w:lang w:val="lt-LT"/>
        </w:rPr>
        <w:t xml:space="preserve">. </w:t>
      </w:r>
    </w:p>
    <w:p w14:paraId="72AC5C9F" w14:textId="216320BD" w:rsidR="003167DD" w:rsidRPr="005D3C45" w:rsidRDefault="00F810A2" w:rsidP="003167DD">
      <w:pPr>
        <w:tabs>
          <w:tab w:val="left" w:pos="851"/>
        </w:tabs>
        <w:ind w:firstLine="720"/>
        <w:rPr>
          <w:sz w:val="24"/>
          <w:szCs w:val="24"/>
          <w:lang w:val="lt-LT"/>
        </w:rPr>
      </w:pPr>
      <w:r w:rsidRPr="005D3C45">
        <w:rPr>
          <w:b/>
          <w:sz w:val="24"/>
          <w:szCs w:val="24"/>
          <w:lang w:val="lt-LT"/>
        </w:rPr>
        <w:t>M</w:t>
      </w:r>
      <w:r w:rsidR="003167DD" w:rsidRPr="005D3C45">
        <w:rPr>
          <w:b/>
          <w:sz w:val="24"/>
          <w:szCs w:val="24"/>
          <w:lang w:val="lt-LT"/>
        </w:rPr>
        <w:t>ero s</w:t>
      </w:r>
      <w:r w:rsidR="003167DD" w:rsidRPr="005D3C45">
        <w:rPr>
          <w:sz w:val="24"/>
          <w:szCs w:val="24"/>
          <w:lang w:val="lt-LT"/>
        </w:rPr>
        <w:t>prendimai buvo įforminami potvarkiais. Diagramoje matyti, kaip per 5 metus kit</w:t>
      </w:r>
      <w:r w:rsidR="00176BF5" w:rsidRPr="005D3C45">
        <w:rPr>
          <w:sz w:val="24"/>
          <w:szCs w:val="24"/>
          <w:lang w:val="lt-LT"/>
        </w:rPr>
        <w:t>o pasirašomų dokumentų skaičius:</w:t>
      </w:r>
    </w:p>
    <w:p w14:paraId="596A2ECE" w14:textId="77777777" w:rsidR="003167DD" w:rsidRPr="005D3C45" w:rsidRDefault="003167DD" w:rsidP="003167DD">
      <w:pPr>
        <w:tabs>
          <w:tab w:val="left" w:pos="851"/>
        </w:tabs>
        <w:ind w:firstLine="720"/>
        <w:rPr>
          <w:sz w:val="24"/>
          <w:szCs w:val="24"/>
          <w:lang w:val="lt-LT"/>
        </w:rPr>
      </w:pPr>
    </w:p>
    <w:p w14:paraId="5992762B" w14:textId="77777777" w:rsidR="003167DD" w:rsidRPr="005D3C45" w:rsidRDefault="003167DD" w:rsidP="00176BF5">
      <w:pPr>
        <w:tabs>
          <w:tab w:val="left" w:pos="851"/>
        </w:tabs>
        <w:ind w:hanging="142"/>
        <w:jc w:val="center"/>
        <w:rPr>
          <w:sz w:val="24"/>
          <w:szCs w:val="24"/>
          <w:lang w:val="lt-LT"/>
        </w:rPr>
      </w:pPr>
      <w:r w:rsidRPr="005D3C45">
        <w:rPr>
          <w:noProof/>
          <w:lang w:val="en-GB" w:eastAsia="en-GB"/>
        </w:rPr>
        <w:drawing>
          <wp:inline distT="0" distB="0" distL="0" distR="0" wp14:anchorId="4D1788C6" wp14:editId="1AD2BB13">
            <wp:extent cx="5391510" cy="3864634"/>
            <wp:effectExtent l="0" t="0" r="19050" b="21590"/>
            <wp:docPr id="5" name="Objekta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C7723E" w14:textId="77777777" w:rsidR="00F44F8A" w:rsidRPr="005D3C45" w:rsidRDefault="00F44F8A" w:rsidP="00032B45">
      <w:pPr>
        <w:ind w:firstLine="1296"/>
        <w:rPr>
          <w:lang w:val="lt-LT"/>
        </w:rPr>
      </w:pPr>
    </w:p>
    <w:p w14:paraId="5F74AB41" w14:textId="3E18F855" w:rsidR="00AA0938" w:rsidRPr="005D3C45" w:rsidRDefault="00F44F8A" w:rsidP="00AA0938">
      <w:pPr>
        <w:ind w:firstLine="709"/>
        <w:rPr>
          <w:rFonts w:eastAsia="Calibri"/>
          <w:sz w:val="24"/>
          <w:szCs w:val="24"/>
          <w:lang w:val="lt-LT"/>
        </w:rPr>
      </w:pPr>
      <w:r w:rsidRPr="00761B87">
        <w:rPr>
          <w:sz w:val="24"/>
          <w:szCs w:val="24"/>
          <w:lang w:val="lt-LT"/>
        </w:rPr>
        <w:t>Savivaldybės mero pavaduotoju savivaldybės tarybos įgaliojimų laikui išrinktas Tadas Barauskas, koordinavo švietimo, kultūros, socialinės paramos klausimus</w:t>
      </w:r>
      <w:r w:rsidRPr="005D3C45">
        <w:rPr>
          <w:sz w:val="24"/>
          <w:szCs w:val="24"/>
          <w:lang w:val="lt-LT"/>
        </w:rPr>
        <w:t xml:space="preserve">. Mero </w:t>
      </w:r>
      <w:r w:rsidRPr="005D3C45">
        <w:rPr>
          <w:rFonts w:eastAsia="Calibri"/>
          <w:sz w:val="24"/>
          <w:szCs w:val="24"/>
          <w:lang w:val="lt-LT"/>
        </w:rPr>
        <w:t xml:space="preserve">2019 m. birželio 14 d. potvarkiu Nr. MP-79 </w:t>
      </w:r>
      <w:r w:rsidRPr="005D3C45">
        <w:rPr>
          <w:sz w:val="24"/>
          <w:szCs w:val="24"/>
          <w:lang w:val="lt-LT"/>
        </w:rPr>
        <w:t>nuo 2019 m. birželio 17 d. į savivaldybės mero patarėj</w:t>
      </w:r>
      <w:r w:rsidR="007F1B0C" w:rsidRPr="005D3C45">
        <w:rPr>
          <w:sz w:val="24"/>
          <w:szCs w:val="24"/>
          <w:lang w:val="lt-LT"/>
        </w:rPr>
        <w:t>ų</w:t>
      </w:r>
      <w:r w:rsidRPr="005D3C45">
        <w:rPr>
          <w:sz w:val="24"/>
          <w:szCs w:val="24"/>
          <w:lang w:val="lt-LT"/>
        </w:rPr>
        <w:t xml:space="preserve"> pareigas (politinio (asmeninio) pasitikėjimo valstybės tarnautoj</w:t>
      </w:r>
      <w:r w:rsidR="007F1B0C" w:rsidRPr="005D3C45">
        <w:rPr>
          <w:sz w:val="24"/>
          <w:szCs w:val="24"/>
          <w:lang w:val="lt-LT"/>
        </w:rPr>
        <w:t>ais</w:t>
      </w:r>
      <w:r w:rsidRPr="005D3C45">
        <w:rPr>
          <w:sz w:val="24"/>
          <w:szCs w:val="24"/>
          <w:lang w:val="lt-LT"/>
        </w:rPr>
        <w:t xml:space="preserve">) </w:t>
      </w:r>
      <w:r w:rsidR="007F1B0C" w:rsidRPr="005D3C45">
        <w:rPr>
          <w:sz w:val="24"/>
          <w:szCs w:val="24"/>
          <w:lang w:val="lt-LT"/>
        </w:rPr>
        <w:t>paskirti J</w:t>
      </w:r>
      <w:r w:rsidR="00AA0938" w:rsidRPr="005D3C45">
        <w:rPr>
          <w:sz w:val="24"/>
          <w:szCs w:val="24"/>
          <w:lang w:val="lt-LT"/>
        </w:rPr>
        <w:t>ustina</w:t>
      </w:r>
      <w:r w:rsidRPr="005D3C45">
        <w:rPr>
          <w:sz w:val="24"/>
          <w:szCs w:val="24"/>
          <w:lang w:val="lt-LT"/>
        </w:rPr>
        <w:t xml:space="preserve"> Daščiorait</w:t>
      </w:r>
      <w:r w:rsidR="007F1B0C" w:rsidRPr="005D3C45">
        <w:rPr>
          <w:sz w:val="24"/>
          <w:szCs w:val="24"/>
          <w:lang w:val="lt-LT"/>
        </w:rPr>
        <w:t xml:space="preserve">ė ir Vytautas Saulis. </w:t>
      </w:r>
      <w:r w:rsidR="00AA0938" w:rsidRPr="005D3C45">
        <w:rPr>
          <w:sz w:val="24"/>
          <w:szCs w:val="24"/>
          <w:lang w:val="lt-LT"/>
        </w:rPr>
        <w:t>Justinai Daščioraitei laimėjus konkursą į Strateginio planavimo ir investicijų skyriaus vyriausiosios specialistės p</w:t>
      </w:r>
      <w:r w:rsidR="006302A8" w:rsidRPr="005D3C45">
        <w:rPr>
          <w:sz w:val="24"/>
          <w:szCs w:val="24"/>
          <w:lang w:val="lt-LT"/>
        </w:rPr>
        <w:t>a</w:t>
      </w:r>
      <w:r w:rsidR="00AA0938" w:rsidRPr="005D3C45">
        <w:rPr>
          <w:sz w:val="24"/>
          <w:szCs w:val="24"/>
          <w:lang w:val="lt-LT"/>
        </w:rPr>
        <w:t xml:space="preserve">reigas, ją pakeitė Vita Mykolaitienė, į patarėjos pareigas </w:t>
      </w:r>
      <w:r w:rsidR="006302A8" w:rsidRPr="005D3C45">
        <w:rPr>
          <w:sz w:val="24"/>
          <w:szCs w:val="24"/>
          <w:lang w:val="lt-LT"/>
        </w:rPr>
        <w:t>nuo 2020 m. liepos 7d. m</w:t>
      </w:r>
      <w:r w:rsidR="00AA0938" w:rsidRPr="005D3C45">
        <w:rPr>
          <w:sz w:val="24"/>
          <w:szCs w:val="24"/>
          <w:lang w:val="lt-LT"/>
        </w:rPr>
        <w:t xml:space="preserve">ero įgaliojimų laikotarpiui paskirta </w:t>
      </w:r>
      <w:r w:rsidR="00AA0938" w:rsidRPr="005D3C45">
        <w:rPr>
          <w:rFonts w:eastAsia="Calibri"/>
          <w:sz w:val="24"/>
          <w:szCs w:val="24"/>
          <w:lang w:val="lt-LT"/>
        </w:rPr>
        <w:t>2020 m. liepos 2 d. potvarkiu Nr. MP-68.</w:t>
      </w:r>
    </w:p>
    <w:p w14:paraId="50077120" w14:textId="77777777" w:rsidR="007C2662" w:rsidRPr="005D3C45" w:rsidRDefault="00032B45" w:rsidP="007C2662">
      <w:pPr>
        <w:ind w:firstLine="709"/>
        <w:rPr>
          <w:sz w:val="24"/>
          <w:szCs w:val="24"/>
          <w:lang w:val="lt-LT"/>
        </w:rPr>
      </w:pPr>
      <w:r w:rsidRPr="005D3C45">
        <w:rPr>
          <w:b/>
          <w:sz w:val="24"/>
          <w:szCs w:val="24"/>
          <w:lang w:val="lt-LT"/>
        </w:rPr>
        <w:t xml:space="preserve">Regiono plėtra. </w:t>
      </w:r>
      <w:r w:rsidRPr="005D3C45">
        <w:rPr>
          <w:sz w:val="24"/>
          <w:szCs w:val="24"/>
          <w:lang w:val="lt-LT"/>
        </w:rPr>
        <w:t xml:space="preserve">Rokiškio rajono savivaldybės tarybos 2019-04-26 sprendimu Nr. TS-110 Rokiškio rajono savivaldybės meras ir mero pavaduotojas buvo deleguoti į Panevėžio regiono plėtros tarybą, kurioje jie turi sprendžiamojo balso teisę, priimant svarbius regionui ir rajonui sprendimus.  </w:t>
      </w:r>
    </w:p>
    <w:p w14:paraId="59A644E6" w14:textId="77777777" w:rsidR="007C2662" w:rsidRPr="005D3C45" w:rsidRDefault="00032B45" w:rsidP="007C2662">
      <w:pPr>
        <w:ind w:firstLine="709"/>
        <w:rPr>
          <w:sz w:val="24"/>
          <w:szCs w:val="24"/>
          <w:lang w:val="lt-LT"/>
        </w:rPr>
      </w:pPr>
      <w:r w:rsidRPr="005D3C45">
        <w:rPr>
          <w:sz w:val="24"/>
          <w:szCs w:val="24"/>
          <w:lang w:val="lt-LT"/>
        </w:rPr>
        <w:t>2020 m. Rokiškio rajono savivaldybei buvo atstovauta 2 Panevėžio regiono plėtros tarybos posėdžiuose bei pareikšta nuomonė surengtose 10 rašytinių apklausų. Per šiuos posėdžius ir apklausas raštu apsvarstyt</w:t>
      </w:r>
      <w:r w:rsidR="006B6C4C" w:rsidRPr="005D3C45">
        <w:rPr>
          <w:sz w:val="24"/>
          <w:szCs w:val="24"/>
          <w:lang w:val="lt-LT"/>
        </w:rPr>
        <w:t>i</w:t>
      </w:r>
      <w:r w:rsidRPr="005D3C45">
        <w:rPr>
          <w:sz w:val="24"/>
          <w:szCs w:val="24"/>
          <w:lang w:val="lt-LT"/>
        </w:rPr>
        <w:t xml:space="preserve"> 43 klausimai bei priimti įvairaus pobūdžio regionui bei rajonui svarbūs sprendimai.</w:t>
      </w:r>
    </w:p>
    <w:p w14:paraId="34E71CE0" w14:textId="5AAE0372" w:rsidR="00032B45" w:rsidRPr="005D3C45" w:rsidRDefault="00032B45" w:rsidP="007C2662">
      <w:pPr>
        <w:ind w:firstLine="709"/>
        <w:rPr>
          <w:rStyle w:val="Emfaz"/>
          <w:i w:val="0"/>
          <w:iCs w:val="0"/>
          <w:sz w:val="24"/>
          <w:szCs w:val="24"/>
          <w:lang w:val="lt-LT"/>
        </w:rPr>
      </w:pPr>
      <w:r w:rsidRPr="005D3C45">
        <w:rPr>
          <w:sz w:val="24"/>
          <w:szCs w:val="24"/>
          <w:lang w:val="lt-LT"/>
        </w:rPr>
        <w:t xml:space="preserve">Rokiškio rajono savivaldybė yra priskirta prie tikslinių teritorijų, kurios teritorijoje suplanuoti veiksmai, įgyvendinami ES fondų ar kitų programų lėšomis, integruoti į Panevėžio regiono integruotos teritorijų vystymo programą. Rokiškio rajono savivaldybės tarybos 2020-01-31 posėdžiui buvo pateikta informacija apie </w:t>
      </w:r>
      <w:r w:rsidRPr="005D3C45">
        <w:rPr>
          <w:rStyle w:val="Emfaz"/>
          <w:i w:val="0"/>
          <w:sz w:val="24"/>
          <w:szCs w:val="24"/>
          <w:lang w:val="lt-LT"/>
        </w:rPr>
        <w:t>Panevėžio regiono integruotos teritorijų vystymo programos</w:t>
      </w:r>
      <w:r w:rsidRPr="005D3C45">
        <w:rPr>
          <w:b/>
          <w:i/>
          <w:sz w:val="24"/>
          <w:szCs w:val="24"/>
          <w:lang w:val="lt-LT"/>
        </w:rPr>
        <w:t xml:space="preserve"> </w:t>
      </w:r>
      <w:r w:rsidRPr="005D3C45">
        <w:rPr>
          <w:rStyle w:val="Emfaz"/>
          <w:i w:val="0"/>
          <w:sz w:val="24"/>
          <w:szCs w:val="24"/>
          <w:lang w:val="lt-LT"/>
        </w:rPr>
        <w:t>Rokiškio rajono savivaldybės priemonių ir veiksmų plano įgyvendinimo ataskaitą už 2019 m.</w:t>
      </w:r>
    </w:p>
    <w:p w14:paraId="214B9B43" w14:textId="77777777" w:rsidR="00032B45" w:rsidRPr="005D3C45" w:rsidRDefault="00032B45" w:rsidP="00032B45">
      <w:pPr>
        <w:ind w:firstLine="1296"/>
        <w:rPr>
          <w:i/>
          <w:sz w:val="24"/>
          <w:szCs w:val="24"/>
          <w:lang w:val="lt-LT"/>
        </w:rPr>
      </w:pPr>
    </w:p>
    <w:p w14:paraId="499B08CA" w14:textId="0FC8460D" w:rsidR="00C05373" w:rsidRDefault="00FB4F6E" w:rsidP="00FB4F6E">
      <w:pPr>
        <w:rPr>
          <w:b/>
          <w:sz w:val="24"/>
          <w:szCs w:val="24"/>
        </w:rPr>
      </w:pPr>
      <w:r w:rsidRPr="00FB4F6E">
        <w:rPr>
          <w:b/>
          <w:sz w:val="24"/>
          <w:szCs w:val="24"/>
        </w:rPr>
        <w:t xml:space="preserve">II. </w:t>
      </w:r>
      <w:r w:rsidR="00C05373" w:rsidRPr="00FB4F6E">
        <w:rPr>
          <w:b/>
          <w:sz w:val="24"/>
          <w:szCs w:val="24"/>
        </w:rPr>
        <w:t xml:space="preserve">SAVIVALDYBĖS </w:t>
      </w:r>
      <w:r w:rsidR="007C2662" w:rsidRPr="00FB4F6E">
        <w:rPr>
          <w:b/>
          <w:sz w:val="24"/>
          <w:szCs w:val="24"/>
        </w:rPr>
        <w:t>2020</w:t>
      </w:r>
      <w:r w:rsidR="00C05373" w:rsidRPr="00FB4F6E">
        <w:rPr>
          <w:b/>
          <w:sz w:val="24"/>
          <w:szCs w:val="24"/>
        </w:rPr>
        <w:t xml:space="preserve"> M. BIUDŽETO PLANAVIMAS IR ĮGYVENDINIMAS</w:t>
      </w:r>
    </w:p>
    <w:p w14:paraId="6E9B180C" w14:textId="77777777" w:rsidR="00FB4F6E" w:rsidRPr="00FB4F6E" w:rsidRDefault="00FB4F6E" w:rsidP="00FB4F6E">
      <w:pPr>
        <w:rPr>
          <w:b/>
          <w:sz w:val="24"/>
          <w:szCs w:val="24"/>
        </w:rPr>
      </w:pPr>
    </w:p>
    <w:p w14:paraId="5076F380" w14:textId="4A9C29E7" w:rsidR="008718BF" w:rsidRPr="005D3C45" w:rsidRDefault="007C2662" w:rsidP="008718BF">
      <w:pPr>
        <w:tabs>
          <w:tab w:val="left" w:pos="426"/>
          <w:tab w:val="left" w:pos="709"/>
        </w:tabs>
        <w:ind w:left="-142" w:hanging="851"/>
        <w:rPr>
          <w:sz w:val="24"/>
          <w:szCs w:val="24"/>
          <w:lang w:val="lt-LT"/>
        </w:rPr>
      </w:pPr>
      <w:r w:rsidRPr="005D3C45">
        <w:rPr>
          <w:sz w:val="24"/>
          <w:szCs w:val="24"/>
          <w:lang w:val="lt-LT"/>
        </w:rPr>
        <w:tab/>
      </w:r>
      <w:r w:rsidRPr="005D3C45">
        <w:rPr>
          <w:sz w:val="24"/>
          <w:szCs w:val="24"/>
          <w:lang w:val="lt-LT"/>
        </w:rPr>
        <w:tab/>
      </w:r>
      <w:r w:rsidRPr="005D3C45">
        <w:rPr>
          <w:sz w:val="24"/>
          <w:szCs w:val="24"/>
          <w:lang w:val="lt-LT"/>
        </w:rPr>
        <w:tab/>
        <w:t xml:space="preserve">Vienas svarbiausių savivaldybės tarybos </w:t>
      </w:r>
      <w:r w:rsidR="00A11713" w:rsidRPr="005D3C45">
        <w:rPr>
          <w:sz w:val="24"/>
          <w:szCs w:val="24"/>
          <w:lang w:val="lt-LT"/>
        </w:rPr>
        <w:t>2020</w:t>
      </w:r>
      <w:r w:rsidRPr="005D3C45">
        <w:rPr>
          <w:sz w:val="24"/>
          <w:szCs w:val="24"/>
          <w:lang w:val="lt-LT"/>
        </w:rPr>
        <w:t xml:space="preserve"> metų klausimų – savivaldybės biudžeto patvirtinimas. Tai </w:t>
      </w:r>
      <w:r w:rsidR="00A11713" w:rsidRPr="005D3C45">
        <w:rPr>
          <w:sz w:val="24"/>
          <w:szCs w:val="24"/>
          <w:lang w:val="lt-LT"/>
        </w:rPr>
        <w:t>aktualu</w:t>
      </w:r>
      <w:r w:rsidRPr="005D3C45">
        <w:rPr>
          <w:sz w:val="24"/>
          <w:szCs w:val="24"/>
          <w:lang w:val="lt-LT"/>
        </w:rPr>
        <w:t xml:space="preserve"> ne tik apie 2000 biudžetinių įstaigų darbuotojų, bet ir visiems savivaldybės gyventojams. 2020 metų biudžeto projektas pateiktas tvirtinti subalansuotas, užtikrinant asignavimus darbo užmokesčiui bei kitoms išlaidoms.</w:t>
      </w:r>
      <w:r w:rsidR="008718BF" w:rsidRPr="005D3C45">
        <w:rPr>
          <w:sz w:val="24"/>
          <w:szCs w:val="24"/>
          <w:lang w:val="lt-LT"/>
        </w:rPr>
        <w:tab/>
      </w:r>
    </w:p>
    <w:p w14:paraId="089EE817" w14:textId="04A0EEB1" w:rsidR="00A11713" w:rsidRPr="005D3C45" w:rsidRDefault="008718BF" w:rsidP="008718BF">
      <w:pPr>
        <w:tabs>
          <w:tab w:val="left" w:pos="709"/>
        </w:tabs>
        <w:ind w:left="-142" w:hanging="851"/>
        <w:rPr>
          <w:sz w:val="24"/>
          <w:szCs w:val="24"/>
          <w:lang w:val="lt-LT"/>
        </w:rPr>
      </w:pPr>
      <w:r w:rsidRPr="005D3C45">
        <w:rPr>
          <w:sz w:val="24"/>
          <w:szCs w:val="24"/>
          <w:lang w:val="lt-LT"/>
        </w:rPr>
        <w:tab/>
      </w:r>
      <w:r w:rsidRPr="005D3C45">
        <w:rPr>
          <w:sz w:val="24"/>
          <w:szCs w:val="24"/>
          <w:lang w:val="lt-LT"/>
        </w:rPr>
        <w:tab/>
        <w:t xml:space="preserve">Rokiškio rajono savivaldybės biudžetas 2020 metams patvirtintas 2020 m. vasario 27 d. sprendimu Nr. TS-26. </w:t>
      </w:r>
      <w:r w:rsidR="00A11713" w:rsidRPr="005D3C45">
        <w:rPr>
          <w:sz w:val="24"/>
          <w:szCs w:val="24"/>
          <w:lang w:val="lt-LT"/>
        </w:rPr>
        <w:t xml:space="preserve">2020 metų biudžeto pajamų planas su dotacijomis ir praėjusių metų nepanaudota pajamų dalimi sudarė 34,2 mln. Eur. Per metus biudžetas tikslintas 8 kartus, ir metų pabaigoje pajamu planas sudarė 40,2 mln. Eur. Per metus pajamų planas padidintas 6,0 mln. Eur. Gauta 39,16 mln. Eur pajamų. </w:t>
      </w:r>
      <w:r w:rsidR="00A11713" w:rsidRPr="005D3C45">
        <w:rPr>
          <w:bCs/>
          <w:sz w:val="24"/>
          <w:szCs w:val="24"/>
          <w:lang w:val="lt-LT"/>
        </w:rPr>
        <w:t>Negauta 0,6 mln. Eur</w:t>
      </w:r>
      <w:r w:rsidRPr="005D3C45">
        <w:rPr>
          <w:bCs/>
          <w:sz w:val="24"/>
          <w:szCs w:val="24"/>
          <w:lang w:val="lt-LT"/>
        </w:rPr>
        <w:t xml:space="preserve"> </w:t>
      </w:r>
      <w:r w:rsidR="00A11713" w:rsidRPr="005D3C45">
        <w:rPr>
          <w:bCs/>
          <w:sz w:val="24"/>
          <w:szCs w:val="24"/>
          <w:lang w:val="lt-LT"/>
        </w:rPr>
        <w:t xml:space="preserve">planuotų pajamų </w:t>
      </w:r>
      <w:r w:rsidR="00A11713" w:rsidRPr="005D3C45">
        <w:rPr>
          <w:sz w:val="24"/>
          <w:szCs w:val="24"/>
          <w:lang w:val="lt-LT"/>
        </w:rPr>
        <w:t xml:space="preserve">(metinis pajamų planas įvykdytas 97,4 proc.). </w:t>
      </w:r>
    </w:p>
    <w:p w14:paraId="533A776C" w14:textId="52829C86" w:rsidR="00A11713" w:rsidRPr="005D3C45" w:rsidRDefault="00A11713" w:rsidP="00A11713">
      <w:pPr>
        <w:pStyle w:val="Pavadinimas"/>
        <w:jc w:val="both"/>
        <w:rPr>
          <w:szCs w:val="24"/>
          <w:lang w:val="lt-LT"/>
        </w:rPr>
      </w:pPr>
      <w:r w:rsidRPr="005D3C45">
        <w:rPr>
          <w:szCs w:val="24"/>
          <w:lang w:val="lt-LT"/>
        </w:rPr>
        <w:t>Mokesčių ir pajamų dalis sudaro daugiau nei pusę visų pajamų – 53,5 proc., dotacijos – 46,5 proc. Jų gauta 1,1 mln. eurų mažiau, negu planuota. Gautas pajamų trūkumas buvo kompensuotas, gavus iš Finansų ministerijos 1,0 mln. Eur trumpalaikę paskolą, todėl biudžetinės įstaigos nepajuto lėšų stygiaus ir planuotos priemonės buvo finansuotos.</w:t>
      </w:r>
    </w:p>
    <w:p w14:paraId="3E67EDCD" w14:textId="14441419" w:rsidR="00A11713" w:rsidRPr="005D3C45" w:rsidRDefault="00A11713" w:rsidP="00A11713">
      <w:pPr>
        <w:rPr>
          <w:sz w:val="24"/>
          <w:szCs w:val="24"/>
          <w:lang w:val="lt-LT"/>
        </w:rPr>
      </w:pPr>
      <w:r w:rsidRPr="005D3C45">
        <w:rPr>
          <w:sz w:val="24"/>
          <w:szCs w:val="24"/>
          <w:lang w:val="lt-LT"/>
        </w:rPr>
        <w:t>Didžiausią mokesčių dalį (net 94,4 proc.) sudaro gyventojų pajamų mokestis (GPM), kurio gauta 16,5 mln. Eur, negauta 953 tūkst. Eur. Kiti mokesčiai ir pajamos sudaro nežymią dalį. Žemės mokesčio gauta 632,2 tūkst. Eur, nekilnojamojo turto mokesčio – 289,6 tūkst. Eur, nuomos mokesčio už valstybinę žemę –339  tūkst. Eur, vietinės rinkliavos – 753,7 tūkst. Eur. Savivaldybės administracija ir biudžetinės įstaigos, vykdydamos įvairius projektus,  pritraukė  į rajoną 2 mln. Eur Europos Sąjungos ir kitų tarptautinių fondų lėšų.</w:t>
      </w:r>
      <w:r w:rsidR="008718BF" w:rsidRPr="005D3C45">
        <w:rPr>
          <w:sz w:val="24"/>
          <w:szCs w:val="24"/>
          <w:lang w:val="lt-LT"/>
        </w:rPr>
        <w:t xml:space="preserve"> </w:t>
      </w:r>
      <w:r w:rsidRPr="005D3C45">
        <w:rPr>
          <w:sz w:val="24"/>
          <w:szCs w:val="24"/>
          <w:lang w:val="lt-LT"/>
        </w:rPr>
        <w:tab/>
      </w:r>
    </w:p>
    <w:p w14:paraId="341AA6F8" w14:textId="7918B437" w:rsidR="00A11713" w:rsidRPr="005D3C45" w:rsidRDefault="00A11713" w:rsidP="00A11713">
      <w:pPr>
        <w:rPr>
          <w:sz w:val="24"/>
          <w:szCs w:val="24"/>
          <w:lang w:val="lt-LT"/>
        </w:rPr>
      </w:pPr>
      <w:r w:rsidRPr="005D3C45">
        <w:rPr>
          <w:sz w:val="24"/>
          <w:szCs w:val="24"/>
          <w:lang w:val="lt-LT"/>
        </w:rPr>
        <w:t>2020 metais savivaldybė biudžeto išlaidos sudarė 38,9 mln. Eur. Pagal funkcinę klasifikaciją didžioji biudžeto išlaidų dalis – 15,8 mln. Eur (41 proc.) – tenka švietimui. 5,3 mln. Eur (14 proc.) visų išlaidų tenka socialinei apsaugai, tiek pat panaudota ir ekonomikai. Butų ir komunaliniam ūkiui bei poilsiui, kultūrai ir religijai panaudota po 3,2 mln. Eur (8 proc.). Bendroms valstybės paslaugoms išleista 2,8 mln. Eur (7 proc.). Viešajai tvarkai ir visuomenės apsaugai išleista 1,1 mln. Eur (3 proc.). Mažiausiai lėšų panaudota aplinkos apsaugai – 0,9 mln. Eur (2 proc.), sveikatos apsaugai – 0,89 mln. Eur (2 proc.) ir gynybai – 27,6 tūkst. Eur.</w:t>
      </w:r>
    </w:p>
    <w:p w14:paraId="7D84353B" w14:textId="43C6A6FA" w:rsidR="00A11713" w:rsidRPr="005D3C45" w:rsidRDefault="00A11713" w:rsidP="00A11713">
      <w:pPr>
        <w:rPr>
          <w:sz w:val="24"/>
          <w:szCs w:val="24"/>
          <w:lang w:val="lt-LT"/>
        </w:rPr>
      </w:pPr>
      <w:r w:rsidRPr="005D3C45">
        <w:rPr>
          <w:sz w:val="24"/>
          <w:szCs w:val="24"/>
          <w:lang w:val="lt-LT"/>
        </w:rPr>
        <w:lastRenderedPageBreak/>
        <w:t>Pagal ekonominę klasifikaciją daugiau nei pusę (54,4 proc.) visų išlaidų sudaro darbo užmokestis ir socialinis draudimas. Jiems 2020 metais panaudota 21,2 mln. Eur. Materialiam ir nematerialiam turtui įsigyti  panaudota 5,4 mln. Eur (14 proc.). Nemaža dalis (3,7 mln. Eur, arba 9,6 proc.) panaudota socialinėms išmokoms ir subsidijoms. 7,0 mln. Eur (18 proc.) panaudota prekėms ir paslaugoms įsigyti.</w:t>
      </w:r>
    </w:p>
    <w:p w14:paraId="707B4BC2" w14:textId="77777777" w:rsidR="00783AE9" w:rsidRPr="005D3C45" w:rsidRDefault="00783AE9" w:rsidP="00783AE9">
      <w:pPr>
        <w:rPr>
          <w:sz w:val="24"/>
          <w:szCs w:val="24"/>
          <w:lang w:val="lt-LT"/>
        </w:rPr>
      </w:pPr>
    </w:p>
    <w:p w14:paraId="62A45E18" w14:textId="77777777" w:rsidR="00783AE9" w:rsidRPr="005D3C45" w:rsidRDefault="00783AE9" w:rsidP="00783AE9">
      <w:pPr>
        <w:rPr>
          <w:sz w:val="24"/>
          <w:szCs w:val="24"/>
          <w:lang w:val="lt-LT"/>
        </w:rPr>
      </w:pPr>
      <w:r w:rsidRPr="005D3C45">
        <w:rPr>
          <w:sz w:val="24"/>
          <w:szCs w:val="24"/>
          <w:lang w:val="lt-LT"/>
        </w:rPr>
        <w:t>Diagramoje pateikiamos biudžeto išlaidos (tūkst. Eur) pagal funkcinę klasifikaciją:</w:t>
      </w:r>
    </w:p>
    <w:p w14:paraId="15510661" w14:textId="70C0FCDF" w:rsidR="00783AE9" w:rsidRPr="005D3C45" w:rsidRDefault="00783AE9" w:rsidP="00783AE9">
      <w:pPr>
        <w:rPr>
          <w:sz w:val="24"/>
          <w:szCs w:val="24"/>
          <w:lang w:val="lt-LT"/>
        </w:rPr>
      </w:pPr>
      <w:r w:rsidRPr="005D3C45">
        <w:rPr>
          <w:sz w:val="24"/>
          <w:szCs w:val="24"/>
          <w:lang w:val="lt-LT"/>
        </w:rPr>
        <w:tab/>
      </w:r>
      <w:r w:rsidRPr="005D3C45">
        <w:rPr>
          <w:noProof/>
          <w:sz w:val="24"/>
          <w:szCs w:val="24"/>
          <w:lang w:val="en-GB" w:eastAsia="en-GB"/>
        </w:rPr>
        <w:drawing>
          <wp:inline distT="0" distB="0" distL="0" distR="0" wp14:anchorId="606E67F1" wp14:editId="3EFC39C3">
            <wp:extent cx="6288657" cy="3692105"/>
            <wp:effectExtent l="38100" t="0" r="17145" b="22860"/>
            <wp:docPr id="34" name="Diagrama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CEDA94" w14:textId="77777777" w:rsidR="00783AE9" w:rsidRPr="005D3C45" w:rsidRDefault="00783AE9" w:rsidP="00A11713">
      <w:pPr>
        <w:rPr>
          <w:sz w:val="24"/>
          <w:szCs w:val="24"/>
          <w:lang w:val="lt-LT"/>
        </w:rPr>
      </w:pPr>
    </w:p>
    <w:p w14:paraId="53FB2107" w14:textId="3700AE8C" w:rsidR="00A11713" w:rsidRPr="005D3C45" w:rsidRDefault="00A11713" w:rsidP="00A11713">
      <w:pPr>
        <w:rPr>
          <w:sz w:val="24"/>
          <w:szCs w:val="24"/>
          <w:lang w:val="lt-LT"/>
        </w:rPr>
      </w:pPr>
      <w:r w:rsidRPr="005D3C45">
        <w:rPr>
          <w:sz w:val="24"/>
          <w:szCs w:val="24"/>
          <w:lang w:val="lt-LT"/>
        </w:rPr>
        <w:t xml:space="preserve">Savivaldybės kreditorinis įsiskolinimas 2019 metais sumažėjo 420,6 tūkst. Eur ir sudarė 9504,4 tūkst. Eur. 96,9 proc. viso įsiskolinimo sudarė paskolos (9210,8 tūkst. Eur). </w:t>
      </w:r>
    </w:p>
    <w:p w14:paraId="6BE7F637" w14:textId="77777777" w:rsidR="007C2662" w:rsidRPr="005D3C45" w:rsidRDefault="007C2662" w:rsidP="007C2662">
      <w:pPr>
        <w:ind w:left="-142" w:hanging="851"/>
        <w:rPr>
          <w:sz w:val="24"/>
          <w:szCs w:val="24"/>
          <w:lang w:val="lt-LT"/>
        </w:rPr>
      </w:pPr>
    </w:p>
    <w:p w14:paraId="6C068F32" w14:textId="4EF6781F" w:rsidR="00C05373" w:rsidRPr="005D3C45" w:rsidRDefault="00FB4F6E" w:rsidP="00FB4F6E">
      <w:pPr>
        <w:ind w:left="1288" w:firstLine="0"/>
        <w:jc w:val="center"/>
        <w:rPr>
          <w:b/>
          <w:sz w:val="24"/>
          <w:szCs w:val="24"/>
          <w:lang w:val="lt-LT"/>
        </w:rPr>
      </w:pPr>
      <w:r>
        <w:rPr>
          <w:b/>
          <w:sz w:val="24"/>
          <w:szCs w:val="24"/>
          <w:lang w:val="lt-LT"/>
        </w:rPr>
        <w:t xml:space="preserve">III. </w:t>
      </w:r>
      <w:r w:rsidR="00C05373" w:rsidRPr="005D3C45">
        <w:rPr>
          <w:b/>
          <w:sz w:val="24"/>
          <w:szCs w:val="24"/>
          <w:lang w:val="lt-LT"/>
        </w:rPr>
        <w:t>INVESTICIJOS</w:t>
      </w:r>
    </w:p>
    <w:p w14:paraId="552AFE35" w14:textId="25403266" w:rsidR="00C05373" w:rsidRPr="005D3C45" w:rsidRDefault="00C05373" w:rsidP="00CD2EBE">
      <w:pPr>
        <w:ind w:firstLine="0"/>
        <w:rPr>
          <w:b/>
          <w:sz w:val="24"/>
          <w:szCs w:val="24"/>
          <w:shd w:val="clear" w:color="auto" w:fill="F6F6F6"/>
          <w:lang w:val="lt-LT"/>
        </w:rPr>
      </w:pPr>
    </w:p>
    <w:p w14:paraId="79034B0A" w14:textId="21D6B4F1" w:rsidR="003A4302" w:rsidRPr="005D3C45" w:rsidRDefault="00C05373" w:rsidP="00956275">
      <w:pPr>
        <w:rPr>
          <w:sz w:val="24"/>
          <w:szCs w:val="24"/>
          <w:shd w:val="clear" w:color="auto" w:fill="F6F6F6"/>
          <w:lang w:val="lt-LT"/>
        </w:rPr>
      </w:pPr>
      <w:r w:rsidRPr="005D3C45">
        <w:rPr>
          <w:b/>
          <w:sz w:val="24"/>
          <w:szCs w:val="24"/>
          <w:lang w:val="lt-LT"/>
        </w:rPr>
        <w:t xml:space="preserve">Projektų įgyvendinimas. </w:t>
      </w:r>
      <w:r w:rsidR="003A4302" w:rsidRPr="005D3C45">
        <w:rPr>
          <w:sz w:val="24"/>
          <w:szCs w:val="24"/>
          <w:lang w:val="lt-LT"/>
        </w:rPr>
        <w:t>2020 m. Rokiškio rajono savivaldybės administracija pradėjo įgyvendinti arba tęsė įgyvendinimą 23 ES struktūrinių fondų, Valstybės investicijų programos, Kaimo plėtros programos ar kitų programų lėšomis finansuojamų įvairių sričių projektų (projektų sąrašas tvirtinamas savivaldybės biudžeto 8 priedu), kurių bendra vertė sudaro 10506 tūkst. Eur. Į šiuos projektus per 2020 m. investuota apie 2144,64 tūkst. Eur lėšų</w:t>
      </w:r>
      <w:r w:rsidR="003A4302" w:rsidRPr="005D3C45">
        <w:rPr>
          <w:b/>
          <w:sz w:val="24"/>
          <w:szCs w:val="24"/>
          <w:lang w:val="lt-LT"/>
        </w:rPr>
        <w:t xml:space="preserve">. </w:t>
      </w:r>
      <w:r w:rsidR="003A4302" w:rsidRPr="005D3C45">
        <w:rPr>
          <w:sz w:val="24"/>
          <w:szCs w:val="24"/>
          <w:lang w:val="lt-LT"/>
        </w:rPr>
        <w:t xml:space="preserve">2020 m. </w:t>
      </w:r>
      <w:r w:rsidR="001A60BD" w:rsidRPr="005D3C45">
        <w:rPr>
          <w:sz w:val="24"/>
          <w:szCs w:val="24"/>
          <w:lang w:val="lt-LT"/>
        </w:rPr>
        <w:t>s</w:t>
      </w:r>
      <w:r w:rsidR="003A4302" w:rsidRPr="005D3C45">
        <w:rPr>
          <w:sz w:val="24"/>
          <w:szCs w:val="24"/>
          <w:lang w:val="lt-LT"/>
        </w:rPr>
        <w:t>avivaldybė prisidėjo savo lėšomis ir prie savivaldybės įstaigų, nevyriausybinių organizacijų įgyvendintų projektų, investuo</w:t>
      </w:r>
      <w:r w:rsidR="0049563A" w:rsidRPr="005D3C45">
        <w:rPr>
          <w:sz w:val="24"/>
          <w:szCs w:val="24"/>
          <w:lang w:val="lt-LT"/>
        </w:rPr>
        <w:t>dama</w:t>
      </w:r>
      <w:r w:rsidR="003A4302" w:rsidRPr="005D3C45">
        <w:rPr>
          <w:sz w:val="24"/>
          <w:szCs w:val="24"/>
          <w:lang w:val="lt-LT"/>
        </w:rPr>
        <w:t xml:space="preserve"> į juos apie 548,8</w:t>
      </w:r>
      <w:r w:rsidR="003A4302" w:rsidRPr="005D3C45">
        <w:rPr>
          <w:sz w:val="24"/>
          <w:szCs w:val="24"/>
          <w:shd w:val="clear" w:color="auto" w:fill="F6F6F6"/>
          <w:lang w:val="lt-LT"/>
        </w:rPr>
        <w:t xml:space="preserve"> tūkst. Eur savivaldybės biudžeto lėšų. </w:t>
      </w:r>
    </w:p>
    <w:p w14:paraId="4A9FC49E" w14:textId="11045EC7" w:rsidR="003A4302" w:rsidRPr="005D3C45" w:rsidRDefault="00C05373" w:rsidP="00956275">
      <w:pPr>
        <w:ind w:firstLine="786"/>
        <w:rPr>
          <w:b/>
          <w:sz w:val="24"/>
          <w:szCs w:val="24"/>
          <w:lang w:val="lt-LT"/>
        </w:rPr>
      </w:pPr>
      <w:r w:rsidRPr="005D3C45">
        <w:rPr>
          <w:rStyle w:val="dlxnowrap1"/>
          <w:b/>
          <w:bCs/>
          <w:sz w:val="24"/>
          <w:szCs w:val="24"/>
          <w:lang w:val="lt-LT"/>
        </w:rPr>
        <w:t xml:space="preserve">Naujų projektų teikimas. </w:t>
      </w:r>
      <w:r w:rsidR="003A4302" w:rsidRPr="005D3C45">
        <w:rPr>
          <w:rStyle w:val="dlxnowrap1"/>
          <w:bCs/>
          <w:sz w:val="24"/>
          <w:szCs w:val="24"/>
          <w:lang w:val="lt-LT"/>
        </w:rPr>
        <w:t xml:space="preserve">2020 m. </w:t>
      </w:r>
      <w:r w:rsidR="00414F03" w:rsidRPr="005D3C45">
        <w:rPr>
          <w:rStyle w:val="dlxnowrap1"/>
          <w:bCs/>
          <w:sz w:val="24"/>
          <w:szCs w:val="24"/>
          <w:lang w:val="lt-LT"/>
        </w:rPr>
        <w:t>buvo tęsiamas</w:t>
      </w:r>
      <w:r w:rsidR="003A4302" w:rsidRPr="005D3C45">
        <w:rPr>
          <w:rStyle w:val="dlxnowrap1"/>
          <w:bCs/>
          <w:sz w:val="24"/>
          <w:szCs w:val="24"/>
          <w:lang w:val="lt-LT"/>
        </w:rPr>
        <w:t xml:space="preserve"> ES ir kito finansavimo šaltinių projektų rengimas ir teikimas. 2020 m. buvo parengta ir pateikta </w:t>
      </w:r>
      <w:r w:rsidR="003A4302" w:rsidRPr="005D3C45">
        <w:rPr>
          <w:sz w:val="24"/>
          <w:szCs w:val="24"/>
          <w:lang w:val="lt-LT"/>
        </w:rPr>
        <w:t>10 paraiškų ir /ar projektinių pasiūlymų įvairioms ministerijoms dėl finansavimo iš ES, valstybės investicijų ar kitų programų gavimo. Bendra pateiktose paraiškos</w:t>
      </w:r>
      <w:r w:rsidR="00CC7E64" w:rsidRPr="005D3C45">
        <w:rPr>
          <w:sz w:val="24"/>
          <w:szCs w:val="24"/>
          <w:lang w:val="lt-LT"/>
        </w:rPr>
        <w:t>e nurodoma projektų vertė sudarė</w:t>
      </w:r>
      <w:r w:rsidR="003A4302" w:rsidRPr="005D3C45">
        <w:rPr>
          <w:sz w:val="24"/>
          <w:szCs w:val="24"/>
          <w:lang w:val="lt-LT"/>
        </w:rPr>
        <w:t xml:space="preserve"> apie 5433,3 tūkst. Eur.</w:t>
      </w:r>
      <w:r w:rsidR="003A4302" w:rsidRPr="005D3C45">
        <w:rPr>
          <w:b/>
          <w:sz w:val="24"/>
          <w:szCs w:val="24"/>
          <w:lang w:val="lt-LT"/>
        </w:rPr>
        <w:t xml:space="preserve"> </w:t>
      </w:r>
    </w:p>
    <w:p w14:paraId="6E46BB29" w14:textId="06B4A0F6" w:rsidR="003A4302" w:rsidRPr="005D3C45" w:rsidRDefault="003A4302" w:rsidP="00956275">
      <w:pPr>
        <w:pStyle w:val="DefaultStyle"/>
        <w:spacing w:after="0" w:line="100" w:lineRule="atLeast"/>
        <w:rPr>
          <w:rFonts w:ascii="Times New Roman" w:hAnsi="Times New Roman" w:cs="Times New Roman"/>
          <w:sz w:val="24"/>
          <w:szCs w:val="24"/>
        </w:rPr>
      </w:pPr>
      <w:r w:rsidRPr="005D3C45">
        <w:rPr>
          <w:rFonts w:ascii="Times New Roman" w:hAnsi="Times New Roman" w:cs="Times New Roman"/>
          <w:sz w:val="24"/>
          <w:szCs w:val="24"/>
        </w:rPr>
        <w:t xml:space="preserve">Pateikta paraiška ir gautas finansavimas pagal Savivaldybių pastatų fondo finansinę priemonę „Paskolos savivaldybių pastatų modernizavimui, finansuojamos iš Europos regioninės plėtros fondo“ ir iš Klimato kaitos programos projektui „Rokiškio lopšelio-darželio „Nykštukas“ pastato (esančio Laisvės g. 15, Rokiškis, unikalus Nr. 7396-5003-1013) modernizavimas“, pagal Ekonomikos ir inovacijų ministerijos ir VšĮ „Versli Lietuva“ kvietimą pateikta paraiška ir atrinkta finansavimui gauti dėl bendradarbystės centro „Spiečius“ steigimo Rokiškyje. Kartu su partneriais </w:t>
      </w:r>
      <w:r w:rsidRPr="005D3C45">
        <w:rPr>
          <w:rFonts w:ascii="Times New Roman" w:hAnsi="Times New Roman" w:cs="Times New Roman"/>
          <w:sz w:val="24"/>
          <w:szCs w:val="24"/>
        </w:rPr>
        <w:lastRenderedPageBreak/>
        <w:t>iš Latvijos Preili</w:t>
      </w:r>
      <w:r w:rsidR="00414F03" w:rsidRPr="005D3C45">
        <w:rPr>
          <w:rFonts w:ascii="Times New Roman" w:hAnsi="Times New Roman" w:cs="Times New Roman"/>
          <w:sz w:val="24"/>
          <w:szCs w:val="24"/>
        </w:rPr>
        <w:t xml:space="preserve">ų </w:t>
      </w:r>
      <w:r w:rsidRPr="005D3C45">
        <w:rPr>
          <w:rFonts w:ascii="Times New Roman" w:hAnsi="Times New Roman" w:cs="Times New Roman"/>
          <w:sz w:val="24"/>
          <w:szCs w:val="24"/>
        </w:rPr>
        <w:t>savivaldyb</w:t>
      </w:r>
      <w:r w:rsidR="00414F03" w:rsidRPr="005D3C45">
        <w:rPr>
          <w:rFonts w:ascii="Times New Roman" w:hAnsi="Times New Roman" w:cs="Times New Roman"/>
          <w:sz w:val="24"/>
          <w:szCs w:val="24"/>
        </w:rPr>
        <w:t>ės</w:t>
      </w:r>
      <w:r w:rsidRPr="005D3C45">
        <w:rPr>
          <w:rFonts w:ascii="Times New Roman" w:hAnsi="Times New Roman" w:cs="Times New Roman"/>
          <w:sz w:val="24"/>
          <w:szCs w:val="24"/>
        </w:rPr>
        <w:t xml:space="preserve"> pateikta paraiška tarptautinei  ES programai „Europa piliečiams“ dėl pro</w:t>
      </w:r>
      <w:r w:rsidR="00414F03" w:rsidRPr="005D3C45">
        <w:rPr>
          <w:rFonts w:ascii="Times New Roman" w:hAnsi="Times New Roman" w:cs="Times New Roman"/>
          <w:sz w:val="24"/>
          <w:szCs w:val="24"/>
        </w:rPr>
        <w:t>je</w:t>
      </w:r>
      <w:r w:rsidRPr="005D3C45">
        <w:rPr>
          <w:rFonts w:ascii="Times New Roman" w:hAnsi="Times New Roman" w:cs="Times New Roman"/>
          <w:sz w:val="24"/>
          <w:szCs w:val="24"/>
        </w:rPr>
        <w:t>kto „Tarptautinis dialogas istorinio paveldo išsaugojimui</w:t>
      </w:r>
      <w:r w:rsidR="00414F03" w:rsidRPr="005D3C45">
        <w:rPr>
          <w:rFonts w:ascii="Times New Roman" w:hAnsi="Times New Roman" w:cs="Times New Roman"/>
          <w:sz w:val="24"/>
          <w:szCs w:val="24"/>
        </w:rPr>
        <w:t>“</w:t>
      </w:r>
      <w:r w:rsidRPr="005D3C45">
        <w:rPr>
          <w:rFonts w:ascii="Times New Roman" w:hAnsi="Times New Roman" w:cs="Times New Roman"/>
          <w:sz w:val="24"/>
          <w:szCs w:val="24"/>
        </w:rPr>
        <w:t xml:space="preserve">. Pateiktos 7 paraiškos valstybės lėšų finansavimui gauti, kurių bendra vertė </w:t>
      </w:r>
      <w:r w:rsidR="00414F03" w:rsidRPr="005D3C45">
        <w:rPr>
          <w:rFonts w:ascii="Times New Roman" w:hAnsi="Times New Roman" w:cs="Times New Roman"/>
          <w:sz w:val="24"/>
          <w:szCs w:val="24"/>
        </w:rPr>
        <w:t xml:space="preserve">– </w:t>
      </w:r>
      <w:r w:rsidRPr="005D3C45">
        <w:rPr>
          <w:rFonts w:ascii="Times New Roman" w:hAnsi="Times New Roman" w:cs="Times New Roman"/>
          <w:sz w:val="24"/>
          <w:szCs w:val="24"/>
        </w:rPr>
        <w:t>5186 tūkst. Eur:</w:t>
      </w:r>
    </w:p>
    <w:p w14:paraId="2A8704F7" w14:textId="7547DAEF" w:rsidR="003A4302" w:rsidRPr="005D3C45" w:rsidRDefault="00EC0B7E" w:rsidP="00956275">
      <w:pPr>
        <w:rPr>
          <w:color w:val="000000" w:themeColor="text1"/>
          <w:sz w:val="24"/>
          <w:szCs w:val="24"/>
          <w:lang w:val="lt-LT"/>
        </w:rPr>
      </w:pPr>
      <w:r w:rsidRPr="005D3C45">
        <w:rPr>
          <w:color w:val="000000" w:themeColor="text1"/>
          <w:sz w:val="24"/>
          <w:szCs w:val="24"/>
          <w:lang w:val="lt-LT"/>
        </w:rPr>
        <w:t>,,</w:t>
      </w:r>
      <w:r w:rsidR="003A4302" w:rsidRPr="005D3C45">
        <w:rPr>
          <w:color w:val="000000" w:themeColor="text1"/>
          <w:sz w:val="24"/>
          <w:szCs w:val="24"/>
          <w:lang w:val="lt-LT"/>
        </w:rPr>
        <w:t>Rokiškio rajono Pandėlio gimnazijos Panemunio g. 25, Pandėlio m., renovavimas</w:t>
      </w:r>
      <w:r w:rsidRPr="005D3C45">
        <w:rPr>
          <w:color w:val="000000" w:themeColor="text1"/>
          <w:sz w:val="24"/>
          <w:szCs w:val="24"/>
          <w:lang w:val="lt-LT"/>
        </w:rPr>
        <w:t>“;</w:t>
      </w:r>
      <w:r w:rsidR="003A4302" w:rsidRPr="005D3C45">
        <w:rPr>
          <w:color w:val="000000" w:themeColor="text1"/>
          <w:sz w:val="24"/>
          <w:szCs w:val="24"/>
          <w:lang w:val="lt-LT"/>
        </w:rPr>
        <w:t xml:space="preserve"> </w:t>
      </w:r>
    </w:p>
    <w:p w14:paraId="18D62EF5" w14:textId="2EF66077" w:rsidR="003A4302" w:rsidRPr="005D3C45" w:rsidRDefault="00EC0B7E" w:rsidP="00956275">
      <w:pPr>
        <w:rPr>
          <w:color w:val="000000" w:themeColor="text1"/>
          <w:sz w:val="24"/>
          <w:szCs w:val="24"/>
          <w:lang w:val="lt-LT"/>
        </w:rPr>
      </w:pPr>
      <w:r w:rsidRPr="005D3C45">
        <w:rPr>
          <w:color w:val="000000" w:themeColor="text1"/>
          <w:sz w:val="24"/>
          <w:szCs w:val="24"/>
          <w:lang w:val="lt-LT"/>
        </w:rPr>
        <w:t>,,</w:t>
      </w:r>
      <w:r w:rsidR="003A4302" w:rsidRPr="005D3C45">
        <w:rPr>
          <w:color w:val="000000" w:themeColor="text1"/>
          <w:sz w:val="24"/>
          <w:szCs w:val="24"/>
          <w:lang w:val="lt-LT"/>
        </w:rPr>
        <w:t>Dvaro viralinės rekonstrukcijos ir pritaikymo darbai</w:t>
      </w:r>
      <w:r w:rsidRPr="005D3C45">
        <w:rPr>
          <w:color w:val="000000" w:themeColor="text1"/>
          <w:sz w:val="24"/>
          <w:szCs w:val="24"/>
          <w:lang w:val="lt-LT"/>
        </w:rPr>
        <w:t>“;</w:t>
      </w:r>
    </w:p>
    <w:p w14:paraId="6BD41B75" w14:textId="11BE55D0" w:rsidR="003A4302" w:rsidRPr="005D3C45" w:rsidRDefault="00EC0B7E" w:rsidP="00956275">
      <w:pPr>
        <w:rPr>
          <w:sz w:val="24"/>
          <w:szCs w:val="24"/>
          <w:lang w:val="lt-LT"/>
        </w:rPr>
      </w:pPr>
      <w:r w:rsidRPr="005D3C45">
        <w:rPr>
          <w:sz w:val="24"/>
          <w:szCs w:val="24"/>
          <w:lang w:val="lt-LT"/>
        </w:rPr>
        <w:t>,,</w:t>
      </w:r>
      <w:r w:rsidR="003A4302" w:rsidRPr="005D3C45">
        <w:rPr>
          <w:sz w:val="24"/>
          <w:szCs w:val="24"/>
          <w:lang w:val="lt-LT"/>
        </w:rPr>
        <w:t>Vertikalios vonios įrengimas viešojoje įstaigoje Rokiškio rajono ligoninėje</w:t>
      </w:r>
      <w:r w:rsidRPr="005D3C45">
        <w:rPr>
          <w:sz w:val="24"/>
          <w:szCs w:val="24"/>
          <w:lang w:val="lt-LT"/>
        </w:rPr>
        <w:t>“;</w:t>
      </w:r>
    </w:p>
    <w:p w14:paraId="432E4905" w14:textId="1AE3F37C" w:rsidR="003A4302" w:rsidRPr="005D3C45" w:rsidRDefault="00EC0B7E" w:rsidP="00956275">
      <w:pPr>
        <w:rPr>
          <w:sz w:val="24"/>
          <w:szCs w:val="24"/>
          <w:lang w:val="lt-LT"/>
        </w:rPr>
      </w:pPr>
      <w:r w:rsidRPr="005D3C45">
        <w:rPr>
          <w:sz w:val="24"/>
          <w:szCs w:val="24"/>
          <w:lang w:val="lt-LT"/>
        </w:rPr>
        <w:t>,,</w:t>
      </w:r>
      <w:r w:rsidR="003A4302" w:rsidRPr="005D3C45">
        <w:rPr>
          <w:sz w:val="24"/>
          <w:szCs w:val="24"/>
          <w:lang w:val="lt-LT"/>
        </w:rPr>
        <w:t>VšĮ Rokiškio PASPC Rokiškio poliklinikos  odontologijos padalinio modernizavimas</w:t>
      </w:r>
      <w:r w:rsidRPr="005D3C45">
        <w:rPr>
          <w:sz w:val="24"/>
          <w:szCs w:val="24"/>
          <w:lang w:val="lt-LT"/>
        </w:rPr>
        <w:t>“;</w:t>
      </w:r>
    </w:p>
    <w:p w14:paraId="61B425D9" w14:textId="05465262" w:rsidR="003A4302" w:rsidRPr="005D3C45" w:rsidRDefault="00EC0B7E" w:rsidP="00956275">
      <w:pPr>
        <w:rPr>
          <w:sz w:val="24"/>
          <w:szCs w:val="24"/>
          <w:lang w:val="lt-LT"/>
        </w:rPr>
      </w:pPr>
      <w:r w:rsidRPr="005D3C45">
        <w:rPr>
          <w:noProof/>
          <w:sz w:val="24"/>
          <w:szCs w:val="24"/>
          <w:lang w:val="lt-LT"/>
        </w:rPr>
        <w:t>,,</w:t>
      </w:r>
      <w:r w:rsidR="003A4302" w:rsidRPr="005D3C45">
        <w:rPr>
          <w:noProof/>
          <w:sz w:val="24"/>
          <w:szCs w:val="24"/>
          <w:lang w:val="lt-LT"/>
        </w:rPr>
        <w:t>Daugiafunkcės sporto salės statyba Rokiškyje</w:t>
      </w:r>
      <w:r w:rsidRPr="005D3C45">
        <w:rPr>
          <w:noProof/>
          <w:sz w:val="24"/>
          <w:szCs w:val="24"/>
          <w:lang w:val="lt-LT"/>
        </w:rPr>
        <w:t>“;</w:t>
      </w:r>
    </w:p>
    <w:p w14:paraId="571CD849" w14:textId="32B74CA9" w:rsidR="003A4302" w:rsidRPr="005D3C45" w:rsidRDefault="00EC0B7E" w:rsidP="00956275">
      <w:pPr>
        <w:pStyle w:val="DefaultStyle"/>
        <w:spacing w:after="0" w:line="240" w:lineRule="auto"/>
        <w:contextualSpacing/>
        <w:rPr>
          <w:rFonts w:ascii="Times New Roman" w:hAnsi="Times New Roman" w:cs="Times New Roman"/>
          <w:sz w:val="24"/>
          <w:szCs w:val="24"/>
        </w:rPr>
      </w:pPr>
      <w:r w:rsidRPr="005D3C45">
        <w:rPr>
          <w:rFonts w:ascii="Times New Roman" w:hAnsi="Times New Roman" w:cs="Times New Roman"/>
          <w:sz w:val="24"/>
          <w:szCs w:val="24"/>
        </w:rPr>
        <w:t>,,</w:t>
      </w:r>
      <w:r w:rsidR="003A4302" w:rsidRPr="005D3C45">
        <w:rPr>
          <w:rFonts w:ascii="Times New Roman" w:hAnsi="Times New Roman" w:cs="Times New Roman"/>
          <w:sz w:val="24"/>
          <w:szCs w:val="24"/>
        </w:rPr>
        <w:t>Sergamumo ir mirtingumo nuo lėtinių neinfekcinių ligų mažinimas, prioritetinių stebėjimo ir dienos stacionaro paslaugų plėtra</w:t>
      </w:r>
      <w:r w:rsidRPr="005D3C45">
        <w:rPr>
          <w:rFonts w:ascii="Times New Roman" w:hAnsi="Times New Roman" w:cs="Times New Roman"/>
          <w:sz w:val="24"/>
          <w:szCs w:val="24"/>
        </w:rPr>
        <w:t>“;</w:t>
      </w:r>
      <w:r w:rsidR="003A4302" w:rsidRPr="005D3C45">
        <w:rPr>
          <w:rFonts w:ascii="Times New Roman" w:hAnsi="Times New Roman" w:cs="Times New Roman"/>
          <w:sz w:val="24"/>
          <w:szCs w:val="24"/>
        </w:rPr>
        <w:t xml:space="preserve"> </w:t>
      </w:r>
    </w:p>
    <w:p w14:paraId="08A25C4A" w14:textId="6A82A21A" w:rsidR="003A4302" w:rsidRPr="005D3C45" w:rsidRDefault="00EC0B7E" w:rsidP="00956275">
      <w:pPr>
        <w:pStyle w:val="DefaultStyle"/>
        <w:spacing w:after="0" w:line="240" w:lineRule="auto"/>
        <w:contextualSpacing/>
        <w:rPr>
          <w:rFonts w:ascii="Times New Roman" w:hAnsi="Times New Roman" w:cs="Times New Roman"/>
          <w:sz w:val="24"/>
          <w:szCs w:val="24"/>
        </w:rPr>
      </w:pPr>
      <w:r w:rsidRPr="005D3C45">
        <w:rPr>
          <w:rFonts w:ascii="Times New Roman" w:hAnsi="Times New Roman" w:cs="Times New Roman"/>
          <w:sz w:val="24"/>
          <w:szCs w:val="24"/>
        </w:rPr>
        <w:t>,,</w:t>
      </w:r>
      <w:r w:rsidR="003A4302" w:rsidRPr="005D3C45">
        <w:rPr>
          <w:rFonts w:ascii="Times New Roman" w:hAnsi="Times New Roman" w:cs="Times New Roman"/>
          <w:sz w:val="24"/>
          <w:szCs w:val="24"/>
        </w:rPr>
        <w:t>Viešosios įstaigos Rokiškio pirminės asmens sveikatos priežiūros centro poliklinikos pastato stogo remontas</w:t>
      </w:r>
      <w:r w:rsidRPr="005D3C45">
        <w:rPr>
          <w:rFonts w:ascii="Times New Roman" w:hAnsi="Times New Roman" w:cs="Times New Roman"/>
          <w:sz w:val="24"/>
          <w:szCs w:val="24"/>
        </w:rPr>
        <w:t>“.</w:t>
      </w:r>
    </w:p>
    <w:p w14:paraId="57BB2859" w14:textId="77777777" w:rsidR="003A4302" w:rsidRPr="005D3C45" w:rsidRDefault="003A4302" w:rsidP="00956275">
      <w:pPr>
        <w:rPr>
          <w:sz w:val="24"/>
          <w:szCs w:val="24"/>
          <w:lang w:val="lt-LT"/>
        </w:rPr>
      </w:pPr>
      <w:r w:rsidRPr="005D3C45">
        <w:rPr>
          <w:sz w:val="24"/>
          <w:szCs w:val="24"/>
          <w:lang w:val="lt-LT"/>
        </w:rPr>
        <w:t>Projektai „Viešosios įstaigos Rokiškio pirminės asmens sveikatos priežiūros centro poliklinikos pastato stogo remontas“ ir „</w:t>
      </w:r>
      <w:r w:rsidRPr="005D3C45">
        <w:rPr>
          <w:noProof/>
          <w:sz w:val="24"/>
          <w:szCs w:val="24"/>
          <w:lang w:val="lt-LT"/>
        </w:rPr>
        <w:t xml:space="preserve">Daugiafunkcės sporto salės statyba Rokiškyje“ gavo finansavimą iš valstybės lėšų 2020 m. (122 tūkst. Eur). </w:t>
      </w:r>
    </w:p>
    <w:p w14:paraId="1B72F9BC" w14:textId="33C38975" w:rsidR="003A4302" w:rsidRPr="005D3C45" w:rsidRDefault="003A4302" w:rsidP="00956275">
      <w:pPr>
        <w:rPr>
          <w:sz w:val="24"/>
          <w:szCs w:val="24"/>
          <w:lang w:val="lt-LT"/>
        </w:rPr>
      </w:pPr>
      <w:r w:rsidRPr="005D3C45">
        <w:rPr>
          <w:sz w:val="24"/>
          <w:szCs w:val="24"/>
          <w:lang w:val="lt-LT"/>
        </w:rPr>
        <w:t xml:space="preserve">Rinkta ir skelbta informacija apie savivaldybės administracijos, jos įstaigų ir įmonių bei </w:t>
      </w:r>
      <w:r w:rsidR="00DC7E55" w:rsidRPr="005D3C45">
        <w:rPr>
          <w:sz w:val="24"/>
          <w:szCs w:val="24"/>
          <w:lang w:val="lt-LT"/>
        </w:rPr>
        <w:t>nevyriausybinių organizacijų</w:t>
      </w:r>
      <w:r w:rsidRPr="005D3C45">
        <w:rPr>
          <w:sz w:val="24"/>
          <w:szCs w:val="24"/>
          <w:lang w:val="lt-LT"/>
        </w:rPr>
        <w:t xml:space="preserve"> galimybes gauti finansavimą projek</w:t>
      </w:r>
      <w:r w:rsidR="00DC7E55" w:rsidRPr="005D3C45">
        <w:rPr>
          <w:sz w:val="24"/>
          <w:szCs w:val="24"/>
          <w:lang w:val="lt-LT"/>
        </w:rPr>
        <w:t>tams įgyvendinti</w:t>
      </w:r>
      <w:r w:rsidRPr="005D3C45">
        <w:rPr>
          <w:sz w:val="24"/>
          <w:szCs w:val="24"/>
          <w:lang w:val="lt-LT"/>
        </w:rPr>
        <w:t xml:space="preserve">. Informacija nuolat buvo skelbiama www.rokiskis.lt svetainėje, Rokiškio rajono savivaldybės </w:t>
      </w:r>
      <w:r w:rsidR="00DC7E55" w:rsidRPr="005D3C45">
        <w:rPr>
          <w:sz w:val="24"/>
          <w:szCs w:val="24"/>
          <w:lang w:val="lt-LT"/>
        </w:rPr>
        <w:t>feisbuko</w:t>
      </w:r>
      <w:r w:rsidRPr="005D3C45">
        <w:rPr>
          <w:sz w:val="24"/>
          <w:szCs w:val="24"/>
          <w:lang w:val="lt-LT"/>
        </w:rPr>
        <w:t xml:space="preserve"> paskyroje, siųsta tinkamiems pareiškėjams (savivaldybės įstaigoms,  asocijuotoms rajono struktūroms, nevyriausybinėms organizacijoms). Suteikta daugiau kaip 20 konsultacijų projektų rengimo, investicijų pritraukimo klausimais.</w:t>
      </w:r>
    </w:p>
    <w:p w14:paraId="7D45B48C" w14:textId="1B371F5E" w:rsidR="003A4302" w:rsidRPr="005D3C45" w:rsidRDefault="003A4302" w:rsidP="00956275">
      <w:pPr>
        <w:ind w:firstLine="1296"/>
        <w:rPr>
          <w:sz w:val="24"/>
          <w:szCs w:val="24"/>
          <w:lang w:val="lt-LT"/>
        </w:rPr>
      </w:pPr>
      <w:r w:rsidRPr="005D3C45">
        <w:rPr>
          <w:sz w:val="24"/>
          <w:szCs w:val="24"/>
          <w:lang w:val="lt-LT"/>
        </w:rPr>
        <w:t xml:space="preserve">2020 m. vyko įgyvendintų / įgyvendinamų projektų stebėsenos procesas. Kiekvieną mėnesį </w:t>
      </w:r>
      <w:r w:rsidR="00DC7E55" w:rsidRPr="005D3C45">
        <w:rPr>
          <w:sz w:val="24"/>
          <w:szCs w:val="24"/>
          <w:lang w:val="lt-LT"/>
        </w:rPr>
        <w:t>rinkta</w:t>
      </w:r>
      <w:r w:rsidRPr="005D3C45">
        <w:rPr>
          <w:sz w:val="24"/>
          <w:szCs w:val="24"/>
          <w:lang w:val="lt-LT"/>
        </w:rPr>
        <w:t xml:space="preserve"> informacija apie įgyvendinamus regiono mastu planuojamus projektus, </w:t>
      </w:r>
      <w:r w:rsidR="00DC7E55" w:rsidRPr="005D3C45">
        <w:rPr>
          <w:sz w:val="24"/>
          <w:szCs w:val="24"/>
          <w:lang w:val="lt-LT"/>
        </w:rPr>
        <w:t>jiems įgyvendinti</w:t>
      </w:r>
      <w:r w:rsidRPr="005D3C45">
        <w:rPr>
          <w:sz w:val="24"/>
          <w:szCs w:val="24"/>
          <w:lang w:val="lt-LT"/>
        </w:rPr>
        <w:t xml:space="preserve"> patirtas išlaidas. Periodiškai </w:t>
      </w:r>
      <w:r w:rsidR="00DC7E55" w:rsidRPr="005D3C45">
        <w:rPr>
          <w:sz w:val="24"/>
          <w:szCs w:val="24"/>
          <w:lang w:val="lt-LT"/>
        </w:rPr>
        <w:t xml:space="preserve">rinkta </w:t>
      </w:r>
      <w:r w:rsidRPr="005D3C45">
        <w:rPr>
          <w:sz w:val="24"/>
          <w:szCs w:val="24"/>
          <w:lang w:val="lt-LT"/>
        </w:rPr>
        <w:t>informacija iš projektų vykdytojų apie regioninio, valstybinio planavimo projektus, konkurso būdu atrinktus, VIP lėšomis finansuojamus ir Lietuvos kaimo plėtros 2014</w:t>
      </w:r>
      <w:r w:rsidR="00DC7E55" w:rsidRPr="005D3C45">
        <w:rPr>
          <w:sz w:val="24"/>
          <w:szCs w:val="24"/>
          <w:lang w:val="lt-LT"/>
        </w:rPr>
        <w:t>–</w:t>
      </w:r>
      <w:r w:rsidRPr="005D3C45">
        <w:rPr>
          <w:sz w:val="24"/>
          <w:szCs w:val="24"/>
          <w:lang w:val="lt-LT"/>
        </w:rPr>
        <w:t>2020 m. programos (</w:t>
      </w:r>
      <w:r w:rsidR="00DC7E55" w:rsidRPr="005D3C45">
        <w:rPr>
          <w:sz w:val="24"/>
          <w:szCs w:val="24"/>
          <w:lang w:val="lt-LT"/>
        </w:rPr>
        <w:t xml:space="preserve">toliau – </w:t>
      </w:r>
      <w:r w:rsidRPr="005D3C45">
        <w:rPr>
          <w:sz w:val="24"/>
          <w:szCs w:val="24"/>
          <w:lang w:val="lt-LT"/>
        </w:rPr>
        <w:t>KPP) priemonės LEADER projektus. Savivaldybės vykdomų projektų eigą atspindi parengiam</w:t>
      </w:r>
      <w:r w:rsidR="00DC7E55" w:rsidRPr="005D3C45">
        <w:rPr>
          <w:sz w:val="24"/>
          <w:szCs w:val="24"/>
          <w:lang w:val="lt-LT"/>
        </w:rPr>
        <w:t>a projektų stebėsenos ataskaita</w:t>
      </w:r>
      <w:r w:rsidRPr="005D3C45">
        <w:rPr>
          <w:sz w:val="24"/>
          <w:szCs w:val="24"/>
          <w:lang w:val="lt-LT"/>
        </w:rPr>
        <w:t xml:space="preserve"> bei struktūrizuotai talpinamos skaidrės </w:t>
      </w:r>
      <w:r w:rsidR="00DC7E55" w:rsidRPr="005D3C45">
        <w:rPr>
          <w:sz w:val="24"/>
          <w:szCs w:val="24"/>
          <w:lang w:val="lt-LT"/>
        </w:rPr>
        <w:t>su</w:t>
      </w:r>
      <w:r w:rsidRPr="005D3C45">
        <w:rPr>
          <w:sz w:val="24"/>
          <w:szCs w:val="24"/>
          <w:lang w:val="lt-LT"/>
        </w:rPr>
        <w:t xml:space="preserve"> nuotraukomis apie įgyvendinamus projektus. Jos skelbiamos savivaldybės tinklapyje </w:t>
      </w:r>
      <w:hyperlink r:id="rId15" w:history="1">
        <w:r w:rsidRPr="005D3C45">
          <w:rPr>
            <w:rStyle w:val="Hipersaitas"/>
            <w:color w:val="auto"/>
            <w:sz w:val="24"/>
            <w:szCs w:val="24"/>
            <w:u w:val="none"/>
            <w:lang w:val="lt-LT"/>
          </w:rPr>
          <w:t>http://www.rokiskis.lt/lt/vykdomi-projektai.html</w:t>
        </w:r>
      </w:hyperlink>
      <w:r w:rsidRPr="005D3C45">
        <w:rPr>
          <w:sz w:val="24"/>
          <w:szCs w:val="24"/>
          <w:lang w:val="lt-LT"/>
        </w:rPr>
        <w:t xml:space="preserve"> ir yra prieinamos visiems rajono gyventojams. </w:t>
      </w:r>
    </w:p>
    <w:p w14:paraId="762C5F49" w14:textId="0EEBDA00" w:rsidR="003A4302" w:rsidRPr="005D3C45" w:rsidRDefault="003A4302" w:rsidP="00956275">
      <w:pPr>
        <w:rPr>
          <w:sz w:val="24"/>
          <w:szCs w:val="24"/>
          <w:lang w:val="lt-LT"/>
        </w:rPr>
      </w:pPr>
      <w:r w:rsidRPr="005D3C45">
        <w:rPr>
          <w:sz w:val="24"/>
          <w:szCs w:val="24"/>
          <w:lang w:val="lt-LT"/>
        </w:rPr>
        <w:t>Per 2020 m. suorganizuotas ir administruotas 31 Rokiškio rajono savivaldybės projektų rengimo ir įgyvendinimo koordinavimo grupė</w:t>
      </w:r>
      <w:r w:rsidR="0019407D" w:rsidRPr="005D3C45">
        <w:rPr>
          <w:sz w:val="24"/>
          <w:szCs w:val="24"/>
          <w:lang w:val="lt-LT"/>
        </w:rPr>
        <w:t>s</w:t>
      </w:r>
      <w:r w:rsidRPr="005D3C45">
        <w:rPr>
          <w:sz w:val="24"/>
          <w:szCs w:val="24"/>
          <w:lang w:val="lt-LT"/>
        </w:rPr>
        <w:t>, kurios pirmininkas rajono savivaldybės meras, posėdis</w:t>
      </w:r>
      <w:r w:rsidR="0019407D" w:rsidRPr="005D3C45">
        <w:rPr>
          <w:sz w:val="24"/>
          <w:szCs w:val="24"/>
          <w:lang w:val="lt-LT"/>
        </w:rPr>
        <w:t>. Posėdžių</w:t>
      </w:r>
      <w:r w:rsidRPr="005D3C45">
        <w:rPr>
          <w:sz w:val="24"/>
          <w:szCs w:val="24"/>
          <w:lang w:val="lt-LT"/>
        </w:rPr>
        <w:t xml:space="preserve"> metu apsvarstyt</w:t>
      </w:r>
      <w:r w:rsidR="0019407D" w:rsidRPr="005D3C45">
        <w:rPr>
          <w:sz w:val="24"/>
          <w:szCs w:val="24"/>
          <w:lang w:val="lt-LT"/>
        </w:rPr>
        <w:t>i</w:t>
      </w:r>
      <w:r w:rsidRPr="005D3C45">
        <w:rPr>
          <w:sz w:val="24"/>
          <w:szCs w:val="24"/>
          <w:lang w:val="lt-LT"/>
        </w:rPr>
        <w:t xml:space="preserve"> 62 įvairūs su projektų rengimu ar įgyvendinimu susiję rajonui svarbūs klausimai. Rokiškio rajono savivaldybės mero </w:t>
      </w:r>
      <w:r w:rsidR="0019407D" w:rsidRPr="005D3C45">
        <w:rPr>
          <w:sz w:val="24"/>
          <w:szCs w:val="24"/>
          <w:lang w:val="lt-LT"/>
        </w:rPr>
        <w:t xml:space="preserve">2020-03-18 </w:t>
      </w:r>
      <w:r w:rsidRPr="005D3C45">
        <w:rPr>
          <w:sz w:val="24"/>
          <w:szCs w:val="24"/>
          <w:lang w:val="lt-LT"/>
        </w:rPr>
        <w:t xml:space="preserve">potvarkiu Nr. MV-11 „Dėl Rokiškio rajono savivaldybės projektų rengimo ir įgyvendinimo koordinavimo grupės darbo reglamento patvirtinimo“ buvo patvirtintas naujas grupės darbo reglamentas, kuris iš dalies pakeistas 2020-10-16 Rokiškio rajono savivaldybės mero potvarkiu Nr. 34 „Dėl 2020 m. kovo 18 d. mero potvarkio Nr. MV-11 „Dėl Rokiškio rajono savivaldybės projektų rengimo ir įgyvendinimo koordinavimo grupės darbo reglamento patvirtinimo“ dalinio pakeitimo“. </w:t>
      </w:r>
    </w:p>
    <w:p w14:paraId="1F505A40" w14:textId="55B81538" w:rsidR="003A4302" w:rsidRPr="005D3C45" w:rsidRDefault="003A4302" w:rsidP="00956275">
      <w:pPr>
        <w:rPr>
          <w:sz w:val="24"/>
          <w:szCs w:val="24"/>
          <w:lang w:val="lt-LT"/>
        </w:rPr>
      </w:pPr>
      <w:r w:rsidRPr="005D3C45">
        <w:rPr>
          <w:sz w:val="24"/>
          <w:szCs w:val="24"/>
          <w:lang w:val="lt-LT"/>
        </w:rPr>
        <w:t>2020 m. atnaujinta informacija lietuvių ir anglų kalba internet</w:t>
      </w:r>
      <w:r w:rsidR="0019407D" w:rsidRPr="005D3C45">
        <w:rPr>
          <w:sz w:val="24"/>
          <w:szCs w:val="24"/>
          <w:lang w:val="lt-LT"/>
        </w:rPr>
        <w:t>o</w:t>
      </w:r>
      <w:r w:rsidRPr="005D3C45">
        <w:rPr>
          <w:sz w:val="24"/>
          <w:szCs w:val="24"/>
          <w:lang w:val="lt-LT"/>
        </w:rPr>
        <w:t xml:space="preserve"> svetainėje ww.rokiskis.lt/Informacija investuotojui apie investicijų galimybes Rokiškio rajono savivaldybėje, tinkamus komercijai savivaldybės ir privačių juridinių asmenų pastatus, žemės sklypus. Ši viešai prieinama duomenų bazė sulaukė susidom</w:t>
      </w:r>
      <w:r w:rsidR="0019407D" w:rsidRPr="005D3C45">
        <w:rPr>
          <w:sz w:val="24"/>
          <w:szCs w:val="24"/>
          <w:lang w:val="lt-LT"/>
        </w:rPr>
        <w:t>ė</w:t>
      </w:r>
      <w:r w:rsidRPr="005D3C45">
        <w:rPr>
          <w:sz w:val="24"/>
          <w:szCs w:val="24"/>
          <w:lang w:val="lt-LT"/>
        </w:rPr>
        <w:t>jimo iš investuotojų</w:t>
      </w:r>
      <w:r w:rsidR="0019407D" w:rsidRPr="005D3C45">
        <w:rPr>
          <w:sz w:val="24"/>
          <w:szCs w:val="24"/>
          <w:lang w:val="lt-LT"/>
        </w:rPr>
        <w:t xml:space="preserve">, </w:t>
      </w:r>
      <w:r w:rsidRPr="005D3C45">
        <w:rPr>
          <w:sz w:val="24"/>
          <w:szCs w:val="24"/>
          <w:lang w:val="lt-LT"/>
        </w:rPr>
        <w:t xml:space="preserve">ir </w:t>
      </w:r>
      <w:r w:rsidR="0019407D" w:rsidRPr="005D3C45">
        <w:rPr>
          <w:sz w:val="24"/>
          <w:szCs w:val="24"/>
          <w:lang w:val="lt-LT"/>
        </w:rPr>
        <w:t xml:space="preserve">informacija apie </w:t>
      </w:r>
      <w:r w:rsidRPr="005D3C45">
        <w:rPr>
          <w:sz w:val="24"/>
          <w:szCs w:val="24"/>
          <w:lang w:val="lt-LT"/>
        </w:rPr>
        <w:t>tinkam</w:t>
      </w:r>
      <w:r w:rsidR="0019407D" w:rsidRPr="005D3C45">
        <w:rPr>
          <w:sz w:val="24"/>
          <w:szCs w:val="24"/>
          <w:lang w:val="lt-LT"/>
        </w:rPr>
        <w:t>us</w:t>
      </w:r>
      <w:r w:rsidRPr="005D3C45">
        <w:rPr>
          <w:sz w:val="24"/>
          <w:szCs w:val="24"/>
          <w:lang w:val="lt-LT"/>
        </w:rPr>
        <w:t xml:space="preserve"> sklyp</w:t>
      </w:r>
      <w:r w:rsidR="0019407D" w:rsidRPr="005D3C45">
        <w:rPr>
          <w:sz w:val="24"/>
          <w:szCs w:val="24"/>
          <w:lang w:val="lt-LT"/>
        </w:rPr>
        <w:t>us</w:t>
      </w:r>
      <w:r w:rsidRPr="005D3C45">
        <w:rPr>
          <w:sz w:val="24"/>
          <w:szCs w:val="24"/>
          <w:lang w:val="lt-LT"/>
        </w:rPr>
        <w:t xml:space="preserve"> bei pastat</w:t>
      </w:r>
      <w:r w:rsidR="0019407D" w:rsidRPr="005D3C45">
        <w:rPr>
          <w:sz w:val="24"/>
          <w:szCs w:val="24"/>
          <w:lang w:val="lt-LT"/>
        </w:rPr>
        <w:t>us</w:t>
      </w:r>
      <w:r w:rsidRPr="005D3C45">
        <w:rPr>
          <w:sz w:val="24"/>
          <w:szCs w:val="24"/>
          <w:lang w:val="lt-LT"/>
        </w:rPr>
        <w:t xml:space="preserve"> buvo pateikti besidomintiems investuotojams (pvz. saulės jėgainių parkų vystytojams „Green Genius</w:t>
      </w:r>
      <w:r w:rsidR="0019407D" w:rsidRPr="005D3C45">
        <w:rPr>
          <w:sz w:val="24"/>
          <w:szCs w:val="24"/>
          <w:lang w:val="lt-LT"/>
        </w:rPr>
        <w:t>“</w:t>
      </w:r>
      <w:r w:rsidRPr="005D3C45">
        <w:rPr>
          <w:sz w:val="24"/>
          <w:szCs w:val="24"/>
          <w:lang w:val="lt-LT"/>
        </w:rPr>
        <w:t xml:space="preserve">, bendradarbystės centrų, skirtų startuoliams, steigėjui UAB „Techzity“). 2020 m. aktyviai bendradarbiaujant su VšĮ „Investuok Lietuvoje“ atrinkta ir parengta informacija apie savivaldybėje esančius tinkamus investuotojams sklypus, paskelbiant informaciją </w:t>
      </w:r>
      <w:r w:rsidR="0019407D" w:rsidRPr="005D3C45">
        <w:rPr>
          <w:sz w:val="24"/>
          <w:szCs w:val="24"/>
          <w:lang w:val="lt-LT"/>
        </w:rPr>
        <w:t>,,</w:t>
      </w:r>
      <w:r w:rsidRPr="005D3C45">
        <w:rPr>
          <w:sz w:val="24"/>
          <w:szCs w:val="24"/>
          <w:lang w:val="lt-LT"/>
        </w:rPr>
        <w:t>Investuok Lietuvoje</w:t>
      </w:r>
      <w:r w:rsidR="0019407D" w:rsidRPr="005D3C45">
        <w:rPr>
          <w:sz w:val="24"/>
          <w:szCs w:val="24"/>
          <w:lang w:val="lt-LT"/>
        </w:rPr>
        <w:t>“</w:t>
      </w:r>
      <w:r w:rsidRPr="005D3C45">
        <w:rPr>
          <w:sz w:val="24"/>
          <w:szCs w:val="24"/>
          <w:lang w:val="lt-LT"/>
        </w:rPr>
        <w:t xml:space="preserve"> duomenų bazėje, skirtoje užsienio investuotojams. </w:t>
      </w:r>
    </w:p>
    <w:p w14:paraId="68A2FDEC" w14:textId="0F50C438" w:rsidR="003A4302" w:rsidRPr="005D3C45" w:rsidRDefault="003A4302" w:rsidP="00956275">
      <w:pPr>
        <w:rPr>
          <w:sz w:val="24"/>
          <w:szCs w:val="24"/>
          <w:lang w:val="lt-LT"/>
        </w:rPr>
      </w:pPr>
      <w:r w:rsidRPr="005D3C45">
        <w:rPr>
          <w:sz w:val="24"/>
          <w:szCs w:val="24"/>
          <w:lang w:val="lt-LT"/>
        </w:rPr>
        <w:t>2020 m. prisijungta prie tarptautinės Baltijos miestų sąjungos organizacijos,</w:t>
      </w:r>
      <w:r w:rsidR="0019407D" w:rsidRPr="005D3C45">
        <w:rPr>
          <w:sz w:val="24"/>
          <w:szCs w:val="24"/>
          <w:lang w:val="lt-LT"/>
        </w:rPr>
        <w:t xml:space="preserve"> </w:t>
      </w:r>
      <w:r w:rsidRPr="005D3C45">
        <w:rPr>
          <w:sz w:val="24"/>
          <w:szCs w:val="24"/>
          <w:lang w:val="lt-LT"/>
        </w:rPr>
        <w:t>kurioje tikimasi rasti partnerių Skandinavijos šalyse, dalyvauti bendruose projektuose, kurios skatintų investicijų pritraukimą į Rokiškio rajoną. Siekiant paskatinti rajone socialinį verslą, 2020 m.</w:t>
      </w:r>
      <w:r w:rsidR="0019407D" w:rsidRPr="005D3C45">
        <w:rPr>
          <w:sz w:val="24"/>
          <w:szCs w:val="24"/>
          <w:lang w:val="lt-LT"/>
        </w:rPr>
        <w:t xml:space="preserve"> </w:t>
      </w:r>
      <w:r w:rsidRPr="005D3C45">
        <w:rPr>
          <w:sz w:val="24"/>
          <w:szCs w:val="24"/>
          <w:lang w:val="lt-LT"/>
        </w:rPr>
        <w:lastRenderedPageBreak/>
        <w:t>prisijungta prie VšĮ „Versli Lietuva</w:t>
      </w:r>
      <w:r w:rsidR="0019407D" w:rsidRPr="005D3C45">
        <w:rPr>
          <w:sz w:val="24"/>
          <w:szCs w:val="24"/>
          <w:lang w:val="lt-LT"/>
        </w:rPr>
        <w:t>“</w:t>
      </w:r>
      <w:r w:rsidRPr="005D3C45">
        <w:rPr>
          <w:sz w:val="24"/>
          <w:szCs w:val="24"/>
          <w:lang w:val="lt-LT"/>
        </w:rPr>
        <w:t xml:space="preserve"> organizuojamo projekto „Socialinio verslo iniciatyvų skatinimas Panevėžio apskrityje</w:t>
      </w:r>
      <w:r w:rsidR="0019407D" w:rsidRPr="005D3C45">
        <w:rPr>
          <w:sz w:val="24"/>
          <w:szCs w:val="24"/>
          <w:lang w:val="lt-LT"/>
        </w:rPr>
        <w:t>“</w:t>
      </w:r>
      <w:r w:rsidRPr="005D3C45">
        <w:rPr>
          <w:sz w:val="24"/>
          <w:szCs w:val="24"/>
          <w:lang w:val="lt-LT"/>
        </w:rPr>
        <w:t xml:space="preserve">, dalyvauta </w:t>
      </w:r>
      <w:r w:rsidR="0019407D" w:rsidRPr="005D3C45">
        <w:rPr>
          <w:sz w:val="24"/>
          <w:szCs w:val="24"/>
          <w:lang w:val="lt-LT"/>
        </w:rPr>
        <w:t>dviejuose</w:t>
      </w:r>
      <w:r w:rsidRPr="005D3C45">
        <w:rPr>
          <w:sz w:val="24"/>
          <w:szCs w:val="24"/>
          <w:lang w:val="lt-LT"/>
        </w:rPr>
        <w:t xml:space="preserve"> projekto sesijose.</w:t>
      </w:r>
    </w:p>
    <w:p w14:paraId="2169F540" w14:textId="59143C95" w:rsidR="009D5758" w:rsidRPr="005D3C45" w:rsidRDefault="00C05373" w:rsidP="00956275">
      <w:pPr>
        <w:rPr>
          <w:sz w:val="24"/>
          <w:szCs w:val="24"/>
          <w:lang w:val="lt-LT"/>
        </w:rPr>
      </w:pPr>
      <w:r w:rsidRPr="005D3C45">
        <w:rPr>
          <w:i/>
          <w:sz w:val="24"/>
          <w:szCs w:val="24"/>
          <w:lang w:val="lt-LT"/>
        </w:rPr>
        <w:t>Tikslinių savivaldybės biudžeto lėšų, skirtų daliniam prisidėjimui prie ES struktūrinių ir kitų fondų finansuojamų projektų, paskirstymas:</w:t>
      </w:r>
      <w:r w:rsidRPr="005D3C45">
        <w:rPr>
          <w:sz w:val="24"/>
          <w:szCs w:val="24"/>
          <w:lang w:val="lt-LT"/>
        </w:rPr>
        <w:t xml:space="preserve"> </w:t>
      </w:r>
      <w:r w:rsidR="009D5758" w:rsidRPr="005D3C45">
        <w:rPr>
          <w:sz w:val="24"/>
          <w:szCs w:val="24"/>
          <w:lang w:val="lt-LT"/>
        </w:rPr>
        <w:t>2020 m. organizuotas efektyvus tikslinių savivaldybės biudžeto lėšų, skirtų prisidė</w:t>
      </w:r>
      <w:r w:rsidR="0019407D" w:rsidRPr="005D3C45">
        <w:rPr>
          <w:sz w:val="24"/>
          <w:szCs w:val="24"/>
          <w:lang w:val="lt-LT"/>
        </w:rPr>
        <w:t>ti</w:t>
      </w:r>
      <w:r w:rsidR="009D5758" w:rsidRPr="005D3C45">
        <w:rPr>
          <w:sz w:val="24"/>
          <w:szCs w:val="24"/>
          <w:lang w:val="lt-LT"/>
        </w:rPr>
        <w:t xml:space="preserve"> prie ES struktūrinių ir kitų fondų finansuojamų projektų, paskirstymas pagal nustatytą tvarką. Iš 32 įvairių įstaigų ir institucijų pateiktų paraiškų 2020 m. visoms paraiškoms skirtas finansavimas iš tikslinių savivaldybės biudžeto lėšų, skirtų </w:t>
      </w:r>
      <w:r w:rsidR="0019407D" w:rsidRPr="005D3C45">
        <w:rPr>
          <w:sz w:val="24"/>
          <w:szCs w:val="24"/>
          <w:lang w:val="lt-LT"/>
        </w:rPr>
        <w:t>iš dalies prisidėti</w:t>
      </w:r>
      <w:r w:rsidR="009D5758" w:rsidRPr="005D3C45">
        <w:rPr>
          <w:sz w:val="24"/>
          <w:szCs w:val="24"/>
          <w:lang w:val="lt-LT"/>
        </w:rPr>
        <w:t xml:space="preserve"> prie ES struktūrinių ir kitų fondų finansuojamų projektų, tam panaudojant 56512 Eur savivaldybės biudžeto lėšų. </w:t>
      </w:r>
    </w:p>
    <w:p w14:paraId="78F269C5" w14:textId="77777777" w:rsidR="009D5758" w:rsidRPr="005D3C45" w:rsidRDefault="009D5758" w:rsidP="009D5758">
      <w:pPr>
        <w:jc w:val="center"/>
        <w:rPr>
          <w:b/>
          <w:sz w:val="24"/>
          <w:szCs w:val="24"/>
          <w:lang w:val="lt-LT"/>
        </w:rPr>
      </w:pPr>
    </w:p>
    <w:p w14:paraId="2B6494F1" w14:textId="0A777036" w:rsidR="00B2177E" w:rsidRPr="005D3C45" w:rsidRDefault="00FB4F6E" w:rsidP="00FB4F6E">
      <w:pPr>
        <w:pStyle w:val="Default"/>
        <w:ind w:left="1288" w:firstLine="0"/>
        <w:jc w:val="center"/>
        <w:rPr>
          <w:b/>
        </w:rPr>
      </w:pPr>
      <w:r>
        <w:rPr>
          <w:b/>
        </w:rPr>
        <w:t xml:space="preserve">IV. </w:t>
      </w:r>
      <w:r w:rsidR="00B2177E" w:rsidRPr="005D3C45">
        <w:rPr>
          <w:b/>
        </w:rPr>
        <w:t>VERSLO PLĖTRA.</w:t>
      </w:r>
      <w:r w:rsidR="00B2177E" w:rsidRPr="005D3C45">
        <w:t xml:space="preserve"> </w:t>
      </w:r>
      <w:r w:rsidR="00B2177E" w:rsidRPr="005D3C45">
        <w:rPr>
          <w:b/>
        </w:rPr>
        <w:t xml:space="preserve">MOKESČIAI </w:t>
      </w:r>
      <w:r w:rsidR="00C05373" w:rsidRPr="005D3C45">
        <w:rPr>
          <w:b/>
        </w:rPr>
        <w:t>IR LENGVATOS</w:t>
      </w:r>
    </w:p>
    <w:p w14:paraId="1B931F75" w14:textId="77777777" w:rsidR="00AC3BF7" w:rsidRPr="005D3C45" w:rsidRDefault="00AC3BF7" w:rsidP="00AC3BF7">
      <w:pPr>
        <w:rPr>
          <w:b/>
          <w:sz w:val="24"/>
          <w:szCs w:val="24"/>
          <w:highlight w:val="green"/>
          <w:lang w:val="lt-LT"/>
        </w:rPr>
      </w:pPr>
    </w:p>
    <w:p w14:paraId="60D04C31" w14:textId="7D2E3720" w:rsidR="00AC3BF7" w:rsidRPr="005D3C45" w:rsidRDefault="00AC3BF7" w:rsidP="00AC3BF7">
      <w:pPr>
        <w:rPr>
          <w:sz w:val="24"/>
          <w:szCs w:val="24"/>
          <w:lang w:val="lt-LT"/>
        </w:rPr>
      </w:pPr>
      <w:r w:rsidRPr="005D3C45">
        <w:rPr>
          <w:b/>
          <w:sz w:val="24"/>
          <w:szCs w:val="24"/>
          <w:lang w:val="lt-LT"/>
        </w:rPr>
        <w:t>Verslo plėtra.</w:t>
      </w:r>
      <w:r w:rsidRPr="005D3C45">
        <w:rPr>
          <w:sz w:val="24"/>
          <w:szCs w:val="24"/>
          <w:lang w:val="lt-LT"/>
        </w:rPr>
        <w:t xml:space="preserve"> 2020 m. gegužės 22 d. savivaldybės mero iniciatyva buvo sušauktas </w:t>
      </w:r>
      <w:r w:rsidR="006B5703" w:rsidRPr="005D3C45">
        <w:rPr>
          <w:sz w:val="24"/>
          <w:szCs w:val="24"/>
          <w:lang w:val="lt-LT"/>
        </w:rPr>
        <w:t xml:space="preserve">Rokiškio rajono verslo plėtros komisijos, sudarytos vertinti ir formuoti palankią rajone verslo aplinką, teikti pasiūlymus rajono savivaldybės tarybai dėl verslo aplinkos gerinimo, </w:t>
      </w:r>
      <w:r w:rsidRPr="005D3C45">
        <w:rPr>
          <w:sz w:val="24"/>
          <w:szCs w:val="24"/>
          <w:lang w:val="lt-LT"/>
        </w:rPr>
        <w:t xml:space="preserve">posėdis, kuriame aptarti pajamų mokesčio už veiklas, kuriomis verčiamasi turint verslo liudijimus, </w:t>
      </w:r>
      <w:r w:rsidR="006B5703" w:rsidRPr="005D3C45">
        <w:rPr>
          <w:sz w:val="24"/>
          <w:szCs w:val="24"/>
          <w:lang w:val="lt-LT"/>
        </w:rPr>
        <w:t xml:space="preserve">dydžiai, </w:t>
      </w:r>
      <w:r w:rsidRPr="005D3C45">
        <w:rPr>
          <w:sz w:val="24"/>
          <w:szCs w:val="24"/>
          <w:lang w:val="lt-LT"/>
        </w:rPr>
        <w:t>esant ekstremaliai situacijai. Po diskusijų vienbalsiai nutarta siūlyti Rokiškio rajono savivaldybės tarybai atleisti Rokiškio rajone asmenis, įsigyjančius verslo liudijimus vykdomai veiklai, nuo fiksuotų pajamų mokesčių iki 2020 m. gruodžio 31. Šis pasiūlymas buvo priimtas rajono savivaldybės tarybos</w:t>
      </w:r>
      <w:r w:rsidR="006B5703" w:rsidRPr="005D3C45">
        <w:rPr>
          <w:sz w:val="24"/>
          <w:szCs w:val="24"/>
          <w:lang w:val="lt-LT"/>
        </w:rPr>
        <w:t>.</w:t>
      </w:r>
      <w:r w:rsidRPr="005D3C45">
        <w:rPr>
          <w:sz w:val="24"/>
          <w:szCs w:val="24"/>
          <w:lang w:val="lt-LT"/>
        </w:rPr>
        <w:t xml:space="preserve"> 2020 m. rugsėjo 8 d. vykusiame </w:t>
      </w:r>
      <w:r w:rsidR="006B5703" w:rsidRPr="005D3C45">
        <w:rPr>
          <w:sz w:val="24"/>
          <w:szCs w:val="24"/>
          <w:lang w:val="lt-LT"/>
        </w:rPr>
        <w:t>k</w:t>
      </w:r>
      <w:r w:rsidRPr="005D3C45">
        <w:rPr>
          <w:sz w:val="24"/>
          <w:szCs w:val="24"/>
          <w:lang w:val="lt-LT"/>
        </w:rPr>
        <w:t xml:space="preserve">omisijos posėdyje buvo svarstytas klausimas dėl fiksuotų pajamų mokesčio dydžių ir lengvatų, taikomų įsigyjant verslo liudijimus 2021 metams, nustatymo. Komisija pritarė, kad 2021-iesiems metams būtų palikti iki šiol galiojusieji tarifai ir lengvatos, </w:t>
      </w:r>
      <w:r w:rsidR="008A139E" w:rsidRPr="005D3C45">
        <w:rPr>
          <w:sz w:val="24"/>
          <w:szCs w:val="24"/>
          <w:lang w:val="lt-LT"/>
        </w:rPr>
        <w:t>kaip ir</w:t>
      </w:r>
      <w:r w:rsidRPr="005D3C45">
        <w:rPr>
          <w:sz w:val="24"/>
          <w:szCs w:val="24"/>
          <w:lang w:val="lt-LT"/>
        </w:rPr>
        <w:t xml:space="preserve"> 2020 m. rugsėjo 8 d. Taip pat nutarta, jog veiklos rūšims, kurioms gyventojai nėra išsiėmę verslo liudijimų, nustatyti simbolinį 1 Eur mokestį. Taip pat buvo patvirtinta Rokiškio rajono savivaldybės smulkaus ir vidutinio verslo plėtros veiklos ir lėšų panaudojimo ataskaita už 2020 m., Rokiškio rajono verslo plėtros komisijos ataskaita už 2020 m. </w:t>
      </w:r>
    </w:p>
    <w:p w14:paraId="735FBC1B" w14:textId="4059EF96" w:rsidR="00AC3BF7" w:rsidRPr="005D3C45" w:rsidRDefault="00BC1D9B" w:rsidP="00BC1D9B">
      <w:pPr>
        <w:ind w:firstLine="0"/>
        <w:rPr>
          <w:sz w:val="24"/>
          <w:szCs w:val="24"/>
          <w:lang w:val="lt-LT"/>
        </w:rPr>
      </w:pPr>
      <w:r w:rsidRPr="005D3C45">
        <w:rPr>
          <w:sz w:val="24"/>
          <w:szCs w:val="24"/>
          <w:lang w:val="lt-LT"/>
        </w:rPr>
        <w:tab/>
      </w:r>
      <w:r w:rsidR="00AC3BF7" w:rsidRPr="005D3C45">
        <w:rPr>
          <w:sz w:val="24"/>
          <w:szCs w:val="24"/>
          <w:lang w:val="lt-LT"/>
        </w:rPr>
        <w:t>Rokiškio rajono savivaldybės tarybos 2020 m. sausio 31 d. sprendimu Nr. TS-3 „Dėl Rokiškio rajono savivaldybės smulkaus ir vidutinio verslo plėtros programos nuostatų patvirtinimo“ nauja redakcija patvirtinti Rokiškio rajono savivaldybės smulkaus ir vidutinio verslo plėtros programos (toliau – Programa) nuostatai, kurie buvo pakoreguoti Rokiškio rajono savivaldybės tarybos 2020 m. balandžio 24 d. tarybos sprendimu Nr. TS-110. Nuostatų naujoje redakcijoje buvo padaryta nemažai esminių pakeitimų, pakoreguojant remtinas veiklos sritis, apribojant pateikiamų paraiškų vienam verslo subjektui skaičių, prašomos paramos sumą, paraiškų priėmimo tvarką ir vertinimo kriterijus. Remiantis Smulkaus ir vidutinio verslo plėtros programos vertinimo komisijos pasiūlymais, buvo parengta pakoreguota Programos nuostatų redakcija, patvirtinta Rokiškio rajono savivaldybės tarybos 2020 m. birželio 26 d. sprendimu Nr. TS-191.</w:t>
      </w:r>
    </w:p>
    <w:p w14:paraId="3AC049C6" w14:textId="092FD28A" w:rsidR="00AC3BF7" w:rsidRPr="005D3C45" w:rsidRDefault="006864F2" w:rsidP="00BC1D9B">
      <w:pPr>
        <w:ind w:firstLine="0"/>
        <w:rPr>
          <w:sz w:val="24"/>
          <w:szCs w:val="24"/>
          <w:lang w:val="lt-LT"/>
        </w:rPr>
      </w:pPr>
      <w:r w:rsidRPr="005D3C45">
        <w:rPr>
          <w:sz w:val="24"/>
          <w:szCs w:val="24"/>
          <w:lang w:val="lt-LT"/>
        </w:rPr>
        <w:tab/>
      </w:r>
      <w:r w:rsidR="00AC3BF7" w:rsidRPr="005D3C45">
        <w:rPr>
          <w:sz w:val="24"/>
          <w:szCs w:val="24"/>
          <w:lang w:val="lt-LT"/>
        </w:rPr>
        <w:t xml:space="preserve">2020 m. </w:t>
      </w:r>
      <w:r w:rsidRPr="005D3C45">
        <w:rPr>
          <w:sz w:val="24"/>
          <w:szCs w:val="24"/>
          <w:lang w:val="lt-LT"/>
        </w:rPr>
        <w:t>k</w:t>
      </w:r>
      <w:r w:rsidR="00AC3BF7" w:rsidRPr="005D3C45">
        <w:rPr>
          <w:sz w:val="24"/>
          <w:szCs w:val="24"/>
          <w:lang w:val="lt-LT"/>
        </w:rPr>
        <w:t>omisija nusistatė 4 prioritetines rėmimo sričių prioritetines kryptis, akcentuo</w:t>
      </w:r>
      <w:r w:rsidRPr="005D3C45">
        <w:rPr>
          <w:sz w:val="24"/>
          <w:szCs w:val="24"/>
          <w:lang w:val="lt-LT"/>
        </w:rPr>
        <w:t>dama</w:t>
      </w:r>
      <w:r w:rsidR="00AC3BF7" w:rsidRPr="005D3C45">
        <w:rPr>
          <w:sz w:val="24"/>
          <w:szCs w:val="24"/>
          <w:lang w:val="lt-LT"/>
        </w:rPr>
        <w:t xml:space="preserve"> verslo vykdymą kaimo vietovėje, dėmesį labai mažoms įmonėms, turinčioms iki 10 darbuotojų bei vykdančioms stacionarią veiklą Rokiškio mieste, Nepriklausomybės aikštėje, taip pat verslo subjektams, nukentėjusiems nuo </w:t>
      </w:r>
      <w:r w:rsidRPr="005D3C45">
        <w:rPr>
          <w:sz w:val="24"/>
          <w:szCs w:val="24"/>
          <w:lang w:val="lt-LT"/>
        </w:rPr>
        <w:t>COVID</w:t>
      </w:r>
      <w:r w:rsidR="00AC3BF7" w:rsidRPr="005D3C45">
        <w:rPr>
          <w:sz w:val="24"/>
          <w:szCs w:val="24"/>
          <w:lang w:val="lt-LT"/>
        </w:rPr>
        <w:t>-19. Detali informacija apie programą, remiamas sritis, paraiškos bei pridedamos formos paskelbt</w:t>
      </w:r>
      <w:r w:rsidRPr="005D3C45">
        <w:rPr>
          <w:sz w:val="24"/>
          <w:szCs w:val="24"/>
          <w:lang w:val="lt-LT"/>
        </w:rPr>
        <w:t>os</w:t>
      </w:r>
      <w:r w:rsidR="00AC3BF7" w:rsidRPr="005D3C45">
        <w:rPr>
          <w:sz w:val="24"/>
          <w:szCs w:val="24"/>
          <w:lang w:val="lt-LT"/>
        </w:rPr>
        <w:t xml:space="preserve"> Rokiškio rajono savivaldybės internet</w:t>
      </w:r>
      <w:r w:rsidR="008A139E" w:rsidRPr="005D3C45">
        <w:rPr>
          <w:sz w:val="24"/>
          <w:szCs w:val="24"/>
          <w:lang w:val="lt-LT"/>
        </w:rPr>
        <w:t>o</w:t>
      </w:r>
      <w:r w:rsidR="00AC3BF7" w:rsidRPr="005D3C45">
        <w:rPr>
          <w:sz w:val="24"/>
          <w:szCs w:val="24"/>
          <w:lang w:val="lt-LT"/>
        </w:rPr>
        <w:t xml:space="preserve"> svetainėje </w:t>
      </w:r>
      <w:hyperlink r:id="rId16">
        <w:r w:rsidR="00AC3BF7" w:rsidRPr="005D3C45">
          <w:rPr>
            <w:rStyle w:val="Hipersaitas"/>
            <w:color w:val="auto"/>
            <w:sz w:val="24"/>
            <w:szCs w:val="24"/>
            <w:u w:val="none"/>
            <w:lang w:val="lt-LT"/>
          </w:rPr>
          <w:t>www.rokiskis.lt</w:t>
        </w:r>
      </w:hyperlink>
      <w:r w:rsidR="00AC3BF7" w:rsidRPr="005D3C45">
        <w:rPr>
          <w:sz w:val="24"/>
          <w:szCs w:val="24"/>
          <w:lang w:val="lt-LT"/>
        </w:rPr>
        <w:t xml:space="preserve"> </w:t>
      </w:r>
      <w:r w:rsidR="008A139E" w:rsidRPr="005D3C45">
        <w:rPr>
          <w:sz w:val="24"/>
          <w:szCs w:val="24"/>
          <w:lang w:val="lt-LT"/>
        </w:rPr>
        <w:t xml:space="preserve">/ </w:t>
      </w:r>
      <w:r w:rsidR="00AC3BF7" w:rsidRPr="005D3C45">
        <w:rPr>
          <w:sz w:val="24"/>
          <w:szCs w:val="24"/>
          <w:lang w:val="lt-LT"/>
        </w:rPr>
        <w:t>Verslininkams / Parama verslui. Informacija apie Rokiškio rajono savivaldybės smulkaus ir vidutinio verslo plėtros programos galimybes buvo viešinama Rokiškio rajono laikraštyje ,,Rokiškio sirena“, taip pat Rokiškio rajono savivaldybės internet</w:t>
      </w:r>
      <w:r w:rsidRPr="005D3C45">
        <w:rPr>
          <w:sz w:val="24"/>
          <w:szCs w:val="24"/>
          <w:lang w:val="lt-LT"/>
        </w:rPr>
        <w:t xml:space="preserve">o </w:t>
      </w:r>
      <w:r w:rsidR="00AC3BF7" w:rsidRPr="005D3C45">
        <w:rPr>
          <w:sz w:val="24"/>
          <w:szCs w:val="24"/>
          <w:lang w:val="lt-LT"/>
        </w:rPr>
        <w:t xml:space="preserve">svetainėje </w:t>
      </w:r>
      <w:hyperlink r:id="rId17">
        <w:r w:rsidR="00AC3BF7" w:rsidRPr="005D3C45">
          <w:rPr>
            <w:rStyle w:val="Hipersaitas"/>
            <w:color w:val="auto"/>
            <w:sz w:val="24"/>
            <w:szCs w:val="24"/>
            <w:u w:val="none"/>
            <w:lang w:val="lt-LT"/>
          </w:rPr>
          <w:t>www.rokiskis.lt</w:t>
        </w:r>
      </w:hyperlink>
      <w:r w:rsidR="00AC3BF7" w:rsidRPr="005D3C45">
        <w:rPr>
          <w:sz w:val="24"/>
          <w:szCs w:val="24"/>
          <w:lang w:val="lt-LT"/>
        </w:rPr>
        <w:t xml:space="preserve"> bei </w:t>
      </w:r>
      <w:r w:rsidR="00436F4A" w:rsidRPr="005D3C45">
        <w:rPr>
          <w:sz w:val="24"/>
          <w:szCs w:val="24"/>
          <w:lang w:val="lt-LT"/>
        </w:rPr>
        <w:t>feisbuko</w:t>
      </w:r>
      <w:r w:rsidR="00AC3BF7" w:rsidRPr="005D3C45">
        <w:rPr>
          <w:sz w:val="24"/>
          <w:szCs w:val="24"/>
          <w:lang w:val="lt-LT"/>
        </w:rPr>
        <w:t xml:space="preserve"> paskyroje.</w:t>
      </w:r>
    </w:p>
    <w:p w14:paraId="58D126DF" w14:textId="20DEFC3F" w:rsidR="00AC3BF7" w:rsidRPr="005D3C45" w:rsidRDefault="00BC1D9B" w:rsidP="00BC1D9B">
      <w:pPr>
        <w:ind w:firstLine="0"/>
        <w:rPr>
          <w:sz w:val="24"/>
          <w:szCs w:val="24"/>
          <w:lang w:val="lt-LT"/>
        </w:rPr>
      </w:pPr>
      <w:r w:rsidRPr="005D3C45">
        <w:rPr>
          <w:sz w:val="24"/>
          <w:szCs w:val="24"/>
          <w:lang w:val="lt-LT"/>
        </w:rPr>
        <w:tab/>
      </w:r>
      <w:r w:rsidR="00AC3BF7" w:rsidRPr="005D3C45">
        <w:rPr>
          <w:sz w:val="24"/>
          <w:szCs w:val="24"/>
          <w:lang w:val="lt-LT"/>
        </w:rPr>
        <w:t xml:space="preserve">2020 m. gauta 102 rajono </w:t>
      </w:r>
      <w:r w:rsidR="006864F2" w:rsidRPr="005D3C45">
        <w:rPr>
          <w:sz w:val="24"/>
          <w:szCs w:val="24"/>
          <w:lang w:val="lt-LT"/>
        </w:rPr>
        <w:t xml:space="preserve">smulkaus ir vidutinio verslo </w:t>
      </w:r>
      <w:r w:rsidR="00AC3BF7" w:rsidRPr="005D3C45">
        <w:rPr>
          <w:sz w:val="24"/>
          <w:szCs w:val="24"/>
          <w:lang w:val="lt-LT"/>
        </w:rPr>
        <w:t xml:space="preserve">subjektų paraiškos. Paramos kreipėsi 69 rajono verslo subjektai ir 1 fizinis asmuo dėl subsidijos verslo idėjai įgyvendinti. Parama suteikta 95 pateiktoms paraiškoms: 30 uždarųjų akcinių bendrovių, 5 asmenims, vykdantiems individualią veiklą, 23 mažosioms bendrijoms, 1 viešajai įstaigai, 4 individualioms įmonėms. 2020 m. Rokiškio rajono savivaldybės smulkaus ir vidutinio verslo plėtros programai Rokiškio rajono savivaldybės taryba skyrė 70000 Eur, panaudota 69856,57 Eur. Kompensuotas 11 įmonių steigimo mokestis, 8 verslo subjektų informacinių, reklaminių leidinių parengimo ir </w:t>
      </w:r>
      <w:r w:rsidR="00AC3BF7" w:rsidRPr="005D3C45">
        <w:rPr>
          <w:sz w:val="24"/>
          <w:szCs w:val="24"/>
          <w:lang w:val="lt-LT"/>
        </w:rPr>
        <w:lastRenderedPageBreak/>
        <w:t xml:space="preserve">leidybos išlaidos, 6 verslo subjektų palūkanos už paskolą, 11 </w:t>
      </w:r>
      <w:r w:rsidR="008A139E" w:rsidRPr="005D3C45">
        <w:rPr>
          <w:sz w:val="24"/>
          <w:szCs w:val="24"/>
          <w:lang w:val="lt-LT"/>
        </w:rPr>
        <w:t xml:space="preserve">– </w:t>
      </w:r>
      <w:r w:rsidR="00AC3BF7" w:rsidRPr="005D3C45">
        <w:rPr>
          <w:sz w:val="24"/>
          <w:szCs w:val="24"/>
          <w:lang w:val="lt-LT"/>
        </w:rPr>
        <w:t xml:space="preserve">mokymo kursų-seminarų išlaidos, 2 įmonių naujų internetinių svetainių sukūrimo išlaidos, </w:t>
      </w:r>
      <w:r w:rsidR="006864F2" w:rsidRPr="005D3C45">
        <w:rPr>
          <w:sz w:val="24"/>
          <w:szCs w:val="24"/>
          <w:lang w:val="lt-LT"/>
        </w:rPr>
        <w:t>iš dalies</w:t>
      </w:r>
      <w:r w:rsidR="00AC3BF7" w:rsidRPr="005D3C45">
        <w:rPr>
          <w:sz w:val="24"/>
          <w:szCs w:val="24"/>
          <w:lang w:val="lt-LT"/>
        </w:rPr>
        <w:t xml:space="preserve"> prisidėta prie 2 Rokiškio rajono darbdavių projektų, laimėjusių paramą pagal Vietinių užimtumo iniciatyvų programą</w:t>
      </w:r>
      <w:r w:rsidR="006864F2" w:rsidRPr="005D3C45">
        <w:rPr>
          <w:sz w:val="24"/>
          <w:szCs w:val="24"/>
          <w:lang w:val="lt-LT"/>
        </w:rPr>
        <w:t>,</w:t>
      </w:r>
      <w:r w:rsidR="00AC3BF7" w:rsidRPr="005D3C45">
        <w:rPr>
          <w:sz w:val="24"/>
          <w:szCs w:val="24"/>
          <w:lang w:val="lt-LT"/>
        </w:rPr>
        <w:t xml:space="preserve"> ir skirta parama 11 naujų darbo vietų steig</w:t>
      </w:r>
      <w:r w:rsidR="00B30259" w:rsidRPr="005D3C45">
        <w:rPr>
          <w:sz w:val="24"/>
          <w:szCs w:val="24"/>
          <w:lang w:val="lt-LT"/>
        </w:rPr>
        <w:t>ti</w:t>
      </w:r>
      <w:r w:rsidR="00AC3BF7" w:rsidRPr="005D3C45">
        <w:rPr>
          <w:sz w:val="24"/>
          <w:szCs w:val="24"/>
          <w:lang w:val="lt-LT"/>
        </w:rPr>
        <w:t xml:space="preserve">, kompensuota 46 paraiškų įmonių, pradedančių arba plečiančių veiklą, išlaidas, 1 paraiškai kompensuotos dalyvavimo parodoje išlaidos, 1 paraiškai – žemės mokestis, 1 paraiškai </w:t>
      </w:r>
      <w:r w:rsidR="008A139E" w:rsidRPr="005D3C45">
        <w:rPr>
          <w:sz w:val="24"/>
          <w:szCs w:val="24"/>
          <w:lang w:val="lt-LT"/>
        </w:rPr>
        <w:t xml:space="preserve">– </w:t>
      </w:r>
      <w:r w:rsidR="00AC3BF7" w:rsidRPr="005D3C45">
        <w:rPr>
          <w:sz w:val="24"/>
          <w:szCs w:val="24"/>
          <w:lang w:val="lt-LT"/>
        </w:rPr>
        <w:t>naujai darbo vietai sukurti, kai įdarbinamas bedarbis, registruotas Užimtumo tarnybos prie Socialinės apsaugos ir darbo ministerijos Rokiškio skyriuje, 1 paraiškai – patalpų nuomos mokestis, 2 paraiškoms – naujų darbo vietų sukūrimui, kompensuojant socialinio draudimo mokestį, 1 paraiškai – įrangos draudimui</w:t>
      </w:r>
      <w:r w:rsidR="006864F2" w:rsidRPr="005D3C45">
        <w:rPr>
          <w:sz w:val="24"/>
          <w:szCs w:val="24"/>
          <w:lang w:val="lt-LT"/>
        </w:rPr>
        <w:t>,</w:t>
      </w:r>
      <w:r w:rsidR="00AC3BF7" w:rsidRPr="005D3C45">
        <w:rPr>
          <w:sz w:val="24"/>
          <w:szCs w:val="24"/>
          <w:lang w:val="lt-LT"/>
        </w:rPr>
        <w:t xml:space="preserve"> dalyvaujant Užimtumo tarnybos prie Socialinės apsaugos ir darbo ministerijos vykdomose programose, 1 paraiškai subsidijai verslo idėjai įgyvendinti, 7 pateiktoms paraiškoms finansavimas nebuvo suteiktas. </w:t>
      </w:r>
    </w:p>
    <w:p w14:paraId="6ACD2F06" w14:textId="3101F5E9" w:rsidR="00AC3BF7" w:rsidRPr="005D3C45" w:rsidRDefault="00BC1D9B" w:rsidP="00BC1D9B">
      <w:pPr>
        <w:ind w:firstLine="0"/>
        <w:rPr>
          <w:sz w:val="24"/>
          <w:szCs w:val="24"/>
          <w:lang w:val="lt-LT"/>
        </w:rPr>
      </w:pPr>
      <w:r w:rsidRPr="005D3C45">
        <w:rPr>
          <w:sz w:val="24"/>
          <w:szCs w:val="24"/>
          <w:lang w:val="lt-LT"/>
        </w:rPr>
        <w:tab/>
      </w:r>
      <w:r w:rsidR="00AC3BF7" w:rsidRPr="005D3C45">
        <w:rPr>
          <w:sz w:val="24"/>
          <w:szCs w:val="24"/>
          <w:lang w:val="lt-LT"/>
        </w:rPr>
        <w:t>Smulkios bei vidutinės įmonės turi didelę įtaką rajono ekonomikos vystymuisi. Pastebima tendencija, kad nuo 2015 iki 2020 m. pradžios rajone vidutiniškai padidėjo veikiančių įmonių skaičius nuo 517 iki 659, t.</w:t>
      </w:r>
      <w:r w:rsidR="006864F2" w:rsidRPr="005D3C45">
        <w:rPr>
          <w:sz w:val="24"/>
          <w:szCs w:val="24"/>
          <w:lang w:val="lt-LT"/>
        </w:rPr>
        <w:t xml:space="preserve"> </w:t>
      </w:r>
      <w:r w:rsidR="00AC3BF7" w:rsidRPr="005D3C45">
        <w:rPr>
          <w:sz w:val="24"/>
          <w:szCs w:val="24"/>
          <w:lang w:val="lt-LT"/>
        </w:rPr>
        <w:t>y. apie 27,4 proc. Vadovaujantis Valstybinio socialinio draudimo fondo valdybos prie Socialinės apsaugos ir darbo ministerijos internet</w:t>
      </w:r>
      <w:r w:rsidR="006864F2" w:rsidRPr="005D3C45">
        <w:rPr>
          <w:sz w:val="24"/>
          <w:szCs w:val="24"/>
          <w:lang w:val="lt-LT"/>
        </w:rPr>
        <w:t>o</w:t>
      </w:r>
      <w:r w:rsidR="00AC3BF7" w:rsidRPr="005D3C45">
        <w:rPr>
          <w:sz w:val="24"/>
          <w:szCs w:val="24"/>
          <w:lang w:val="lt-LT"/>
        </w:rPr>
        <w:t xml:space="preserve"> svetainėje </w:t>
      </w:r>
      <w:hyperlink r:id="rId18" w:history="1">
        <w:r w:rsidR="00AC3BF7" w:rsidRPr="005D3C45">
          <w:rPr>
            <w:rStyle w:val="Hipersaitas"/>
            <w:color w:val="auto"/>
            <w:sz w:val="24"/>
            <w:szCs w:val="24"/>
            <w:u w:val="none"/>
            <w:lang w:val="lt-LT"/>
          </w:rPr>
          <w:t>http://draudejai.sodra.lt/draudeju_viesi_duomenys/</w:t>
        </w:r>
      </w:hyperlink>
      <w:r w:rsidR="00AC3BF7" w:rsidRPr="005D3C45">
        <w:rPr>
          <w:sz w:val="24"/>
          <w:szCs w:val="24"/>
          <w:lang w:val="lt-LT"/>
        </w:rPr>
        <w:t xml:space="preserve"> </w:t>
      </w:r>
      <w:r w:rsidR="00B30259" w:rsidRPr="005D3C45">
        <w:rPr>
          <w:sz w:val="24"/>
          <w:szCs w:val="24"/>
          <w:lang w:val="lt-LT"/>
        </w:rPr>
        <w:t>I</w:t>
      </w:r>
      <w:r w:rsidR="00AC3BF7" w:rsidRPr="005D3C45">
        <w:rPr>
          <w:sz w:val="24"/>
          <w:szCs w:val="24"/>
          <w:lang w:val="lt-LT"/>
        </w:rPr>
        <w:t xml:space="preserve">nformacija apie draudėjo viešus duomenis pažymomis (2020-11-24), Rokiškio rajono savivaldybės smulkaus ir vidutinio verslo plėtros programos lėšomis 2020 m. paremtose įmonėse Rokiškio rajone iš viso dirbo 398 asmenys.    </w:t>
      </w:r>
    </w:p>
    <w:p w14:paraId="5C91D63D" w14:textId="77777777" w:rsidR="00AC3BF7" w:rsidRPr="005D3C45" w:rsidRDefault="00AC3BF7" w:rsidP="00AC3BF7">
      <w:pPr>
        <w:rPr>
          <w:sz w:val="24"/>
          <w:szCs w:val="24"/>
          <w:lang w:val="lt-LT"/>
        </w:rPr>
      </w:pPr>
    </w:p>
    <w:p w14:paraId="61D4D313" w14:textId="77777777" w:rsidR="00AC3BF7" w:rsidRPr="005D3C45" w:rsidRDefault="00AC3BF7" w:rsidP="00AC3BF7">
      <w:pPr>
        <w:jc w:val="center"/>
        <w:rPr>
          <w:sz w:val="24"/>
          <w:szCs w:val="24"/>
          <w:lang w:val="lt-LT"/>
        </w:rPr>
      </w:pPr>
      <w:r w:rsidRPr="005D3C45">
        <w:rPr>
          <w:sz w:val="24"/>
          <w:szCs w:val="24"/>
          <w:lang w:val="lt-LT"/>
        </w:rPr>
        <w:t>Fondo / programos lėšų dinamika</w:t>
      </w:r>
    </w:p>
    <w:p w14:paraId="3CB275D7" w14:textId="77777777" w:rsidR="00AC3BF7" w:rsidRPr="005D3C45" w:rsidRDefault="00AC3BF7" w:rsidP="00AC3BF7">
      <w:pPr>
        <w:jc w:val="center"/>
        <w:rPr>
          <w:sz w:val="24"/>
          <w:szCs w:val="24"/>
          <w:lang w:val="lt-LT"/>
        </w:rPr>
      </w:pPr>
    </w:p>
    <w:p w14:paraId="255F8F33" w14:textId="77777777" w:rsidR="00AC3BF7" w:rsidRPr="005D3C45" w:rsidRDefault="00AC3BF7" w:rsidP="00D23D8F">
      <w:pPr>
        <w:ind w:firstLine="0"/>
        <w:jc w:val="center"/>
        <w:rPr>
          <w:sz w:val="24"/>
          <w:szCs w:val="24"/>
          <w:lang w:val="lt-LT"/>
        </w:rPr>
      </w:pPr>
      <w:r w:rsidRPr="005D3C45">
        <w:rPr>
          <w:noProof/>
          <w:lang w:val="en-GB" w:eastAsia="en-GB"/>
        </w:rPr>
        <w:drawing>
          <wp:inline distT="0" distB="0" distL="0" distR="0" wp14:anchorId="351F7CBB" wp14:editId="5798D15F">
            <wp:extent cx="5132717" cy="2337759"/>
            <wp:effectExtent l="0" t="0" r="10795" b="2476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05660D" w14:textId="77777777" w:rsidR="00AC3BF7" w:rsidRPr="005D3C45" w:rsidRDefault="00AC3BF7" w:rsidP="00AC3BF7">
      <w:pPr>
        <w:jc w:val="center"/>
        <w:rPr>
          <w:sz w:val="24"/>
          <w:szCs w:val="24"/>
          <w:lang w:val="lt-LT"/>
        </w:rPr>
      </w:pPr>
    </w:p>
    <w:p w14:paraId="1028E85A" w14:textId="77777777" w:rsidR="00AC3BF7" w:rsidRPr="005D3C45" w:rsidRDefault="00AC3BF7" w:rsidP="00AC3BF7">
      <w:pPr>
        <w:jc w:val="center"/>
        <w:rPr>
          <w:sz w:val="24"/>
          <w:szCs w:val="24"/>
          <w:lang w:val="lt-LT"/>
        </w:rPr>
      </w:pPr>
      <w:r w:rsidRPr="005D3C45">
        <w:rPr>
          <w:sz w:val="24"/>
          <w:szCs w:val="24"/>
          <w:lang w:val="lt-LT"/>
        </w:rPr>
        <w:t>Paraiškų skaičiaus dinamika</w:t>
      </w:r>
    </w:p>
    <w:p w14:paraId="0C668031" w14:textId="77777777" w:rsidR="00AC3BF7" w:rsidRPr="005D3C45" w:rsidRDefault="00AC3BF7" w:rsidP="00AC3BF7">
      <w:pPr>
        <w:jc w:val="center"/>
        <w:rPr>
          <w:sz w:val="24"/>
          <w:szCs w:val="24"/>
          <w:lang w:val="lt-LT"/>
        </w:rPr>
      </w:pPr>
    </w:p>
    <w:p w14:paraId="535093D1" w14:textId="77777777" w:rsidR="00AC3BF7" w:rsidRPr="005D3C45" w:rsidRDefault="00AC3BF7" w:rsidP="00AC3BF7">
      <w:pPr>
        <w:ind w:firstLine="0"/>
        <w:jc w:val="center"/>
        <w:rPr>
          <w:sz w:val="24"/>
          <w:szCs w:val="24"/>
          <w:lang w:val="lt-LT"/>
        </w:rPr>
      </w:pPr>
      <w:r w:rsidRPr="005D3C45">
        <w:rPr>
          <w:noProof/>
          <w:sz w:val="24"/>
          <w:szCs w:val="24"/>
          <w:lang w:val="en-GB" w:eastAsia="en-GB"/>
        </w:rPr>
        <w:drawing>
          <wp:inline distT="0" distB="0" distL="0" distR="0" wp14:anchorId="7EFDC3A8" wp14:editId="1D94D155">
            <wp:extent cx="4977442" cy="2644105"/>
            <wp:effectExtent l="0" t="0" r="0" b="444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5557" cy="2643103"/>
                    </a:xfrm>
                    <a:prstGeom prst="rect">
                      <a:avLst/>
                    </a:prstGeom>
                    <a:noFill/>
                  </pic:spPr>
                </pic:pic>
              </a:graphicData>
            </a:graphic>
          </wp:inline>
        </w:drawing>
      </w:r>
    </w:p>
    <w:p w14:paraId="1F397A28" w14:textId="4DAE4906" w:rsidR="00AC3BF7" w:rsidRPr="005D3C45" w:rsidRDefault="00AC3BF7" w:rsidP="00AC3BF7">
      <w:pPr>
        <w:rPr>
          <w:sz w:val="24"/>
          <w:szCs w:val="24"/>
          <w:lang w:val="lt-LT"/>
        </w:rPr>
      </w:pPr>
      <w:r w:rsidRPr="005D3C45">
        <w:rPr>
          <w:sz w:val="24"/>
          <w:szCs w:val="24"/>
          <w:lang w:val="lt-LT"/>
        </w:rPr>
        <w:lastRenderedPageBreak/>
        <w:t>Siek</w:t>
      </w:r>
      <w:r w:rsidR="00D8750F" w:rsidRPr="005D3C45">
        <w:rPr>
          <w:sz w:val="24"/>
          <w:szCs w:val="24"/>
          <w:lang w:val="lt-LT"/>
        </w:rPr>
        <w:t>dama</w:t>
      </w:r>
      <w:r w:rsidRPr="005D3C45">
        <w:rPr>
          <w:sz w:val="24"/>
          <w:szCs w:val="24"/>
          <w:lang w:val="lt-LT"/>
        </w:rPr>
        <w:t xml:space="preserve"> prisidėti prie verslo sąlygų rajone gerinimo ir sukurti palankią paslaugų verslui infrastruktūrą, </w:t>
      </w:r>
      <w:r w:rsidR="00D8750F" w:rsidRPr="005D3C45">
        <w:rPr>
          <w:sz w:val="24"/>
          <w:szCs w:val="24"/>
          <w:lang w:val="lt-LT"/>
        </w:rPr>
        <w:t xml:space="preserve">savivaldybės taryba 2020 m. gruodžio 23 d. sprendimu Nr. TS-312 ,,Dėl pritarimo sutarties pasirašymui su VšĮ „Versli Lietuva“, įgyvendinant bendradarbystės centro „Spiečius“ projektą“ pritarė </w:t>
      </w:r>
      <w:r w:rsidRPr="005D3C45">
        <w:rPr>
          <w:sz w:val="24"/>
          <w:szCs w:val="24"/>
          <w:lang w:val="lt-LT"/>
        </w:rPr>
        <w:t>dėl bendradarbystės centro „Spiečius“ steigimo Rokiškyje. Rokiškio rajono savivaldybė</w:t>
      </w:r>
      <w:r w:rsidR="00D8750F" w:rsidRPr="005D3C45">
        <w:rPr>
          <w:sz w:val="24"/>
          <w:szCs w:val="24"/>
          <w:lang w:val="lt-LT"/>
        </w:rPr>
        <w:t>je (</w:t>
      </w:r>
      <w:r w:rsidRPr="005D3C45">
        <w:rPr>
          <w:sz w:val="24"/>
          <w:szCs w:val="24"/>
          <w:lang w:val="lt-LT"/>
        </w:rPr>
        <w:t>iš šešių savivaldybių Lietuvoje</w:t>
      </w:r>
      <w:r w:rsidR="00D8750F" w:rsidRPr="005D3C45">
        <w:rPr>
          <w:sz w:val="24"/>
          <w:szCs w:val="24"/>
          <w:lang w:val="lt-LT"/>
        </w:rPr>
        <w:t>) nuo 2021 m. bus įkurtas b</w:t>
      </w:r>
      <w:r w:rsidRPr="005D3C45">
        <w:rPr>
          <w:sz w:val="24"/>
          <w:szCs w:val="24"/>
          <w:lang w:val="lt-LT"/>
        </w:rPr>
        <w:t>endradarbystės centras</w:t>
      </w:r>
      <w:r w:rsidR="00D8750F" w:rsidRPr="005D3C45">
        <w:rPr>
          <w:sz w:val="24"/>
          <w:szCs w:val="24"/>
          <w:lang w:val="lt-LT"/>
        </w:rPr>
        <w:t xml:space="preserve">.  </w:t>
      </w:r>
      <w:r w:rsidRPr="005D3C45">
        <w:rPr>
          <w:sz w:val="24"/>
          <w:szCs w:val="24"/>
          <w:lang w:val="lt-LT"/>
        </w:rPr>
        <w:t>Taip bus sukurta patogi, moderni ir šiuolaikiška aplinka mūsų rajono verslą pradedantiems asmenims</w:t>
      </w:r>
      <w:r w:rsidR="0078364A" w:rsidRPr="005D3C45">
        <w:rPr>
          <w:sz w:val="24"/>
          <w:szCs w:val="24"/>
          <w:lang w:val="lt-LT"/>
        </w:rPr>
        <w:t xml:space="preserve">, </w:t>
      </w:r>
      <w:r w:rsidRPr="005D3C45">
        <w:rPr>
          <w:sz w:val="24"/>
          <w:szCs w:val="24"/>
          <w:lang w:val="lt-LT"/>
        </w:rPr>
        <w:t xml:space="preserve">mažinanti </w:t>
      </w:r>
      <w:r w:rsidR="00D8750F" w:rsidRPr="005D3C45">
        <w:rPr>
          <w:sz w:val="24"/>
          <w:szCs w:val="24"/>
          <w:lang w:val="lt-LT"/>
        </w:rPr>
        <w:t xml:space="preserve">smulkaus ir vidutinio verslo </w:t>
      </w:r>
      <w:r w:rsidRPr="005D3C45">
        <w:rPr>
          <w:sz w:val="24"/>
          <w:szCs w:val="24"/>
          <w:lang w:val="lt-LT"/>
        </w:rPr>
        <w:t xml:space="preserve">subjektų išlaidas, nes bus dalijamasi ne tik erdve, susitikimų ar posėdžių kambariu, bet ir organizacine įranga, vykdomi aktualūs verslo subjektams mokymai, mentorystė, verslo dirbtuvės, informaciniai renginiai. Dirbant įvairių sričių specialistų apsuptyje bus skatinamas naujų idėjų įgyvendinimas, tarpusavio bendradarbiavimas. „Verslios Lietuvos duomenimis“, 2019 m. BC „Spiečius“ rezidentų apyvarta vidutiniškai augo 64 proc., 20 proc. verslų pradėjo eksportuoti, o 10 proc. jų įkūrėjų yra į Lietuvos regionus sugrįžę emigrantai. BC „Spiečius" </w:t>
      </w:r>
      <w:r w:rsidR="00616BB2" w:rsidRPr="005D3C45">
        <w:rPr>
          <w:sz w:val="24"/>
          <w:szCs w:val="24"/>
          <w:lang w:val="lt-LT"/>
        </w:rPr>
        <w:t>–</w:t>
      </w:r>
      <w:r w:rsidRPr="005D3C45">
        <w:rPr>
          <w:sz w:val="24"/>
          <w:szCs w:val="24"/>
          <w:lang w:val="lt-LT"/>
        </w:rPr>
        <w:t xml:space="preserve"> viena iš priemonių, skatinančių investicijų pritraukimą Rokiškio rajone.</w:t>
      </w:r>
    </w:p>
    <w:p w14:paraId="1D88FD9F" w14:textId="39074599" w:rsidR="00D662A5" w:rsidRPr="005D3C45" w:rsidRDefault="00AC3BF7" w:rsidP="00AC3BF7">
      <w:pPr>
        <w:ind w:hanging="851"/>
        <w:rPr>
          <w:sz w:val="24"/>
          <w:szCs w:val="24"/>
          <w:lang w:val="lt-LT"/>
        </w:rPr>
      </w:pPr>
      <w:r w:rsidRPr="005D3C45">
        <w:rPr>
          <w:sz w:val="24"/>
          <w:szCs w:val="24"/>
          <w:lang w:val="lt-LT"/>
        </w:rPr>
        <w:tab/>
      </w:r>
      <w:r w:rsidRPr="005D3C45">
        <w:rPr>
          <w:sz w:val="24"/>
          <w:szCs w:val="24"/>
          <w:lang w:val="lt-LT"/>
        </w:rPr>
        <w:tab/>
      </w:r>
      <w:r w:rsidR="00B019F0" w:rsidRPr="005D3C45">
        <w:rPr>
          <w:b/>
          <w:sz w:val="24"/>
          <w:szCs w:val="24"/>
          <w:lang w:val="lt-LT"/>
        </w:rPr>
        <w:t>Mokesčiai ir lengvatos.</w:t>
      </w:r>
      <w:r w:rsidR="00B019F0" w:rsidRPr="005D3C45">
        <w:rPr>
          <w:sz w:val="24"/>
          <w:szCs w:val="24"/>
          <w:lang w:val="lt-LT"/>
        </w:rPr>
        <w:t xml:space="preserve"> </w:t>
      </w:r>
      <w:r w:rsidR="00D662A5" w:rsidRPr="005D3C45">
        <w:rPr>
          <w:sz w:val="24"/>
          <w:szCs w:val="24"/>
          <w:lang w:val="lt-LT"/>
        </w:rPr>
        <w:t>2020 m. gruodžio 23 d. sprendimu Nr. TS-329„</w:t>
      </w:r>
      <w:r w:rsidR="00D662A5" w:rsidRPr="005D3C45">
        <w:rPr>
          <w:bCs/>
          <w:sz w:val="24"/>
          <w:szCs w:val="24"/>
          <w:lang w:val="lt-LT"/>
        </w:rPr>
        <w:t xml:space="preserve">Dėl valstybinės žemės nuomos mokesčio tarifų ir taikomų lengvatų patvirtinimo“ buvo patvirtinti </w:t>
      </w:r>
      <w:r w:rsidR="00D662A5" w:rsidRPr="005D3C45">
        <w:rPr>
          <w:sz w:val="24"/>
          <w:szCs w:val="24"/>
          <w:lang w:val="lt-LT"/>
        </w:rPr>
        <w:t>nuomos mokesčio už valstybinę žemę, išnuomotą be aukciono ar suteiktą naudotis, tarifai ir lengvatos, taikomos valstybinės žemės nuomininkams. 2021 m., palyginti su 2020 m., nustatyta papildomai atleisti nuo valstybinės žemės nuomos mokesčio Rokiškio rajono savivaldybės teritorijoje registruotas asociacijas, turinčias bendruomenės statusą.</w:t>
      </w:r>
    </w:p>
    <w:p w14:paraId="2B767B41" w14:textId="77777777" w:rsidR="00D662A5" w:rsidRPr="005D3C45" w:rsidRDefault="00D662A5" w:rsidP="00D662A5">
      <w:pPr>
        <w:rPr>
          <w:bCs/>
          <w:sz w:val="24"/>
          <w:szCs w:val="24"/>
          <w:lang w:val="lt-LT"/>
        </w:rPr>
      </w:pPr>
      <w:r w:rsidRPr="005D3C45">
        <w:rPr>
          <w:sz w:val="24"/>
          <w:szCs w:val="24"/>
          <w:lang w:val="lt-LT"/>
        </w:rPr>
        <w:t xml:space="preserve">Rokiškio rajono savivaldybės taryba 2020 m. lapkričio 27 d. sprendimu Nr. TS-284 </w:t>
      </w:r>
      <w:r w:rsidRPr="005D3C45">
        <w:rPr>
          <w:bCs/>
          <w:sz w:val="24"/>
          <w:szCs w:val="24"/>
          <w:lang w:val="lt-LT"/>
        </w:rPr>
        <w:t>peržiūrėjo vežėjams nustatytus tarifus keleivių vežimo autobusais reguliariaisiais reisais vietinio susisiekimo maršrutais. Atsižvelgiant į ekstremalią situaciją šalyje, neprognozuojamas viešojo vietinio susisiekimo  reguliariais maršrutais apimtis bei vežėjų sąnaudas tarifai nebuvo pakeisti.</w:t>
      </w:r>
    </w:p>
    <w:p w14:paraId="2DBE0D3F" w14:textId="77777777" w:rsidR="00126830" w:rsidRPr="005D3C45" w:rsidRDefault="00126830" w:rsidP="00126830">
      <w:pPr>
        <w:rPr>
          <w:sz w:val="24"/>
          <w:szCs w:val="24"/>
          <w:lang w:val="lt-LT"/>
        </w:rPr>
      </w:pPr>
      <w:r w:rsidRPr="005D3C45">
        <w:rPr>
          <w:sz w:val="24"/>
          <w:szCs w:val="24"/>
          <w:lang w:val="lt-LT"/>
        </w:rPr>
        <w:t>Prasidėjus pirmajam karantinui šalies teritorijoje, buvo parengtas ir kovo 27 d. priimtas sprendimas atleisti savivaldybės nekilnojamojo turto nuomininkus, negalinčius vykdyti veiklos išsinuomotose patalpose dėl šalyje paskelbto karantino atleidimo nuo nuomos mokesčio, taip palengvinant sąlygas verslui.</w:t>
      </w:r>
    </w:p>
    <w:p w14:paraId="41EF6D64" w14:textId="77777777" w:rsidR="00375862" w:rsidRPr="005D3C45" w:rsidRDefault="00375862" w:rsidP="00126830">
      <w:pPr>
        <w:rPr>
          <w:sz w:val="24"/>
          <w:szCs w:val="24"/>
          <w:lang w:val="lt-LT"/>
        </w:rPr>
      </w:pPr>
    </w:p>
    <w:p w14:paraId="24CCAB42" w14:textId="5BB491E2" w:rsidR="00C05373" w:rsidRPr="005D3C45" w:rsidRDefault="00FB4F6E" w:rsidP="00FB4F6E">
      <w:pPr>
        <w:pStyle w:val="Default"/>
        <w:ind w:left="1288" w:firstLine="0"/>
        <w:jc w:val="center"/>
        <w:rPr>
          <w:b/>
        </w:rPr>
      </w:pPr>
      <w:r>
        <w:rPr>
          <w:b/>
        </w:rPr>
        <w:t xml:space="preserve">V. </w:t>
      </w:r>
      <w:r w:rsidR="00C05373" w:rsidRPr="005D3C45">
        <w:rPr>
          <w:b/>
        </w:rPr>
        <w:t>SAVIVALDYBĖS VALDOMOS BENDROVĖS</w:t>
      </w:r>
    </w:p>
    <w:p w14:paraId="5AD2CAD5" w14:textId="77777777" w:rsidR="00C05373" w:rsidRPr="005D3C45" w:rsidRDefault="00C05373" w:rsidP="00C05373">
      <w:pPr>
        <w:pStyle w:val="Default"/>
        <w:ind w:left="1080"/>
        <w:rPr>
          <w:b/>
        </w:rPr>
      </w:pPr>
    </w:p>
    <w:p w14:paraId="5F37D05F" w14:textId="0688EDC1" w:rsidR="00E56426" w:rsidRPr="005D3C45" w:rsidRDefault="00E56426" w:rsidP="00E56426">
      <w:pPr>
        <w:autoSpaceDE w:val="0"/>
        <w:autoSpaceDN w:val="0"/>
        <w:adjustRightInd w:val="0"/>
        <w:ind w:right="-115" w:firstLine="567"/>
        <w:rPr>
          <w:sz w:val="24"/>
          <w:szCs w:val="24"/>
          <w:lang w:val="lt-LT"/>
        </w:rPr>
      </w:pPr>
      <w:r w:rsidRPr="005D3C45">
        <w:rPr>
          <w:sz w:val="24"/>
          <w:szCs w:val="24"/>
          <w:lang w:val="lt-LT"/>
        </w:rPr>
        <w:t>Savivaldybės taryba 2020 m. liepos 31 d. sprendimu Nr. TS-195 „Dėl viešosios įstaigos Juodupės komunalinio ūkio likvidavimo“ priėmė sprendimą  likviduoti viešąją įstaigą Juodupės komunalin</w:t>
      </w:r>
      <w:r w:rsidR="00837FA6" w:rsidRPr="005D3C45">
        <w:rPr>
          <w:sz w:val="24"/>
          <w:szCs w:val="24"/>
          <w:lang w:val="lt-LT"/>
        </w:rPr>
        <w:t>į</w:t>
      </w:r>
      <w:r w:rsidRPr="005D3C45">
        <w:rPr>
          <w:sz w:val="24"/>
          <w:szCs w:val="24"/>
          <w:lang w:val="lt-LT"/>
        </w:rPr>
        <w:t xml:space="preserve"> ūk</w:t>
      </w:r>
      <w:r w:rsidR="00837FA6" w:rsidRPr="005D3C45">
        <w:rPr>
          <w:sz w:val="24"/>
          <w:szCs w:val="24"/>
          <w:lang w:val="lt-LT"/>
        </w:rPr>
        <w:t>į</w:t>
      </w:r>
      <w:r w:rsidRPr="005D3C45">
        <w:rPr>
          <w:sz w:val="24"/>
          <w:szCs w:val="24"/>
          <w:lang w:val="lt-LT"/>
        </w:rPr>
        <w:t xml:space="preserve"> (kodas 173739274, buveinės adresas</w:t>
      </w:r>
      <w:r w:rsidR="00837FA6" w:rsidRPr="005D3C45">
        <w:rPr>
          <w:sz w:val="24"/>
          <w:szCs w:val="24"/>
          <w:lang w:val="lt-LT"/>
        </w:rPr>
        <w:t>:</w:t>
      </w:r>
      <w:r w:rsidRPr="005D3C45">
        <w:rPr>
          <w:sz w:val="24"/>
          <w:szCs w:val="24"/>
          <w:lang w:val="lt-LT"/>
        </w:rPr>
        <w:t xml:space="preserve"> Pergalės g. 8A, Juodupė, Rokiškio r. sav.) iki 2021 m. kovo 1 d. Viešoji įstaiga Juodupės komunalinis ūkis (toliau </w:t>
      </w:r>
      <w:r w:rsidR="00837FA6" w:rsidRPr="005D3C45">
        <w:rPr>
          <w:sz w:val="24"/>
          <w:szCs w:val="24"/>
          <w:lang w:val="lt-LT"/>
        </w:rPr>
        <w:t xml:space="preserve">– </w:t>
      </w:r>
      <w:r w:rsidRPr="005D3C45">
        <w:rPr>
          <w:sz w:val="24"/>
          <w:szCs w:val="24"/>
          <w:lang w:val="lt-LT"/>
        </w:rPr>
        <w:t>Įstaiga) buvo įsteigta 2002 metais. Pagrindinis įstaigos veiklos tikslas šilumos gamyba ir tiekimas bei karšto vandens gamyba ir tiekimas. Įstaiga teikia ir kitas paslaugas – daugiabučių namų bendro naudojimo įrenginių priežiūros, ascenizavimo, namų atnaujinimo (modernizavimo) administravimas ir kt.</w:t>
      </w:r>
    </w:p>
    <w:p w14:paraId="7B41BBC7" w14:textId="7A735A02" w:rsidR="00E56426" w:rsidRPr="005D3C45" w:rsidRDefault="00E56426" w:rsidP="00E56426">
      <w:pPr>
        <w:autoSpaceDE w:val="0"/>
        <w:autoSpaceDN w:val="0"/>
        <w:adjustRightInd w:val="0"/>
        <w:ind w:right="-115" w:firstLine="567"/>
        <w:rPr>
          <w:sz w:val="24"/>
          <w:szCs w:val="24"/>
          <w:lang w:val="lt-LT"/>
        </w:rPr>
      </w:pPr>
      <w:r w:rsidRPr="005D3C45">
        <w:rPr>
          <w:sz w:val="24"/>
          <w:szCs w:val="24"/>
          <w:lang w:val="lt-LT"/>
        </w:rPr>
        <w:t xml:space="preserve">Viešųjų įstaigų įstatyme įtvirtintas viešosios įstaigos veiklos tikslas </w:t>
      </w:r>
      <w:r w:rsidR="00837FA6" w:rsidRPr="005D3C45">
        <w:rPr>
          <w:sz w:val="24"/>
          <w:szCs w:val="24"/>
          <w:lang w:val="lt-LT"/>
        </w:rPr>
        <w:t xml:space="preserve">– </w:t>
      </w:r>
      <w:r w:rsidRPr="005D3C45">
        <w:rPr>
          <w:sz w:val="24"/>
          <w:szCs w:val="24"/>
          <w:lang w:val="lt-LT"/>
        </w:rPr>
        <w:t>vykdyti visuomenei naudingą veiklą</w:t>
      </w:r>
      <w:r w:rsidR="00837FA6" w:rsidRPr="005D3C45">
        <w:rPr>
          <w:sz w:val="24"/>
          <w:szCs w:val="24"/>
          <w:lang w:val="lt-LT"/>
        </w:rPr>
        <w:t>,</w:t>
      </w:r>
      <w:r w:rsidRPr="005D3C45">
        <w:rPr>
          <w:sz w:val="24"/>
          <w:szCs w:val="24"/>
          <w:lang w:val="lt-LT"/>
        </w:rPr>
        <w:t xml:space="preserve"> nesiekiant pelno. Tačiau</w:t>
      </w:r>
      <w:r w:rsidR="00837FA6" w:rsidRPr="005D3C45">
        <w:rPr>
          <w:sz w:val="24"/>
          <w:szCs w:val="24"/>
          <w:lang w:val="lt-LT"/>
        </w:rPr>
        <w:t>,</w:t>
      </w:r>
      <w:r w:rsidRPr="005D3C45">
        <w:rPr>
          <w:sz w:val="24"/>
          <w:szCs w:val="24"/>
          <w:lang w:val="lt-LT"/>
        </w:rPr>
        <w:t xml:space="preserve"> kaip matoma iš įstaigos vykdomų veiklų</w:t>
      </w:r>
      <w:r w:rsidR="00837FA6" w:rsidRPr="005D3C45">
        <w:rPr>
          <w:sz w:val="24"/>
          <w:szCs w:val="24"/>
          <w:lang w:val="lt-LT"/>
        </w:rPr>
        <w:t>,</w:t>
      </w:r>
      <w:r w:rsidRPr="005D3C45">
        <w:rPr>
          <w:sz w:val="24"/>
          <w:szCs w:val="24"/>
          <w:lang w:val="lt-LT"/>
        </w:rPr>
        <w:t xml:space="preserve"> pagrindinis įstaigos tikslas </w:t>
      </w:r>
      <w:r w:rsidR="00837FA6" w:rsidRPr="005D3C45">
        <w:rPr>
          <w:sz w:val="24"/>
          <w:szCs w:val="24"/>
          <w:lang w:val="lt-LT"/>
        </w:rPr>
        <w:t xml:space="preserve">– </w:t>
      </w:r>
      <w:r w:rsidRPr="005D3C45">
        <w:rPr>
          <w:sz w:val="24"/>
          <w:szCs w:val="24"/>
          <w:lang w:val="lt-LT"/>
        </w:rPr>
        <w:t>teikti paslaugas, kurios kitose savivaldybėse teikiamos siekiant pelno. Pažymėtina, kad Rokiškio rajono savivaldybėje  daugiabučių namų bendro naudojimo įrenginių priežiūros, namų atnaujinimo (modernizavimo) administravimo funkcijas vykdo ir AB Rokiškio butų ūkis, o ascenizavimo, šilumos gamybos ir tiekimo bei karšto vandens gamyba ir tiekimo paslaugas teikia AB „Rokiškio komunalininkas“. Šilumos gamybos ir tiekimo bei karšto vandens gamyba ir tiekimo paslaugas teikia AB „Panevėžio energija“.</w:t>
      </w:r>
    </w:p>
    <w:p w14:paraId="23CDB762" w14:textId="41344F9A" w:rsidR="00E56426" w:rsidRPr="005D3C45" w:rsidRDefault="00E56426" w:rsidP="00E56426">
      <w:pPr>
        <w:autoSpaceDE w:val="0"/>
        <w:autoSpaceDN w:val="0"/>
        <w:adjustRightInd w:val="0"/>
        <w:ind w:firstLine="360"/>
        <w:rPr>
          <w:sz w:val="24"/>
          <w:szCs w:val="24"/>
          <w:lang w:val="lt-LT"/>
        </w:rPr>
      </w:pPr>
      <w:r w:rsidRPr="005D3C45">
        <w:rPr>
          <w:sz w:val="24"/>
          <w:szCs w:val="24"/>
          <w:lang w:val="lt-LT"/>
        </w:rPr>
        <w:t>Valstybės kontrolė 2017 m. balandžio 25 d. Valstybinio audito ataskaitoje Nr. VA-2017-P-10-9-11</w:t>
      </w:r>
      <w:r w:rsidR="00815EA2" w:rsidRPr="005D3C45">
        <w:rPr>
          <w:sz w:val="24"/>
          <w:szCs w:val="24"/>
          <w:lang w:val="lt-LT"/>
        </w:rPr>
        <w:t xml:space="preserve"> ,,</w:t>
      </w:r>
      <w:r w:rsidRPr="005D3C45">
        <w:rPr>
          <w:sz w:val="24"/>
          <w:szCs w:val="24"/>
          <w:lang w:val="lt-LT"/>
        </w:rPr>
        <w:t>Ar valstybės ir savivaldybių dalyvavimas valdant viešąsias įstaigas užtikrina naudą visuomenei</w:t>
      </w:r>
      <w:r w:rsidR="00815EA2" w:rsidRPr="005D3C45">
        <w:rPr>
          <w:sz w:val="24"/>
          <w:szCs w:val="24"/>
          <w:lang w:val="lt-LT"/>
        </w:rPr>
        <w:t xml:space="preserve">“ </w:t>
      </w:r>
      <w:r w:rsidRPr="005D3C45">
        <w:rPr>
          <w:sz w:val="24"/>
          <w:szCs w:val="24"/>
          <w:lang w:val="lt-LT"/>
        </w:rPr>
        <w:t>pateikė siūlymus savivaldybėms</w:t>
      </w:r>
      <w:r w:rsidR="00815EA2" w:rsidRPr="005D3C45">
        <w:rPr>
          <w:sz w:val="24"/>
          <w:szCs w:val="24"/>
          <w:lang w:val="lt-LT"/>
        </w:rPr>
        <w:t>,</w:t>
      </w:r>
      <w:r w:rsidRPr="005D3C45">
        <w:rPr>
          <w:sz w:val="24"/>
          <w:szCs w:val="24"/>
          <w:lang w:val="lt-LT"/>
        </w:rPr>
        <w:t xml:space="preserve"> vadovau</w:t>
      </w:r>
      <w:r w:rsidR="00815EA2" w:rsidRPr="005D3C45">
        <w:rPr>
          <w:sz w:val="24"/>
          <w:szCs w:val="24"/>
          <w:lang w:val="lt-LT"/>
        </w:rPr>
        <w:t>damasi</w:t>
      </w:r>
      <w:r w:rsidRPr="005D3C45">
        <w:rPr>
          <w:sz w:val="24"/>
          <w:szCs w:val="24"/>
          <w:lang w:val="lt-LT"/>
        </w:rPr>
        <w:t xml:space="preserve"> Vietos savivaldos įstatymo nuostata, kad savivaldybė steigia naujus viešųjų paslaugų teikėjus tik išimtiniais atvejais, </w:t>
      </w:r>
      <w:r w:rsidR="00815EA2" w:rsidRPr="005D3C45">
        <w:rPr>
          <w:sz w:val="24"/>
          <w:szCs w:val="24"/>
          <w:lang w:val="lt-LT"/>
        </w:rPr>
        <w:t xml:space="preserve">nurodė </w:t>
      </w:r>
      <w:r w:rsidRPr="005D3C45">
        <w:rPr>
          <w:sz w:val="24"/>
          <w:szCs w:val="24"/>
          <w:lang w:val="lt-LT"/>
        </w:rPr>
        <w:t xml:space="preserve">peržiūrėti ir jau įsteigtas viešąsias įstaigas </w:t>
      </w:r>
      <w:r w:rsidR="00815EA2" w:rsidRPr="005D3C45">
        <w:rPr>
          <w:sz w:val="24"/>
          <w:szCs w:val="24"/>
          <w:lang w:val="lt-LT"/>
        </w:rPr>
        <w:t>bei</w:t>
      </w:r>
      <w:r w:rsidRPr="005D3C45">
        <w:rPr>
          <w:sz w:val="24"/>
          <w:szCs w:val="24"/>
          <w:lang w:val="lt-LT"/>
        </w:rPr>
        <w:t xml:space="preserve"> spręsti dėl tikslingumo likti jų savininke ar dalininke. Galiojantis teisinis reglamentavimas sukuria situaciją, kai viešajame valdyme dalyvaujančios institucijos ne tik nevienodai taiko skirtingų juridinių asmenų teisinių formų pasirinkimo motyvus ir kriterijus, bet ir </w:t>
      </w:r>
      <w:r w:rsidRPr="005D3C45">
        <w:rPr>
          <w:sz w:val="24"/>
          <w:szCs w:val="24"/>
          <w:lang w:val="lt-LT"/>
        </w:rPr>
        <w:lastRenderedPageBreak/>
        <w:t>skirtingai vertina teisės aktų nuostatas dėl valstybės funkcijų priskyrimo vienai ar kitai sričiai. Teisės aktuose nenustatyta kriterijų, kuriais vadovaudamosi valstybės ar savivaldybės institucijos atsižvelg</w:t>
      </w:r>
      <w:r w:rsidR="00815EA2" w:rsidRPr="005D3C45">
        <w:rPr>
          <w:sz w:val="24"/>
          <w:szCs w:val="24"/>
          <w:lang w:val="lt-LT"/>
        </w:rPr>
        <w:t>tų</w:t>
      </w:r>
      <w:r w:rsidRPr="005D3C45">
        <w:rPr>
          <w:sz w:val="24"/>
          <w:szCs w:val="24"/>
          <w:lang w:val="lt-LT"/>
        </w:rPr>
        <w:t xml:space="preserve"> į vykdomą veiklą</w:t>
      </w:r>
      <w:r w:rsidR="00815EA2" w:rsidRPr="005D3C45">
        <w:rPr>
          <w:sz w:val="24"/>
          <w:szCs w:val="24"/>
          <w:lang w:val="lt-LT"/>
        </w:rPr>
        <w:t xml:space="preserve"> ir </w:t>
      </w:r>
      <w:r w:rsidRPr="005D3C45">
        <w:rPr>
          <w:sz w:val="24"/>
          <w:szCs w:val="24"/>
          <w:lang w:val="lt-LT"/>
        </w:rPr>
        <w:t>pasirinktų tinkamiausią įstaigos teisinę formą. Atsižvelgiant į tai, kad savivaldybėje du skirtingos juridinės formos asmenys (viešoji įstaiga ir akcinė bendrovė) teikia tas pačias paslaugas, taip pat atsižvelgiant į rajono gyventojų skaičių bei paslaugų apimtis</w:t>
      </w:r>
      <w:r w:rsidR="00815EA2" w:rsidRPr="005D3C45">
        <w:rPr>
          <w:sz w:val="24"/>
          <w:szCs w:val="24"/>
          <w:lang w:val="lt-LT"/>
        </w:rPr>
        <w:t>,</w:t>
      </w:r>
      <w:r w:rsidRPr="005D3C45">
        <w:rPr>
          <w:sz w:val="24"/>
          <w:szCs w:val="24"/>
          <w:lang w:val="lt-LT"/>
        </w:rPr>
        <w:t xml:space="preserve"> neefektyvu turėti keletą juridinių asmenų, teikiančių tas pačias paslaugas. Likvidavimo procedūrų metu paslaugų teikimas Juodupės seniūnijos gyventojams buvo užtikrintas tinkamai, AB Rokiškio butų ūkis pradėjo teikti mokesčių surinkimo paslaugą. Juodupės seniūnijos gyventojams sudaryta galimybė mažesne kaina vienoje vietoje sumokėti mokesčius ir už elektros, dujų</w:t>
      </w:r>
      <w:r w:rsidR="00815EA2" w:rsidRPr="005D3C45">
        <w:rPr>
          <w:sz w:val="24"/>
          <w:szCs w:val="24"/>
          <w:lang w:val="lt-LT"/>
        </w:rPr>
        <w:t xml:space="preserve"> </w:t>
      </w:r>
      <w:r w:rsidRPr="005D3C45">
        <w:rPr>
          <w:sz w:val="24"/>
          <w:szCs w:val="24"/>
          <w:lang w:val="lt-LT"/>
        </w:rPr>
        <w:t>ir kitus komunalinius patarnavimus (VšĮ Juodupės komunalinis ūkis galėjo rinki mokesčius tik už įmonės teiktas paslaugas).</w:t>
      </w:r>
    </w:p>
    <w:p w14:paraId="3542C880" w14:textId="77777777" w:rsidR="00C05373" w:rsidRPr="005D3C45" w:rsidRDefault="00C05373" w:rsidP="00C05373">
      <w:pPr>
        <w:pStyle w:val="Default"/>
        <w:ind w:firstLine="1296"/>
      </w:pPr>
    </w:p>
    <w:p w14:paraId="5E129AE8" w14:textId="024995EA" w:rsidR="00C05373" w:rsidRPr="005D3C45" w:rsidRDefault="00FB4F6E" w:rsidP="00FB4F6E">
      <w:pPr>
        <w:pStyle w:val="Default"/>
        <w:ind w:left="1288" w:firstLine="0"/>
        <w:jc w:val="center"/>
        <w:rPr>
          <w:b/>
        </w:rPr>
      </w:pPr>
      <w:r>
        <w:rPr>
          <w:b/>
        </w:rPr>
        <w:t xml:space="preserve">VI. </w:t>
      </w:r>
      <w:r w:rsidR="00C05373" w:rsidRPr="005D3C45">
        <w:rPr>
          <w:b/>
        </w:rPr>
        <w:t>PARAMOS BŪSTUI ĮSIGYTI IR IŠSINUOMOTI TEIKIMAS</w:t>
      </w:r>
    </w:p>
    <w:p w14:paraId="0ACDB045" w14:textId="77777777" w:rsidR="00C05373" w:rsidRPr="005D3C45" w:rsidRDefault="00C05373" w:rsidP="00C05373">
      <w:pPr>
        <w:pStyle w:val="Default"/>
        <w:ind w:left="1080"/>
        <w:rPr>
          <w:b/>
        </w:rPr>
      </w:pPr>
    </w:p>
    <w:p w14:paraId="757EB550" w14:textId="2C45CE30" w:rsidR="00F34421" w:rsidRPr="005D3C45" w:rsidRDefault="00F34421" w:rsidP="00F34421">
      <w:pPr>
        <w:pStyle w:val="Betarp"/>
        <w:ind w:firstLine="720"/>
        <w:rPr>
          <w:rFonts w:ascii="Times New Roman" w:eastAsia="Times New Roman" w:hAnsi="Times New Roman"/>
          <w:sz w:val="24"/>
          <w:szCs w:val="24"/>
          <w:lang w:eastAsia="lt-LT"/>
        </w:rPr>
      </w:pPr>
      <w:r w:rsidRPr="005D3C45">
        <w:rPr>
          <w:rFonts w:ascii="Times New Roman" w:hAnsi="Times New Roman"/>
          <w:sz w:val="24"/>
          <w:szCs w:val="24"/>
        </w:rPr>
        <w:t>Atsižvelg</w:t>
      </w:r>
      <w:r w:rsidR="007F616D" w:rsidRPr="005D3C45">
        <w:rPr>
          <w:rFonts w:ascii="Times New Roman" w:hAnsi="Times New Roman"/>
          <w:sz w:val="24"/>
          <w:szCs w:val="24"/>
        </w:rPr>
        <w:t>dama</w:t>
      </w:r>
      <w:r w:rsidRPr="005D3C45">
        <w:rPr>
          <w:rFonts w:ascii="Times New Roman" w:hAnsi="Times New Roman"/>
          <w:sz w:val="24"/>
          <w:szCs w:val="24"/>
        </w:rPr>
        <w:t xml:space="preserve"> į L</w:t>
      </w:r>
      <w:r w:rsidR="00A46E18" w:rsidRPr="005D3C45">
        <w:rPr>
          <w:rFonts w:ascii="Times New Roman" w:hAnsi="Times New Roman"/>
          <w:sz w:val="24"/>
          <w:szCs w:val="24"/>
        </w:rPr>
        <w:t>ietuvos Respublikos p</w:t>
      </w:r>
      <w:r w:rsidRPr="005D3C45">
        <w:rPr>
          <w:rFonts w:ascii="Times New Roman" w:hAnsi="Times New Roman"/>
          <w:sz w:val="24"/>
          <w:szCs w:val="24"/>
        </w:rPr>
        <w:t>aramos būstui įsigyti ar išsinuomoti įstatymo pakeitimus, savivaldybės taryba</w:t>
      </w:r>
      <w:r w:rsidR="00A46E18" w:rsidRPr="005D3C45">
        <w:rPr>
          <w:rFonts w:ascii="Times New Roman" w:hAnsi="Times New Roman"/>
          <w:sz w:val="24"/>
          <w:szCs w:val="24"/>
        </w:rPr>
        <w:t xml:space="preserve"> 2020 liepos 31 d. </w:t>
      </w:r>
      <w:r w:rsidRPr="005D3C45">
        <w:rPr>
          <w:rFonts w:ascii="Times New Roman" w:hAnsi="Times New Roman"/>
          <w:sz w:val="24"/>
          <w:szCs w:val="24"/>
        </w:rPr>
        <w:t xml:space="preserve">sprendimu Nr. TS-206 </w:t>
      </w:r>
      <w:r w:rsidR="00A46E18" w:rsidRPr="005D3C45">
        <w:rPr>
          <w:rFonts w:ascii="Times New Roman" w:hAnsi="Times New Roman"/>
          <w:sz w:val="24"/>
          <w:szCs w:val="24"/>
        </w:rPr>
        <w:t>,,</w:t>
      </w:r>
      <w:r w:rsidRPr="005D3C45">
        <w:rPr>
          <w:rFonts w:ascii="Times New Roman" w:hAnsi="Times New Roman"/>
          <w:sz w:val="24"/>
          <w:szCs w:val="24"/>
        </w:rPr>
        <w:t xml:space="preserve">Dėl Rokiškio rajono savivaldybės tarybos 2019 m. spalio 25 d. sprendimo Nr. TS-221 „Dėl Rokiškio rajono savivaldybės būsto ir socialinio būsto nuomos bei būsto nuomos ar išperkamosios būsto nuomos mokesčio dalies kompensacijų apskaičiavimo, mokėjimo ir permokėtų kompensacijų grąžinimo tvarkos aprašo patvirtinimo“ dalinio pakeitimo“ iš </w:t>
      </w:r>
      <w:r w:rsidR="00A46E18" w:rsidRPr="005D3C45">
        <w:rPr>
          <w:rFonts w:ascii="Times New Roman" w:hAnsi="Times New Roman"/>
          <w:sz w:val="24"/>
          <w:szCs w:val="24"/>
        </w:rPr>
        <w:t xml:space="preserve">dalies </w:t>
      </w:r>
      <w:r w:rsidRPr="005D3C45">
        <w:rPr>
          <w:rFonts w:ascii="Times New Roman" w:hAnsi="Times New Roman"/>
          <w:sz w:val="24"/>
          <w:szCs w:val="24"/>
        </w:rPr>
        <w:t xml:space="preserve">papildė tvarkos aprašą, taip </w:t>
      </w:r>
      <w:r w:rsidRPr="005D3C45">
        <w:rPr>
          <w:rFonts w:ascii="Times New Roman" w:eastAsia="Times New Roman" w:hAnsi="Times New Roman"/>
          <w:sz w:val="24"/>
          <w:szCs w:val="24"/>
          <w:lang w:eastAsia="lt-LT"/>
        </w:rPr>
        <w:t>sudar</w:t>
      </w:r>
      <w:r w:rsidR="00A46E18" w:rsidRPr="005D3C45">
        <w:rPr>
          <w:rFonts w:ascii="Times New Roman" w:eastAsia="Times New Roman" w:hAnsi="Times New Roman"/>
          <w:sz w:val="24"/>
          <w:szCs w:val="24"/>
          <w:lang w:eastAsia="lt-LT"/>
        </w:rPr>
        <w:t>ydama</w:t>
      </w:r>
      <w:r w:rsidRPr="005D3C45">
        <w:rPr>
          <w:rFonts w:ascii="Times New Roman" w:eastAsia="Times New Roman" w:hAnsi="Times New Roman"/>
          <w:sz w:val="24"/>
          <w:szCs w:val="24"/>
          <w:lang w:eastAsia="lt-LT"/>
        </w:rPr>
        <w:t xml:space="preserve"> sąlygas veiksmingiau teikti paramą būstui išsinuomoti vieniems iš socialiai pažeidžiamiausių ir turinčių mažiau galimybių apsirūpinti būstu asmenims, geriau apsaugoti šių asmenų teisės į būstą ir užtikrinti socialinio teisingumo principą.</w:t>
      </w:r>
    </w:p>
    <w:p w14:paraId="18FEA4DE" w14:textId="11CEE584" w:rsidR="00F34421" w:rsidRPr="005D3C45" w:rsidRDefault="00F34421" w:rsidP="00F34421">
      <w:pPr>
        <w:rPr>
          <w:sz w:val="24"/>
          <w:szCs w:val="24"/>
          <w:lang w:val="lt-LT"/>
        </w:rPr>
      </w:pPr>
      <w:r w:rsidRPr="005D3C45">
        <w:rPr>
          <w:sz w:val="24"/>
          <w:szCs w:val="24"/>
          <w:lang w:val="lt-LT"/>
        </w:rPr>
        <w:t>Rokiškio rajono savivaldybės taryba, atsižvelgdama, kad savivaldybės būstų nuomos mokesčio dydis buvo neperžiūrėtas nuo 2012 m. ir buvo nežymiai didesnis nei socialinių būstų nuomos mokesčio dydis bei Vyriausybės sprendimą nustatyti, kad savivaldybės taryba privalo užtikrinti, kad savivaldybės būsto nuomos mokesčio dydis būtų lygus rinkoje nuomojamo būsto nuomos mokesčio dydžiui, nuostatas, 2020 m. liepos 31 d. priėmė sprendimą Nr. TS-207 „Dėl Rokiškio rajono savivaldybės būstų ir socialinių būstų nuomos mokesčio dydžio patvirtinimo“ nuo rugpjūčio 1 d. padidinti savivaldybės būstų nuomos mokesčio dydį</w:t>
      </w:r>
      <w:r w:rsidR="00A46E18" w:rsidRPr="005D3C45">
        <w:rPr>
          <w:sz w:val="24"/>
          <w:szCs w:val="24"/>
          <w:lang w:val="lt-LT"/>
        </w:rPr>
        <w:t>,</w:t>
      </w:r>
      <w:r w:rsidRPr="005D3C45">
        <w:rPr>
          <w:sz w:val="24"/>
          <w:szCs w:val="24"/>
          <w:lang w:val="lt-LT"/>
        </w:rPr>
        <w:t xml:space="preserve"> prilyginant jį būstų nuomos mokesčio dydžiui rinkoje Rokiškio rajone. Surinktas savivaldybei priklausančių būstų nuomos mokestis naudojamas išskirtinai tik socialiniams ir savivaldybės būstams remontuoti, todėl surinkus daugiau būstų nuomos mokesčio patenkinta daugiau gyventojų prašymų dėl savivaldybės būsto ir socialinio būsto remonto</w:t>
      </w:r>
      <w:r w:rsidR="00A46E18" w:rsidRPr="005D3C45">
        <w:rPr>
          <w:sz w:val="24"/>
          <w:szCs w:val="24"/>
          <w:lang w:val="lt-LT"/>
        </w:rPr>
        <w:t>, taip</w:t>
      </w:r>
      <w:r w:rsidRPr="005D3C45">
        <w:rPr>
          <w:sz w:val="24"/>
          <w:szCs w:val="24"/>
          <w:lang w:val="lt-LT"/>
        </w:rPr>
        <w:t xml:space="preserve"> užtikrinant nuomininkų teises į kokybišką gyvenamąją aplinką bei visuomeninius standartus atitinkantį būstą. Savivaldybei priklausančių būstų nuomininkai privalo atlikti einamąjį patalpų remontą, tačiau dėl gaunamų pajamų lygio dažnai būstai yra neremontuojami </w:t>
      </w:r>
      <w:r w:rsidR="00A46E18" w:rsidRPr="005D3C45">
        <w:rPr>
          <w:sz w:val="24"/>
          <w:szCs w:val="24"/>
          <w:lang w:val="lt-LT"/>
        </w:rPr>
        <w:t>ištisus</w:t>
      </w:r>
      <w:r w:rsidRPr="005D3C45">
        <w:rPr>
          <w:sz w:val="24"/>
          <w:szCs w:val="24"/>
          <w:lang w:val="lt-LT"/>
        </w:rPr>
        <w:t xml:space="preserve"> metus, savivaldybė atlieka būtinąjį būsto remontą, </w:t>
      </w:r>
      <w:r w:rsidR="00A46E18" w:rsidRPr="005D3C45">
        <w:rPr>
          <w:sz w:val="24"/>
          <w:szCs w:val="24"/>
          <w:lang w:val="lt-LT"/>
        </w:rPr>
        <w:t>keičiantis</w:t>
      </w:r>
      <w:r w:rsidRPr="005D3C45">
        <w:rPr>
          <w:sz w:val="24"/>
          <w:szCs w:val="24"/>
          <w:lang w:val="lt-LT"/>
        </w:rPr>
        <w:t xml:space="preserve"> būsto nuomininkui, taip pat inžinerinių sistemų</w:t>
      </w:r>
      <w:r w:rsidR="00815EA2" w:rsidRPr="005D3C45">
        <w:rPr>
          <w:sz w:val="24"/>
          <w:szCs w:val="24"/>
          <w:lang w:val="lt-LT"/>
        </w:rPr>
        <w:t xml:space="preserve"> </w:t>
      </w:r>
      <w:r w:rsidRPr="005D3C45">
        <w:rPr>
          <w:sz w:val="24"/>
          <w:szCs w:val="24"/>
          <w:lang w:val="lt-LT"/>
        </w:rPr>
        <w:t>ir kitą būtinąjį remontą, atsižvelg</w:t>
      </w:r>
      <w:r w:rsidR="00A46E18" w:rsidRPr="005D3C45">
        <w:rPr>
          <w:sz w:val="24"/>
          <w:szCs w:val="24"/>
          <w:lang w:val="lt-LT"/>
        </w:rPr>
        <w:t>dama</w:t>
      </w:r>
      <w:r w:rsidRPr="005D3C45">
        <w:rPr>
          <w:sz w:val="24"/>
          <w:szCs w:val="24"/>
          <w:lang w:val="lt-LT"/>
        </w:rPr>
        <w:t xml:space="preserve"> į asmenų prašymus</w:t>
      </w:r>
      <w:r w:rsidR="00A46E18" w:rsidRPr="005D3C45">
        <w:rPr>
          <w:sz w:val="24"/>
          <w:szCs w:val="24"/>
          <w:lang w:val="lt-LT"/>
        </w:rPr>
        <w:t>;</w:t>
      </w:r>
      <w:r w:rsidRPr="005D3C45">
        <w:rPr>
          <w:sz w:val="24"/>
          <w:szCs w:val="24"/>
          <w:lang w:val="lt-LT"/>
        </w:rPr>
        <w:t xml:space="preserve"> įvertinus</w:t>
      </w:r>
      <w:r w:rsidR="00A46E18" w:rsidRPr="005D3C45">
        <w:rPr>
          <w:sz w:val="24"/>
          <w:szCs w:val="24"/>
          <w:lang w:val="lt-LT"/>
        </w:rPr>
        <w:t>i</w:t>
      </w:r>
      <w:r w:rsidRPr="005D3C45">
        <w:rPr>
          <w:sz w:val="24"/>
          <w:szCs w:val="24"/>
          <w:lang w:val="lt-LT"/>
        </w:rPr>
        <w:t xml:space="preserve"> situaciją</w:t>
      </w:r>
      <w:r w:rsidR="00A46E18" w:rsidRPr="005D3C45">
        <w:rPr>
          <w:sz w:val="24"/>
          <w:szCs w:val="24"/>
          <w:lang w:val="lt-LT"/>
        </w:rPr>
        <w:t>,</w:t>
      </w:r>
      <w:r w:rsidRPr="005D3C45">
        <w:rPr>
          <w:sz w:val="24"/>
          <w:szCs w:val="24"/>
          <w:lang w:val="lt-LT"/>
        </w:rPr>
        <w:t xml:space="preserve">  atlieka langų, durų keitimą ir pan., tačiau  poreikiai yra gerokai didesni, </w:t>
      </w:r>
      <w:r w:rsidR="00A46E18" w:rsidRPr="005D3C45">
        <w:rPr>
          <w:sz w:val="24"/>
          <w:szCs w:val="24"/>
          <w:lang w:val="lt-LT"/>
        </w:rPr>
        <w:t>palyginti</w:t>
      </w:r>
      <w:r w:rsidRPr="005D3C45">
        <w:rPr>
          <w:sz w:val="24"/>
          <w:szCs w:val="24"/>
          <w:lang w:val="lt-LT"/>
        </w:rPr>
        <w:t xml:space="preserve"> su surenkamais nuompinigiais ir skiriamais savivaldybės biudžeto asignavimais būstams remontuoti. </w:t>
      </w:r>
    </w:p>
    <w:p w14:paraId="7C079437" w14:textId="22E165A5" w:rsidR="00F34421" w:rsidRPr="005D3C45" w:rsidRDefault="00F34421" w:rsidP="00F34421">
      <w:pPr>
        <w:rPr>
          <w:sz w:val="24"/>
          <w:szCs w:val="24"/>
          <w:lang w:val="lt-LT"/>
        </w:rPr>
      </w:pPr>
      <w:r w:rsidRPr="005D3C45">
        <w:rPr>
          <w:sz w:val="24"/>
          <w:szCs w:val="24"/>
          <w:lang w:val="lt-LT"/>
        </w:rPr>
        <w:t>2020 metų pabaigoje į sąrašus išsinuomoti savivaldybės socialinį būstą buvo įrašytos ir laukė jį nuomotis 48 šeimos, 2020 m. priimti 22 prašymai paramai būstui išsinuomoti, 31 jaun</w:t>
      </w:r>
      <w:r w:rsidR="00A46E18" w:rsidRPr="005D3C45">
        <w:rPr>
          <w:sz w:val="24"/>
          <w:szCs w:val="24"/>
          <w:lang w:val="lt-LT"/>
        </w:rPr>
        <w:t>os</w:t>
      </w:r>
      <w:r w:rsidRPr="005D3C45">
        <w:rPr>
          <w:sz w:val="24"/>
          <w:szCs w:val="24"/>
          <w:lang w:val="lt-LT"/>
        </w:rPr>
        <w:t xml:space="preserve"> šeim</w:t>
      </w:r>
      <w:r w:rsidR="00A46E18" w:rsidRPr="005D3C45">
        <w:rPr>
          <w:sz w:val="24"/>
          <w:szCs w:val="24"/>
          <w:lang w:val="lt-LT"/>
        </w:rPr>
        <w:t>os</w:t>
      </w:r>
      <w:r w:rsidRPr="005D3C45">
        <w:rPr>
          <w:sz w:val="24"/>
          <w:szCs w:val="24"/>
          <w:lang w:val="lt-LT"/>
        </w:rPr>
        <w:t xml:space="preserve"> prašyma</w:t>
      </w:r>
      <w:r w:rsidR="00A46E18" w:rsidRPr="005D3C45">
        <w:rPr>
          <w:sz w:val="24"/>
          <w:szCs w:val="24"/>
          <w:lang w:val="lt-LT"/>
        </w:rPr>
        <w:t>s</w:t>
      </w:r>
      <w:r w:rsidRPr="005D3C45">
        <w:rPr>
          <w:sz w:val="24"/>
          <w:szCs w:val="24"/>
          <w:lang w:val="lt-LT"/>
        </w:rPr>
        <w:t xml:space="preserve"> dėl finansinės paskatos pirmajam būstui įsigyti. Suformuota 11 pažymų jaunoms šeimoms, patvirtinančios teisę į finansinę paskatą</w:t>
      </w:r>
      <w:r w:rsidR="00A46E18" w:rsidRPr="005D3C45">
        <w:rPr>
          <w:sz w:val="24"/>
          <w:szCs w:val="24"/>
          <w:lang w:val="lt-LT"/>
        </w:rPr>
        <w:t>,</w:t>
      </w:r>
      <w:r w:rsidRPr="005D3C45">
        <w:rPr>
          <w:sz w:val="24"/>
          <w:szCs w:val="24"/>
          <w:lang w:val="lt-LT"/>
        </w:rPr>
        <w:t xml:space="preserve"> įsigyjant pirmąjį būstą</w:t>
      </w:r>
      <w:r w:rsidR="00A46E18" w:rsidRPr="005D3C45">
        <w:rPr>
          <w:sz w:val="24"/>
          <w:szCs w:val="24"/>
          <w:lang w:val="lt-LT"/>
        </w:rPr>
        <w:t xml:space="preserve"> (palyginti</w:t>
      </w:r>
      <w:r w:rsidRPr="005D3C45">
        <w:rPr>
          <w:sz w:val="24"/>
          <w:szCs w:val="24"/>
          <w:lang w:val="lt-LT"/>
        </w:rPr>
        <w:t xml:space="preserve"> su 2019 m.</w:t>
      </w:r>
      <w:r w:rsidR="00A46E18" w:rsidRPr="005D3C45">
        <w:rPr>
          <w:sz w:val="24"/>
          <w:szCs w:val="24"/>
          <w:lang w:val="lt-LT"/>
        </w:rPr>
        <w:t>,</w:t>
      </w:r>
      <w:r w:rsidRPr="005D3C45">
        <w:rPr>
          <w:sz w:val="24"/>
          <w:szCs w:val="24"/>
          <w:lang w:val="lt-LT"/>
        </w:rPr>
        <w:t xml:space="preserve"> suformuota 57,14 proc. daugiau pažymų), tai reiškia</w:t>
      </w:r>
      <w:r w:rsidR="00A46E18" w:rsidRPr="005D3C45">
        <w:rPr>
          <w:sz w:val="24"/>
          <w:szCs w:val="24"/>
          <w:lang w:val="lt-LT"/>
        </w:rPr>
        <w:t>, kad</w:t>
      </w:r>
      <w:r w:rsidRPr="005D3C45">
        <w:rPr>
          <w:sz w:val="24"/>
          <w:szCs w:val="24"/>
          <w:lang w:val="lt-LT"/>
        </w:rPr>
        <w:t xml:space="preserve"> 11 jaunų šeimų įsigijo būstus Rokiškio rajono savivaldybės teritorijoje.</w:t>
      </w:r>
    </w:p>
    <w:p w14:paraId="1DC23C6C" w14:textId="5371D559" w:rsidR="00CC1C1E" w:rsidRPr="005D3C45" w:rsidRDefault="00CC1C1E" w:rsidP="00CC1C1E">
      <w:pPr>
        <w:rPr>
          <w:color w:val="000000" w:themeColor="text1"/>
          <w:sz w:val="24"/>
          <w:szCs w:val="24"/>
          <w:lang w:val="lt-LT"/>
        </w:rPr>
      </w:pPr>
      <w:r w:rsidRPr="005D3C45">
        <w:rPr>
          <w:color w:val="000000" w:themeColor="text1"/>
          <w:sz w:val="24"/>
          <w:szCs w:val="24"/>
          <w:lang w:val="lt-LT"/>
        </w:rPr>
        <w:t>2020 m. buvo nupirktas 1 savivaldybės būstas</w:t>
      </w:r>
      <w:r w:rsidR="00815EA2" w:rsidRPr="005D3C45">
        <w:rPr>
          <w:color w:val="000000" w:themeColor="text1"/>
          <w:sz w:val="24"/>
          <w:szCs w:val="24"/>
          <w:lang w:val="lt-LT"/>
        </w:rPr>
        <w:t xml:space="preserve"> ir </w:t>
      </w:r>
      <w:r w:rsidRPr="005D3C45">
        <w:rPr>
          <w:color w:val="000000" w:themeColor="text1"/>
          <w:sz w:val="24"/>
          <w:szCs w:val="24"/>
          <w:lang w:val="lt-LT"/>
        </w:rPr>
        <w:t>išnuomotas asmeniui, kurio prieš tai gyvenamas savivaldybės būstas buvo pripažintas netinkamu (negalimu) gyventi.</w:t>
      </w:r>
    </w:p>
    <w:p w14:paraId="06F26A1C" w14:textId="77777777" w:rsidR="00A46E18" w:rsidRPr="005D3C45" w:rsidRDefault="00A46E18" w:rsidP="00CC1C1E">
      <w:pPr>
        <w:rPr>
          <w:strike/>
          <w:color w:val="FF0000"/>
          <w:sz w:val="24"/>
          <w:szCs w:val="24"/>
          <w:lang w:val="lt-LT"/>
        </w:rPr>
      </w:pPr>
    </w:p>
    <w:p w14:paraId="3234562E" w14:textId="77777777" w:rsidR="00D23D8F" w:rsidRPr="005D3C45" w:rsidRDefault="00D23D8F" w:rsidP="00CC1C1E">
      <w:pPr>
        <w:rPr>
          <w:strike/>
          <w:color w:val="FF0000"/>
          <w:sz w:val="24"/>
          <w:szCs w:val="24"/>
          <w:lang w:val="lt-LT"/>
        </w:rPr>
      </w:pPr>
    </w:p>
    <w:p w14:paraId="1CDAE4E0" w14:textId="77777777" w:rsidR="00D23D8F" w:rsidRPr="005D3C45" w:rsidRDefault="00D23D8F" w:rsidP="00CC1C1E">
      <w:pPr>
        <w:rPr>
          <w:strike/>
          <w:color w:val="FF0000"/>
          <w:sz w:val="24"/>
          <w:szCs w:val="24"/>
          <w:lang w:val="lt-LT"/>
        </w:rPr>
      </w:pPr>
    </w:p>
    <w:p w14:paraId="2B782CCB" w14:textId="3B410C06" w:rsidR="00C05373" w:rsidRPr="005D3C45" w:rsidRDefault="00FB4F6E" w:rsidP="00FB4F6E">
      <w:pPr>
        <w:pStyle w:val="Sraopastraipa"/>
        <w:ind w:left="1288" w:firstLine="0"/>
        <w:jc w:val="center"/>
        <w:rPr>
          <w:rFonts w:ascii="Times New Roman" w:hAnsi="Times New Roman"/>
          <w:b/>
          <w:sz w:val="24"/>
          <w:szCs w:val="24"/>
          <w:lang w:val="lt-LT"/>
        </w:rPr>
      </w:pPr>
      <w:r>
        <w:rPr>
          <w:rFonts w:ascii="Times New Roman" w:hAnsi="Times New Roman"/>
          <w:b/>
          <w:sz w:val="24"/>
          <w:szCs w:val="24"/>
          <w:lang w:val="lt-LT"/>
        </w:rPr>
        <w:lastRenderedPageBreak/>
        <w:t xml:space="preserve">VII. </w:t>
      </w:r>
      <w:r w:rsidR="006F37A7" w:rsidRPr="005D3C45">
        <w:rPr>
          <w:rFonts w:ascii="Times New Roman" w:hAnsi="Times New Roman"/>
          <w:b/>
          <w:sz w:val="24"/>
          <w:szCs w:val="24"/>
          <w:lang w:val="lt-LT"/>
        </w:rPr>
        <w:t>RYŠIAI SU VISUOMENE,</w:t>
      </w:r>
      <w:r w:rsidR="00C05373" w:rsidRPr="005D3C45">
        <w:rPr>
          <w:rFonts w:ascii="Times New Roman" w:hAnsi="Times New Roman"/>
          <w:b/>
          <w:sz w:val="24"/>
          <w:szCs w:val="24"/>
          <w:lang w:val="lt-LT"/>
        </w:rPr>
        <w:t xml:space="preserve"> RENGINIAI</w:t>
      </w:r>
    </w:p>
    <w:p w14:paraId="3850CAA9" w14:textId="6C17CB0B" w:rsidR="00C901AE" w:rsidRPr="005D3C45" w:rsidRDefault="00C901AE" w:rsidP="00C901AE">
      <w:pPr>
        <w:rPr>
          <w:sz w:val="24"/>
          <w:szCs w:val="24"/>
          <w:lang w:val="lt-LT"/>
        </w:rPr>
      </w:pPr>
      <w:r w:rsidRPr="005D3C45">
        <w:rPr>
          <w:sz w:val="24"/>
          <w:szCs w:val="24"/>
          <w:lang w:val="lt-LT"/>
        </w:rPr>
        <w:t>Didžiausią sukrėtimą 2020 metų kultūros ir laisvalaikio aplinkai sukėlė COVID-19 pandemija, kai kultūros paslaugų teikimas buvo visiškai ar dalinai sustabdytas. Vis dėlto, nepaisant dviejų karantino laikotarpių</w:t>
      </w:r>
      <w:r w:rsidR="009C6A9C" w:rsidRPr="005D3C45">
        <w:rPr>
          <w:sz w:val="24"/>
          <w:szCs w:val="24"/>
          <w:lang w:val="lt-LT"/>
        </w:rPr>
        <w:t>,</w:t>
      </w:r>
      <w:r w:rsidRPr="005D3C45">
        <w:rPr>
          <w:sz w:val="24"/>
          <w:szCs w:val="24"/>
          <w:lang w:val="lt-LT"/>
        </w:rPr>
        <w:t xml:space="preserve"> Rokiškio gyventojams ir svečiams per metus kultūros ir laisvalaikio paslaugų teikėjai pasiūlė 1082 renginius ir tik 104 iš jų vyko nuotoliniu būdu transliuojant internete.  Beveik nepaliesti karantino ribojimų vyko valstybinių švenčių minėjimo renginiai, tradiciniai teatro ir muzikos festivaliai. Tarp gausiausiai lankomų – „Samsonas Rally Rokiškis“,  Mero padėkos vakaras, skirtas Lietuvos valstybės atkūrimo dienai, Lietuvos nepriklausomybės atkūrimo dienos, Kovo 11-osios minėjimo šventė, Lietuvos </w:t>
      </w:r>
      <w:r w:rsidR="009C6A9C" w:rsidRPr="005D3C45">
        <w:rPr>
          <w:sz w:val="24"/>
          <w:szCs w:val="24"/>
          <w:lang w:val="lt-LT"/>
        </w:rPr>
        <w:t>v</w:t>
      </w:r>
      <w:r w:rsidRPr="005D3C45">
        <w:rPr>
          <w:sz w:val="24"/>
          <w:szCs w:val="24"/>
          <w:lang w:val="lt-LT"/>
        </w:rPr>
        <w:t>alstybės, karaliaus Mindaugo karūnavimo dienos, Liepos 6-osios šventė,  teatrų festivaliai „Vaidiname žemdirbiams“, „Interrampa“, „Kai atgyja lėlės“. Sergamumui atsinaujinant, didelio atsargumo sąlygomis organizuota 521-</w:t>
      </w:r>
      <w:r w:rsidR="009C6A9C" w:rsidRPr="005D3C45">
        <w:rPr>
          <w:sz w:val="24"/>
          <w:szCs w:val="24"/>
          <w:lang w:val="lt-LT"/>
        </w:rPr>
        <w:t>oji</w:t>
      </w:r>
      <w:r w:rsidRPr="005D3C45">
        <w:rPr>
          <w:sz w:val="24"/>
          <w:szCs w:val="24"/>
          <w:lang w:val="lt-LT"/>
        </w:rPr>
        <w:t xml:space="preserve"> Rokiškio miesto gimtadienio šventė. </w:t>
      </w:r>
    </w:p>
    <w:p w14:paraId="0E7B874B" w14:textId="16068EF0" w:rsidR="00C901AE" w:rsidRPr="005D3C45" w:rsidRDefault="00C901AE" w:rsidP="00C901AE">
      <w:pPr>
        <w:rPr>
          <w:sz w:val="24"/>
          <w:szCs w:val="24"/>
          <w:lang w:val="lt-LT"/>
        </w:rPr>
      </w:pPr>
      <w:r w:rsidRPr="005D3C45">
        <w:rPr>
          <w:sz w:val="24"/>
          <w:szCs w:val="24"/>
          <w:lang w:val="lt-LT"/>
        </w:rPr>
        <w:t>Nacionalinę sėkmę Rokiškiui atnešė Rokiškio krašto muziejaus jungtinė paroda „Uždegta Monmartro ugnies. Rokiškio dvaro dailės kolekcija“, įgyvendinta kartu su Nacionaliniu M. K. Čiurlionio dailės muziejumi. Didelio kultūros ir meno profesionalų bei lankytojų dėmesio sulaukusi kolekcija demonstruota Kaune, Vilniuje ir spalio mėnesį atkeliavo į Rokiškį, kur kol kas demonstruojama nuotoliniu būdu. Rokiškio rajonas iš tiesų pajuto ir Tautodailės metų akcentus: įvyko trys įspūdingos parodos, viena iš jų pasiūlė pamatyti visos Panevėžio apskrities tautodailės lobyną, o Taikos gatvės daugiabučio sieną papuošė tautodailės kūrinys. Karantinas nesustabdė ir kitų Rokiškio rajonui svarbių kultūros renginių</w:t>
      </w:r>
      <w:r w:rsidR="009C6A9C" w:rsidRPr="005D3C45">
        <w:rPr>
          <w:sz w:val="24"/>
          <w:szCs w:val="24"/>
          <w:lang w:val="lt-LT"/>
        </w:rPr>
        <w:t xml:space="preserve">: </w:t>
      </w:r>
      <w:r w:rsidRPr="005D3C45">
        <w:rPr>
          <w:sz w:val="24"/>
          <w:szCs w:val="24"/>
          <w:lang w:val="lt-LT"/>
        </w:rPr>
        <w:t>internetu žiūrovai galėjo stebėti pamėgt</w:t>
      </w:r>
      <w:r w:rsidR="009C6A9C" w:rsidRPr="005D3C45">
        <w:rPr>
          <w:sz w:val="24"/>
          <w:szCs w:val="24"/>
          <w:lang w:val="lt-LT"/>
        </w:rPr>
        <w:t>ą k</w:t>
      </w:r>
      <w:r w:rsidRPr="005D3C45">
        <w:rPr>
          <w:sz w:val="24"/>
          <w:szCs w:val="24"/>
          <w:lang w:val="lt-LT"/>
        </w:rPr>
        <w:t xml:space="preserve">lasikinės muzikos festivalį, Kalėdų eglės įžiebimo renginį, o visai prieš jam prasidedant suspėta su 95-uoju jubiliejumi pasveikinti begalinę meilę gimtajam Rokiškiui spinduliuojančią Rokiškio krašto garbės pilietę Ireną Jasiūnaitę. Šventinėje ceremonijoje Lietuvos nacionaliniame operos ir baleto teatre operos primadonai </w:t>
      </w:r>
      <w:r w:rsidRPr="005D3C45">
        <w:rPr>
          <w:rFonts w:eastAsia="Calibri"/>
          <w:sz w:val="24"/>
          <w:szCs w:val="24"/>
          <w:lang w:val="lt-LT"/>
        </w:rPr>
        <w:t>buvo iškilmingai suteiktas garbingas emeritės vardas.</w:t>
      </w:r>
    </w:p>
    <w:p w14:paraId="3402102E" w14:textId="77777777" w:rsidR="00C901AE" w:rsidRPr="005D3C45" w:rsidRDefault="00C901AE" w:rsidP="00C901AE">
      <w:pPr>
        <w:pStyle w:val="prastasistinklapis"/>
        <w:shd w:val="clear" w:color="auto" w:fill="FFFFFF"/>
        <w:spacing w:before="0" w:beforeAutospacing="0" w:after="0" w:afterAutospacing="0"/>
      </w:pPr>
      <w:r w:rsidRPr="005D3C45">
        <w:t xml:space="preserve">Pasididžiavimo ir susižavėjimo nusipelnė ne tik Rokiškio Šv. apaštalo evangelisto Mato bažnyčios infrastruktūros projektas, bet ir Rokiškyje pristatyti įspūdingi archeologiniai radiniai. </w:t>
      </w:r>
    </w:p>
    <w:p w14:paraId="4E337693" w14:textId="77777777" w:rsidR="00C901AE" w:rsidRPr="005D3C45" w:rsidRDefault="00C901AE" w:rsidP="00C901AE">
      <w:pPr>
        <w:rPr>
          <w:sz w:val="24"/>
          <w:szCs w:val="24"/>
          <w:lang w:val="lt-LT"/>
        </w:rPr>
      </w:pPr>
      <w:r w:rsidRPr="005D3C45">
        <w:rPr>
          <w:sz w:val="24"/>
          <w:szCs w:val="24"/>
          <w:lang w:val="lt-LT"/>
        </w:rPr>
        <w:t xml:space="preserve">Didžiausią neigiamą poveikį 2020 m. pajuto rajono meno mėgėjų kolektyvai. Dėl karantino  veikla  nevyko puse metų, o laikotarpiu tarp dviejų karantinų dalis kolektyvų narių dėl viruso grėsmės taip ir nesugrįžo. Ir vis dėlto, aukštus įvertinimus 2020 m. respublikinėje mėgėjų teatrų apžiūroje „Atspindžiai“ gavo dvi rokiškėnų teatro trupės su spektakliais „Dėdės ir dėdienės“ (rež. E. Daugnora) ir „Marcelės legenda“ (rež. N. Danienė). </w:t>
      </w:r>
    </w:p>
    <w:p w14:paraId="2758B248" w14:textId="77777777" w:rsidR="00C901AE" w:rsidRPr="005D3C45" w:rsidRDefault="00C901AE" w:rsidP="00C901AE">
      <w:pPr>
        <w:pStyle w:val="prastasistinklapis"/>
        <w:shd w:val="clear" w:color="auto" w:fill="FFFFFF"/>
        <w:spacing w:before="0" w:beforeAutospacing="0" w:after="0" w:afterAutospacing="0"/>
      </w:pPr>
      <w:r w:rsidRPr="005D3C45">
        <w:t>Savivaldybė kaip ir kasmet priėmė didžiausią metų tarptautinį sporto renginį „Samsonas Rally Rokiškis“. Iškart po pirmo karantino jis vyko kaip didelė atgaiva renginių pasiilgusiam žiūrovui, automobilių sporto profesionalams ir gerbėjams iš visos Lietuvos.</w:t>
      </w:r>
    </w:p>
    <w:p w14:paraId="10BC3592" w14:textId="77777777" w:rsidR="00C901AE" w:rsidRPr="005D3C45" w:rsidRDefault="00C901AE" w:rsidP="00C901AE">
      <w:pPr>
        <w:rPr>
          <w:sz w:val="24"/>
          <w:szCs w:val="24"/>
          <w:lang w:val="lt-LT"/>
        </w:rPr>
      </w:pPr>
      <w:r w:rsidRPr="005D3C45">
        <w:rPr>
          <w:sz w:val="24"/>
          <w:szCs w:val="24"/>
          <w:lang w:val="lt-LT"/>
        </w:rPr>
        <w:t>Ir bene pastebimiausią bendruomeniškumo ir kūrybiškumo šuolį Rokiškio rajone pademonstravo Juodupė – mažoji kultūros sostinė. Nors ir negausūs dėl pandemijos, bet visuomenę sužavėjo atidarymo ir uždarymo renginiai, sienų tapybos sumanymai, mugės, parodos ir susitikimai su kraštiečiais.</w:t>
      </w:r>
    </w:p>
    <w:p w14:paraId="1F5FEB79" w14:textId="52E7EB23" w:rsidR="00C901AE" w:rsidRPr="005D3C45" w:rsidRDefault="00C901AE" w:rsidP="00C901AE">
      <w:pPr>
        <w:rPr>
          <w:sz w:val="24"/>
          <w:szCs w:val="24"/>
          <w:lang w:val="lt-LT"/>
        </w:rPr>
      </w:pPr>
      <w:r w:rsidRPr="005D3C45">
        <w:rPr>
          <w:sz w:val="24"/>
          <w:szCs w:val="24"/>
          <w:lang w:val="lt-LT"/>
        </w:rPr>
        <w:t>Tikslingai įgyvendindami savo misiją – formuoti Rokiškio rajono kultūrinį lauką, 2020 m. aktyviai dirbo savo veiklą 2019 m. pradėjusi ir Rokiškio rajono savivaldybės mero 2020-10-02 potvarkiu Nr. MV-33 atnaujinta 15 narių Kultūros ir turizmo taryba. Įvyko net 8 posėdžiai, kurių metu visuomeniniais pagrindais taryboje dirbantys rokiškėnai analizavo daugiau kaip 30 kultūros ir turizmo plėtros rajone klausimų, vertino daugiau kaip 100 paraiškų, pateiktų</w:t>
      </w:r>
      <w:r w:rsidR="009C6A9C" w:rsidRPr="005D3C45">
        <w:rPr>
          <w:sz w:val="24"/>
          <w:szCs w:val="24"/>
          <w:lang w:val="lt-LT"/>
        </w:rPr>
        <w:t xml:space="preserve"> l</w:t>
      </w:r>
      <w:r w:rsidRPr="005D3C45">
        <w:rPr>
          <w:sz w:val="24"/>
          <w:szCs w:val="24"/>
          <w:lang w:val="lt-LT"/>
        </w:rPr>
        <w:t xml:space="preserve">eidybos, </w:t>
      </w:r>
      <w:r w:rsidR="009C6A9C" w:rsidRPr="005D3C45">
        <w:rPr>
          <w:sz w:val="24"/>
          <w:szCs w:val="24"/>
          <w:lang w:val="lt-LT"/>
        </w:rPr>
        <w:t>k</w:t>
      </w:r>
      <w:r w:rsidRPr="005D3C45">
        <w:rPr>
          <w:sz w:val="24"/>
          <w:szCs w:val="24"/>
          <w:lang w:val="lt-LT"/>
        </w:rPr>
        <w:t xml:space="preserve">ultūros ir meno sklaidos, </w:t>
      </w:r>
      <w:r w:rsidR="009C6A9C" w:rsidRPr="005D3C45">
        <w:rPr>
          <w:sz w:val="24"/>
          <w:szCs w:val="24"/>
          <w:lang w:val="lt-LT"/>
        </w:rPr>
        <w:t>n</w:t>
      </w:r>
      <w:r w:rsidRPr="005D3C45">
        <w:rPr>
          <w:sz w:val="24"/>
          <w:szCs w:val="24"/>
          <w:lang w:val="lt-LT"/>
        </w:rPr>
        <w:t xml:space="preserve">evyriausybinių organizacijų, </w:t>
      </w:r>
      <w:r w:rsidR="009C6A9C" w:rsidRPr="005D3C45">
        <w:rPr>
          <w:sz w:val="24"/>
          <w:szCs w:val="24"/>
          <w:lang w:val="lt-LT"/>
        </w:rPr>
        <w:t>p</w:t>
      </w:r>
      <w:r w:rsidRPr="005D3C45">
        <w:rPr>
          <w:sz w:val="24"/>
          <w:szCs w:val="24"/>
          <w:lang w:val="lt-LT"/>
        </w:rPr>
        <w:t>rioritetinių renginių konkursams bei planuojamų teikti Lietuvos kultūros tarybai ir pageidaujančių prisidėjimo iš savivaldybės biudžeto lėšų. Kultūros ir turizmo tarybos rekomendacijos padėjo priimti minėtųjų savivaldybės priemonių įgyvendinimo sprendimus. Įvertinus visuomeninio kolegialaus organo naudą viešojo administravimo sprendim</w:t>
      </w:r>
      <w:r w:rsidR="009C6A9C" w:rsidRPr="005D3C45">
        <w:rPr>
          <w:sz w:val="24"/>
          <w:szCs w:val="24"/>
          <w:lang w:val="lt-LT"/>
        </w:rPr>
        <w:t>ams priimti</w:t>
      </w:r>
      <w:r w:rsidRPr="005D3C45">
        <w:rPr>
          <w:sz w:val="24"/>
          <w:szCs w:val="24"/>
          <w:lang w:val="lt-LT"/>
        </w:rPr>
        <w:t>, Rokiškio rajono savivaldybės mero 2020-10-26 potvarkiu Nr. MV-36 sudaryta Rokiškio rajono savivaldybės Sporto ir sveikatinimo 8 narių taryba. Pirmajame ir 2020 m. vieninteliame posėdyje vertintos respublikinių ir tarptautinių sporto renginių paraiškos, aptarti kiti aktualūs klausimai.</w:t>
      </w:r>
    </w:p>
    <w:p w14:paraId="0EDEA50F" w14:textId="77777777" w:rsidR="00815EA2" w:rsidRPr="005D3C45" w:rsidRDefault="00815EA2" w:rsidP="00C901AE">
      <w:pPr>
        <w:rPr>
          <w:sz w:val="24"/>
          <w:szCs w:val="24"/>
          <w:lang w:val="lt-LT"/>
        </w:rPr>
      </w:pPr>
    </w:p>
    <w:tbl>
      <w:tblPr>
        <w:tblStyle w:val="Lentelstinklelis"/>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4"/>
      </w:tblGrid>
      <w:tr w:rsidR="00C901AE" w:rsidRPr="005D3C45" w14:paraId="4AA423CB" w14:textId="77777777" w:rsidTr="00C901AE">
        <w:trPr>
          <w:trHeight w:val="9188"/>
        </w:trPr>
        <w:tc>
          <w:tcPr>
            <w:tcW w:w="9854" w:type="dxa"/>
          </w:tcPr>
          <w:p w14:paraId="3DD934BC" w14:textId="77777777" w:rsidR="00C901AE" w:rsidRPr="005D3C45" w:rsidRDefault="00C901AE" w:rsidP="00C901AE">
            <w:pPr>
              <w:ind w:firstLine="0"/>
              <w:rPr>
                <w:sz w:val="24"/>
                <w:szCs w:val="24"/>
                <w:lang w:val="lt-LT"/>
              </w:rPr>
            </w:pPr>
            <w:r w:rsidRPr="005D3C45">
              <w:rPr>
                <w:noProof/>
                <w:sz w:val="24"/>
                <w:szCs w:val="24"/>
                <w:lang w:val="en-GB" w:eastAsia="en-GB"/>
              </w:rPr>
              <w:drawing>
                <wp:inline distT="0" distB="0" distL="0" distR="0" wp14:anchorId="226CE6A0" wp14:editId="46D84F15">
                  <wp:extent cx="2002971" cy="1439340"/>
                  <wp:effectExtent l="0" t="0" r="0" b="8890"/>
                  <wp:docPr id="21" name="Paveikslėlis 21" descr="C:\Users\irmat\Desktop\ataskaitos\116626428_2595188450732862_17104955104242587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mat\Desktop\ataskaitos\116626428_2595188450732862_1710495510424258716_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0389"/>
                          <a:stretch/>
                        </pic:blipFill>
                        <pic:spPr bwMode="auto">
                          <a:xfrm>
                            <a:off x="0" y="0"/>
                            <a:ext cx="2003256" cy="1439545"/>
                          </a:xfrm>
                          <a:prstGeom prst="rect">
                            <a:avLst/>
                          </a:prstGeom>
                          <a:noFill/>
                          <a:ln>
                            <a:noFill/>
                          </a:ln>
                          <a:extLst>
                            <a:ext uri="{53640926-AAD7-44D8-BBD7-CCE9431645EC}">
                              <a14:shadowObscured xmlns:a14="http://schemas.microsoft.com/office/drawing/2010/main"/>
                            </a:ext>
                          </a:extLst>
                        </pic:spPr>
                      </pic:pic>
                    </a:graphicData>
                  </a:graphic>
                </wp:inline>
              </w:drawing>
            </w:r>
            <w:r w:rsidRPr="005D3C45">
              <w:rPr>
                <w:noProof/>
                <w:sz w:val="24"/>
                <w:szCs w:val="24"/>
                <w:lang w:val="en-GB" w:eastAsia="en-GB"/>
              </w:rPr>
              <w:drawing>
                <wp:inline distT="0" distB="0" distL="0" distR="0" wp14:anchorId="735EB2FD" wp14:editId="1305965D">
                  <wp:extent cx="1894115" cy="1439545"/>
                  <wp:effectExtent l="0" t="0" r="0" b="8255"/>
                  <wp:docPr id="31" name="Paveikslėlis 31" descr="C:\Users\irmat\Desktop\ataskaitos\116585877_2595185694066471_88010533996847189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mat\Desktop\ataskaitos\116585877_2595185694066471_8801053399684718930_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2282"/>
                          <a:stretch/>
                        </pic:blipFill>
                        <pic:spPr bwMode="auto">
                          <a:xfrm>
                            <a:off x="0" y="0"/>
                            <a:ext cx="1894714"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5D3C45">
              <w:rPr>
                <w:noProof/>
                <w:sz w:val="24"/>
                <w:szCs w:val="24"/>
                <w:lang w:val="en-GB" w:eastAsia="en-GB"/>
              </w:rPr>
              <w:drawing>
                <wp:inline distT="0" distB="0" distL="0" distR="0" wp14:anchorId="58662A67" wp14:editId="6275893B">
                  <wp:extent cx="2133600" cy="1439354"/>
                  <wp:effectExtent l="0" t="0" r="0" b="8890"/>
                  <wp:docPr id="15" name="Paveikslėlis 15" descr="C:\Users\irmat\Desktop\IMG_20201204_192018-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mat\Desktop\IMG_20201204_192018-scal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7980" cy="1449055"/>
                          </a:xfrm>
                          <a:prstGeom prst="rect">
                            <a:avLst/>
                          </a:prstGeom>
                          <a:noFill/>
                          <a:ln>
                            <a:noFill/>
                          </a:ln>
                        </pic:spPr>
                      </pic:pic>
                    </a:graphicData>
                  </a:graphic>
                </wp:inline>
              </w:drawing>
            </w:r>
          </w:p>
          <w:p w14:paraId="50C8D77A" w14:textId="77777777" w:rsidR="00C901AE" w:rsidRPr="005D3C45" w:rsidRDefault="00C901AE" w:rsidP="00C901AE">
            <w:pPr>
              <w:ind w:firstLine="0"/>
              <w:rPr>
                <w:sz w:val="24"/>
                <w:szCs w:val="24"/>
                <w:lang w:val="lt-LT"/>
              </w:rPr>
            </w:pPr>
            <w:r w:rsidRPr="005D3C45">
              <w:rPr>
                <w:noProof/>
                <w:sz w:val="24"/>
                <w:szCs w:val="24"/>
                <w:lang w:val="en-GB" w:eastAsia="en-GB"/>
              </w:rPr>
              <w:drawing>
                <wp:inline distT="0" distB="0" distL="0" distR="0" wp14:anchorId="521E9824" wp14:editId="7ABF72A5">
                  <wp:extent cx="2057400" cy="1439545"/>
                  <wp:effectExtent l="0" t="0" r="0" b="8255"/>
                  <wp:docPr id="10" name="Paveikslėlis 10" descr="C:\Users\irmat\Desktop\120195229_627827058123425_54884596372853135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mat\Desktop\120195229_627827058123425_5488459637285313581_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720"/>
                          <a:stretch/>
                        </pic:blipFill>
                        <pic:spPr bwMode="auto">
                          <a:xfrm>
                            <a:off x="0" y="0"/>
                            <a:ext cx="205805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5D3C45">
              <w:rPr>
                <w:noProof/>
                <w:color w:val="333333"/>
                <w:sz w:val="24"/>
                <w:szCs w:val="24"/>
                <w:shd w:val="clear" w:color="auto" w:fill="FFFFFF"/>
                <w:lang w:val="en-GB" w:eastAsia="en-GB"/>
              </w:rPr>
              <w:drawing>
                <wp:inline distT="0" distB="0" distL="0" distR="0" wp14:anchorId="1D9E0E6B" wp14:editId="539BD6B1">
                  <wp:extent cx="1966434" cy="1438910"/>
                  <wp:effectExtent l="0" t="0" r="0" b="8890"/>
                  <wp:docPr id="32" name="Paveikslėlis 32" descr="C:\Users\irmat\Desktop\ataskaitos\karpinys. Rokiškio siren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mat\Desktop\ataskaitos\karpinys. Rokiškio sirena (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344" r="7035"/>
                          <a:stretch/>
                        </pic:blipFill>
                        <pic:spPr bwMode="auto">
                          <a:xfrm>
                            <a:off x="0" y="0"/>
                            <a:ext cx="1967924"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5D3C45">
              <w:rPr>
                <w:noProof/>
                <w:sz w:val="24"/>
                <w:szCs w:val="24"/>
                <w:lang w:val="en-GB" w:eastAsia="en-GB"/>
              </w:rPr>
              <w:drawing>
                <wp:inline distT="0" distB="0" distL="0" distR="0" wp14:anchorId="1C882A81" wp14:editId="2ED3676A">
                  <wp:extent cx="1998785" cy="1439447"/>
                  <wp:effectExtent l="0" t="0" r="1905" b="8890"/>
                  <wp:docPr id="6" name="Paveikslėlis 6" descr="C:\Users\irmat\Desktop\109848590_578962069676591_13843908121007946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mat\Desktop\109848590_578962069676591_1384390812100794637_o.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411"/>
                          <a:stretch/>
                        </pic:blipFill>
                        <pic:spPr bwMode="auto">
                          <a:xfrm>
                            <a:off x="0" y="0"/>
                            <a:ext cx="2002540" cy="1442151"/>
                          </a:xfrm>
                          <a:prstGeom prst="rect">
                            <a:avLst/>
                          </a:prstGeom>
                          <a:noFill/>
                          <a:ln>
                            <a:noFill/>
                          </a:ln>
                          <a:extLst>
                            <a:ext uri="{53640926-AAD7-44D8-BBD7-CCE9431645EC}">
                              <a14:shadowObscured xmlns:a14="http://schemas.microsoft.com/office/drawing/2010/main"/>
                            </a:ext>
                          </a:extLst>
                        </pic:spPr>
                      </pic:pic>
                    </a:graphicData>
                  </a:graphic>
                </wp:inline>
              </w:drawing>
            </w:r>
          </w:p>
          <w:p w14:paraId="43FF5297" w14:textId="77777777" w:rsidR="00C901AE" w:rsidRPr="005D3C45" w:rsidRDefault="00C901AE" w:rsidP="00C901AE">
            <w:pPr>
              <w:ind w:firstLine="0"/>
              <w:rPr>
                <w:sz w:val="24"/>
                <w:szCs w:val="24"/>
                <w:lang w:val="lt-LT"/>
              </w:rPr>
            </w:pPr>
            <w:r w:rsidRPr="005D3C45">
              <w:rPr>
                <w:rFonts w:eastAsia="Calibri"/>
                <w:noProof/>
                <w:sz w:val="24"/>
                <w:szCs w:val="24"/>
                <w:lang w:val="en-GB" w:eastAsia="en-GB"/>
              </w:rPr>
              <w:drawing>
                <wp:inline distT="0" distB="0" distL="0" distR="0" wp14:anchorId="7F330B18" wp14:editId="643DA3C2">
                  <wp:extent cx="2021402" cy="1439545"/>
                  <wp:effectExtent l="0" t="0" r="0" b="825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542"/>
                          <a:stretch/>
                        </pic:blipFill>
                        <pic:spPr bwMode="auto">
                          <a:xfrm>
                            <a:off x="0" y="0"/>
                            <a:ext cx="2022041"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5D3C45">
              <w:rPr>
                <w:noProof/>
                <w:sz w:val="24"/>
                <w:szCs w:val="24"/>
                <w:lang w:val="en-GB" w:eastAsia="en-GB"/>
              </w:rPr>
              <w:drawing>
                <wp:inline distT="0" distB="0" distL="0" distR="0" wp14:anchorId="2BC0360D" wp14:editId="07E64BC5">
                  <wp:extent cx="2160000" cy="1440000"/>
                  <wp:effectExtent l="0" t="0" r="0" b="8255"/>
                  <wp:docPr id="14" name="Paveikslėlis 14" descr="C:\Users\irmat\Desktop\87052117_478691959703603_45600284753684070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mat\Desktop\87052117_478691959703603_4560028475368407040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5D3C45">
              <w:rPr>
                <w:noProof/>
                <w:sz w:val="24"/>
                <w:szCs w:val="24"/>
                <w:lang w:val="en-GB" w:eastAsia="en-GB"/>
              </w:rPr>
              <w:drawing>
                <wp:inline distT="0" distB="0" distL="0" distR="0" wp14:anchorId="28F57D24" wp14:editId="6CCE86DF">
                  <wp:extent cx="1858108" cy="1452770"/>
                  <wp:effectExtent l="0" t="0" r="8890" b="0"/>
                  <wp:docPr id="13" name="Paveikslėlis 13" descr="C:\Users\irmat\Desktop\Paroda Nac. M. K. Čiurlionio dailės muziejuje_Uždegta Monmartro ugnies. Rokiškio dvaro kolekcija. Atidarymas 2020 02 2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mat\Desktop\Paroda Nac. M. K. Čiurlionio dailės muziejuje_Uždegta Monmartro ugnies. Rokiškio dvaro kolekcija. Atidarymas 2020 02 28 - Copy.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733" t="3959" r="4755" b="-28"/>
                          <a:stretch/>
                        </pic:blipFill>
                        <pic:spPr bwMode="auto">
                          <a:xfrm>
                            <a:off x="0" y="0"/>
                            <a:ext cx="1858108" cy="1452770"/>
                          </a:xfrm>
                          <a:prstGeom prst="rect">
                            <a:avLst/>
                          </a:prstGeom>
                          <a:noFill/>
                          <a:ln>
                            <a:noFill/>
                          </a:ln>
                          <a:extLst>
                            <a:ext uri="{53640926-AAD7-44D8-BBD7-CCE9431645EC}">
                              <a14:shadowObscured xmlns:a14="http://schemas.microsoft.com/office/drawing/2010/main"/>
                            </a:ext>
                          </a:extLst>
                        </pic:spPr>
                      </pic:pic>
                    </a:graphicData>
                  </a:graphic>
                </wp:inline>
              </w:drawing>
            </w:r>
          </w:p>
          <w:p w14:paraId="35103A95" w14:textId="77777777" w:rsidR="00C901AE" w:rsidRPr="005D3C45" w:rsidRDefault="00C901AE" w:rsidP="00C901AE">
            <w:pPr>
              <w:ind w:firstLine="0"/>
              <w:rPr>
                <w:sz w:val="24"/>
                <w:szCs w:val="24"/>
                <w:lang w:val="lt-LT"/>
              </w:rPr>
            </w:pPr>
            <w:r w:rsidRPr="005D3C45">
              <w:rPr>
                <w:rFonts w:eastAsia="Calibri"/>
                <w:noProof/>
                <w:sz w:val="24"/>
                <w:szCs w:val="24"/>
                <w:lang w:val="en-GB" w:eastAsia="en-GB"/>
              </w:rPr>
              <w:drawing>
                <wp:inline distT="0" distB="0" distL="0" distR="0" wp14:anchorId="4A190D13" wp14:editId="3E1779AE">
                  <wp:extent cx="1892378" cy="1439545"/>
                  <wp:effectExtent l="19050" t="19050" r="12700" b="27305"/>
                  <wp:docPr id="17" name="Paveikslėlis 17" descr="C:\Users\irmat\Desktop\133973392_3525080077547625_5425353903850741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mat\Desktop\133973392_3525080077547625_5425353903850741005_n.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l="3871"/>
                          <a:stretch/>
                        </pic:blipFill>
                        <pic:spPr bwMode="auto">
                          <a:xfrm>
                            <a:off x="0" y="0"/>
                            <a:ext cx="1892976" cy="1440000"/>
                          </a:xfrm>
                          <a:prstGeom prst="rect">
                            <a:avLst/>
                          </a:prstGeom>
                          <a:noFill/>
                          <a:ln w="9525" cap="flat" cmpd="sng" algn="ctr">
                            <a:solidFill>
                              <a:srgbClr val="4BACC6">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D3C45">
              <w:rPr>
                <w:noProof/>
                <w:sz w:val="24"/>
                <w:szCs w:val="24"/>
                <w:lang w:val="en-GB" w:eastAsia="en-GB"/>
              </w:rPr>
              <w:drawing>
                <wp:inline distT="0" distB="0" distL="0" distR="0" wp14:anchorId="25A3D1A5" wp14:editId="18AE5AB8">
                  <wp:extent cx="2057400" cy="1457960"/>
                  <wp:effectExtent l="0" t="0" r="0" b="8890"/>
                  <wp:docPr id="19" name="Paveikslėlis 19" descr="C:\Users\irmat\Desktop\86707287_2699300423458932_2252758519105191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rmat\Desktop\86707287_2699300423458932_2252758519105191936_n.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4685"/>
                          <a:stretch/>
                        </pic:blipFill>
                        <pic:spPr bwMode="auto">
                          <a:xfrm>
                            <a:off x="0" y="0"/>
                            <a:ext cx="2062123" cy="1461307"/>
                          </a:xfrm>
                          <a:prstGeom prst="rect">
                            <a:avLst/>
                          </a:prstGeom>
                          <a:noFill/>
                          <a:ln>
                            <a:noFill/>
                          </a:ln>
                          <a:extLst>
                            <a:ext uri="{53640926-AAD7-44D8-BBD7-CCE9431645EC}">
                              <a14:shadowObscured xmlns:a14="http://schemas.microsoft.com/office/drawing/2010/main"/>
                            </a:ext>
                          </a:extLst>
                        </pic:spPr>
                      </pic:pic>
                    </a:graphicData>
                  </a:graphic>
                </wp:inline>
              </w:drawing>
            </w:r>
            <w:r w:rsidRPr="005D3C45">
              <w:rPr>
                <w:noProof/>
                <w:sz w:val="24"/>
                <w:szCs w:val="24"/>
                <w:lang w:val="en-GB" w:eastAsia="en-GB"/>
              </w:rPr>
              <w:drawing>
                <wp:inline distT="0" distB="0" distL="0" distR="0" wp14:anchorId="73DB0C06" wp14:editId="35693173">
                  <wp:extent cx="2028092" cy="1439305"/>
                  <wp:effectExtent l="19050" t="19050" r="10795" b="27940"/>
                  <wp:docPr id="18" name="Paveikslėlis 18" descr="C:\Users\irmat\Desktop\134266887_3525080050880961_80950615429546609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mat\Desktop\134266887_3525080050880961_8095061542954660982_n.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l="4111" b="5261"/>
                          <a:stretch/>
                        </pic:blipFill>
                        <pic:spPr bwMode="auto">
                          <a:xfrm>
                            <a:off x="0" y="0"/>
                            <a:ext cx="2038907" cy="1446980"/>
                          </a:xfrm>
                          <a:prstGeom prst="rect">
                            <a:avLst/>
                          </a:prstGeom>
                          <a:noFill/>
                          <a:ln w="9525" cap="flat" cmpd="sng" algn="ctr">
                            <a:solidFill>
                              <a:srgbClr val="4BACC6">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15FE0F65" w14:textId="77777777" w:rsidR="00C901AE" w:rsidRPr="005D3C45" w:rsidRDefault="00C901AE" w:rsidP="00C901AE">
      <w:pPr>
        <w:ind w:firstLine="0"/>
        <w:rPr>
          <w:sz w:val="24"/>
          <w:szCs w:val="24"/>
          <w:lang w:val="lt-LT"/>
        </w:rPr>
      </w:pPr>
    </w:p>
    <w:p w14:paraId="4EA157B4" w14:textId="77777777" w:rsidR="00C901AE" w:rsidRPr="005D3C45" w:rsidRDefault="00C901AE" w:rsidP="00C901AE">
      <w:pPr>
        <w:ind w:firstLine="720"/>
        <w:rPr>
          <w:color w:val="333333"/>
          <w:sz w:val="24"/>
          <w:szCs w:val="24"/>
          <w:shd w:val="clear" w:color="auto" w:fill="FFFFFF"/>
          <w:lang w:val="lt-LT"/>
        </w:rPr>
      </w:pPr>
    </w:p>
    <w:p w14:paraId="5A09C4F8" w14:textId="23808AD2" w:rsidR="00C05373" w:rsidRPr="005D3C45" w:rsidRDefault="00FB4F6E" w:rsidP="00FB4F6E">
      <w:pPr>
        <w:pStyle w:val="Sraopastraipa"/>
        <w:ind w:left="1288" w:firstLine="0"/>
        <w:jc w:val="center"/>
        <w:rPr>
          <w:rFonts w:ascii="Times New Roman" w:hAnsi="Times New Roman"/>
          <w:b/>
          <w:sz w:val="24"/>
          <w:szCs w:val="24"/>
          <w:lang w:val="lt-LT"/>
        </w:rPr>
      </w:pPr>
      <w:r>
        <w:rPr>
          <w:rFonts w:ascii="Times New Roman" w:hAnsi="Times New Roman"/>
          <w:b/>
          <w:sz w:val="24"/>
          <w:szCs w:val="24"/>
          <w:lang w:val="lt-LT"/>
        </w:rPr>
        <w:t xml:space="preserve">VIII. </w:t>
      </w:r>
      <w:r w:rsidR="00C05373" w:rsidRPr="005D3C45">
        <w:rPr>
          <w:rFonts w:ascii="Times New Roman" w:hAnsi="Times New Roman"/>
          <w:b/>
          <w:sz w:val="24"/>
          <w:szCs w:val="24"/>
          <w:lang w:val="lt-LT"/>
        </w:rPr>
        <w:t>TARPTAUTINIS BENDRADARBIAVIMAS</w:t>
      </w:r>
    </w:p>
    <w:p w14:paraId="27DB6D72" w14:textId="25C4B683" w:rsidR="00C901AE" w:rsidRPr="005D3C45" w:rsidRDefault="00C901AE" w:rsidP="00C901AE">
      <w:pPr>
        <w:rPr>
          <w:sz w:val="24"/>
          <w:szCs w:val="24"/>
          <w:lang w:val="lt-LT"/>
        </w:rPr>
      </w:pPr>
      <w:r w:rsidRPr="00B42F48">
        <w:rPr>
          <w:sz w:val="24"/>
          <w:szCs w:val="24"/>
          <w:lang w:val="lt-LT"/>
        </w:rPr>
        <w:t>Ryšių palaikymas su tarptautiniais partneriais vyk</w:t>
      </w:r>
      <w:r w:rsidR="009C6A78" w:rsidRPr="00B42F48">
        <w:rPr>
          <w:sz w:val="24"/>
          <w:szCs w:val="24"/>
          <w:lang w:val="lt-LT"/>
        </w:rPr>
        <w:t>o</w:t>
      </w:r>
      <w:r w:rsidRPr="00B42F48">
        <w:rPr>
          <w:sz w:val="24"/>
          <w:szCs w:val="24"/>
          <w:lang w:val="lt-LT"/>
        </w:rPr>
        <w:t xml:space="preserve"> nuosekliai ir aktyviai. </w:t>
      </w:r>
      <w:r w:rsidR="00B42F48" w:rsidRPr="00B42F48">
        <w:rPr>
          <w:sz w:val="24"/>
          <w:szCs w:val="24"/>
          <w:lang w:val="lt-LT"/>
        </w:rPr>
        <w:t xml:space="preserve">Nuo 2020 m. vasario mėn. apie pandemijos valdymo situaciją bendraujama </w:t>
      </w:r>
      <w:r w:rsidR="009C6A78" w:rsidRPr="00B42F48">
        <w:rPr>
          <w:sz w:val="24"/>
          <w:szCs w:val="24"/>
          <w:lang w:val="lt-LT"/>
        </w:rPr>
        <w:t>vaizdo k</w:t>
      </w:r>
      <w:r w:rsidRPr="00B42F48">
        <w:rPr>
          <w:sz w:val="24"/>
          <w:szCs w:val="24"/>
          <w:lang w:val="lt-LT"/>
        </w:rPr>
        <w:t>onferencijose, vykd</w:t>
      </w:r>
      <w:r w:rsidR="009C6A78" w:rsidRPr="00B42F48">
        <w:rPr>
          <w:sz w:val="24"/>
          <w:szCs w:val="24"/>
          <w:lang w:val="lt-LT"/>
        </w:rPr>
        <w:t>yti</w:t>
      </w:r>
      <w:r w:rsidRPr="00B42F48">
        <w:rPr>
          <w:sz w:val="24"/>
          <w:szCs w:val="24"/>
          <w:lang w:val="lt-LT"/>
        </w:rPr>
        <w:t xml:space="preserve"> virtualūs kultūros mainai. Siekiant sudaryti vienodas partnerystės sąlygas, priimtas sprendimas į miesto gimtadienio</w:t>
      </w:r>
      <w:r w:rsidRPr="005D3C45">
        <w:rPr>
          <w:sz w:val="24"/>
          <w:szCs w:val="24"/>
          <w:lang w:val="lt-LT"/>
        </w:rPr>
        <w:t xml:space="preserve"> šventę nekviesti delegacijų net iš kaimyninių užsienio šalių.</w:t>
      </w:r>
    </w:p>
    <w:p w14:paraId="2802711A" w14:textId="16FA46E0" w:rsidR="00C901AE" w:rsidRPr="005D3C45" w:rsidRDefault="00C901AE" w:rsidP="00C901AE">
      <w:pPr>
        <w:rPr>
          <w:sz w:val="24"/>
          <w:szCs w:val="24"/>
          <w:lang w:val="lt-LT"/>
        </w:rPr>
      </w:pPr>
      <w:r w:rsidRPr="005D3C45">
        <w:rPr>
          <w:sz w:val="24"/>
          <w:szCs w:val="24"/>
          <w:lang w:val="lt-LT"/>
        </w:rPr>
        <w:t xml:space="preserve">Atsižvelgiant į šias aplinkybes, pagrindine 2020 m. tarptautinio bendradarbiavimo veikla laikoma sausio mėn. išvyka į Harbino žiemos festivalį ir verslo forumą Kinijoje. Kartu su Rokiškio rajono savivaldybės delegacija vyko Panevėžio prekybos ir amatų rūmų delegacija, iš viso 6 asmenys. Dalyvauta teminėse konferencijose, susitikimuose su verslo šakų atstovais, lankytasi įmonėse. Vizito metu aptartas pasirengimas dalyvauti Harbino vasaros muzikos festivalyje. Jungtinė muzikų grupė ruošė lietuvių kultūros ir Rokiškio krašto ypatumus pristatančią muzikos ir vaizdo instaliacijų programą. Deja, festivalis atšauktas, tačiau ryšiai su Harbinu palaikomi ir toliau. </w:t>
      </w:r>
      <w:r w:rsidRPr="005D3C45">
        <w:rPr>
          <w:color w:val="050505"/>
          <w:sz w:val="24"/>
          <w:szCs w:val="24"/>
          <w:shd w:val="clear" w:color="auto" w:fill="FFFFFF"/>
          <w:lang w:val="lt-LT"/>
        </w:rPr>
        <w:t xml:space="preserve">Kovo mėn. Harbino partneriai atsiuntė Rokiškiui simbolinę medicininių kaukių siuntą. Rugpjūčio mėn. Rokiškio rajono savivaldybės meras dalyvavo virtualiame susitikime su Harbino miesto meru Sun Dze. Pokalbyje pasidalinta patirtimi ir įžvalgomis apie pandemijos valdymą. </w:t>
      </w:r>
      <w:r w:rsidR="009C6A78" w:rsidRPr="005D3C45">
        <w:rPr>
          <w:color w:val="050505"/>
          <w:sz w:val="24"/>
          <w:szCs w:val="24"/>
          <w:shd w:val="clear" w:color="auto" w:fill="FFFFFF"/>
          <w:lang w:val="lt-LT"/>
        </w:rPr>
        <w:t>Savivaldybės</w:t>
      </w:r>
      <w:r w:rsidRPr="005D3C45">
        <w:rPr>
          <w:color w:val="050505"/>
          <w:sz w:val="24"/>
          <w:szCs w:val="24"/>
          <w:shd w:val="clear" w:color="auto" w:fill="FFFFFF"/>
          <w:lang w:val="lt-LT"/>
        </w:rPr>
        <w:t xml:space="preserve"> meras </w:t>
      </w:r>
      <w:r w:rsidRPr="005D3C45">
        <w:rPr>
          <w:color w:val="050505"/>
          <w:sz w:val="24"/>
          <w:szCs w:val="24"/>
          <w:shd w:val="clear" w:color="auto" w:fill="FFFFFF"/>
          <w:lang w:val="lt-LT"/>
        </w:rPr>
        <w:lastRenderedPageBreak/>
        <w:t xml:space="preserve">išreiškė viltį, jog, viruso grėsmei pasitraukus, bus atnaujinta galimybių paieška Rokiškio ir Harbino medikams keistis patirtimi susipažįstant su abiejų šalių sveikatos priežiūros sistemomis, tradicine kinų medicina. Artėjant 2021 metų žiemos festivaliui, Rokiškio rajono meras įrašė </w:t>
      </w:r>
      <w:r w:rsidR="009C6A78" w:rsidRPr="005D3C45">
        <w:rPr>
          <w:color w:val="050505"/>
          <w:sz w:val="24"/>
          <w:szCs w:val="24"/>
          <w:shd w:val="clear" w:color="auto" w:fill="FFFFFF"/>
          <w:lang w:val="lt-LT"/>
        </w:rPr>
        <w:t xml:space="preserve">vaizdo </w:t>
      </w:r>
      <w:r w:rsidRPr="005D3C45">
        <w:rPr>
          <w:color w:val="050505"/>
          <w:sz w:val="24"/>
          <w:szCs w:val="24"/>
          <w:shd w:val="clear" w:color="auto" w:fill="FFFFFF"/>
          <w:lang w:val="lt-LT"/>
        </w:rPr>
        <w:t>sveikinimą, kurį transliavo Harbino televizija.</w:t>
      </w:r>
    </w:p>
    <w:p w14:paraId="00B9BF40" w14:textId="77777777" w:rsidR="00C901AE" w:rsidRPr="005D3C45" w:rsidRDefault="00C901AE" w:rsidP="00C901AE">
      <w:pPr>
        <w:rPr>
          <w:sz w:val="24"/>
          <w:szCs w:val="24"/>
          <w:lang w:val="lt-LT"/>
        </w:rPr>
      </w:pPr>
      <w:r w:rsidRPr="005D3C45">
        <w:rPr>
          <w:sz w:val="24"/>
          <w:szCs w:val="24"/>
          <w:lang w:val="lt-LT"/>
        </w:rPr>
        <w:t>Prasidėjus politiniams įvykiams Baltarusijoje, ryšys su Pastovių partneriu nutrūko. Į Rokiškio rajono savivaldybės mero raštą, kuriame partneriai Pastovių vykdomajame komitete raginami gerbti piliečių laisvą valią ir demokratijos vertybes, atsakymo negauta. Kultūros darbuotojų iniciatyva išsiųstas laiškas Minsko dailininkų sąjungos prezidentui su pasiūlymu organizuoti virtualias jų darbų parodas Lietuvoje. Deja, laiškas tikslo nepasiekė, reikėtų manyti, kad taip atsitiko dėl interneto ryšio trikdžių Baltarusijoje.</w:t>
      </w:r>
    </w:p>
    <w:p w14:paraId="70EAB4B1" w14:textId="3B8CE881" w:rsidR="00C901AE" w:rsidRPr="005D3C45" w:rsidRDefault="00C901AE" w:rsidP="00C901AE">
      <w:pPr>
        <w:rPr>
          <w:sz w:val="24"/>
          <w:szCs w:val="24"/>
          <w:lang w:val="lt-LT"/>
        </w:rPr>
      </w:pPr>
      <w:r w:rsidRPr="005D3C45">
        <w:rPr>
          <w:sz w:val="24"/>
          <w:szCs w:val="24"/>
          <w:lang w:val="lt-LT"/>
        </w:rPr>
        <w:t>Vertėtų išskirti pozityvų bendradarbiavimą su Ozurge</w:t>
      </w:r>
      <w:r w:rsidR="009C6A78" w:rsidRPr="005D3C45">
        <w:rPr>
          <w:sz w:val="24"/>
          <w:szCs w:val="24"/>
          <w:lang w:val="lt-LT"/>
        </w:rPr>
        <w:t>čio</w:t>
      </w:r>
      <w:r w:rsidRPr="005D3C45">
        <w:rPr>
          <w:sz w:val="24"/>
          <w:szCs w:val="24"/>
          <w:lang w:val="lt-LT"/>
        </w:rPr>
        <w:t xml:space="preserve"> savivaldybe (Sakartvelas). 2020 m. parengtas abipusių kultūrinių mainų susitarimas, kuriame būtų dalyvavę Rokiškio teatro asociacijos nariai, o spektakl</w:t>
      </w:r>
      <w:r w:rsidR="009C6A78" w:rsidRPr="005D3C45">
        <w:rPr>
          <w:sz w:val="24"/>
          <w:szCs w:val="24"/>
          <w:lang w:val="lt-LT"/>
        </w:rPr>
        <w:t>į</w:t>
      </w:r>
      <w:r w:rsidRPr="005D3C45">
        <w:rPr>
          <w:sz w:val="24"/>
          <w:szCs w:val="24"/>
          <w:lang w:val="lt-LT"/>
        </w:rPr>
        <w:t xml:space="preserve"> „Malyš“ planuota parodyti penkiuose šalies miestuose. Mainais laukta svečių į mėgėjų teatrų festivalį „Interrampa“. Šių planų dėl  COVID 19  įgyvendinti nepavyko.</w:t>
      </w:r>
    </w:p>
    <w:p w14:paraId="7722DE37" w14:textId="27C07714" w:rsidR="00C901AE" w:rsidRPr="005D3C45" w:rsidRDefault="00C901AE" w:rsidP="00C901AE">
      <w:pPr>
        <w:rPr>
          <w:sz w:val="24"/>
          <w:szCs w:val="24"/>
          <w:lang w:val="lt-LT"/>
        </w:rPr>
      </w:pPr>
      <w:r w:rsidRPr="005D3C45">
        <w:rPr>
          <w:sz w:val="24"/>
          <w:szCs w:val="24"/>
          <w:lang w:val="lt-LT"/>
        </w:rPr>
        <w:t>Su 12 tarptautinės miestų partnerystės organizacijos „Douzelage“ nariais vykdomo  „Europa piliečiams“ programos projekto „Jaunimas – senjorams. Aktyvi senatvė“ veiklos 2020 m. sustabdytos, planuoti 3 projekto darbiniai susitikimai vienas po kito buvo atšaukti.  Organizacijos „Douzelage“ miestų atstovai palaiko komunikaciją internetu. Gegužės 9 d. drauge paminėta Europos diena. 2019 m. Rokiškyje apsilankiusių Sušicės miesto (Čekija) chorinio dainavimo specialistų kvietimu Rokiškio atstovai turėjo dalyvauti choro „Svatobor“ 160-ųjų metinių iškilmėse, ketinta sudaryti bendradarbiavimo planą dėl meno mėgėjų kolektyvų mainų ir dvišalę muzikos mokyklų sutartį dėl bendradarbiavimo apsikeičiant muzikos profesionalais. Išvyka atšaukta dėl antrosios pandemijos bangos.</w:t>
      </w:r>
    </w:p>
    <w:p w14:paraId="0FB3C95D" w14:textId="5085BE21" w:rsidR="00C901AE" w:rsidRPr="005D3C45" w:rsidRDefault="00C901AE" w:rsidP="00C901AE">
      <w:pPr>
        <w:rPr>
          <w:sz w:val="24"/>
          <w:szCs w:val="24"/>
          <w:lang w:val="lt-LT"/>
        </w:rPr>
      </w:pPr>
      <w:r w:rsidRPr="005D3C45">
        <w:rPr>
          <w:sz w:val="24"/>
          <w:szCs w:val="24"/>
          <w:lang w:val="lt-LT"/>
        </w:rPr>
        <w:t xml:space="preserve">Iš 2020 m. Kultūros ir meno sklaidos užsienyje konkursuose laimėjusių paraiškų, projektus užsienyje pavyko įgyvendinti tik dviem Rokiškio rajono menininkams – Astai Keraitienei (paroda Latvijoje) ir Rimvydui Pupeliui (paroda Prancūzijoje). Abu projektai finansuoti iki 1000 </w:t>
      </w:r>
      <w:r w:rsidR="009C6A78" w:rsidRPr="005D3C45">
        <w:rPr>
          <w:sz w:val="24"/>
          <w:szCs w:val="24"/>
          <w:lang w:val="lt-LT"/>
        </w:rPr>
        <w:t>Eur</w:t>
      </w:r>
      <w:r w:rsidRPr="005D3C45">
        <w:rPr>
          <w:sz w:val="24"/>
          <w:szCs w:val="24"/>
          <w:lang w:val="lt-LT"/>
        </w:rPr>
        <w:t>. Likę 4 projektai neįvyko.</w:t>
      </w:r>
    </w:p>
    <w:p w14:paraId="7F409F1E" w14:textId="77777777" w:rsidR="00C901AE" w:rsidRPr="005D3C45" w:rsidRDefault="00C901AE" w:rsidP="00C901AE">
      <w:pPr>
        <w:rPr>
          <w:sz w:val="24"/>
          <w:szCs w:val="24"/>
          <w:lang w:val="lt-LT"/>
        </w:rPr>
      </w:pPr>
      <w:r w:rsidRPr="005D3C45">
        <w:rPr>
          <w:sz w:val="24"/>
          <w:szCs w:val="24"/>
          <w:lang w:val="lt-LT"/>
        </w:rPr>
        <w:t>Rugpjūčio mėn. Rokiškio rajono savivaldybė atsiliepė į Kurmenės (Latvija) bendruomenės dvasininko prašymą pagerbti atstatytos grafų Komorovskių šeimos paveldo bažnyčios 150-ąsias metines. Taip pat prašyta parūpinti mišiose giedantį muzikos kolektyvą. Išvykoje dalyvavo Rokiškio kultūros centro moterų choras „Medeina“. Neapsiribojant progine išvyka, visi dalyviai lankėsi ypatinga ugdymo dvasia garsėjančioje Barbeles mokykloje „Šaknys ir sparnai“ bei Bruknos dvare. Informacija apie galimybę užmegzti ryšius su mokykla ir su dvaru perduota Švietimo ir sporto skyriui bei turizmo specialistams.</w:t>
      </w:r>
    </w:p>
    <w:p w14:paraId="6D2533C9" w14:textId="77777777" w:rsidR="00C901AE" w:rsidRPr="005D3C45" w:rsidRDefault="00C901AE" w:rsidP="00C901AE">
      <w:pPr>
        <w:rPr>
          <w:sz w:val="24"/>
          <w:szCs w:val="24"/>
          <w:lang w:val="lt-LT"/>
        </w:rPr>
      </w:pPr>
      <w:r w:rsidRPr="005D3C45">
        <w:rPr>
          <w:sz w:val="24"/>
          <w:szCs w:val="24"/>
          <w:lang w:val="lt-LT"/>
        </w:rPr>
        <w:t>Liepos mėn. Rokiškio rajono savivaldybė atsiliepė į renginio „Samsonas Rally Rokiškis“ organizatorių pasiūlymą priimti automobilių sporto delegaciją iš Suomijos. Organizuotas susitikimas su vietos automobilių sporto entuziastais, apsikeista patirtimi ugdant jaunąją lenktynininkų kartą bei ruošiant specializuotus ralio mechanikus. Aptarta galimybė Rokiškio auto-moto sporto dalyviams vykti į Suomiją užmegzti glaudesnę partnerystę.</w:t>
      </w:r>
    </w:p>
    <w:p w14:paraId="4740A9D1" w14:textId="36490DE1" w:rsidR="00C901AE" w:rsidRPr="005D3C45" w:rsidRDefault="00C901AE" w:rsidP="00C901AE">
      <w:pPr>
        <w:rPr>
          <w:sz w:val="24"/>
          <w:szCs w:val="24"/>
          <w:lang w:val="lt-LT"/>
        </w:rPr>
      </w:pPr>
      <w:r w:rsidRPr="005D3C45">
        <w:rPr>
          <w:sz w:val="24"/>
          <w:szCs w:val="24"/>
          <w:lang w:val="lt-LT"/>
        </w:rPr>
        <w:t>Įvertinus tarptautinių partnerių aktyvumą pastaruosius 3 metus, partneriams, kurie neatsiliepia į kvietimus komunikuoti (Pabianic</w:t>
      </w:r>
      <w:r w:rsidR="001A3A2E" w:rsidRPr="005D3C45">
        <w:rPr>
          <w:sz w:val="24"/>
          <w:szCs w:val="24"/>
          <w:lang w:val="lt-LT"/>
        </w:rPr>
        <w:t>ių</w:t>
      </w:r>
      <w:r w:rsidRPr="005D3C45">
        <w:rPr>
          <w:sz w:val="24"/>
          <w:szCs w:val="24"/>
          <w:lang w:val="lt-LT"/>
        </w:rPr>
        <w:t xml:space="preserve"> (Lenkijos Respublika), Provadijo</w:t>
      </w:r>
      <w:r w:rsidR="001A3A2E" w:rsidRPr="005D3C45">
        <w:rPr>
          <w:sz w:val="24"/>
          <w:szCs w:val="24"/>
          <w:lang w:val="lt-LT"/>
        </w:rPr>
        <w:t>s (Bulgarijos Respublika), Slanų</w:t>
      </w:r>
      <w:r w:rsidRPr="005D3C45">
        <w:rPr>
          <w:sz w:val="24"/>
          <w:szCs w:val="24"/>
          <w:lang w:val="lt-LT"/>
        </w:rPr>
        <w:t xml:space="preserve"> (Čekijos Respublika) savivaldybėms), ketinama pasiūlyti sutarčių atnaujinimo projektą sukonkretinant bendradarbiavimo sritis. </w:t>
      </w:r>
    </w:p>
    <w:p w14:paraId="16BFA440" w14:textId="77777777" w:rsidR="00C901AE" w:rsidRPr="005D3C45" w:rsidRDefault="00C901AE" w:rsidP="00C901AE">
      <w:pPr>
        <w:rPr>
          <w:noProof/>
          <w:sz w:val="24"/>
          <w:szCs w:val="24"/>
          <w:lang w:val="lt-LT" w:eastAsia="en-US"/>
        </w:rPr>
      </w:pPr>
      <w:r w:rsidRPr="005D3C45">
        <w:rPr>
          <w:sz w:val="24"/>
          <w:szCs w:val="24"/>
          <w:lang w:val="lt-LT"/>
        </w:rPr>
        <w:t xml:space="preserve">Tęsiami ryšiai su šalių atstovybėmis Lietuvoje, tačiau dėl griežtų taisyklių pandemijos metu, ambasados nevykdė renginių. Po daugelio metų pirmą kartą atšauktas tradicinis </w:t>
      </w:r>
      <w:r w:rsidRPr="005D3C45">
        <w:rPr>
          <w:noProof/>
          <w:sz w:val="24"/>
          <w:szCs w:val="24"/>
          <w:lang w:val="lt-LT" w:eastAsia="en-US"/>
        </w:rPr>
        <w:t xml:space="preserve">Rumunijos Respublikos ambasados koncertas Ilzenbergo dvare. Spėta įgyvendinti susitikimą su JAV ambasados kultūros ir viešųjų ryšių atašė. Susitikimo metu sužinota apie JAV vykdomas mainų, kvalifikacijos kėlimo programas, duomenys perduoti švietimo įstaigoms. Deja, planuotas amerikiečių mokytojų, reziduojančių Lietuvoje, dalyvavimas Rokiškio rajono švietimo centro konferencijoje balandžio mėn. buvo atšauktas. Aktyvius ryšius palaiko Kazachstano ambasada. </w:t>
      </w:r>
      <w:r w:rsidRPr="005D3C45">
        <w:rPr>
          <w:sz w:val="24"/>
          <w:szCs w:val="24"/>
          <w:lang w:val="lt-LT"/>
        </w:rPr>
        <w:t xml:space="preserve">2020 m. jiems tarpininkaujant Rokiškio rajono savivaldybės mero patarėjas Vytautas Saulis dalyvavo Kazachstano verslo forume, pateikė informaciją apie Rokiškio rajono verslo įmones. </w:t>
      </w:r>
      <w:r w:rsidRPr="005D3C45">
        <w:rPr>
          <w:sz w:val="24"/>
          <w:szCs w:val="24"/>
          <w:lang w:val="lt-LT"/>
        </w:rPr>
        <w:lastRenderedPageBreak/>
        <w:t>Lapkričio mėnesį gautas ambasados prašymas publikuoti straipsnį apie dvišalius santykius. Keičiamasi sveikinimais.</w:t>
      </w:r>
    </w:p>
    <w:p w14:paraId="510CDF40" w14:textId="582D9281" w:rsidR="00C901AE" w:rsidRPr="005D3C45" w:rsidRDefault="00C901AE" w:rsidP="00C901AE">
      <w:pPr>
        <w:rPr>
          <w:sz w:val="24"/>
          <w:szCs w:val="24"/>
          <w:lang w:val="lt-LT"/>
        </w:rPr>
      </w:pPr>
      <w:r w:rsidRPr="005D3C45">
        <w:rPr>
          <w:sz w:val="24"/>
          <w:szCs w:val="24"/>
          <w:lang w:val="lt-LT"/>
        </w:rPr>
        <w:t>Lapkričio mėn. Rokiškis tapo dar vieno partnerių tinklo – Baltijos miestų sąjungos</w:t>
      </w:r>
      <w:r w:rsidR="00C85B95" w:rsidRPr="005D3C45">
        <w:rPr>
          <w:sz w:val="24"/>
          <w:szCs w:val="24"/>
          <w:lang w:val="lt-LT"/>
        </w:rPr>
        <w:t xml:space="preserve"> –</w:t>
      </w:r>
      <w:r w:rsidRPr="005D3C45">
        <w:rPr>
          <w:sz w:val="24"/>
          <w:szCs w:val="24"/>
          <w:lang w:val="lt-LT"/>
        </w:rPr>
        <w:t xml:space="preserve"> nariu.  Tinklas bus eksploatuojamas kultūros, verslo, jaunimo, bendruomenių projektams ir iniciatyvoms igyvendinti</w:t>
      </w:r>
      <w:r w:rsidR="00C85B95" w:rsidRPr="005D3C45">
        <w:rPr>
          <w:sz w:val="24"/>
          <w:szCs w:val="24"/>
          <w:lang w:val="lt-LT"/>
        </w:rPr>
        <w:t>,</w:t>
      </w:r>
      <w:r w:rsidRPr="005D3C45">
        <w:rPr>
          <w:sz w:val="24"/>
          <w:szCs w:val="24"/>
          <w:lang w:val="lt-LT"/>
        </w:rPr>
        <w:t xml:space="preserve"> inicijuojant veiklas miestų tinkle bei jungiantis į partnerių veiklas.</w:t>
      </w:r>
    </w:p>
    <w:p w14:paraId="75DD7655" w14:textId="77777777" w:rsidR="00C901AE" w:rsidRPr="005D3C45" w:rsidRDefault="00C901AE" w:rsidP="00C901AE">
      <w:pPr>
        <w:rPr>
          <w:noProof/>
          <w:sz w:val="24"/>
          <w:szCs w:val="24"/>
          <w:lang w:val="lt-LT" w:eastAsia="en-US"/>
        </w:rPr>
      </w:pPr>
    </w:p>
    <w:p w14:paraId="4C11A426" w14:textId="77777777" w:rsidR="00C901AE" w:rsidRPr="005D3C45" w:rsidRDefault="00C901AE" w:rsidP="00C901AE">
      <w:pPr>
        <w:rPr>
          <w:noProof/>
          <w:sz w:val="24"/>
          <w:szCs w:val="24"/>
          <w:lang w:val="lt-LT" w:eastAsia="en-US"/>
        </w:rPr>
      </w:pPr>
    </w:p>
    <w:p w14:paraId="5BD316A7" w14:textId="77777777" w:rsidR="00C901AE" w:rsidRPr="005D3C45" w:rsidRDefault="00C901AE" w:rsidP="00C901AE">
      <w:pPr>
        <w:ind w:firstLine="0"/>
        <w:rPr>
          <w:b/>
          <w:noProof/>
          <w:sz w:val="24"/>
          <w:szCs w:val="24"/>
          <w:lang w:val="lt-LT"/>
        </w:rPr>
      </w:pPr>
      <w:r w:rsidRPr="005D3C45">
        <w:rPr>
          <w:b/>
          <w:noProof/>
          <w:sz w:val="24"/>
          <w:szCs w:val="24"/>
          <w:lang w:val="en-GB" w:eastAsia="en-GB"/>
        </w:rPr>
        <w:drawing>
          <wp:inline distT="0" distB="0" distL="0" distR="0" wp14:anchorId="4C18DE22" wp14:editId="710E938B">
            <wp:extent cx="2754923" cy="2159635"/>
            <wp:effectExtent l="0" t="0" r="7620" b="0"/>
            <wp:docPr id="22" name="Paveikslėlis 22" descr="C:\Users\irmat\Desktop\82324219_1274103122784208_89223801446355435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rmat\Desktop\82324219_1274103122784208_8922380144635543552_o.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4326"/>
                    <a:stretch/>
                  </pic:blipFill>
                  <pic:spPr bwMode="auto">
                    <a:xfrm>
                      <a:off x="0" y="0"/>
                      <a:ext cx="2755389"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5D3C45">
        <w:rPr>
          <w:b/>
          <w:noProof/>
          <w:sz w:val="24"/>
          <w:szCs w:val="24"/>
          <w:lang w:val="en-GB" w:eastAsia="en-GB"/>
        </w:rPr>
        <w:drawing>
          <wp:inline distT="0" distB="0" distL="0" distR="0" wp14:anchorId="573F297D" wp14:editId="2D279320">
            <wp:extent cx="3229708" cy="2159000"/>
            <wp:effectExtent l="0" t="0" r="8890" b="0"/>
            <wp:docPr id="28" name="Paveikslėlis 28" descr="C:\Users\irmat\Desktop\82821938_1274103832784137_60543944640534937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rmat\Desktop\82821938_1274103832784137_6054394464053493760_o.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 r="33069"/>
                    <a:stretch/>
                  </pic:blipFill>
                  <pic:spPr bwMode="auto">
                    <a:xfrm>
                      <a:off x="0" y="0"/>
                      <a:ext cx="3231204"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5D3C45">
        <w:rPr>
          <w:b/>
          <w:noProof/>
          <w:sz w:val="24"/>
          <w:szCs w:val="24"/>
          <w:lang w:val="en-GB" w:eastAsia="en-GB"/>
        </w:rPr>
        <w:drawing>
          <wp:inline distT="0" distB="0" distL="0" distR="0" wp14:anchorId="62440FFC" wp14:editId="68261CD2">
            <wp:extent cx="1529862" cy="1812290"/>
            <wp:effectExtent l="0" t="0" r="0" b="0"/>
            <wp:docPr id="26" name="Paveikslėlis 26" descr="C:\Users\irmat\Desktop\82011012_1274102822784238_74612220227443752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rmat\Desktop\82011012_1274102822784238_7461222022744375296_o.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601" t="9503" r="4436" b="8234"/>
                    <a:stretch/>
                  </pic:blipFill>
                  <pic:spPr bwMode="auto">
                    <a:xfrm>
                      <a:off x="0" y="0"/>
                      <a:ext cx="1533760" cy="1816908"/>
                    </a:xfrm>
                    <a:prstGeom prst="rect">
                      <a:avLst/>
                    </a:prstGeom>
                    <a:noFill/>
                    <a:ln>
                      <a:noFill/>
                    </a:ln>
                    <a:extLst>
                      <a:ext uri="{53640926-AAD7-44D8-BBD7-CCE9431645EC}">
                        <a14:shadowObscured xmlns:a14="http://schemas.microsoft.com/office/drawing/2010/main"/>
                      </a:ext>
                    </a:extLst>
                  </pic:spPr>
                </pic:pic>
              </a:graphicData>
            </a:graphic>
          </wp:inline>
        </w:drawing>
      </w:r>
      <w:r w:rsidRPr="005D3C45">
        <w:rPr>
          <w:b/>
          <w:noProof/>
          <w:sz w:val="24"/>
          <w:szCs w:val="24"/>
          <w:lang w:val="en-GB" w:eastAsia="en-GB"/>
        </w:rPr>
        <w:drawing>
          <wp:inline distT="0" distB="0" distL="0" distR="0" wp14:anchorId="192CA22C" wp14:editId="60562B74">
            <wp:extent cx="2420815" cy="1816746"/>
            <wp:effectExtent l="0" t="0" r="0" b="0"/>
            <wp:docPr id="24" name="Paveikslėlis 24" descr="C:\Users\irmat\Desktop\82019115_1274104236117430_59728824959458344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mat\Desktop\82019115_1274104236117430_5972882495945834496_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0783" cy="1831731"/>
                    </a:xfrm>
                    <a:prstGeom prst="rect">
                      <a:avLst/>
                    </a:prstGeom>
                    <a:noFill/>
                    <a:ln>
                      <a:noFill/>
                    </a:ln>
                  </pic:spPr>
                </pic:pic>
              </a:graphicData>
            </a:graphic>
          </wp:inline>
        </w:drawing>
      </w:r>
      <w:r w:rsidRPr="005D3C45">
        <w:rPr>
          <w:b/>
          <w:noProof/>
          <w:sz w:val="24"/>
          <w:szCs w:val="24"/>
          <w:lang w:val="en-GB" w:eastAsia="en-GB"/>
        </w:rPr>
        <w:drawing>
          <wp:inline distT="0" distB="0" distL="0" distR="0" wp14:anchorId="64CDE731" wp14:editId="4A2B2BC6">
            <wp:extent cx="2039815" cy="1801797"/>
            <wp:effectExtent l="0" t="0" r="0" b="8255"/>
            <wp:docPr id="25" name="Paveikslėlis 25" descr="C:\Users\irmat\Desktop\82851576_1274104082784112_52522903850146856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rmat\Desktop\82851576_1274104082784112_5252290385014685696_o.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5040"/>
                    <a:stretch/>
                  </pic:blipFill>
                  <pic:spPr bwMode="auto">
                    <a:xfrm>
                      <a:off x="0" y="0"/>
                      <a:ext cx="2063992" cy="1823153"/>
                    </a:xfrm>
                    <a:prstGeom prst="rect">
                      <a:avLst/>
                    </a:prstGeom>
                    <a:noFill/>
                    <a:ln>
                      <a:noFill/>
                    </a:ln>
                    <a:extLst>
                      <a:ext uri="{53640926-AAD7-44D8-BBD7-CCE9431645EC}">
                        <a14:shadowObscured xmlns:a14="http://schemas.microsoft.com/office/drawing/2010/main"/>
                      </a:ext>
                    </a:extLst>
                  </pic:spPr>
                </pic:pic>
              </a:graphicData>
            </a:graphic>
          </wp:inline>
        </w:drawing>
      </w:r>
      <w:r w:rsidRPr="005D3C45">
        <w:rPr>
          <w:b/>
          <w:noProof/>
          <w:sz w:val="24"/>
          <w:szCs w:val="24"/>
          <w:lang w:val="en-GB" w:eastAsia="en-GB"/>
        </w:rPr>
        <w:drawing>
          <wp:inline distT="0" distB="0" distL="0" distR="0" wp14:anchorId="753B3720" wp14:editId="7BBEAB8D">
            <wp:extent cx="2778125" cy="1697182"/>
            <wp:effectExtent l="0" t="0" r="3175" b="0"/>
            <wp:docPr id="27" name="Paveikslėlis 27" descr="C:\Users\irmat\Desktop\82504081_1274104372784083_71696819576792678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rmat\Desktop\82504081_1274104372784083_7169681957679267840_o.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319" t="21994" r="25272" b="-543"/>
                    <a:stretch/>
                  </pic:blipFill>
                  <pic:spPr bwMode="auto">
                    <a:xfrm>
                      <a:off x="0" y="0"/>
                      <a:ext cx="2803828" cy="1712884"/>
                    </a:xfrm>
                    <a:prstGeom prst="rect">
                      <a:avLst/>
                    </a:prstGeom>
                    <a:noFill/>
                    <a:ln>
                      <a:noFill/>
                    </a:ln>
                    <a:extLst>
                      <a:ext uri="{53640926-AAD7-44D8-BBD7-CCE9431645EC}">
                        <a14:shadowObscured xmlns:a14="http://schemas.microsoft.com/office/drawing/2010/main"/>
                      </a:ext>
                    </a:extLst>
                  </pic:spPr>
                </pic:pic>
              </a:graphicData>
            </a:graphic>
          </wp:inline>
        </w:drawing>
      </w:r>
      <w:r w:rsidRPr="005D3C45">
        <w:rPr>
          <w:b/>
          <w:noProof/>
          <w:sz w:val="24"/>
          <w:szCs w:val="24"/>
          <w:lang w:val="en-GB" w:eastAsia="en-GB"/>
        </w:rPr>
        <w:drawing>
          <wp:inline distT="0" distB="0" distL="0" distR="0" wp14:anchorId="5CC833D6" wp14:editId="07797D13">
            <wp:extent cx="3214337" cy="1693985"/>
            <wp:effectExtent l="0" t="0" r="5715" b="1905"/>
            <wp:docPr id="29" name="Paveikslėlis 29" descr="C:\Users\irmat\Download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rmat\Downloads\screenshot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4337" cy="1693985"/>
                    </a:xfrm>
                    <a:prstGeom prst="rect">
                      <a:avLst/>
                    </a:prstGeom>
                    <a:noFill/>
                    <a:ln>
                      <a:noFill/>
                    </a:ln>
                  </pic:spPr>
                </pic:pic>
              </a:graphicData>
            </a:graphic>
          </wp:inline>
        </w:drawing>
      </w:r>
      <w:r w:rsidRPr="005D3C45">
        <w:rPr>
          <w:b/>
          <w:noProof/>
          <w:sz w:val="24"/>
          <w:szCs w:val="24"/>
          <w:lang w:val="en-GB" w:eastAsia="en-GB"/>
        </w:rPr>
        <w:drawing>
          <wp:inline distT="0" distB="0" distL="0" distR="0" wp14:anchorId="5ABFFDB2" wp14:editId="12746D8F">
            <wp:extent cx="1407516" cy="1829435"/>
            <wp:effectExtent l="0" t="0" r="2540" b="0"/>
            <wp:docPr id="23" name="Paveikslėlis 23" descr="C:\Users\irmat\Desktop\82577824_1281149168746270_3667735215599517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rmat\Desktop\82577824_1281149168746270_3667735215599517696_n.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3566" r="16874" b="-1"/>
                    <a:stretch/>
                  </pic:blipFill>
                  <pic:spPr bwMode="auto">
                    <a:xfrm>
                      <a:off x="0" y="0"/>
                      <a:ext cx="1414101" cy="1837994"/>
                    </a:xfrm>
                    <a:prstGeom prst="rect">
                      <a:avLst/>
                    </a:prstGeom>
                    <a:noFill/>
                    <a:ln>
                      <a:noFill/>
                    </a:ln>
                    <a:extLst>
                      <a:ext uri="{53640926-AAD7-44D8-BBD7-CCE9431645EC}">
                        <a14:shadowObscured xmlns:a14="http://schemas.microsoft.com/office/drawing/2010/main"/>
                      </a:ext>
                    </a:extLst>
                  </pic:spPr>
                </pic:pic>
              </a:graphicData>
            </a:graphic>
          </wp:inline>
        </w:drawing>
      </w:r>
      <w:r w:rsidRPr="005D3C45">
        <w:rPr>
          <w:b/>
          <w:noProof/>
          <w:sz w:val="24"/>
          <w:szCs w:val="24"/>
          <w:lang w:val="en-GB" w:eastAsia="en-GB"/>
        </w:rPr>
        <w:drawing>
          <wp:inline distT="0" distB="0" distL="0" distR="0" wp14:anchorId="179BBCE6" wp14:editId="4CAA9500">
            <wp:extent cx="1371600" cy="1824275"/>
            <wp:effectExtent l="0" t="0" r="0" b="5080"/>
            <wp:docPr id="20" name="Paveikslėlis 20" descr="C:\Users\irmat\Pictures\Medein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rmat\Pictures\Medeina\1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2577"/>
                    <a:stretch/>
                  </pic:blipFill>
                  <pic:spPr bwMode="auto">
                    <a:xfrm>
                      <a:off x="0" y="0"/>
                      <a:ext cx="1386802" cy="1844494"/>
                    </a:xfrm>
                    <a:prstGeom prst="rect">
                      <a:avLst/>
                    </a:prstGeom>
                    <a:noFill/>
                    <a:ln>
                      <a:noFill/>
                    </a:ln>
                    <a:extLst>
                      <a:ext uri="{53640926-AAD7-44D8-BBD7-CCE9431645EC}">
                        <a14:shadowObscured xmlns:a14="http://schemas.microsoft.com/office/drawing/2010/main"/>
                      </a:ext>
                    </a:extLst>
                  </pic:spPr>
                </pic:pic>
              </a:graphicData>
            </a:graphic>
          </wp:inline>
        </w:drawing>
      </w:r>
      <w:r w:rsidRPr="005D3C45">
        <w:rPr>
          <w:b/>
          <w:noProof/>
          <w:sz w:val="24"/>
          <w:szCs w:val="24"/>
          <w:lang w:val="en-GB" w:eastAsia="en-GB"/>
        </w:rPr>
        <w:drawing>
          <wp:inline distT="0" distB="0" distL="0" distR="0" wp14:anchorId="47230BD9" wp14:editId="268A5E6C">
            <wp:extent cx="3213735" cy="1822149"/>
            <wp:effectExtent l="0" t="0" r="5715" b="6985"/>
            <wp:docPr id="30" name="Paveikslėlis 30" descr="C:\Users\irmat\Desktop\96518178_1117237155313517_22793651457192099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rmat\Desktop\96518178_1117237155313517_2279365145719209984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76504" cy="1857739"/>
                    </a:xfrm>
                    <a:prstGeom prst="rect">
                      <a:avLst/>
                    </a:prstGeom>
                    <a:noFill/>
                    <a:ln>
                      <a:noFill/>
                    </a:ln>
                  </pic:spPr>
                </pic:pic>
              </a:graphicData>
            </a:graphic>
          </wp:inline>
        </w:drawing>
      </w:r>
    </w:p>
    <w:p w14:paraId="582AA409" w14:textId="77777777" w:rsidR="00C901AE" w:rsidRPr="005D3C45" w:rsidRDefault="00C901AE" w:rsidP="00C901AE">
      <w:pPr>
        <w:jc w:val="center"/>
        <w:rPr>
          <w:b/>
          <w:sz w:val="24"/>
          <w:szCs w:val="24"/>
          <w:lang w:val="lt-LT"/>
        </w:rPr>
      </w:pPr>
    </w:p>
    <w:p w14:paraId="76E3C203" w14:textId="77777777" w:rsidR="00C901AE" w:rsidRPr="005D3C45" w:rsidRDefault="00C901AE" w:rsidP="00C901AE">
      <w:pPr>
        <w:jc w:val="center"/>
        <w:rPr>
          <w:b/>
          <w:sz w:val="24"/>
          <w:szCs w:val="24"/>
          <w:lang w:val="lt-LT"/>
        </w:rPr>
      </w:pPr>
    </w:p>
    <w:p w14:paraId="297172DB" w14:textId="67E320D8" w:rsidR="00C05373" w:rsidRPr="005D3C45" w:rsidRDefault="00FB4F6E" w:rsidP="00FB4F6E">
      <w:pPr>
        <w:pStyle w:val="Sraopastraipa"/>
        <w:ind w:left="1288" w:firstLine="0"/>
        <w:jc w:val="center"/>
        <w:rPr>
          <w:rFonts w:ascii="Times New Roman" w:hAnsi="Times New Roman"/>
          <w:b/>
          <w:sz w:val="24"/>
          <w:szCs w:val="24"/>
          <w:lang w:val="lt-LT"/>
        </w:rPr>
      </w:pPr>
      <w:r>
        <w:rPr>
          <w:rFonts w:ascii="Times New Roman" w:hAnsi="Times New Roman"/>
          <w:b/>
          <w:sz w:val="24"/>
          <w:szCs w:val="24"/>
          <w:lang w:val="lt-LT"/>
        </w:rPr>
        <w:lastRenderedPageBreak/>
        <w:t xml:space="preserve">IX. </w:t>
      </w:r>
      <w:r w:rsidR="00C05373" w:rsidRPr="005D3C45">
        <w:rPr>
          <w:rFonts w:ascii="Times New Roman" w:hAnsi="Times New Roman"/>
          <w:b/>
          <w:sz w:val="24"/>
          <w:szCs w:val="24"/>
          <w:lang w:val="lt-LT"/>
        </w:rPr>
        <w:t>KULTŪROS ĮSTAIGŲ VEIKLA IR TURIZMO PLĖTRA</w:t>
      </w:r>
    </w:p>
    <w:p w14:paraId="7AD30E61" w14:textId="77777777" w:rsidR="00451C6F" w:rsidRPr="005D3C45" w:rsidRDefault="00451C6F" w:rsidP="00451C6F">
      <w:pPr>
        <w:pStyle w:val="Sraopastraipa"/>
        <w:ind w:left="1288" w:firstLine="0"/>
        <w:jc w:val="center"/>
        <w:rPr>
          <w:rFonts w:ascii="Times New Roman" w:hAnsi="Times New Roman"/>
          <w:b/>
          <w:sz w:val="24"/>
          <w:szCs w:val="24"/>
          <w:lang w:val="lt-LT"/>
        </w:rPr>
      </w:pPr>
    </w:p>
    <w:p w14:paraId="3375E8AC" w14:textId="0D0A0E60" w:rsidR="00451C6F" w:rsidRPr="005D3C45" w:rsidRDefault="00451C6F" w:rsidP="00451C6F">
      <w:pPr>
        <w:ind w:firstLine="720"/>
        <w:rPr>
          <w:sz w:val="24"/>
          <w:szCs w:val="24"/>
          <w:lang w:val="lt-LT"/>
        </w:rPr>
      </w:pPr>
      <w:r w:rsidRPr="005D3C45">
        <w:rPr>
          <w:sz w:val="24"/>
          <w:szCs w:val="24"/>
          <w:lang w:val="lt-LT"/>
        </w:rPr>
        <w:t xml:space="preserve">2020 m. </w:t>
      </w:r>
      <w:r w:rsidR="00C85B95" w:rsidRPr="005D3C45">
        <w:rPr>
          <w:sz w:val="24"/>
          <w:szCs w:val="24"/>
          <w:lang w:val="lt-LT"/>
        </w:rPr>
        <w:t>s</w:t>
      </w:r>
      <w:r w:rsidRPr="005D3C45">
        <w:rPr>
          <w:sz w:val="24"/>
          <w:szCs w:val="24"/>
          <w:lang w:val="lt-LT"/>
        </w:rPr>
        <w:t xml:space="preserve">avivaldybėje veikė 65 kultūros įstaigos. Iš Savivaldybės biudžeto jų veiklai buvo skirta 2 172 500 </w:t>
      </w:r>
      <w:r w:rsidR="00DA3901" w:rsidRPr="005D3C45">
        <w:rPr>
          <w:sz w:val="24"/>
          <w:szCs w:val="24"/>
          <w:lang w:val="lt-LT"/>
        </w:rPr>
        <w:t xml:space="preserve">Eur </w:t>
      </w:r>
      <w:r w:rsidRPr="005D3C45">
        <w:rPr>
          <w:sz w:val="24"/>
          <w:szCs w:val="24"/>
          <w:lang w:val="lt-LT"/>
        </w:rPr>
        <w:t xml:space="preserve">biudžeto lėšų, 5,6 proc. daugiau nei 2019 m. (2 051 000 </w:t>
      </w:r>
      <w:r w:rsidR="00DA3901" w:rsidRPr="005D3C45">
        <w:rPr>
          <w:sz w:val="24"/>
          <w:szCs w:val="24"/>
          <w:lang w:val="lt-LT"/>
        </w:rPr>
        <w:t>Eur</w:t>
      </w:r>
      <w:r w:rsidRPr="005D3C45">
        <w:rPr>
          <w:sz w:val="24"/>
          <w:szCs w:val="24"/>
          <w:lang w:val="lt-LT"/>
        </w:rPr>
        <w:t xml:space="preserve">). Pačios kultūros įstaigos gavo 759 700 </w:t>
      </w:r>
      <w:r w:rsidR="00DA3901" w:rsidRPr="005D3C45">
        <w:rPr>
          <w:sz w:val="24"/>
          <w:szCs w:val="24"/>
          <w:lang w:val="lt-LT"/>
        </w:rPr>
        <w:t xml:space="preserve">Eur </w:t>
      </w:r>
      <w:r w:rsidRPr="005D3C45">
        <w:rPr>
          <w:sz w:val="24"/>
          <w:szCs w:val="24"/>
          <w:lang w:val="lt-LT"/>
        </w:rPr>
        <w:t xml:space="preserve">pajamų: specialiųjų lėšų, fondų lėšų bei rėmėjų paramos, 12,9 proc. daugiau nei 2019 m. (662 100 </w:t>
      </w:r>
      <w:r w:rsidR="00DA3901" w:rsidRPr="005D3C45">
        <w:rPr>
          <w:sz w:val="24"/>
          <w:szCs w:val="24"/>
          <w:lang w:val="lt-LT"/>
        </w:rPr>
        <w:t>Eur</w:t>
      </w:r>
      <w:r w:rsidRPr="005D3C45">
        <w:rPr>
          <w:sz w:val="24"/>
          <w:szCs w:val="24"/>
          <w:lang w:val="lt-LT"/>
        </w:rPr>
        <w:t xml:space="preserve">). Dėl COVID-19 pandemijos, kai kultūros paslaugų teikimas buvo visiškai ar dalinai sustabdytas dėl karantino šalyje, kultūros ir turizmo paslaugų teikėjai susidūrė su paslaugų teikimo nuotoliniu būdu iššūkiu. Prie situacijos Rokiškio rajono kultūros įstaigos prisitaikė skirtingu tempu ir skirtingais sprendimais. Pirmaujančia įstaiga perkeliant paslaugas į interneto erdvę buvo Rokiškio krašto muziejus. Kitos miesto kultūros ir turizmo įstaigos skaitmeninius paslaugų sprendimus aktyviai įgyvendino antrajame pusmetyje. Seniūnijų kultūros specialistai renginius į skaitmeninę erdvę palaipsniui perkėlė paskutiniajame metų ketvirtyje. Iš skaitmeninių paslaugų vyraujančios buvo socialiniuose tinkluose vykdomos vaizdo įrašų ir archyvo įrašų transliacijos, dalinimasis tekstine ir vaizdo informacija aktualiomis temomis. Rokiškio krašto muziejus ir Rokiškio turizmo ir tradicinių amatų informacijos ir koordinavimo centras paruošė aktualių vaizdo edukacijų, Rokiškio kultūros centras įdiegė  tiesioginės transliacijos iš renginio vietos paslaugą. Apžvelgiant 2020 m. pasiekimus skaičiais, kultūros ir turizmo paslaugų teikimo statistika pateikiama atskirai įvertinant kontaktines ir nuotolines paslaugas. Didelis nuotolinės paslaugos prieinamumas (peržiūros internete) laiko atžvilgiu ir nuo kultūros įstaigų nepriklausantis lankytojų skaičiavimas, leidžia įvertinti tik bendrąjį peržiūrų skaičių, bet duomenų patikimumas išlieka kliūtimi norint palyginti 2020 m. rezultatus su praėjusiais laikotarpiais. </w:t>
      </w:r>
    </w:p>
    <w:p w14:paraId="4D6BD777" w14:textId="6D491184" w:rsidR="00451C6F" w:rsidRPr="005D3C45" w:rsidRDefault="00451C6F" w:rsidP="00451C6F">
      <w:pPr>
        <w:shd w:val="clear" w:color="auto" w:fill="FFFFFF"/>
        <w:ind w:firstLine="720"/>
        <w:rPr>
          <w:sz w:val="24"/>
          <w:szCs w:val="24"/>
          <w:lang w:val="lt-LT"/>
        </w:rPr>
      </w:pPr>
      <w:r w:rsidRPr="005D3C45">
        <w:rPr>
          <w:sz w:val="24"/>
          <w:szCs w:val="24"/>
          <w:lang w:val="lt-LT"/>
        </w:rPr>
        <w:t>Rokiškio kultūros centre 2020 m. veikė 13 kolektyvų (2019 m. – 15), kurių sąrašuose – 199  gyventojai (2019 m. – 251). Organizuot</w:t>
      </w:r>
      <w:r w:rsidR="00C85B95" w:rsidRPr="005D3C45">
        <w:rPr>
          <w:sz w:val="24"/>
          <w:szCs w:val="24"/>
          <w:lang w:val="lt-LT"/>
        </w:rPr>
        <w:t>a</w:t>
      </w:r>
      <w:r w:rsidRPr="005D3C45">
        <w:rPr>
          <w:sz w:val="24"/>
          <w:szCs w:val="24"/>
          <w:lang w:val="lt-LT"/>
        </w:rPr>
        <w:t xml:space="preserve"> 215 renginių, 10 – transliuoti internetu. Juose apsilankė 50 114 lankytojų, iš kurių 14 proc. (6 796) renginius stebėjo internetu. (2019 m. – 418 renginių apsilankė 96 253 žiūrovai). Rokiškio kultūros centras 2020 m. įgyvendino 10 projektų, kuriems gautas </w:t>
      </w:r>
      <w:r w:rsidRPr="005D3C45">
        <w:rPr>
          <w:color w:val="222222"/>
          <w:sz w:val="24"/>
          <w:szCs w:val="24"/>
          <w:lang w:val="lt-LT" w:eastAsia="en-US"/>
        </w:rPr>
        <w:t xml:space="preserve">64 700 </w:t>
      </w:r>
      <w:r w:rsidR="00586640" w:rsidRPr="005D3C45">
        <w:rPr>
          <w:sz w:val="24"/>
          <w:szCs w:val="24"/>
          <w:lang w:val="lt-LT"/>
        </w:rPr>
        <w:t xml:space="preserve">Eur </w:t>
      </w:r>
      <w:r w:rsidRPr="005D3C45">
        <w:rPr>
          <w:sz w:val="24"/>
          <w:szCs w:val="24"/>
          <w:lang w:val="lt-LT"/>
        </w:rPr>
        <w:t xml:space="preserve">finansavimas iš Lietuvos kultūros tarybos, </w:t>
      </w:r>
      <w:r w:rsidRPr="005D3C45">
        <w:rPr>
          <w:color w:val="000000"/>
          <w:sz w:val="24"/>
          <w:szCs w:val="24"/>
          <w:lang w:val="lt-LT" w:eastAsia="en-US"/>
        </w:rPr>
        <w:t>3 000</w:t>
      </w:r>
      <w:r w:rsidRPr="005D3C45">
        <w:rPr>
          <w:sz w:val="24"/>
          <w:szCs w:val="24"/>
          <w:lang w:val="lt-LT"/>
        </w:rPr>
        <w:t xml:space="preserve"> </w:t>
      </w:r>
      <w:r w:rsidR="00586640" w:rsidRPr="005D3C45">
        <w:rPr>
          <w:sz w:val="24"/>
          <w:szCs w:val="24"/>
          <w:lang w:val="lt-LT"/>
        </w:rPr>
        <w:t xml:space="preserve">Eur </w:t>
      </w:r>
      <w:r w:rsidR="00C85B95" w:rsidRPr="005D3C45">
        <w:rPr>
          <w:sz w:val="24"/>
          <w:szCs w:val="24"/>
          <w:lang w:val="lt-LT"/>
        </w:rPr>
        <w:t xml:space="preserve">– </w:t>
      </w:r>
      <w:r w:rsidRPr="005D3C45">
        <w:rPr>
          <w:color w:val="333333"/>
          <w:sz w:val="24"/>
          <w:szCs w:val="24"/>
          <w:lang w:val="lt-LT" w:eastAsia="en-US"/>
        </w:rPr>
        <w:t>iš </w:t>
      </w:r>
      <w:r w:rsidRPr="005D3C45">
        <w:rPr>
          <w:color w:val="000000"/>
          <w:sz w:val="24"/>
          <w:szCs w:val="24"/>
          <w:lang w:val="lt-LT" w:eastAsia="en-US"/>
        </w:rPr>
        <w:t xml:space="preserve">Lietuvos Respublikos kultūros ministerijos </w:t>
      </w:r>
      <w:r w:rsidRPr="005D3C45">
        <w:rPr>
          <w:color w:val="333333"/>
          <w:sz w:val="24"/>
          <w:szCs w:val="24"/>
          <w:lang w:val="lt-LT" w:eastAsia="en-US"/>
        </w:rPr>
        <w:t xml:space="preserve">ir 26 361  </w:t>
      </w:r>
      <w:r w:rsidR="00DA3901" w:rsidRPr="005D3C45">
        <w:rPr>
          <w:sz w:val="24"/>
          <w:szCs w:val="24"/>
          <w:lang w:val="lt-LT"/>
        </w:rPr>
        <w:t xml:space="preserve">Eur </w:t>
      </w:r>
      <w:r w:rsidR="00C85B95" w:rsidRPr="005D3C45">
        <w:rPr>
          <w:sz w:val="24"/>
          <w:szCs w:val="24"/>
          <w:lang w:val="lt-LT"/>
        </w:rPr>
        <w:t xml:space="preserve">– </w:t>
      </w:r>
      <w:r w:rsidRPr="005D3C45">
        <w:rPr>
          <w:sz w:val="24"/>
          <w:szCs w:val="24"/>
          <w:lang w:val="lt-LT"/>
        </w:rPr>
        <w:t xml:space="preserve">finansavimas iš savivaldybės biudžeto. Per 2020 m. gauta 28 600 </w:t>
      </w:r>
      <w:r w:rsidR="00DA3901" w:rsidRPr="005D3C45">
        <w:rPr>
          <w:sz w:val="24"/>
          <w:szCs w:val="24"/>
          <w:lang w:val="lt-LT"/>
        </w:rPr>
        <w:t xml:space="preserve">Eur </w:t>
      </w:r>
      <w:r w:rsidRPr="005D3C45">
        <w:rPr>
          <w:sz w:val="24"/>
          <w:szCs w:val="24"/>
          <w:lang w:val="lt-LT"/>
        </w:rPr>
        <w:t xml:space="preserve">specialiųjų programų lėšų už įstaigos paslaugas, 7 970 </w:t>
      </w:r>
      <w:r w:rsidR="00586640" w:rsidRPr="005D3C45">
        <w:rPr>
          <w:sz w:val="24"/>
          <w:szCs w:val="24"/>
          <w:lang w:val="lt-LT"/>
        </w:rPr>
        <w:t xml:space="preserve">Eur </w:t>
      </w:r>
      <w:r w:rsidR="00C85B95" w:rsidRPr="005D3C45">
        <w:rPr>
          <w:sz w:val="24"/>
          <w:szCs w:val="24"/>
          <w:lang w:val="lt-LT"/>
        </w:rPr>
        <w:t xml:space="preserve">– </w:t>
      </w:r>
      <w:r w:rsidRPr="005D3C45">
        <w:rPr>
          <w:sz w:val="24"/>
          <w:szCs w:val="24"/>
          <w:lang w:val="lt-LT"/>
        </w:rPr>
        <w:t xml:space="preserve">privačių rėmėjų paramos, atitinkamai 2019 m. – 71 632 </w:t>
      </w:r>
      <w:r w:rsidR="00586640" w:rsidRPr="005D3C45">
        <w:rPr>
          <w:sz w:val="24"/>
          <w:szCs w:val="24"/>
          <w:lang w:val="lt-LT"/>
        </w:rPr>
        <w:t xml:space="preserve">Eur </w:t>
      </w:r>
      <w:r w:rsidRPr="005D3C45">
        <w:rPr>
          <w:sz w:val="24"/>
          <w:szCs w:val="24"/>
          <w:lang w:val="lt-LT"/>
        </w:rPr>
        <w:t xml:space="preserve">specialiųjų programų lėšų ir 19 738 </w:t>
      </w:r>
      <w:r w:rsidR="00586640" w:rsidRPr="005D3C45">
        <w:rPr>
          <w:sz w:val="24"/>
          <w:szCs w:val="24"/>
          <w:lang w:val="lt-LT"/>
        </w:rPr>
        <w:t xml:space="preserve">Eur </w:t>
      </w:r>
      <w:r w:rsidR="00C85B95" w:rsidRPr="005D3C45">
        <w:rPr>
          <w:sz w:val="24"/>
          <w:szCs w:val="24"/>
          <w:lang w:val="lt-LT"/>
        </w:rPr>
        <w:t xml:space="preserve">– </w:t>
      </w:r>
      <w:r w:rsidRPr="005D3C45">
        <w:rPr>
          <w:sz w:val="24"/>
          <w:szCs w:val="24"/>
          <w:lang w:val="lt-LT"/>
        </w:rPr>
        <w:t xml:space="preserve">paramos. Įstaiga susidorojo su tiesioginių transliacijų iššūkiu. Naujų </w:t>
      </w:r>
      <w:r w:rsidR="00586640" w:rsidRPr="005D3C45">
        <w:rPr>
          <w:sz w:val="24"/>
          <w:szCs w:val="24"/>
          <w:lang w:val="lt-LT"/>
        </w:rPr>
        <w:t xml:space="preserve">vaizdo </w:t>
      </w:r>
      <w:r w:rsidRPr="005D3C45">
        <w:rPr>
          <w:sz w:val="24"/>
          <w:szCs w:val="24"/>
          <w:lang w:val="lt-LT"/>
        </w:rPr>
        <w:t>režisūros, skaitmeninio raštingumo  kompetencijų prireikė visiems kūrybiniams darbuotojams, su jų tobulinimu siejami ateinančių metų kvalifikacijos planai. Vienas įsimintiniausių naujų darbų – projekto „Teatriniai pasivaikščiojimai po Rokiškį“ įgyvendinimas.</w:t>
      </w:r>
    </w:p>
    <w:p w14:paraId="3D35C6EC" w14:textId="33E86A24" w:rsidR="00451C6F" w:rsidRPr="005D3C45" w:rsidRDefault="00451C6F" w:rsidP="00451C6F">
      <w:pPr>
        <w:ind w:firstLine="720"/>
        <w:rPr>
          <w:sz w:val="24"/>
          <w:szCs w:val="24"/>
          <w:lang w:val="lt-LT"/>
        </w:rPr>
      </w:pPr>
      <w:r w:rsidRPr="005D3C45">
        <w:rPr>
          <w:sz w:val="24"/>
          <w:szCs w:val="24"/>
          <w:lang w:val="lt-LT"/>
        </w:rPr>
        <w:t>Rokiškio rajono Juozo Keliuočio viešosios bibliotekos turimas fondas</w:t>
      </w:r>
      <w:r w:rsidR="00C85B95" w:rsidRPr="005D3C45">
        <w:rPr>
          <w:sz w:val="24"/>
          <w:szCs w:val="24"/>
          <w:lang w:val="lt-LT"/>
        </w:rPr>
        <w:t xml:space="preserve">, palyginti </w:t>
      </w:r>
      <w:r w:rsidRPr="005D3C45">
        <w:rPr>
          <w:sz w:val="24"/>
          <w:szCs w:val="24"/>
          <w:lang w:val="lt-LT"/>
        </w:rPr>
        <w:t>su parėjusiais metais</w:t>
      </w:r>
      <w:r w:rsidR="00C85B95" w:rsidRPr="005D3C45">
        <w:rPr>
          <w:sz w:val="24"/>
          <w:szCs w:val="24"/>
          <w:lang w:val="lt-LT"/>
        </w:rPr>
        <w:t>,</w:t>
      </w:r>
      <w:r w:rsidRPr="005D3C45">
        <w:rPr>
          <w:sz w:val="24"/>
          <w:szCs w:val="24"/>
          <w:lang w:val="lt-LT"/>
        </w:rPr>
        <w:t xml:space="preserve"> dėl periodikos komplektų nurašymo sumažėjo 0,24 proc. ir 2020 metų pabaigoje buvo  295 884 vnt. (2019 m. – 296 609). Dėl karantino ribojimų ir tebevykstančio gyventojų skaičiaus mažėjimo bibliotekos vartotojų sumažėjo 5,46 proc. ir metų pabaigoje jų skaičiuota 12 833 (2019 m. – 13 572). Jiems išduota 22,27 proc. mažiau leidinių, t.</w:t>
      </w:r>
      <w:r w:rsidR="00F0063D" w:rsidRPr="005D3C45">
        <w:rPr>
          <w:sz w:val="24"/>
          <w:szCs w:val="24"/>
          <w:lang w:val="lt-LT"/>
        </w:rPr>
        <w:t xml:space="preserve"> </w:t>
      </w:r>
      <w:r w:rsidRPr="005D3C45">
        <w:rPr>
          <w:sz w:val="24"/>
          <w:szCs w:val="24"/>
          <w:lang w:val="lt-LT"/>
        </w:rPr>
        <w:t>y. 408 697 vnt. (2019 m. – 525 789). Biblioteka, teikdama kitas paslaugas (interneto, skaityklos ir kt.)</w:t>
      </w:r>
      <w:r w:rsidR="00F0063D" w:rsidRPr="005D3C45">
        <w:rPr>
          <w:sz w:val="24"/>
          <w:szCs w:val="24"/>
          <w:lang w:val="lt-LT"/>
        </w:rPr>
        <w:t>,</w:t>
      </w:r>
      <w:r w:rsidRPr="005D3C45">
        <w:rPr>
          <w:sz w:val="24"/>
          <w:szCs w:val="24"/>
          <w:lang w:val="lt-LT"/>
        </w:rPr>
        <w:t xml:space="preserve"> praėjusiais metais aptarnavo 181 529 lankytojus. Nepaisant karantino laikotarpių, naudojimasis šiomis paslaugomis sumažėjo tik 10 proc. (2019 m. – 202 574). </w:t>
      </w:r>
    </w:p>
    <w:p w14:paraId="531D2BA4" w14:textId="26DBD1A6" w:rsidR="00451C6F" w:rsidRPr="005D3C45" w:rsidRDefault="00451C6F" w:rsidP="00451C6F">
      <w:pPr>
        <w:ind w:firstLine="720"/>
        <w:rPr>
          <w:sz w:val="24"/>
          <w:szCs w:val="24"/>
          <w:lang w:val="lt-LT" w:eastAsia="en-US"/>
        </w:rPr>
      </w:pPr>
      <w:r w:rsidRPr="005D3C45">
        <w:rPr>
          <w:sz w:val="24"/>
          <w:szCs w:val="24"/>
          <w:lang w:val="lt-LT"/>
        </w:rPr>
        <w:t xml:space="preserve">2020 m. </w:t>
      </w:r>
      <w:r w:rsidR="004047FF" w:rsidRPr="005D3C45">
        <w:rPr>
          <w:sz w:val="24"/>
          <w:szCs w:val="24"/>
          <w:lang w:val="lt-LT"/>
        </w:rPr>
        <w:t>b</w:t>
      </w:r>
      <w:r w:rsidRPr="005D3C45">
        <w:rPr>
          <w:sz w:val="24"/>
          <w:szCs w:val="24"/>
          <w:lang w:val="lt-LT"/>
        </w:rPr>
        <w:t xml:space="preserve">iblioteka įgyvendino 11 projektų, kuriems gavo 18 050 </w:t>
      </w:r>
      <w:r w:rsidR="00586640" w:rsidRPr="005D3C45">
        <w:rPr>
          <w:sz w:val="24"/>
          <w:szCs w:val="24"/>
          <w:lang w:val="lt-LT"/>
        </w:rPr>
        <w:t>Eur</w:t>
      </w:r>
      <w:r w:rsidRPr="005D3C45">
        <w:rPr>
          <w:sz w:val="24"/>
          <w:szCs w:val="24"/>
          <w:lang w:val="lt-LT"/>
        </w:rPr>
        <w:t xml:space="preserve"> lėšų iš Lietuvos kultūros tarybos, 35 048,88 </w:t>
      </w:r>
      <w:r w:rsidR="00586640" w:rsidRPr="005D3C45">
        <w:rPr>
          <w:sz w:val="24"/>
          <w:szCs w:val="24"/>
          <w:lang w:val="lt-LT"/>
        </w:rPr>
        <w:t xml:space="preserve">Eur </w:t>
      </w:r>
      <w:r w:rsidR="004047FF" w:rsidRPr="005D3C45">
        <w:rPr>
          <w:sz w:val="24"/>
          <w:szCs w:val="24"/>
          <w:lang w:val="lt-LT"/>
        </w:rPr>
        <w:t xml:space="preserve">– </w:t>
      </w:r>
      <w:r w:rsidRPr="005D3C45">
        <w:rPr>
          <w:sz w:val="24"/>
          <w:szCs w:val="24"/>
          <w:lang w:val="lt-LT"/>
        </w:rPr>
        <w:t xml:space="preserve">iš kitų fondų ir 88 58,72 </w:t>
      </w:r>
      <w:r w:rsidR="00586640" w:rsidRPr="005D3C45">
        <w:rPr>
          <w:sz w:val="24"/>
          <w:szCs w:val="24"/>
          <w:lang w:val="lt-LT"/>
        </w:rPr>
        <w:t xml:space="preserve">Eur </w:t>
      </w:r>
      <w:r w:rsidR="004047FF" w:rsidRPr="005D3C45">
        <w:rPr>
          <w:sz w:val="24"/>
          <w:szCs w:val="24"/>
          <w:lang w:val="lt-LT"/>
        </w:rPr>
        <w:t xml:space="preserve">– </w:t>
      </w:r>
      <w:r w:rsidRPr="005D3C45">
        <w:rPr>
          <w:sz w:val="24"/>
          <w:szCs w:val="24"/>
          <w:lang w:val="lt-LT"/>
        </w:rPr>
        <w:t xml:space="preserve">iš savivaldybės biudžeto. Įgyvendintas 1 leidybos projektas, finansuotas 1 400 </w:t>
      </w:r>
      <w:r w:rsidR="00586640" w:rsidRPr="005D3C45">
        <w:rPr>
          <w:sz w:val="24"/>
          <w:szCs w:val="24"/>
          <w:lang w:val="lt-LT"/>
        </w:rPr>
        <w:t xml:space="preserve">Eur </w:t>
      </w:r>
      <w:r w:rsidRPr="005D3C45">
        <w:rPr>
          <w:sz w:val="24"/>
          <w:szCs w:val="24"/>
          <w:lang w:val="lt-LT"/>
        </w:rPr>
        <w:t xml:space="preserve">iš savivaldybės biudžeto. Rokiškyje ir rajono filialuose organizuoti 32 renginiai ir 1378 skaitomumą skatinantys bibliotekos renginiai ir veiklos lankytojams, iš viso – 1410 bibliotekos renginių,  (2019 m. – 815), iš šių veiklų 52 vyko internetu.  Bibliotekos renginius ir veiklas visame rajone aplankė  41 788 gyventojai ir svečiai (2019 m. – 40 087), iš jų 49 proc. renginius stebėjo (peržiūrėjo) internetu. </w:t>
      </w:r>
      <w:r w:rsidRPr="005D3C45">
        <w:rPr>
          <w:sz w:val="24"/>
          <w:szCs w:val="24"/>
          <w:shd w:val="clear" w:color="auto" w:fill="FFFFFF"/>
          <w:lang w:val="lt-LT"/>
        </w:rPr>
        <w:t xml:space="preserve">Viešojoje bibliotekoje įsimintiniausi 2020 m. darbai susiję su elektroninių paslaugų diegimu bei Pauliaus Širvio 100-ųjų metinių minėjimo renginiais. </w:t>
      </w:r>
      <w:r w:rsidRPr="005D3C45">
        <w:rPr>
          <w:sz w:val="24"/>
          <w:szCs w:val="24"/>
          <w:lang w:val="lt-LT"/>
        </w:rPr>
        <w:t xml:space="preserve">Per 2020 m. gauta 2 586 </w:t>
      </w:r>
      <w:r w:rsidR="00586640" w:rsidRPr="005D3C45">
        <w:rPr>
          <w:sz w:val="24"/>
          <w:szCs w:val="24"/>
          <w:lang w:val="lt-LT"/>
        </w:rPr>
        <w:t xml:space="preserve">Eur </w:t>
      </w:r>
      <w:r w:rsidRPr="005D3C45">
        <w:rPr>
          <w:sz w:val="24"/>
          <w:szCs w:val="24"/>
          <w:lang w:val="lt-LT"/>
        </w:rPr>
        <w:t xml:space="preserve">specialiųjų programų lėšų už įstaigos paslaugas, 382 </w:t>
      </w:r>
      <w:r w:rsidR="00586640" w:rsidRPr="005D3C45">
        <w:rPr>
          <w:sz w:val="24"/>
          <w:szCs w:val="24"/>
          <w:lang w:val="lt-LT"/>
        </w:rPr>
        <w:t xml:space="preserve">Eur </w:t>
      </w:r>
      <w:r w:rsidR="004047FF" w:rsidRPr="005D3C45">
        <w:rPr>
          <w:sz w:val="24"/>
          <w:szCs w:val="24"/>
          <w:lang w:val="lt-LT"/>
        </w:rPr>
        <w:t xml:space="preserve">– </w:t>
      </w:r>
      <w:r w:rsidRPr="005D3C45">
        <w:rPr>
          <w:sz w:val="24"/>
          <w:szCs w:val="24"/>
          <w:lang w:val="lt-LT"/>
        </w:rPr>
        <w:t xml:space="preserve">privačių rėmėjų paramos, atitinkamai 2019 m. – 2 800 </w:t>
      </w:r>
      <w:r w:rsidR="00586640" w:rsidRPr="005D3C45">
        <w:rPr>
          <w:sz w:val="24"/>
          <w:szCs w:val="24"/>
          <w:lang w:val="lt-LT"/>
        </w:rPr>
        <w:t xml:space="preserve">Eur </w:t>
      </w:r>
      <w:r w:rsidRPr="005D3C45">
        <w:rPr>
          <w:sz w:val="24"/>
          <w:szCs w:val="24"/>
          <w:lang w:val="lt-LT"/>
        </w:rPr>
        <w:t xml:space="preserve">specialiųjų </w:t>
      </w:r>
      <w:r w:rsidRPr="005D3C45">
        <w:rPr>
          <w:sz w:val="24"/>
          <w:szCs w:val="24"/>
          <w:lang w:val="lt-LT"/>
        </w:rPr>
        <w:lastRenderedPageBreak/>
        <w:t xml:space="preserve">programų lėšų ir 300 </w:t>
      </w:r>
      <w:r w:rsidR="00586640" w:rsidRPr="005D3C45">
        <w:rPr>
          <w:sz w:val="24"/>
          <w:szCs w:val="24"/>
          <w:lang w:val="lt-LT"/>
        </w:rPr>
        <w:t xml:space="preserve">Eur </w:t>
      </w:r>
      <w:r w:rsidR="004047FF" w:rsidRPr="005D3C45">
        <w:rPr>
          <w:sz w:val="24"/>
          <w:szCs w:val="24"/>
          <w:lang w:val="lt-LT"/>
        </w:rPr>
        <w:t xml:space="preserve">– </w:t>
      </w:r>
      <w:r w:rsidRPr="005D3C45">
        <w:rPr>
          <w:sz w:val="24"/>
          <w:szCs w:val="24"/>
          <w:lang w:val="lt-LT"/>
        </w:rPr>
        <w:t xml:space="preserve">paramos. Rokiškio krašto muziejus sulaukė 140 209 </w:t>
      </w:r>
      <w:r w:rsidRPr="005D3C45">
        <w:rPr>
          <w:sz w:val="24"/>
          <w:szCs w:val="24"/>
          <w:shd w:val="clear" w:color="auto" w:fill="FFFFFF"/>
          <w:lang w:val="lt-LT"/>
        </w:rPr>
        <w:t xml:space="preserve">lankytojų, nors 80 proc. jų (112 209) muziejaus ekspozicijas aplankė nuotoliniu būdu internete (2019 m. – </w:t>
      </w:r>
      <w:r w:rsidRPr="005D3C45">
        <w:rPr>
          <w:sz w:val="24"/>
          <w:szCs w:val="24"/>
          <w:lang w:val="lt-LT"/>
        </w:rPr>
        <w:t>72 923</w:t>
      </w:r>
      <w:r w:rsidRPr="005D3C45">
        <w:rPr>
          <w:sz w:val="24"/>
          <w:szCs w:val="24"/>
          <w:shd w:val="clear" w:color="auto" w:fill="FFFFFF"/>
          <w:lang w:val="lt-LT"/>
        </w:rPr>
        <w:t>).</w:t>
      </w:r>
      <w:r w:rsidRPr="005D3C45">
        <w:rPr>
          <w:sz w:val="24"/>
          <w:szCs w:val="24"/>
          <w:lang w:val="lt-LT"/>
        </w:rPr>
        <w:t xml:space="preserve"> 0,9 proc. padidėjo muziejaus eksponatų skaičius, nuo 111 722 vnt. iki 112 748 vnt. šiuo metu. Įgyvendinta 10 projektų, kuriems gautas 36 878 </w:t>
      </w:r>
      <w:r w:rsidR="00586640" w:rsidRPr="005D3C45">
        <w:rPr>
          <w:sz w:val="24"/>
          <w:szCs w:val="24"/>
          <w:lang w:val="lt-LT"/>
        </w:rPr>
        <w:t xml:space="preserve">Eur </w:t>
      </w:r>
      <w:r w:rsidRPr="005D3C45">
        <w:rPr>
          <w:sz w:val="24"/>
          <w:szCs w:val="24"/>
          <w:lang w:val="lt-LT"/>
        </w:rPr>
        <w:t xml:space="preserve">finansavimas iš Lietuvos kultūros tarybos, 208 750,50 </w:t>
      </w:r>
      <w:r w:rsidR="00586640" w:rsidRPr="005D3C45">
        <w:rPr>
          <w:sz w:val="24"/>
          <w:szCs w:val="24"/>
          <w:lang w:val="lt-LT"/>
        </w:rPr>
        <w:t>Eur</w:t>
      </w:r>
      <w:r w:rsidR="004047FF" w:rsidRPr="005D3C45">
        <w:rPr>
          <w:sz w:val="24"/>
          <w:szCs w:val="24"/>
          <w:lang w:val="lt-LT"/>
        </w:rPr>
        <w:t xml:space="preserve"> – </w:t>
      </w:r>
      <w:r w:rsidRPr="005D3C45">
        <w:rPr>
          <w:sz w:val="24"/>
          <w:szCs w:val="24"/>
          <w:lang w:val="lt-LT"/>
        </w:rPr>
        <w:t xml:space="preserve">iš kitų fondų ir 43 843 </w:t>
      </w:r>
      <w:r w:rsidR="00586640" w:rsidRPr="005D3C45">
        <w:rPr>
          <w:sz w:val="24"/>
          <w:szCs w:val="24"/>
          <w:lang w:val="lt-LT"/>
        </w:rPr>
        <w:t xml:space="preserve">Eur </w:t>
      </w:r>
      <w:r w:rsidR="004047FF" w:rsidRPr="005D3C45">
        <w:rPr>
          <w:sz w:val="24"/>
          <w:szCs w:val="24"/>
          <w:lang w:val="lt-LT"/>
        </w:rPr>
        <w:t xml:space="preserve">– </w:t>
      </w:r>
      <w:r w:rsidRPr="005D3C45">
        <w:rPr>
          <w:sz w:val="24"/>
          <w:szCs w:val="24"/>
          <w:lang w:val="lt-LT"/>
        </w:rPr>
        <w:t xml:space="preserve">prisidėjimas iš savivaldybės biudžeto. Taip pat ir leidybos srityje, </w:t>
      </w:r>
      <w:r w:rsidRPr="005D3C45">
        <w:rPr>
          <w:bCs/>
          <w:sz w:val="24"/>
          <w:szCs w:val="24"/>
          <w:lang w:val="lt-LT"/>
        </w:rPr>
        <w:t>parengti</w:t>
      </w:r>
      <w:r w:rsidRPr="005D3C45">
        <w:rPr>
          <w:sz w:val="24"/>
          <w:szCs w:val="24"/>
          <w:lang w:val="lt-LT"/>
        </w:rPr>
        <w:t xml:space="preserve"> 2 leidybos projektai, kuriems 4 00 </w:t>
      </w:r>
      <w:r w:rsidR="00586640" w:rsidRPr="005D3C45">
        <w:rPr>
          <w:sz w:val="24"/>
          <w:szCs w:val="24"/>
          <w:lang w:val="lt-LT"/>
        </w:rPr>
        <w:t xml:space="preserve">Eur </w:t>
      </w:r>
      <w:r w:rsidRPr="005D3C45">
        <w:rPr>
          <w:sz w:val="24"/>
          <w:szCs w:val="24"/>
          <w:lang w:val="lt-LT"/>
        </w:rPr>
        <w:t xml:space="preserve">finansavimas skirtas iš Lietuvos </w:t>
      </w:r>
      <w:r w:rsidR="004047FF" w:rsidRPr="005D3C45">
        <w:rPr>
          <w:sz w:val="24"/>
          <w:szCs w:val="24"/>
          <w:lang w:val="lt-LT"/>
        </w:rPr>
        <w:t>k</w:t>
      </w:r>
      <w:r w:rsidRPr="005D3C45">
        <w:rPr>
          <w:sz w:val="24"/>
          <w:szCs w:val="24"/>
          <w:lang w:val="lt-LT"/>
        </w:rPr>
        <w:t xml:space="preserve">ultūros tarybos, 400 </w:t>
      </w:r>
      <w:r w:rsidR="00586640" w:rsidRPr="005D3C45">
        <w:rPr>
          <w:sz w:val="24"/>
          <w:szCs w:val="24"/>
          <w:lang w:val="lt-LT"/>
        </w:rPr>
        <w:t xml:space="preserve">Eur </w:t>
      </w:r>
      <w:r w:rsidR="004047FF" w:rsidRPr="005D3C45">
        <w:rPr>
          <w:sz w:val="24"/>
          <w:szCs w:val="24"/>
          <w:lang w:val="lt-LT"/>
        </w:rPr>
        <w:t xml:space="preserve">– </w:t>
      </w:r>
      <w:r w:rsidRPr="005D3C45">
        <w:rPr>
          <w:sz w:val="24"/>
          <w:szCs w:val="24"/>
          <w:lang w:val="lt-LT"/>
        </w:rPr>
        <w:t xml:space="preserve">iš savivaldybės biudžeto, taip pat 3 000 </w:t>
      </w:r>
      <w:r w:rsidR="00586640" w:rsidRPr="005D3C45">
        <w:rPr>
          <w:sz w:val="24"/>
          <w:szCs w:val="24"/>
          <w:lang w:val="lt-LT"/>
        </w:rPr>
        <w:t xml:space="preserve">Eur </w:t>
      </w:r>
      <w:r w:rsidRPr="005D3C45">
        <w:rPr>
          <w:sz w:val="24"/>
          <w:szCs w:val="24"/>
          <w:lang w:val="lt-LT"/>
        </w:rPr>
        <w:t xml:space="preserve">dalyvaujant savivaldybės </w:t>
      </w:r>
      <w:r w:rsidR="004047FF" w:rsidRPr="005D3C45">
        <w:rPr>
          <w:sz w:val="24"/>
          <w:szCs w:val="24"/>
          <w:lang w:val="lt-LT"/>
        </w:rPr>
        <w:t>l</w:t>
      </w:r>
      <w:r w:rsidRPr="005D3C45">
        <w:rPr>
          <w:sz w:val="24"/>
          <w:szCs w:val="24"/>
          <w:lang w:val="lt-LT"/>
        </w:rPr>
        <w:t xml:space="preserve">eidybos projektų konkurse. Per 2020 m. įstaiga organizavo 141 renginį (2019 m. – 238), kuriuose apsilankė 11 881 lankytojas (2019 m. – 27 431), iš jų 10 – internetu, o juos stebėjo (peržiūrėjo) 3 483 žiūrovai. Per 2020 m. gauta 45 401 </w:t>
      </w:r>
      <w:r w:rsidR="00586640" w:rsidRPr="005D3C45">
        <w:rPr>
          <w:sz w:val="24"/>
          <w:szCs w:val="24"/>
          <w:lang w:val="lt-LT"/>
        </w:rPr>
        <w:t xml:space="preserve">Eur </w:t>
      </w:r>
      <w:r w:rsidRPr="005D3C45">
        <w:rPr>
          <w:sz w:val="24"/>
          <w:szCs w:val="24"/>
          <w:lang w:val="lt-LT"/>
        </w:rPr>
        <w:t xml:space="preserve">specialiųjų programų lėšų už įstaigos paslaugas, 1 792 </w:t>
      </w:r>
      <w:r w:rsidR="00586640" w:rsidRPr="005D3C45">
        <w:rPr>
          <w:sz w:val="24"/>
          <w:szCs w:val="24"/>
          <w:lang w:val="lt-LT"/>
        </w:rPr>
        <w:t xml:space="preserve">Eur </w:t>
      </w:r>
      <w:r w:rsidR="004047FF" w:rsidRPr="005D3C45">
        <w:rPr>
          <w:sz w:val="24"/>
          <w:szCs w:val="24"/>
          <w:lang w:val="lt-LT"/>
        </w:rPr>
        <w:t xml:space="preserve">– </w:t>
      </w:r>
      <w:r w:rsidRPr="005D3C45">
        <w:rPr>
          <w:sz w:val="24"/>
          <w:szCs w:val="24"/>
          <w:lang w:val="lt-LT"/>
        </w:rPr>
        <w:t xml:space="preserve">privačių rėmėjų paramos, atitinkamai 2019 m. – 65 529 </w:t>
      </w:r>
      <w:r w:rsidR="00586640" w:rsidRPr="005D3C45">
        <w:rPr>
          <w:sz w:val="24"/>
          <w:szCs w:val="24"/>
          <w:lang w:val="lt-LT"/>
        </w:rPr>
        <w:t xml:space="preserve">Eur </w:t>
      </w:r>
      <w:r w:rsidRPr="005D3C45">
        <w:rPr>
          <w:sz w:val="24"/>
          <w:szCs w:val="24"/>
          <w:lang w:val="lt-LT"/>
        </w:rPr>
        <w:t xml:space="preserve">specialiųjų programų lėšų ir 7 265 </w:t>
      </w:r>
      <w:r w:rsidR="00586640" w:rsidRPr="005D3C45">
        <w:rPr>
          <w:sz w:val="24"/>
          <w:szCs w:val="24"/>
          <w:lang w:val="lt-LT"/>
        </w:rPr>
        <w:t xml:space="preserve">Eur </w:t>
      </w:r>
      <w:r w:rsidR="004047FF" w:rsidRPr="005D3C45">
        <w:rPr>
          <w:sz w:val="24"/>
          <w:szCs w:val="24"/>
          <w:lang w:val="lt-LT"/>
        </w:rPr>
        <w:t xml:space="preserve">– </w:t>
      </w:r>
      <w:r w:rsidRPr="005D3C45">
        <w:rPr>
          <w:sz w:val="24"/>
          <w:szCs w:val="24"/>
          <w:lang w:val="lt-LT"/>
        </w:rPr>
        <w:t xml:space="preserve">paramos. Įsimintiniausi 2020 m. darbai – </w:t>
      </w:r>
      <w:r w:rsidRPr="005D3C45">
        <w:rPr>
          <w:sz w:val="24"/>
          <w:szCs w:val="24"/>
          <w:lang w:val="lt-LT" w:eastAsia="en-US"/>
        </w:rPr>
        <w:t xml:space="preserve">paroda </w:t>
      </w:r>
      <w:r w:rsidR="00586640" w:rsidRPr="005D3C45">
        <w:rPr>
          <w:sz w:val="24"/>
          <w:szCs w:val="24"/>
          <w:lang w:val="lt-LT" w:eastAsia="en-US"/>
        </w:rPr>
        <w:t>,,</w:t>
      </w:r>
      <w:r w:rsidRPr="005D3C45">
        <w:rPr>
          <w:sz w:val="24"/>
          <w:szCs w:val="24"/>
          <w:lang w:val="lt-LT" w:eastAsia="en-US"/>
        </w:rPr>
        <w:t>Uždegta Monmartro ugnies. Rokiškio dvaro dailės kolekcija</w:t>
      </w:r>
      <w:r w:rsidR="00586640" w:rsidRPr="005D3C45">
        <w:rPr>
          <w:sz w:val="24"/>
          <w:szCs w:val="24"/>
          <w:lang w:val="lt-LT" w:eastAsia="en-US"/>
        </w:rPr>
        <w:t>“</w:t>
      </w:r>
      <w:r w:rsidRPr="005D3C45">
        <w:rPr>
          <w:sz w:val="24"/>
          <w:szCs w:val="24"/>
          <w:lang w:val="lt-LT" w:eastAsia="en-US"/>
        </w:rPr>
        <w:t xml:space="preserve">, eksponuota Nacionaliniame M. K. Čiurlionio dailės muziejuje Kaune, Nacionaliniame dailės muziejuje Vilniuje, perkelta į Rokiškio krašto muziejų (dėl paskelbto karantino kol kas dar nelankoma), </w:t>
      </w:r>
      <w:r w:rsidR="004047FF" w:rsidRPr="005D3C45">
        <w:rPr>
          <w:sz w:val="24"/>
          <w:szCs w:val="24"/>
          <w:lang w:val="lt-LT" w:eastAsia="en-US"/>
        </w:rPr>
        <w:t>p</w:t>
      </w:r>
      <w:r w:rsidRPr="005D3C45">
        <w:rPr>
          <w:sz w:val="24"/>
          <w:szCs w:val="24"/>
          <w:lang w:val="lt-LT" w:eastAsia="en-US"/>
        </w:rPr>
        <w:t xml:space="preserve">rakartėlių drožybos pleneras ir jo rezultato demonstracija Nepriklausomybės aikštėje bei </w:t>
      </w:r>
      <w:r w:rsidR="004047FF" w:rsidRPr="005D3C45">
        <w:rPr>
          <w:sz w:val="24"/>
          <w:szCs w:val="24"/>
          <w:lang w:val="lt-LT" w:eastAsia="en-US"/>
        </w:rPr>
        <w:t>t</w:t>
      </w:r>
      <w:r w:rsidRPr="005D3C45">
        <w:rPr>
          <w:sz w:val="24"/>
          <w:szCs w:val="24"/>
          <w:lang w:val="lt-LT" w:eastAsia="en-US"/>
        </w:rPr>
        <w:t>autodailės parodų ciklas, skirtas Lietuvos Respublikos Seimo paskelbtiems Tautodailės metams.</w:t>
      </w:r>
    </w:p>
    <w:p w14:paraId="21201F9A" w14:textId="6CE74D8B" w:rsidR="00451C6F" w:rsidRPr="005D3C45" w:rsidRDefault="00451C6F" w:rsidP="00451C6F">
      <w:pPr>
        <w:pStyle w:val="prastasistinklapis"/>
        <w:spacing w:before="0" w:beforeAutospacing="0" w:after="0" w:afterAutospacing="0"/>
        <w:rPr>
          <w:shd w:val="clear" w:color="auto" w:fill="FFFFFF"/>
        </w:rPr>
      </w:pPr>
      <w:r w:rsidRPr="005D3C45">
        <w:t>Rokiškio turizmo ir amatų informacijos koordinavimo centre sulaukta 124  745 lankytojų, iš kurių 95 proc. turizmo ir amatų informacija suteikta nuotoliniu būdu (2019 m. – 8019). Registruotų tradicinių  amatų skaičius išliko toks pat – 18, turistinių maršrutų skaičius sumažėjo nuo 17 iki 5, kadangi keli maršrutai apjungti, atsisakyta nepaklausių. Centro siūlomų edukacinių programų skaičius išliko toks pat – 7. 2020 m. įstaiga organizavo 8 renginius (2019 m. – 77), kuriuose apsilankė 1550 lankytojai (2019 m. – 4482).</w:t>
      </w:r>
      <w:r w:rsidRPr="005D3C45">
        <w:rPr>
          <w:shd w:val="clear" w:color="auto" w:fill="FFFFFF"/>
        </w:rPr>
        <w:t xml:space="preserve"> </w:t>
      </w:r>
      <w:r w:rsidR="009F247C" w:rsidRPr="005D3C45">
        <w:rPr>
          <w:shd w:val="clear" w:color="auto" w:fill="FFFFFF"/>
        </w:rPr>
        <w:t xml:space="preserve">Tai, kad sumažėjo renginių įtakos turėjo, be abejonės, karantinas, tai pat </w:t>
      </w:r>
      <w:r w:rsidRPr="005D3C45">
        <w:rPr>
          <w:shd w:val="clear" w:color="auto" w:fill="FFFFFF"/>
        </w:rPr>
        <w:t>praėjusiais metais buvo aktyviai įsitrauk</w:t>
      </w:r>
      <w:r w:rsidR="009F247C" w:rsidRPr="005D3C45">
        <w:rPr>
          <w:shd w:val="clear" w:color="auto" w:fill="FFFFFF"/>
        </w:rPr>
        <w:t xml:space="preserve">iama </w:t>
      </w:r>
      <w:r w:rsidRPr="005D3C45">
        <w:rPr>
          <w:shd w:val="clear" w:color="auto" w:fill="FFFFFF"/>
        </w:rPr>
        <w:t xml:space="preserve">į projekto „Rokiškis – Lietuvos kultūros sostinė 2019“ veiklas. 2020 m. centras įgyvendino 3 projektus, kuriems gautas 4 000 </w:t>
      </w:r>
      <w:r w:rsidR="00586640" w:rsidRPr="005D3C45">
        <w:t xml:space="preserve">Eur </w:t>
      </w:r>
      <w:r w:rsidRPr="005D3C45">
        <w:rPr>
          <w:shd w:val="clear" w:color="auto" w:fill="FFFFFF"/>
        </w:rPr>
        <w:t xml:space="preserve">finansavimas iš Lietuvos kultūros tarybos, 10 500 </w:t>
      </w:r>
      <w:r w:rsidR="00586640" w:rsidRPr="005D3C45">
        <w:t xml:space="preserve">Eur </w:t>
      </w:r>
      <w:r w:rsidRPr="005D3C45">
        <w:rPr>
          <w:shd w:val="clear" w:color="auto" w:fill="FFFFFF"/>
        </w:rPr>
        <w:t xml:space="preserve">iš Mokslo, inovacijų ir technologijų agentūros, 500 </w:t>
      </w:r>
      <w:r w:rsidR="00586640" w:rsidRPr="005D3C45">
        <w:t xml:space="preserve">Eur </w:t>
      </w:r>
      <w:r w:rsidR="009F247C" w:rsidRPr="005D3C45">
        <w:t xml:space="preserve">– </w:t>
      </w:r>
      <w:r w:rsidRPr="005D3C45">
        <w:rPr>
          <w:shd w:val="clear" w:color="auto" w:fill="FFFFFF"/>
        </w:rPr>
        <w:t xml:space="preserve">iš Europos Socialinio fondo agentūros bei 2 200 </w:t>
      </w:r>
      <w:r w:rsidR="00586640" w:rsidRPr="005D3C45">
        <w:t xml:space="preserve">Eur </w:t>
      </w:r>
      <w:r w:rsidR="009F247C" w:rsidRPr="005D3C45">
        <w:t>–</w:t>
      </w:r>
      <w:r w:rsidRPr="005D3C45">
        <w:t>prisidėjimas iš savivaldybės biudžeto</w:t>
      </w:r>
      <w:r w:rsidRPr="005D3C45">
        <w:rPr>
          <w:shd w:val="clear" w:color="auto" w:fill="FFFFFF"/>
        </w:rPr>
        <w:t xml:space="preserve">. Taip pat laimėti 2 Kultūros paso programos projektai. Įstaiga įgyvendino 1 leidybos projektą, kuriam 3 000 </w:t>
      </w:r>
      <w:r w:rsidR="00586640" w:rsidRPr="005D3C45">
        <w:t xml:space="preserve">Eur </w:t>
      </w:r>
      <w:r w:rsidRPr="005D3C45">
        <w:rPr>
          <w:shd w:val="clear" w:color="auto" w:fill="FFFFFF"/>
        </w:rPr>
        <w:t xml:space="preserve">finansavimas gautas iš savivaldybės leidybos finansavimo priemonės. Naujos įstaigos veiklos </w:t>
      </w:r>
      <w:r w:rsidR="009F247C" w:rsidRPr="005D3C45">
        <w:t>–</w:t>
      </w:r>
      <w:r w:rsidRPr="005D3C45">
        <w:rPr>
          <w:shd w:val="clear" w:color="auto" w:fill="FFFFFF"/>
        </w:rPr>
        <w:t xml:space="preserve"> Bradesių stovyklavietė ir dviračių nuoma </w:t>
      </w:r>
      <w:r w:rsidR="009F247C" w:rsidRPr="005D3C45">
        <w:t xml:space="preserve">– </w:t>
      </w:r>
      <w:r w:rsidRPr="005D3C45">
        <w:rPr>
          <w:shd w:val="clear" w:color="auto" w:fill="FFFFFF"/>
        </w:rPr>
        <w:t xml:space="preserve">dar tik pradedamos, rezultatų galima tikėtis jau kito turistinio sezono metu. Rokiškio rajonas buvo pristatytas tarptautinėse parodose „Adventur“, „Balttour“, masiniuose renginiuose „Sostinės dienos“ ir „Jūros šventė“. </w:t>
      </w:r>
      <w:r w:rsidRPr="005D3C45">
        <w:t xml:space="preserve">2020 m. įstaiga miestą papuošė sertifikuotos amatininkės Gitos Kolosovienės karpinio reprodukcija ant Taikos g. daugiabučio sienos. Tęstinumą planuojantys specialistai mato perspektyvą tautodailės motyvais papuošti ir kitų namų sienas, taip sukuriant turistams ir gyventojams patrauklią miesto aplinką. Aktyvią veiklą vykdė Salų dvaro amatų dirbtuvės: pradėti iš molio gaminti suvenyrai, vyko edukacijos. Per 2020 m. gauta 18 213 </w:t>
      </w:r>
      <w:r w:rsidR="00586640" w:rsidRPr="005D3C45">
        <w:t xml:space="preserve">Eur </w:t>
      </w:r>
      <w:r w:rsidRPr="005D3C45">
        <w:t xml:space="preserve">specialiųjų programų lėšų už įstaigos paslaugas, atitinkamai 2019 m. – 24 173 </w:t>
      </w:r>
      <w:r w:rsidR="00586640" w:rsidRPr="005D3C45">
        <w:t xml:space="preserve">Eur </w:t>
      </w:r>
      <w:r w:rsidRPr="005D3C45">
        <w:t xml:space="preserve">specialiųjų programų lėšų ir 796 </w:t>
      </w:r>
      <w:r w:rsidR="00586640" w:rsidRPr="005D3C45">
        <w:t xml:space="preserve">Eur </w:t>
      </w:r>
      <w:r w:rsidRPr="005D3C45">
        <w:t>paramos.</w:t>
      </w:r>
      <w:r w:rsidRPr="005D3C45">
        <w:rPr>
          <w:shd w:val="clear" w:color="auto" w:fill="FFFFFF"/>
        </w:rPr>
        <w:t xml:space="preserve"> </w:t>
      </w:r>
    </w:p>
    <w:p w14:paraId="703387D4" w14:textId="7E1A4D38" w:rsidR="004C4A4A" w:rsidRDefault="00451C6F" w:rsidP="008C7343">
      <w:pPr>
        <w:rPr>
          <w:rFonts w:eastAsia="Calibri"/>
          <w:bCs/>
          <w:sz w:val="24"/>
          <w:szCs w:val="24"/>
          <w:lang w:val="lt-LT" w:eastAsia="en-GB"/>
        </w:rPr>
      </w:pPr>
      <w:r w:rsidRPr="005D3C45">
        <w:rPr>
          <w:sz w:val="24"/>
          <w:szCs w:val="24"/>
          <w:lang w:val="lt-LT"/>
        </w:rPr>
        <w:t xml:space="preserve">Rokiškio rajono seniūnijose įvyko 686 renginiai (2019 m.  – 1027), kuriuose apsilankė 76 866 žiūrovai (2019 m. – 68 127), iš </w:t>
      </w:r>
      <w:r w:rsidR="009F247C" w:rsidRPr="005D3C45">
        <w:rPr>
          <w:sz w:val="24"/>
          <w:szCs w:val="24"/>
          <w:lang w:val="lt-LT"/>
        </w:rPr>
        <w:t>jų</w:t>
      </w:r>
      <w:r w:rsidRPr="005D3C45">
        <w:rPr>
          <w:sz w:val="24"/>
          <w:szCs w:val="24"/>
          <w:lang w:val="lt-LT"/>
        </w:rPr>
        <w:t xml:space="preserve"> 65 proc.</w:t>
      </w:r>
      <w:r w:rsidR="009F247C" w:rsidRPr="005D3C45">
        <w:rPr>
          <w:sz w:val="24"/>
          <w:szCs w:val="24"/>
          <w:lang w:val="lt-LT"/>
        </w:rPr>
        <w:t xml:space="preserve">, arba </w:t>
      </w:r>
      <w:r w:rsidRPr="005D3C45">
        <w:rPr>
          <w:sz w:val="24"/>
          <w:szCs w:val="24"/>
          <w:lang w:val="lt-LT"/>
        </w:rPr>
        <w:t>50</w:t>
      </w:r>
      <w:r w:rsidR="009F247C" w:rsidRPr="005D3C45">
        <w:rPr>
          <w:sz w:val="24"/>
          <w:szCs w:val="24"/>
          <w:lang w:val="lt-LT"/>
        </w:rPr>
        <w:t> </w:t>
      </w:r>
      <w:r w:rsidRPr="005D3C45">
        <w:rPr>
          <w:sz w:val="24"/>
          <w:szCs w:val="24"/>
          <w:lang w:val="lt-LT"/>
        </w:rPr>
        <w:t>301</w:t>
      </w:r>
      <w:r w:rsidR="009F247C" w:rsidRPr="005D3C45">
        <w:rPr>
          <w:sz w:val="24"/>
          <w:szCs w:val="24"/>
          <w:lang w:val="lt-LT"/>
        </w:rPr>
        <w:t xml:space="preserve">žiųrovai, </w:t>
      </w:r>
      <w:r w:rsidRPr="005D3C45">
        <w:rPr>
          <w:sz w:val="24"/>
          <w:szCs w:val="24"/>
          <w:lang w:val="lt-LT"/>
        </w:rPr>
        <w:t>renginius stebėjo internete. Nuo 69 iki 64 sumažėjo seniūnijose veikiančių meno mėgėjų kolektyvų skaičius. Tai daugiausia lėmė demografinės ir socialinės aplinkybės. 2020 m. atnaujinta diskusija dėl kultūros įstaigų tinklo pertvarkos, pasiekti svarbūs kultūros bendruomenės ir politikų susitarimai, kurie leis išlaikyti kultūrinės veiklos ryšį su kaimiškąja vietove, bendruomenėmis, taip pat ir palankią darbo aplinką bei su tuo susijusią kūrybinę motyvaciją.  Įsimintiniausi 2020 m. projektai – „Juodupė – mažoji kultūros sostinė“;</w:t>
      </w:r>
      <w:r w:rsidRPr="005D3C45">
        <w:rPr>
          <w:rFonts w:eastAsia="Calibri"/>
          <w:sz w:val="24"/>
          <w:szCs w:val="24"/>
          <w:lang w:val="lt-LT" w:eastAsia="en-GB"/>
        </w:rPr>
        <w:t xml:space="preserve">  Duokiškyje vykdytas projektas „Kaimynai, kurie dingo“, skirtas Nečiūniškių kaimo žydų istorijai atminti;   </w:t>
      </w:r>
      <w:r w:rsidRPr="005D3C45">
        <w:rPr>
          <w:rFonts w:eastAsia="Calibri"/>
          <w:bCs/>
          <w:sz w:val="24"/>
          <w:szCs w:val="24"/>
          <w:lang w:val="lt-LT" w:eastAsia="en-GB"/>
        </w:rPr>
        <w:t>Kalviuose pastatytas paminklinis akmuo 1710-ųjų metų maro aukoms atminti ir suorganizuota jo atidengimo šventė</w:t>
      </w:r>
      <w:r w:rsidR="008E7B3E" w:rsidRPr="005D3C45">
        <w:rPr>
          <w:rFonts w:eastAsia="Calibri"/>
          <w:bCs/>
          <w:sz w:val="24"/>
          <w:szCs w:val="24"/>
          <w:lang w:val="lt-LT" w:eastAsia="en-GB"/>
        </w:rPr>
        <w:t xml:space="preserve">; </w:t>
      </w:r>
      <w:r w:rsidRPr="005D3C45">
        <w:rPr>
          <w:rFonts w:eastAsia="Calibri"/>
          <w:bCs/>
          <w:sz w:val="24"/>
          <w:szCs w:val="24"/>
          <w:lang w:val="lt-LT" w:eastAsia="en-GB"/>
        </w:rPr>
        <w:t xml:space="preserve">Kalvių kaime bendruomenės suaukotomis lėšomis pastatyta Šv. Mergelės Marijos koplyčia ir suorganizuotos jos atidarymo iškilmės; Bajorų kultūros centro iš virvelių nerta eglė, kuri užregistruota Lietuvos rekordų knygoje; Laibgalių tradicinė šventė ,,Rudeninės gandrinės“; pandėliečiams nauju kultūriniu reiškiniu tapę ,,Teatriniai trečiadieniai </w:t>
      </w:r>
      <w:r w:rsidRPr="005D3C45">
        <w:rPr>
          <w:rFonts w:eastAsia="Calibri"/>
          <w:bCs/>
          <w:sz w:val="24"/>
          <w:szCs w:val="24"/>
          <w:lang w:val="lt-LT" w:eastAsia="en-GB"/>
        </w:rPr>
        <w:lastRenderedPageBreak/>
        <w:t>Pandėlyje“;  Panemunėlyje įkurta edukacinė klasė-ekspozicija ,,Lino kelias“ ir susijusi Kultūros paso programa.</w:t>
      </w:r>
    </w:p>
    <w:p w14:paraId="03EED4DE" w14:textId="6D534D7F" w:rsidR="004C4A4A" w:rsidRDefault="004C4A4A" w:rsidP="004C4A4A">
      <w:pPr>
        <w:jc w:val="center"/>
        <w:rPr>
          <w:rFonts w:eastAsia="Calibri"/>
          <w:bCs/>
          <w:sz w:val="24"/>
          <w:szCs w:val="24"/>
          <w:u w:val="single"/>
          <w:lang w:val="lt-LT" w:eastAsia="en-GB"/>
        </w:rPr>
      </w:pPr>
      <w:r>
        <w:rPr>
          <w:rFonts w:eastAsia="Calibri"/>
          <w:bCs/>
          <w:sz w:val="24"/>
          <w:szCs w:val="24"/>
          <w:u w:val="single"/>
          <w:lang w:val="lt-LT" w:eastAsia="en-GB"/>
        </w:rPr>
        <w:tab/>
      </w:r>
      <w:r>
        <w:rPr>
          <w:rFonts w:eastAsia="Calibri"/>
          <w:bCs/>
          <w:sz w:val="24"/>
          <w:szCs w:val="24"/>
          <w:u w:val="single"/>
          <w:lang w:val="lt-LT" w:eastAsia="en-GB"/>
        </w:rPr>
        <w:tab/>
      </w:r>
      <w:r>
        <w:rPr>
          <w:rFonts w:eastAsia="Calibri"/>
          <w:bCs/>
          <w:sz w:val="24"/>
          <w:szCs w:val="24"/>
          <w:u w:val="single"/>
          <w:lang w:val="lt-LT" w:eastAsia="en-GB"/>
        </w:rPr>
        <w:tab/>
      </w:r>
      <w:r>
        <w:rPr>
          <w:rFonts w:eastAsia="Calibri"/>
          <w:bCs/>
          <w:sz w:val="24"/>
          <w:szCs w:val="24"/>
          <w:u w:val="single"/>
          <w:lang w:val="lt-LT" w:eastAsia="en-GB"/>
        </w:rPr>
        <w:tab/>
      </w:r>
    </w:p>
    <w:p w14:paraId="2FD0E491" w14:textId="77777777" w:rsidR="004C4A4A" w:rsidRDefault="004C4A4A" w:rsidP="004C4A4A">
      <w:pPr>
        <w:jc w:val="center"/>
        <w:rPr>
          <w:rFonts w:eastAsia="Calibri"/>
          <w:bCs/>
          <w:sz w:val="24"/>
          <w:szCs w:val="24"/>
          <w:u w:val="single"/>
          <w:lang w:val="lt-LT" w:eastAsia="en-GB"/>
        </w:rPr>
      </w:pPr>
    </w:p>
    <w:p w14:paraId="5211627E" w14:textId="77777777" w:rsidR="008C7343" w:rsidRDefault="008C7343" w:rsidP="004C4A4A">
      <w:pPr>
        <w:jc w:val="center"/>
        <w:rPr>
          <w:rFonts w:eastAsia="Calibri"/>
          <w:bCs/>
          <w:sz w:val="24"/>
          <w:szCs w:val="24"/>
          <w:u w:val="single"/>
          <w:lang w:val="lt-LT" w:eastAsia="en-GB"/>
        </w:rPr>
      </w:pPr>
    </w:p>
    <w:p w14:paraId="73154D3B" w14:textId="6267D35C" w:rsidR="00905640" w:rsidRPr="005D3C45" w:rsidRDefault="00905640" w:rsidP="00905640">
      <w:pPr>
        <w:jc w:val="center"/>
        <w:rPr>
          <w:b/>
          <w:sz w:val="24"/>
          <w:szCs w:val="24"/>
          <w:lang w:val="lt-LT"/>
        </w:rPr>
      </w:pPr>
      <w:r w:rsidRPr="005D3C45">
        <w:rPr>
          <w:b/>
          <w:sz w:val="24"/>
          <w:szCs w:val="24"/>
          <w:lang w:val="lt-LT"/>
        </w:rPr>
        <w:t>SPRENDIMO PROJEKTO ,, DĖL ROKIŠKIO RAJONO S</w:t>
      </w:r>
      <w:r w:rsidR="002B72DD" w:rsidRPr="005D3C45">
        <w:rPr>
          <w:b/>
          <w:sz w:val="24"/>
          <w:szCs w:val="24"/>
          <w:lang w:val="lt-LT"/>
        </w:rPr>
        <w:t xml:space="preserve">AVIVALDYBĖS </w:t>
      </w:r>
      <w:r w:rsidR="00476DF9" w:rsidRPr="005D3C45">
        <w:rPr>
          <w:b/>
          <w:sz w:val="24"/>
          <w:szCs w:val="24"/>
          <w:lang w:val="lt-LT"/>
        </w:rPr>
        <w:t xml:space="preserve">2020 </w:t>
      </w:r>
      <w:r w:rsidRPr="005D3C45">
        <w:rPr>
          <w:b/>
          <w:sz w:val="24"/>
          <w:szCs w:val="24"/>
          <w:lang w:val="lt-LT"/>
        </w:rPr>
        <w:t>METŲ VEIKLOS ATASKAITOS“ AIŠKINAMASIS RAŠTAS</w:t>
      </w:r>
    </w:p>
    <w:p w14:paraId="1340BB96" w14:textId="77777777" w:rsidR="00905640" w:rsidRPr="005D3C45" w:rsidRDefault="00905640" w:rsidP="00905640">
      <w:pPr>
        <w:jc w:val="center"/>
        <w:rPr>
          <w:b/>
          <w:sz w:val="24"/>
          <w:szCs w:val="24"/>
          <w:lang w:val="lt-LT"/>
        </w:rPr>
      </w:pPr>
    </w:p>
    <w:p w14:paraId="7B680201" w14:textId="77777777" w:rsidR="00581703" w:rsidRPr="005D3C45" w:rsidRDefault="00905640" w:rsidP="00581703">
      <w:pPr>
        <w:ind w:firstLine="709"/>
        <w:rPr>
          <w:bCs/>
          <w:sz w:val="24"/>
          <w:szCs w:val="24"/>
          <w:lang w:val="lt-LT"/>
        </w:rPr>
      </w:pPr>
      <w:r w:rsidRPr="005D3C45">
        <w:rPr>
          <w:b/>
          <w:sz w:val="24"/>
          <w:szCs w:val="24"/>
          <w:lang w:val="lt-LT"/>
        </w:rPr>
        <w:t xml:space="preserve">Parengto sprendimo projekto tikslai ir uždaviniai. </w:t>
      </w:r>
      <w:r w:rsidR="00476DF9" w:rsidRPr="005D3C45">
        <w:rPr>
          <w:bCs/>
          <w:sz w:val="24"/>
          <w:szCs w:val="24"/>
          <w:lang w:val="lt-LT"/>
        </w:rPr>
        <w:t xml:space="preserve">Savivaldybės taryba ne rečiau kaip vieną kartą per metus reglamento nustatyta tvarka turi pateikti savivaldybės bendruomenei savivaldybės veiklos ataskaitą, kurios sudedamoji dalis yra mero veiklos ataskaita. </w:t>
      </w:r>
    </w:p>
    <w:p w14:paraId="4A28B9CB" w14:textId="317FAED9" w:rsidR="00476DF9" w:rsidRPr="005D3C45" w:rsidRDefault="00905640" w:rsidP="009A09E8">
      <w:pPr>
        <w:ind w:firstLine="709"/>
        <w:rPr>
          <w:sz w:val="24"/>
          <w:szCs w:val="24"/>
          <w:lang w:val="lt-LT"/>
        </w:rPr>
      </w:pPr>
      <w:r w:rsidRPr="005D3C45">
        <w:rPr>
          <w:b/>
          <w:sz w:val="24"/>
          <w:szCs w:val="24"/>
          <w:lang w:val="lt-LT"/>
        </w:rPr>
        <w:t xml:space="preserve">Šiuo metu esantis teisinis reglamentavimas. </w:t>
      </w:r>
      <w:r w:rsidR="00230153" w:rsidRPr="005D3C45">
        <w:rPr>
          <w:sz w:val="24"/>
          <w:szCs w:val="24"/>
          <w:lang w:val="lt-LT"/>
        </w:rPr>
        <w:t xml:space="preserve">Lietuvos Respublikos vietos savivaldos įstatymo 12 straipsnio 2 </w:t>
      </w:r>
      <w:r w:rsidR="00325CA0" w:rsidRPr="005D3C45">
        <w:rPr>
          <w:sz w:val="24"/>
          <w:szCs w:val="24"/>
          <w:lang w:val="lt-LT"/>
        </w:rPr>
        <w:t>dalis</w:t>
      </w:r>
      <w:r w:rsidR="00230153" w:rsidRPr="005D3C45">
        <w:rPr>
          <w:sz w:val="24"/>
          <w:szCs w:val="24"/>
          <w:lang w:val="lt-LT"/>
        </w:rPr>
        <w:t xml:space="preserve"> (,,</w:t>
      </w:r>
      <w:r w:rsidR="00476DF9" w:rsidRPr="005D3C45">
        <w:rPr>
          <w:bCs/>
          <w:sz w:val="24"/>
          <w:szCs w:val="24"/>
          <w:lang w:val="lt-LT"/>
        </w:rPr>
        <w:t>2. Savivaldybės taryba ne rečiau kaip vieną kartą per metus reglamento nustatyta tvarka turi pateikti savivaldybės bendruomenei savivaldybės veiklos ataskaitą, kurios sudedamoji dalis yra mero veiklos ataskaita. Savivaldybės veiklos ataskaitą savivaldybės tarybos vardu pateikia meras. Savivaldybės veiklos ataskaita turi būti paskelbta laikantis šio įstatymo 37 straipsnyje nustatytų reikalavimų</w:t>
      </w:r>
      <w:r w:rsidR="00230153" w:rsidRPr="005D3C45">
        <w:rPr>
          <w:bCs/>
          <w:sz w:val="24"/>
          <w:szCs w:val="24"/>
          <w:lang w:val="lt-LT"/>
        </w:rPr>
        <w:t xml:space="preserve">), </w:t>
      </w:r>
      <w:r w:rsidR="00A97851" w:rsidRPr="005D3C45">
        <w:rPr>
          <w:color w:val="000000"/>
          <w:sz w:val="24"/>
          <w:szCs w:val="24"/>
          <w:lang w:val="lt-LT"/>
        </w:rPr>
        <w:t>16 straipsnio 2 dalies 19 punktas</w:t>
      </w:r>
      <w:r w:rsidR="00581703" w:rsidRPr="005D3C45">
        <w:rPr>
          <w:color w:val="000000"/>
          <w:sz w:val="24"/>
          <w:szCs w:val="24"/>
          <w:lang w:val="lt-LT"/>
        </w:rPr>
        <w:t xml:space="preserve"> (,,19) mero, savivaldybės administracijos direktoriaus, savivaldybės kontrolės ir audito tarnybos, biudžetinių ir viešųjų įstaigų (kurių savininkė yra savivaldybė), savivaldybės valdomų</w:t>
      </w:r>
      <w:r w:rsidR="00581703" w:rsidRPr="005D3C45">
        <w:rPr>
          <w:b/>
          <w:bCs/>
          <w:color w:val="000000"/>
          <w:sz w:val="24"/>
          <w:szCs w:val="24"/>
          <w:lang w:val="lt-LT"/>
        </w:rPr>
        <w:t> </w:t>
      </w:r>
      <w:r w:rsidR="00581703" w:rsidRPr="005D3C45">
        <w:rPr>
          <w:color w:val="000000"/>
          <w:sz w:val="24"/>
          <w:szCs w:val="24"/>
          <w:lang w:val="lt-LT"/>
        </w:rPr>
        <w:t>įmonių ir organizacijų metinių veiklos</w:t>
      </w:r>
      <w:r w:rsidR="00581703" w:rsidRPr="005D3C45">
        <w:rPr>
          <w:b/>
          <w:bCs/>
          <w:color w:val="000000"/>
          <w:sz w:val="24"/>
          <w:szCs w:val="24"/>
          <w:lang w:val="lt-LT"/>
        </w:rPr>
        <w:t> </w:t>
      </w:r>
      <w:r w:rsidR="00581703" w:rsidRPr="005D3C45">
        <w:rPr>
          <w:color w:val="000000"/>
          <w:sz w:val="24"/>
          <w:szCs w:val="24"/>
          <w:lang w:val="lt-LT"/>
        </w:rPr>
        <w:t>ataskaitų (švietimo įstaigų metinės veiklos ataskaitos yra švietimo įstaigos vadovų metų veiklos ataskaitų dalis ir yra rengiamos Lietuvos Respublikos švietimo įstatyme nustatyta tvarka) ir atsakymų į savivaldybės tarybos narių paklausimus išklausymas reglamento nustatyta tvarka, sprendimų dėl šių ataskaitų ir atsakymų priėmimas šio įstatymo 13 straipsnio 5, 6, 8 ir 9 dalyse nustatyta tvarka rengiant, pateikiant sprendimų projektus ir dėl jų balsuojant;</w:t>
      </w:r>
      <w:r w:rsidR="00581703" w:rsidRPr="005D3C45">
        <w:rPr>
          <w:sz w:val="24"/>
          <w:szCs w:val="24"/>
          <w:lang w:val="lt-LT"/>
        </w:rPr>
        <w:t xml:space="preserve">“), </w:t>
      </w:r>
      <w:r w:rsidR="00476DF9" w:rsidRPr="005D3C45">
        <w:rPr>
          <w:sz w:val="24"/>
          <w:szCs w:val="24"/>
          <w:lang w:val="lt-LT"/>
        </w:rPr>
        <w:t>20 straipsni</w:t>
      </w:r>
      <w:r w:rsidR="00230153" w:rsidRPr="005D3C45">
        <w:rPr>
          <w:sz w:val="24"/>
          <w:szCs w:val="24"/>
          <w:lang w:val="lt-LT"/>
        </w:rPr>
        <w:t xml:space="preserve">o 7 </w:t>
      </w:r>
      <w:r w:rsidR="00325CA0" w:rsidRPr="005D3C45">
        <w:rPr>
          <w:sz w:val="24"/>
          <w:szCs w:val="24"/>
          <w:lang w:val="lt-LT"/>
        </w:rPr>
        <w:t>dalis</w:t>
      </w:r>
      <w:r w:rsidR="00230153" w:rsidRPr="005D3C45">
        <w:rPr>
          <w:sz w:val="24"/>
          <w:szCs w:val="24"/>
          <w:lang w:val="lt-LT"/>
        </w:rPr>
        <w:t xml:space="preserve"> (,,</w:t>
      </w:r>
      <w:r w:rsidR="00476DF9" w:rsidRPr="005D3C45">
        <w:rPr>
          <w:sz w:val="24"/>
          <w:szCs w:val="24"/>
          <w:lang w:val="lt-LT"/>
        </w:rPr>
        <w:t>7.</w:t>
      </w:r>
      <w:r w:rsidR="00476DF9" w:rsidRPr="005D3C45">
        <w:rPr>
          <w:b/>
          <w:sz w:val="24"/>
          <w:szCs w:val="24"/>
          <w:lang w:val="lt-LT"/>
        </w:rPr>
        <w:t xml:space="preserve"> </w:t>
      </w:r>
      <w:r w:rsidR="00476DF9" w:rsidRPr="005D3C45">
        <w:rPr>
          <w:sz w:val="24"/>
          <w:szCs w:val="24"/>
          <w:lang w:val="lt-LT"/>
        </w:rPr>
        <w:t>Meras reglamento</w:t>
      </w:r>
      <w:r w:rsidR="00476DF9" w:rsidRPr="005D3C45">
        <w:rPr>
          <w:b/>
          <w:sz w:val="24"/>
          <w:szCs w:val="24"/>
          <w:lang w:val="lt-LT"/>
        </w:rPr>
        <w:t xml:space="preserve"> </w:t>
      </w:r>
      <w:r w:rsidR="00476DF9" w:rsidRPr="005D3C45">
        <w:rPr>
          <w:sz w:val="24"/>
          <w:szCs w:val="24"/>
          <w:lang w:val="lt-LT"/>
        </w:rPr>
        <w:t>nustatyta</w:t>
      </w:r>
      <w:r w:rsidR="00476DF9" w:rsidRPr="005D3C45">
        <w:rPr>
          <w:b/>
          <w:sz w:val="24"/>
          <w:szCs w:val="24"/>
          <w:lang w:val="lt-LT"/>
        </w:rPr>
        <w:t xml:space="preserve"> </w:t>
      </w:r>
      <w:r w:rsidR="00476DF9" w:rsidRPr="005D3C45">
        <w:rPr>
          <w:sz w:val="24"/>
          <w:szCs w:val="24"/>
          <w:lang w:val="lt-LT"/>
        </w:rPr>
        <w:t>tvarka</w:t>
      </w:r>
      <w:r w:rsidR="00476DF9" w:rsidRPr="005D3C45">
        <w:rPr>
          <w:b/>
          <w:sz w:val="24"/>
          <w:szCs w:val="24"/>
          <w:lang w:val="lt-LT"/>
        </w:rPr>
        <w:t xml:space="preserve"> </w:t>
      </w:r>
      <w:r w:rsidR="00476DF9" w:rsidRPr="005D3C45">
        <w:rPr>
          <w:sz w:val="24"/>
          <w:szCs w:val="24"/>
          <w:lang w:val="lt-LT"/>
        </w:rPr>
        <w:t>ne rečiau kaip kartą per metus atsiskaito savivaldybės tarybai ir bendruomenei</w:t>
      </w:r>
      <w:r w:rsidR="00476DF9" w:rsidRPr="005D3C45">
        <w:rPr>
          <w:b/>
          <w:sz w:val="24"/>
          <w:szCs w:val="24"/>
          <w:lang w:val="lt-LT"/>
        </w:rPr>
        <w:t xml:space="preserve"> </w:t>
      </w:r>
      <w:r w:rsidR="00476DF9" w:rsidRPr="005D3C45">
        <w:rPr>
          <w:sz w:val="24"/>
          <w:szCs w:val="24"/>
          <w:lang w:val="lt-LT"/>
        </w:rPr>
        <w:t>už savo veiklą, taip pat rengia ir pateikia</w:t>
      </w:r>
      <w:r w:rsidR="00476DF9" w:rsidRPr="005D3C45">
        <w:rPr>
          <w:b/>
          <w:sz w:val="24"/>
          <w:szCs w:val="24"/>
          <w:lang w:val="lt-LT"/>
        </w:rPr>
        <w:t xml:space="preserve"> </w:t>
      </w:r>
      <w:r w:rsidR="00476DF9" w:rsidRPr="005D3C45">
        <w:rPr>
          <w:sz w:val="24"/>
          <w:szCs w:val="24"/>
          <w:lang w:val="lt-LT"/>
        </w:rPr>
        <w:t>rinkėjams ir savivaldybės bendruomenei savivaldybės veiklos ataskaitą</w:t>
      </w:r>
      <w:r w:rsidR="00230153" w:rsidRPr="005D3C45">
        <w:rPr>
          <w:sz w:val="24"/>
          <w:szCs w:val="24"/>
          <w:lang w:val="lt-LT"/>
        </w:rPr>
        <w:t>)</w:t>
      </w:r>
      <w:r w:rsidR="0043316F" w:rsidRPr="005D3C45">
        <w:rPr>
          <w:sz w:val="24"/>
          <w:szCs w:val="24"/>
          <w:lang w:val="lt-LT"/>
        </w:rPr>
        <w:t>, Rokiškio rajono savivaldybės tarybos veiklos reglamento (aktuali redakcija nuo 2020 m. gruodžio 23 d.) 18 (,,18. Savivaldybės taryba ne rečiau kaip vieną kartą per metus šiame Reglamente nustatyta tvarka turi pateikti savivaldybės bendruomenei savivaldybės veiklos ataskaitą, kurios sudedamoji dalis yra mero veiklos ataskaita. Savivaldybės veiklos ataskaitą savivaldybės tarybos vardu pateikia meras. Savivaldybės veiklos ataskaita turi būti paskelbta vadovaujantis šio Reglamento nuostatomis“) ir 265 (,,265. Savivaldybės taryba ne rečiau kaip vieną kartą per metus pateikia Savivaldybės bendruomenei savivaldybės veiklos ataskaitą, kurios sudedamoji dalis yra Mero veiklos ataskaita. Ataskaitą Savivaldybės tarybos vardu pateikia Meras“) punktai.</w:t>
      </w:r>
    </w:p>
    <w:p w14:paraId="31927197" w14:textId="30DF468F" w:rsidR="00905640" w:rsidRPr="005D3C45" w:rsidRDefault="00905640" w:rsidP="00B74CE9">
      <w:pPr>
        <w:rPr>
          <w:sz w:val="24"/>
          <w:szCs w:val="24"/>
          <w:lang w:val="lt-LT"/>
        </w:rPr>
      </w:pPr>
      <w:r w:rsidRPr="005D3C45">
        <w:rPr>
          <w:b/>
          <w:sz w:val="24"/>
          <w:szCs w:val="24"/>
          <w:lang w:val="lt-LT"/>
        </w:rPr>
        <w:t>Sprendimo projekto esmė.</w:t>
      </w:r>
      <w:r w:rsidR="003A476F" w:rsidRPr="005D3C45">
        <w:rPr>
          <w:sz w:val="24"/>
          <w:szCs w:val="24"/>
          <w:lang w:val="lt-LT"/>
        </w:rPr>
        <w:t xml:space="preserve"> Atsiskaityti už </w:t>
      </w:r>
      <w:r w:rsidR="00230153" w:rsidRPr="005D3C45">
        <w:rPr>
          <w:sz w:val="24"/>
          <w:szCs w:val="24"/>
          <w:lang w:val="lt-LT"/>
        </w:rPr>
        <w:t>2020</w:t>
      </w:r>
      <w:r w:rsidRPr="005D3C45">
        <w:rPr>
          <w:sz w:val="24"/>
          <w:szCs w:val="24"/>
          <w:lang w:val="lt-LT"/>
        </w:rPr>
        <w:t xml:space="preserve"> metų veiklą. </w:t>
      </w:r>
    </w:p>
    <w:p w14:paraId="5A1C727D" w14:textId="77777777" w:rsidR="00905640" w:rsidRPr="005D3C45" w:rsidRDefault="00905640" w:rsidP="00B74CE9">
      <w:pPr>
        <w:rPr>
          <w:sz w:val="24"/>
          <w:szCs w:val="24"/>
          <w:lang w:val="lt-LT"/>
        </w:rPr>
      </w:pPr>
      <w:r w:rsidRPr="005D3C45">
        <w:rPr>
          <w:b/>
          <w:sz w:val="24"/>
          <w:szCs w:val="24"/>
          <w:lang w:val="lt-LT"/>
        </w:rPr>
        <w:t>Galimos pasekmės, priėmus siūlomą tarybos sprendimo projektą:</w:t>
      </w:r>
    </w:p>
    <w:p w14:paraId="10610DF0" w14:textId="791726BD" w:rsidR="00905640" w:rsidRPr="005D3C45" w:rsidRDefault="00905640" w:rsidP="00B74CE9">
      <w:pPr>
        <w:rPr>
          <w:sz w:val="24"/>
          <w:szCs w:val="24"/>
          <w:lang w:val="lt-LT"/>
        </w:rPr>
      </w:pPr>
      <w:r w:rsidRPr="005D3C45">
        <w:rPr>
          <w:b/>
          <w:sz w:val="24"/>
          <w:szCs w:val="24"/>
          <w:lang w:val="lt-LT"/>
        </w:rPr>
        <w:t xml:space="preserve">teigiamos – </w:t>
      </w:r>
      <w:r w:rsidRPr="005D3C45">
        <w:rPr>
          <w:sz w:val="24"/>
          <w:szCs w:val="24"/>
          <w:lang w:val="lt-LT"/>
        </w:rPr>
        <w:t>atsiskaitoma, k</w:t>
      </w:r>
      <w:r w:rsidR="003A476F" w:rsidRPr="005D3C45">
        <w:rPr>
          <w:sz w:val="24"/>
          <w:szCs w:val="24"/>
          <w:lang w:val="lt-LT"/>
        </w:rPr>
        <w:t xml:space="preserve">aip nurodo teisės aktai, už </w:t>
      </w:r>
      <w:r w:rsidR="00230153" w:rsidRPr="005D3C45">
        <w:rPr>
          <w:sz w:val="24"/>
          <w:szCs w:val="24"/>
          <w:lang w:val="lt-LT"/>
        </w:rPr>
        <w:t>2020</w:t>
      </w:r>
      <w:r w:rsidRPr="005D3C45">
        <w:rPr>
          <w:sz w:val="24"/>
          <w:szCs w:val="24"/>
          <w:lang w:val="lt-LT"/>
        </w:rPr>
        <w:t xml:space="preserve"> metų veiklą;</w:t>
      </w:r>
    </w:p>
    <w:p w14:paraId="76607292" w14:textId="77777777" w:rsidR="00905640" w:rsidRPr="005D3C45" w:rsidRDefault="00905640" w:rsidP="00B74CE9">
      <w:pPr>
        <w:rPr>
          <w:sz w:val="24"/>
          <w:szCs w:val="24"/>
          <w:lang w:val="lt-LT"/>
        </w:rPr>
      </w:pPr>
      <w:r w:rsidRPr="005D3C45">
        <w:rPr>
          <w:b/>
          <w:sz w:val="24"/>
          <w:szCs w:val="24"/>
          <w:lang w:val="lt-LT"/>
        </w:rPr>
        <w:t xml:space="preserve">neigiamos – </w:t>
      </w:r>
      <w:r w:rsidRPr="005D3C45">
        <w:rPr>
          <w:sz w:val="24"/>
          <w:szCs w:val="24"/>
          <w:lang w:val="lt-LT"/>
        </w:rPr>
        <w:t>nėra.</w:t>
      </w:r>
    </w:p>
    <w:p w14:paraId="6D1848B1" w14:textId="476B341B" w:rsidR="00905640" w:rsidRPr="005D3C45" w:rsidRDefault="00905640" w:rsidP="00905640">
      <w:pPr>
        <w:rPr>
          <w:sz w:val="24"/>
          <w:szCs w:val="24"/>
          <w:lang w:val="lt-LT"/>
        </w:rPr>
      </w:pPr>
      <w:r w:rsidRPr="005D3C45">
        <w:rPr>
          <w:b/>
          <w:sz w:val="24"/>
          <w:szCs w:val="24"/>
          <w:lang w:val="lt-LT"/>
        </w:rPr>
        <w:t>Kokia sprendimo nauda Rokiškio rajono gyventojams.</w:t>
      </w:r>
      <w:r w:rsidRPr="005D3C45">
        <w:rPr>
          <w:sz w:val="24"/>
          <w:szCs w:val="24"/>
          <w:lang w:val="lt-LT"/>
        </w:rPr>
        <w:t xml:space="preserve"> Rajono bendruomenė informuojama apie</w:t>
      </w:r>
      <w:r w:rsidR="003A476F" w:rsidRPr="005D3C45">
        <w:rPr>
          <w:sz w:val="24"/>
          <w:szCs w:val="24"/>
          <w:lang w:val="lt-LT"/>
        </w:rPr>
        <w:t xml:space="preserve"> </w:t>
      </w:r>
      <w:r w:rsidR="00230153" w:rsidRPr="005D3C45">
        <w:rPr>
          <w:sz w:val="24"/>
          <w:szCs w:val="24"/>
          <w:lang w:val="lt-LT"/>
        </w:rPr>
        <w:t>savivaldybės</w:t>
      </w:r>
      <w:r w:rsidR="003A476F" w:rsidRPr="005D3C45">
        <w:rPr>
          <w:sz w:val="24"/>
          <w:szCs w:val="24"/>
          <w:lang w:val="lt-LT"/>
        </w:rPr>
        <w:t xml:space="preserve"> veiklą per </w:t>
      </w:r>
      <w:r w:rsidR="003B046B" w:rsidRPr="005D3C45">
        <w:rPr>
          <w:sz w:val="24"/>
          <w:szCs w:val="24"/>
          <w:lang w:val="lt-LT"/>
        </w:rPr>
        <w:t>2020</w:t>
      </w:r>
      <w:r w:rsidRPr="005D3C45">
        <w:rPr>
          <w:sz w:val="24"/>
          <w:szCs w:val="24"/>
          <w:lang w:val="lt-LT"/>
        </w:rPr>
        <w:t xml:space="preserve"> metus. Rajono gyventojai turi galimybę pareikšti racionalią kritiką, koreguoti strategines kryptis, matyti, kaip vystosi mūsų rajonas, kiek ateina investicijų, kaip jos naudojamos ir kaip kuriama rajonui pridėtinė vertė, gerinama gyvenimo kokybė. </w:t>
      </w:r>
    </w:p>
    <w:p w14:paraId="57A99FAB" w14:textId="2FF9F120" w:rsidR="00905640" w:rsidRPr="005D3C45" w:rsidRDefault="00905640" w:rsidP="00905640">
      <w:pPr>
        <w:rPr>
          <w:sz w:val="24"/>
          <w:szCs w:val="24"/>
          <w:lang w:val="lt-LT"/>
        </w:rPr>
      </w:pPr>
      <w:r w:rsidRPr="005D3C45">
        <w:rPr>
          <w:b/>
          <w:sz w:val="24"/>
          <w:szCs w:val="24"/>
          <w:lang w:val="lt-LT"/>
        </w:rPr>
        <w:t>Finansavimo šaltiniai ir lėšų poreikis.</w:t>
      </w:r>
      <w:r w:rsidRPr="005D3C45">
        <w:rPr>
          <w:sz w:val="24"/>
          <w:szCs w:val="24"/>
          <w:lang w:val="lt-LT"/>
        </w:rPr>
        <w:t xml:space="preserve"> Sprendimui įgyvendinti lėšų nereikės.</w:t>
      </w:r>
    </w:p>
    <w:p w14:paraId="215F3638" w14:textId="575BE327" w:rsidR="00905640" w:rsidRPr="005D3C45" w:rsidRDefault="00905640" w:rsidP="00905640">
      <w:pPr>
        <w:rPr>
          <w:sz w:val="24"/>
          <w:szCs w:val="24"/>
          <w:lang w:val="lt-LT"/>
        </w:rPr>
      </w:pPr>
      <w:r w:rsidRPr="005D3C45">
        <w:rPr>
          <w:b/>
          <w:sz w:val="24"/>
          <w:szCs w:val="24"/>
          <w:lang w:val="lt-LT"/>
        </w:rPr>
        <w:t xml:space="preserve">Suderinamumas su Lietuvos Respublikos galiojančiais teisės norminiais aktais. </w:t>
      </w:r>
      <w:r w:rsidRPr="005D3C45">
        <w:rPr>
          <w:sz w:val="24"/>
          <w:szCs w:val="24"/>
          <w:lang w:val="lt-LT"/>
        </w:rPr>
        <w:t>Projektas neprieštarauja galiojantiems teisės aktams.</w:t>
      </w:r>
    </w:p>
    <w:p w14:paraId="5CAFC6AD" w14:textId="0A41A699" w:rsidR="00905640" w:rsidRPr="005D3C45" w:rsidRDefault="00905640" w:rsidP="00905640">
      <w:pPr>
        <w:rPr>
          <w:sz w:val="24"/>
          <w:szCs w:val="24"/>
          <w:lang w:val="lt-LT"/>
        </w:rPr>
      </w:pPr>
      <w:r w:rsidRPr="005D3C45">
        <w:rPr>
          <w:b/>
          <w:sz w:val="24"/>
          <w:szCs w:val="24"/>
          <w:lang w:val="lt-LT"/>
        </w:rPr>
        <w:t xml:space="preserve">Antikorupcinis vertinimas. </w:t>
      </w:r>
      <w:r w:rsidRPr="005D3C45">
        <w:rPr>
          <w:sz w:val="24"/>
          <w:szCs w:val="24"/>
          <w:lang w:val="lt-LT"/>
        </w:rPr>
        <w:t>Teisės</w:t>
      </w:r>
      <w:r w:rsidRPr="005D3C45">
        <w:rPr>
          <w:b/>
          <w:sz w:val="24"/>
          <w:szCs w:val="24"/>
          <w:lang w:val="lt-LT"/>
        </w:rPr>
        <w:t xml:space="preserve"> </w:t>
      </w:r>
      <w:r w:rsidRPr="005D3C45">
        <w:rPr>
          <w:sz w:val="24"/>
          <w:szCs w:val="24"/>
          <w:lang w:val="lt-LT"/>
        </w:rPr>
        <w:t xml:space="preserve">akte nenumatoma reguliuoti visuomeninių santykių, susijusių su LR korupcijos prevencijos įstatymo 8 straipsnio 1 dalyje numatytais veiksniais, todėl teisės aktas nevertintinas antikorupciniu požiūriu. </w:t>
      </w:r>
    </w:p>
    <w:p w14:paraId="5E65CDDC" w14:textId="77777777" w:rsidR="00905640" w:rsidRPr="005D3C45" w:rsidRDefault="00905640" w:rsidP="00905640">
      <w:pPr>
        <w:rPr>
          <w:sz w:val="24"/>
          <w:szCs w:val="24"/>
          <w:lang w:val="lt-LT"/>
        </w:rPr>
      </w:pPr>
    </w:p>
    <w:p w14:paraId="0362818A" w14:textId="47F0DFF4" w:rsidR="00905640" w:rsidRPr="005D3C45" w:rsidRDefault="00230153" w:rsidP="00C05373">
      <w:pPr>
        <w:rPr>
          <w:sz w:val="24"/>
          <w:szCs w:val="24"/>
          <w:lang w:val="lt-LT"/>
        </w:rPr>
      </w:pPr>
      <w:r w:rsidRPr="00FB4F6E">
        <w:rPr>
          <w:sz w:val="24"/>
          <w:szCs w:val="24"/>
          <w:lang w:val="lt-LT"/>
        </w:rPr>
        <w:t>Bendrojo skyriaus vedėjo pavaduotoja</w:t>
      </w:r>
      <w:r w:rsidRPr="00FB4F6E">
        <w:rPr>
          <w:sz w:val="24"/>
          <w:szCs w:val="24"/>
          <w:lang w:val="lt-LT"/>
        </w:rPr>
        <w:tab/>
      </w:r>
      <w:r w:rsidRPr="00FB4F6E">
        <w:rPr>
          <w:sz w:val="24"/>
          <w:szCs w:val="24"/>
          <w:lang w:val="lt-LT"/>
        </w:rPr>
        <w:tab/>
      </w:r>
      <w:r w:rsidRPr="00FB4F6E">
        <w:rPr>
          <w:sz w:val="24"/>
          <w:szCs w:val="24"/>
          <w:lang w:val="lt-LT"/>
        </w:rPr>
        <w:tab/>
      </w:r>
      <w:r w:rsidRPr="00FB4F6E">
        <w:rPr>
          <w:sz w:val="24"/>
          <w:szCs w:val="24"/>
          <w:lang w:val="lt-LT"/>
        </w:rPr>
        <w:tab/>
        <w:t>Asta Zakarevičienė</w:t>
      </w:r>
    </w:p>
    <w:sectPr w:rsidR="00905640" w:rsidRPr="005D3C45" w:rsidSect="001F6CB2">
      <w:headerReference w:type="even" r:id="rId45"/>
      <w:headerReference w:type="default" r:id="rId46"/>
      <w:headerReference w:type="first" r:id="rId47"/>
      <w:footerReference w:type="first" r:id="rId48"/>
      <w:pgSz w:w="11907" w:h="16840" w:code="9"/>
      <w:pgMar w:top="1134" w:right="567" w:bottom="1134" w:left="1701" w:header="567" w:footer="567" w:gutter="0"/>
      <w:cols w:space="1296"/>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918E7E" w14:textId="77777777" w:rsidR="005D061B" w:rsidRDefault="005D061B">
      <w:r>
        <w:separator/>
      </w:r>
    </w:p>
  </w:endnote>
  <w:endnote w:type="continuationSeparator" w:id="0">
    <w:p w14:paraId="3294E7DA" w14:textId="77777777" w:rsidR="005D061B" w:rsidRDefault="005D061B">
      <w:r>
        <w:continuationSeparator/>
      </w:r>
    </w:p>
  </w:endnote>
  <w:endnote w:type="continuationNotice" w:id="1">
    <w:p w14:paraId="3709C623" w14:textId="77777777" w:rsidR="005D061B" w:rsidRDefault="005D06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58AE" w14:textId="77777777" w:rsidR="00586640" w:rsidRDefault="00586640">
    <w:pPr>
      <w:pStyle w:val="Antrats"/>
      <w:tabs>
        <w:tab w:val="clear" w:pos="4320"/>
        <w:tab w:val="clear" w:pos="8640"/>
      </w:tabs>
      <w:rPr>
        <w:lang w:val="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34ACEB" w14:textId="77777777" w:rsidR="005D061B" w:rsidRDefault="005D061B">
      <w:r>
        <w:separator/>
      </w:r>
    </w:p>
  </w:footnote>
  <w:footnote w:type="continuationSeparator" w:id="0">
    <w:p w14:paraId="1908C408" w14:textId="77777777" w:rsidR="005D061B" w:rsidRDefault="005D061B">
      <w:r>
        <w:continuationSeparator/>
      </w:r>
    </w:p>
  </w:footnote>
  <w:footnote w:type="continuationNotice" w:id="1">
    <w:p w14:paraId="5B077D1A" w14:textId="77777777" w:rsidR="005D061B" w:rsidRDefault="005D06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58AA" w14:textId="77777777" w:rsidR="00586640" w:rsidRDefault="00586640" w:rsidP="001A442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6A9458AB" w14:textId="77777777" w:rsidR="00586640" w:rsidRDefault="00586640">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58AC" w14:textId="6539F9B6" w:rsidR="00586640" w:rsidRDefault="00586640" w:rsidP="001A442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8C4A46">
      <w:rPr>
        <w:rStyle w:val="Puslapionumeris"/>
        <w:noProof/>
      </w:rPr>
      <w:t>28</w:t>
    </w:r>
    <w:r>
      <w:rPr>
        <w:rStyle w:val="Puslapionumeris"/>
      </w:rPr>
      <w:fldChar w:fldCharType="end"/>
    </w:r>
  </w:p>
  <w:p w14:paraId="6A9458AD" w14:textId="77777777" w:rsidR="00586640" w:rsidRPr="00C85B13" w:rsidRDefault="00586640" w:rsidP="009F1A51">
    <w:pPr>
      <w:ind w:left="2880"/>
      <w:jc w:val="center"/>
      <w:rPr>
        <w:sz w:val="24"/>
        <w:szCs w:val="24"/>
        <w:lang w:val="lt-LT"/>
      </w:rPr>
    </w:pPr>
    <w:r>
      <w:rPr>
        <w:sz w:val="24"/>
        <w:szCs w:val="24"/>
        <w:lang w:val="lt-LT"/>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3EC3B" w14:textId="3F7A50E0" w:rsidR="008C7343" w:rsidRDefault="008C7343" w:rsidP="008C7343">
    <w:pPr>
      <w:pStyle w:val="Antrats"/>
      <w:ind w:firstLine="0"/>
      <w:jc w:val="center"/>
    </w:pPr>
    <w:r w:rsidRPr="005D3C45">
      <w:rPr>
        <w:noProof/>
        <w:color w:val="222222"/>
        <w:sz w:val="24"/>
        <w:szCs w:val="24"/>
        <w:lang w:val="en-GB" w:eastAsia="en-GB"/>
      </w:rPr>
      <w:drawing>
        <wp:inline distT="0" distB="0" distL="0" distR="0" wp14:anchorId="527D791D" wp14:editId="329C4246">
          <wp:extent cx="542925" cy="695325"/>
          <wp:effectExtent l="0" t="0" r="9525" b="9525"/>
          <wp:docPr id="2" name="Paveikslėlis 2" descr="Tikrasis Rokiškio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Tikrasis Rokiškio herba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2925" cy="695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1C6CD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24B25"/>
    <w:multiLevelType w:val="hybridMultilevel"/>
    <w:tmpl w:val="3E92E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A551D5"/>
    <w:multiLevelType w:val="hybridMultilevel"/>
    <w:tmpl w:val="371CA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A95A14"/>
    <w:multiLevelType w:val="hybridMultilevel"/>
    <w:tmpl w:val="19B227E6"/>
    <w:lvl w:ilvl="0" w:tplc="F51A740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0D0D08"/>
    <w:multiLevelType w:val="hybridMultilevel"/>
    <w:tmpl w:val="E5C665FC"/>
    <w:lvl w:ilvl="0" w:tplc="F6FE2CBA">
      <w:start w:val="8"/>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B77AF"/>
    <w:multiLevelType w:val="hybridMultilevel"/>
    <w:tmpl w:val="FDBA6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5E1343"/>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D6282"/>
    <w:multiLevelType w:val="hybridMultilevel"/>
    <w:tmpl w:val="BB6EFD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A57E79"/>
    <w:multiLevelType w:val="multilevel"/>
    <w:tmpl w:val="9E40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41699F"/>
    <w:multiLevelType w:val="hybridMultilevel"/>
    <w:tmpl w:val="349C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82643D"/>
    <w:multiLevelType w:val="multilevel"/>
    <w:tmpl w:val="942AAEB6"/>
    <w:lvl w:ilvl="0">
      <w:start w:val="1"/>
      <w:numFmt w:val="decimal"/>
      <w:lvlText w:val="%1."/>
      <w:lvlJc w:val="left"/>
      <w:pPr>
        <w:ind w:left="1040" w:hanging="360"/>
      </w:pPr>
      <w:rPr>
        <w:rFonts w:hint="default"/>
      </w:rPr>
    </w:lvl>
    <w:lvl w:ilvl="1">
      <w:start w:val="3"/>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11">
    <w:nsid w:val="20021554"/>
    <w:multiLevelType w:val="hybridMultilevel"/>
    <w:tmpl w:val="A9F48C0A"/>
    <w:lvl w:ilvl="0" w:tplc="AA46D688">
      <w:start w:val="1"/>
      <w:numFmt w:val="decimal"/>
      <w:lvlText w:val="%1."/>
      <w:lvlJc w:val="left"/>
      <w:pPr>
        <w:ind w:left="927" w:hanging="36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29971E4"/>
    <w:multiLevelType w:val="multilevel"/>
    <w:tmpl w:val="B3B6F58C"/>
    <w:lvl w:ilvl="0">
      <w:start w:val="1"/>
      <w:numFmt w:val="decimal"/>
      <w:lvlText w:val="%1."/>
      <w:lvlJc w:val="left"/>
      <w:pPr>
        <w:ind w:left="1440" w:hanging="360"/>
      </w:pPr>
      <w:rPr>
        <w:rFonts w:hint="default"/>
        <w:b w:val="0"/>
        <w:i w:val="0"/>
        <w:color w:val="000000"/>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
    <w:nsid w:val="251D716E"/>
    <w:multiLevelType w:val="hybridMultilevel"/>
    <w:tmpl w:val="1B086B14"/>
    <w:lvl w:ilvl="0" w:tplc="171605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2B0718"/>
    <w:multiLevelType w:val="hybridMultilevel"/>
    <w:tmpl w:val="50706622"/>
    <w:lvl w:ilvl="0" w:tplc="0427000F">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2AAB0D81"/>
    <w:multiLevelType w:val="multilevel"/>
    <w:tmpl w:val="6338BE56"/>
    <w:lvl w:ilvl="0">
      <w:start w:val="18"/>
      <w:numFmt w:val="decimal"/>
      <w:lvlText w:val="%1.0"/>
      <w:lvlJc w:val="left"/>
      <w:pPr>
        <w:tabs>
          <w:tab w:val="num" w:pos="540"/>
        </w:tabs>
        <w:ind w:left="540" w:hanging="540"/>
      </w:pPr>
      <w:rPr>
        <w:rFonts w:hint="default"/>
      </w:rPr>
    </w:lvl>
    <w:lvl w:ilvl="1">
      <w:start w:val="1"/>
      <w:numFmt w:val="decimalZero"/>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2D957A4D"/>
    <w:multiLevelType w:val="hybridMultilevel"/>
    <w:tmpl w:val="2F482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EBC3036"/>
    <w:multiLevelType w:val="multilevel"/>
    <w:tmpl w:val="8358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6E5584"/>
    <w:multiLevelType w:val="hybridMultilevel"/>
    <w:tmpl w:val="7CE6FC1E"/>
    <w:lvl w:ilvl="0" w:tplc="C5A03B2C">
      <w:start w:val="6"/>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2F882E11"/>
    <w:multiLevelType w:val="hybridMultilevel"/>
    <w:tmpl w:val="0464D8F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6E1638"/>
    <w:multiLevelType w:val="hybridMultilevel"/>
    <w:tmpl w:val="280CD598"/>
    <w:lvl w:ilvl="0" w:tplc="5FA4AA2E">
      <w:start w:val="2019"/>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7D828B6"/>
    <w:multiLevelType w:val="hybridMultilevel"/>
    <w:tmpl w:val="B73E7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5627F9"/>
    <w:multiLevelType w:val="hybridMultilevel"/>
    <w:tmpl w:val="17E624F4"/>
    <w:lvl w:ilvl="0" w:tplc="A892767C">
      <w:start w:val="1"/>
      <w:numFmt w:val="upperRoman"/>
      <w:lvlText w:val="%1."/>
      <w:lvlJc w:val="left"/>
      <w:pPr>
        <w:ind w:left="1288" w:hanging="72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3">
    <w:nsid w:val="3F237265"/>
    <w:multiLevelType w:val="multilevel"/>
    <w:tmpl w:val="C1DCA902"/>
    <w:lvl w:ilvl="0">
      <w:start w:val="18"/>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nsid w:val="45A0459B"/>
    <w:multiLevelType w:val="multilevel"/>
    <w:tmpl w:val="B554F0C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5">
    <w:nsid w:val="4A9F0187"/>
    <w:multiLevelType w:val="hybridMultilevel"/>
    <w:tmpl w:val="9CB8D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0395B31"/>
    <w:multiLevelType w:val="hybridMultilevel"/>
    <w:tmpl w:val="0E54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90321F"/>
    <w:multiLevelType w:val="hybridMultilevel"/>
    <w:tmpl w:val="732CB810"/>
    <w:lvl w:ilvl="0" w:tplc="5C047AB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53F40698"/>
    <w:multiLevelType w:val="hybridMultilevel"/>
    <w:tmpl w:val="F5CC2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D62ABD"/>
    <w:multiLevelType w:val="multilevel"/>
    <w:tmpl w:val="F216E2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919639E"/>
    <w:multiLevelType w:val="hybridMultilevel"/>
    <w:tmpl w:val="55C4A5C0"/>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1">
    <w:nsid w:val="64927BA1"/>
    <w:multiLevelType w:val="hybridMultilevel"/>
    <w:tmpl w:val="5E38139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2">
    <w:nsid w:val="69F412A6"/>
    <w:multiLevelType w:val="hybridMultilevel"/>
    <w:tmpl w:val="E1F88FC0"/>
    <w:lvl w:ilvl="0" w:tplc="F7CAC576">
      <w:start w:val="6"/>
      <w:numFmt w:val="lowerRoman"/>
      <w:lvlText w:val="%1."/>
      <w:lvlJc w:val="left"/>
      <w:pPr>
        <w:ind w:left="1800" w:hanging="72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3">
    <w:nsid w:val="6DB3366B"/>
    <w:multiLevelType w:val="multilevel"/>
    <w:tmpl w:val="EC369A36"/>
    <w:lvl w:ilvl="0">
      <w:start w:val="1"/>
      <w:numFmt w:val="decimal"/>
      <w:lvlText w:val="%1."/>
      <w:lvlJc w:val="left"/>
      <w:pPr>
        <w:ind w:left="1976" w:hanging="1125"/>
      </w:pPr>
      <w:rPr>
        <w:rFonts w:ascii="Times New Roman" w:eastAsia="Times New Roman" w:hAnsi="Times New Roman" w:cs="Times New Roman"/>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4">
    <w:nsid w:val="794F2DBA"/>
    <w:multiLevelType w:val="hybridMultilevel"/>
    <w:tmpl w:val="4FE4575A"/>
    <w:lvl w:ilvl="0" w:tplc="B4909AD4">
      <w:start w:val="2015"/>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nsid w:val="7A3C3590"/>
    <w:multiLevelType w:val="hybridMultilevel"/>
    <w:tmpl w:val="2EAAA8C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7A850E38"/>
    <w:multiLevelType w:val="hybridMultilevel"/>
    <w:tmpl w:val="0E96D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8818DF"/>
    <w:multiLevelType w:val="hybridMultilevel"/>
    <w:tmpl w:val="8A681ECC"/>
    <w:lvl w:ilvl="0" w:tplc="EBAA66FC">
      <w:start w:val="1"/>
      <w:numFmt w:val="upperRoman"/>
      <w:lvlText w:val="%1."/>
      <w:lvlJc w:val="left"/>
      <w:pPr>
        <w:ind w:left="928"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2F5739"/>
    <w:multiLevelType w:val="hybridMultilevel"/>
    <w:tmpl w:val="C1EAC1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3"/>
  </w:num>
  <w:num w:numId="2">
    <w:abstractNumId w:val="15"/>
  </w:num>
  <w:num w:numId="3">
    <w:abstractNumId w:val="8"/>
  </w:num>
  <w:num w:numId="4">
    <w:abstractNumId w:val="17"/>
  </w:num>
  <w:num w:numId="5">
    <w:abstractNumId w:val="29"/>
  </w:num>
  <w:num w:numId="6">
    <w:abstractNumId w:val="12"/>
  </w:num>
  <w:num w:numId="7">
    <w:abstractNumId w:val="34"/>
  </w:num>
  <w:num w:numId="8">
    <w:abstractNumId w:val="31"/>
  </w:num>
  <w:num w:numId="9">
    <w:abstractNumId w:val="10"/>
  </w:num>
  <w:num w:numId="10">
    <w:abstractNumId w:val="6"/>
  </w:num>
  <w:num w:numId="11">
    <w:abstractNumId w:val="11"/>
  </w:num>
  <w:num w:numId="12">
    <w:abstractNumId w:val="0"/>
  </w:num>
  <w:num w:numId="13">
    <w:abstractNumId w:val="1"/>
  </w:num>
  <w:num w:numId="14">
    <w:abstractNumId w:val="7"/>
  </w:num>
  <w:num w:numId="15">
    <w:abstractNumId w:val="25"/>
  </w:num>
  <w:num w:numId="16">
    <w:abstractNumId w:val="16"/>
  </w:num>
  <w:num w:numId="17">
    <w:abstractNumId w:val="2"/>
  </w:num>
  <w:num w:numId="18">
    <w:abstractNumId w:val="5"/>
  </w:num>
  <w:num w:numId="19">
    <w:abstractNumId w:val="37"/>
  </w:num>
  <w:num w:numId="20">
    <w:abstractNumId w:val="36"/>
  </w:num>
  <w:num w:numId="21">
    <w:abstractNumId w:val="21"/>
  </w:num>
  <w:num w:numId="22">
    <w:abstractNumId w:val="19"/>
  </w:num>
  <w:num w:numId="23">
    <w:abstractNumId w:val="13"/>
  </w:num>
  <w:num w:numId="24">
    <w:abstractNumId w:val="9"/>
  </w:num>
  <w:num w:numId="25">
    <w:abstractNumId w:val="28"/>
  </w:num>
  <w:num w:numId="26">
    <w:abstractNumId w:val="4"/>
  </w:num>
  <w:num w:numId="27">
    <w:abstractNumId w:val="38"/>
  </w:num>
  <w:num w:numId="28">
    <w:abstractNumId w:val="18"/>
  </w:num>
  <w:num w:numId="29">
    <w:abstractNumId w:val="32"/>
  </w:num>
  <w:num w:numId="30">
    <w:abstractNumId w:val="14"/>
  </w:num>
  <w:num w:numId="31">
    <w:abstractNumId w:val="26"/>
  </w:num>
  <w:num w:numId="32">
    <w:abstractNumId w:val="20"/>
  </w:num>
  <w:num w:numId="33">
    <w:abstractNumId w:val="3"/>
  </w:num>
  <w:num w:numId="34">
    <w:abstractNumId w:val="9"/>
  </w:num>
  <w:num w:numId="35">
    <w:abstractNumId w:val="27"/>
  </w:num>
  <w:num w:numId="36">
    <w:abstractNumId w:val="35"/>
  </w:num>
  <w:num w:numId="37">
    <w:abstractNumId w:val="22"/>
  </w:num>
  <w:num w:numId="38">
    <w:abstractNumId w:val="33"/>
  </w:num>
  <w:num w:numId="39">
    <w:abstractNumId w:val="24"/>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396"/>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E71"/>
    <w:rsid w:val="0000065C"/>
    <w:rsid w:val="00000778"/>
    <w:rsid w:val="00000D73"/>
    <w:rsid w:val="00000DE8"/>
    <w:rsid w:val="00002244"/>
    <w:rsid w:val="00002E6E"/>
    <w:rsid w:val="00003D61"/>
    <w:rsid w:val="00004C84"/>
    <w:rsid w:val="00005AA0"/>
    <w:rsid w:val="00007667"/>
    <w:rsid w:val="00007A52"/>
    <w:rsid w:val="00010F45"/>
    <w:rsid w:val="0001163F"/>
    <w:rsid w:val="0001299B"/>
    <w:rsid w:val="000136CB"/>
    <w:rsid w:val="0001507F"/>
    <w:rsid w:val="00015FCE"/>
    <w:rsid w:val="0001628A"/>
    <w:rsid w:val="0001633F"/>
    <w:rsid w:val="00016530"/>
    <w:rsid w:val="00020369"/>
    <w:rsid w:val="0002048A"/>
    <w:rsid w:val="000207AD"/>
    <w:rsid w:val="000228E3"/>
    <w:rsid w:val="00022A0F"/>
    <w:rsid w:val="00022DF4"/>
    <w:rsid w:val="0002343F"/>
    <w:rsid w:val="00024AAE"/>
    <w:rsid w:val="00024BE2"/>
    <w:rsid w:val="00024C3A"/>
    <w:rsid w:val="00026540"/>
    <w:rsid w:val="000303E7"/>
    <w:rsid w:val="00031006"/>
    <w:rsid w:val="00031693"/>
    <w:rsid w:val="00031A54"/>
    <w:rsid w:val="00032B45"/>
    <w:rsid w:val="0003356E"/>
    <w:rsid w:val="00033783"/>
    <w:rsid w:val="00034080"/>
    <w:rsid w:val="000345E7"/>
    <w:rsid w:val="0003480E"/>
    <w:rsid w:val="00035A7F"/>
    <w:rsid w:val="00035D7B"/>
    <w:rsid w:val="00036387"/>
    <w:rsid w:val="00036546"/>
    <w:rsid w:val="0003723F"/>
    <w:rsid w:val="0004006E"/>
    <w:rsid w:val="00040479"/>
    <w:rsid w:val="0004115A"/>
    <w:rsid w:val="00041463"/>
    <w:rsid w:val="00041FD1"/>
    <w:rsid w:val="00042100"/>
    <w:rsid w:val="0004213E"/>
    <w:rsid w:val="000439BD"/>
    <w:rsid w:val="00045297"/>
    <w:rsid w:val="00045DC2"/>
    <w:rsid w:val="000463C8"/>
    <w:rsid w:val="00046DEF"/>
    <w:rsid w:val="000470D1"/>
    <w:rsid w:val="000512F9"/>
    <w:rsid w:val="00052C00"/>
    <w:rsid w:val="000540F5"/>
    <w:rsid w:val="0005518B"/>
    <w:rsid w:val="00055279"/>
    <w:rsid w:val="00056BC0"/>
    <w:rsid w:val="00057E2D"/>
    <w:rsid w:val="000605AA"/>
    <w:rsid w:val="00060953"/>
    <w:rsid w:val="00060D4C"/>
    <w:rsid w:val="0006195F"/>
    <w:rsid w:val="00061A56"/>
    <w:rsid w:val="00061B48"/>
    <w:rsid w:val="0006207F"/>
    <w:rsid w:val="000636C7"/>
    <w:rsid w:val="00063D66"/>
    <w:rsid w:val="0006461B"/>
    <w:rsid w:val="00064DAF"/>
    <w:rsid w:val="000652A0"/>
    <w:rsid w:val="000675D3"/>
    <w:rsid w:val="00067716"/>
    <w:rsid w:val="000679BB"/>
    <w:rsid w:val="00070E7A"/>
    <w:rsid w:val="000716C9"/>
    <w:rsid w:val="00071B76"/>
    <w:rsid w:val="0007249B"/>
    <w:rsid w:val="000724B9"/>
    <w:rsid w:val="000743AB"/>
    <w:rsid w:val="00074CAD"/>
    <w:rsid w:val="00075113"/>
    <w:rsid w:val="0007570C"/>
    <w:rsid w:val="00075E98"/>
    <w:rsid w:val="00076583"/>
    <w:rsid w:val="00077367"/>
    <w:rsid w:val="00077718"/>
    <w:rsid w:val="0007787B"/>
    <w:rsid w:val="0008030E"/>
    <w:rsid w:val="00081CBA"/>
    <w:rsid w:val="00081CD7"/>
    <w:rsid w:val="000821E1"/>
    <w:rsid w:val="0008222E"/>
    <w:rsid w:val="00082663"/>
    <w:rsid w:val="00084307"/>
    <w:rsid w:val="0008535A"/>
    <w:rsid w:val="0008702A"/>
    <w:rsid w:val="00087D68"/>
    <w:rsid w:val="00090C2F"/>
    <w:rsid w:val="0009148F"/>
    <w:rsid w:val="000924CD"/>
    <w:rsid w:val="00092663"/>
    <w:rsid w:val="0009327B"/>
    <w:rsid w:val="00093F35"/>
    <w:rsid w:val="0009542A"/>
    <w:rsid w:val="0009554E"/>
    <w:rsid w:val="000957BE"/>
    <w:rsid w:val="00095DC3"/>
    <w:rsid w:val="000965AC"/>
    <w:rsid w:val="00097162"/>
    <w:rsid w:val="00097E3F"/>
    <w:rsid w:val="000A037B"/>
    <w:rsid w:val="000A05B2"/>
    <w:rsid w:val="000A10C9"/>
    <w:rsid w:val="000A1B37"/>
    <w:rsid w:val="000A1B4B"/>
    <w:rsid w:val="000A1D53"/>
    <w:rsid w:val="000A3B81"/>
    <w:rsid w:val="000A4379"/>
    <w:rsid w:val="000A437B"/>
    <w:rsid w:val="000A43D7"/>
    <w:rsid w:val="000A4ED8"/>
    <w:rsid w:val="000A6225"/>
    <w:rsid w:val="000A6749"/>
    <w:rsid w:val="000B0219"/>
    <w:rsid w:val="000B108F"/>
    <w:rsid w:val="000B1890"/>
    <w:rsid w:val="000B29B9"/>
    <w:rsid w:val="000B332C"/>
    <w:rsid w:val="000B36B7"/>
    <w:rsid w:val="000B419F"/>
    <w:rsid w:val="000B5242"/>
    <w:rsid w:val="000B5A97"/>
    <w:rsid w:val="000B60C3"/>
    <w:rsid w:val="000C2202"/>
    <w:rsid w:val="000C2551"/>
    <w:rsid w:val="000C2CB7"/>
    <w:rsid w:val="000C3366"/>
    <w:rsid w:val="000C3A79"/>
    <w:rsid w:val="000C5223"/>
    <w:rsid w:val="000C656E"/>
    <w:rsid w:val="000C65AF"/>
    <w:rsid w:val="000C71C4"/>
    <w:rsid w:val="000C7E0E"/>
    <w:rsid w:val="000C7EBE"/>
    <w:rsid w:val="000D1188"/>
    <w:rsid w:val="000D1EF9"/>
    <w:rsid w:val="000D25AA"/>
    <w:rsid w:val="000D463D"/>
    <w:rsid w:val="000D4882"/>
    <w:rsid w:val="000D491F"/>
    <w:rsid w:val="000D4DAB"/>
    <w:rsid w:val="000D6187"/>
    <w:rsid w:val="000D647A"/>
    <w:rsid w:val="000D73BC"/>
    <w:rsid w:val="000E1E72"/>
    <w:rsid w:val="000E2C25"/>
    <w:rsid w:val="000E3257"/>
    <w:rsid w:val="000E4082"/>
    <w:rsid w:val="000E4781"/>
    <w:rsid w:val="000E4938"/>
    <w:rsid w:val="000E5639"/>
    <w:rsid w:val="000E5B8B"/>
    <w:rsid w:val="000E5CC9"/>
    <w:rsid w:val="000E6D82"/>
    <w:rsid w:val="000F0657"/>
    <w:rsid w:val="000F06F5"/>
    <w:rsid w:val="000F18F5"/>
    <w:rsid w:val="000F1EEB"/>
    <w:rsid w:val="000F27B8"/>
    <w:rsid w:val="000F2C3E"/>
    <w:rsid w:val="000F46A1"/>
    <w:rsid w:val="000F4BAB"/>
    <w:rsid w:val="000F539A"/>
    <w:rsid w:val="000F5E9D"/>
    <w:rsid w:val="000F6B52"/>
    <w:rsid w:val="00100924"/>
    <w:rsid w:val="00101456"/>
    <w:rsid w:val="00101B2E"/>
    <w:rsid w:val="00102A8D"/>
    <w:rsid w:val="00103272"/>
    <w:rsid w:val="00103D60"/>
    <w:rsid w:val="001046BD"/>
    <w:rsid w:val="001053C8"/>
    <w:rsid w:val="00105850"/>
    <w:rsid w:val="0010590D"/>
    <w:rsid w:val="00105A54"/>
    <w:rsid w:val="00105D1A"/>
    <w:rsid w:val="00107124"/>
    <w:rsid w:val="001110F4"/>
    <w:rsid w:val="001121EB"/>
    <w:rsid w:val="00112C6A"/>
    <w:rsid w:val="00113632"/>
    <w:rsid w:val="00113C9C"/>
    <w:rsid w:val="00114691"/>
    <w:rsid w:val="00115A0E"/>
    <w:rsid w:val="00116025"/>
    <w:rsid w:val="0011616E"/>
    <w:rsid w:val="001163BA"/>
    <w:rsid w:val="001179A6"/>
    <w:rsid w:val="00117F72"/>
    <w:rsid w:val="00120430"/>
    <w:rsid w:val="00121160"/>
    <w:rsid w:val="001218AB"/>
    <w:rsid w:val="0012286D"/>
    <w:rsid w:val="00122D5B"/>
    <w:rsid w:val="00123708"/>
    <w:rsid w:val="0012389C"/>
    <w:rsid w:val="0012391B"/>
    <w:rsid w:val="001249A1"/>
    <w:rsid w:val="00125338"/>
    <w:rsid w:val="00126830"/>
    <w:rsid w:val="001272F2"/>
    <w:rsid w:val="00127F04"/>
    <w:rsid w:val="0013162E"/>
    <w:rsid w:val="00132226"/>
    <w:rsid w:val="001327A0"/>
    <w:rsid w:val="0013288D"/>
    <w:rsid w:val="00132899"/>
    <w:rsid w:val="00132EE4"/>
    <w:rsid w:val="0013344A"/>
    <w:rsid w:val="001345D7"/>
    <w:rsid w:val="0013474E"/>
    <w:rsid w:val="001358D9"/>
    <w:rsid w:val="00135EAB"/>
    <w:rsid w:val="001361D1"/>
    <w:rsid w:val="00137883"/>
    <w:rsid w:val="001379D5"/>
    <w:rsid w:val="00137D95"/>
    <w:rsid w:val="001406D4"/>
    <w:rsid w:val="001416E5"/>
    <w:rsid w:val="00141A5D"/>
    <w:rsid w:val="00141C74"/>
    <w:rsid w:val="001436A4"/>
    <w:rsid w:val="00143867"/>
    <w:rsid w:val="00143912"/>
    <w:rsid w:val="001439D1"/>
    <w:rsid w:val="0014487E"/>
    <w:rsid w:val="001449DD"/>
    <w:rsid w:val="00144D20"/>
    <w:rsid w:val="0014513D"/>
    <w:rsid w:val="0014649A"/>
    <w:rsid w:val="00147027"/>
    <w:rsid w:val="00147076"/>
    <w:rsid w:val="0014726A"/>
    <w:rsid w:val="00147481"/>
    <w:rsid w:val="00147807"/>
    <w:rsid w:val="0014791A"/>
    <w:rsid w:val="00147CB0"/>
    <w:rsid w:val="001507D8"/>
    <w:rsid w:val="0015092C"/>
    <w:rsid w:val="00150F0D"/>
    <w:rsid w:val="00150F17"/>
    <w:rsid w:val="00151432"/>
    <w:rsid w:val="00152021"/>
    <w:rsid w:val="00152C54"/>
    <w:rsid w:val="00153605"/>
    <w:rsid w:val="00153E63"/>
    <w:rsid w:val="00154402"/>
    <w:rsid w:val="001552DE"/>
    <w:rsid w:val="00155A2B"/>
    <w:rsid w:val="00157061"/>
    <w:rsid w:val="0015764E"/>
    <w:rsid w:val="00160970"/>
    <w:rsid w:val="001618A2"/>
    <w:rsid w:val="00162791"/>
    <w:rsid w:val="00162D49"/>
    <w:rsid w:val="00162D5D"/>
    <w:rsid w:val="00162DF3"/>
    <w:rsid w:val="00162F45"/>
    <w:rsid w:val="001647EF"/>
    <w:rsid w:val="00164F96"/>
    <w:rsid w:val="00165907"/>
    <w:rsid w:val="0016667A"/>
    <w:rsid w:val="00166F68"/>
    <w:rsid w:val="00170ACD"/>
    <w:rsid w:val="00171198"/>
    <w:rsid w:val="0017286F"/>
    <w:rsid w:val="00174522"/>
    <w:rsid w:val="0017494A"/>
    <w:rsid w:val="00174D8F"/>
    <w:rsid w:val="00176802"/>
    <w:rsid w:val="00176BF5"/>
    <w:rsid w:val="0017706D"/>
    <w:rsid w:val="00177939"/>
    <w:rsid w:val="00177C45"/>
    <w:rsid w:val="00180ED5"/>
    <w:rsid w:val="00181B6D"/>
    <w:rsid w:val="00181F6C"/>
    <w:rsid w:val="00182A95"/>
    <w:rsid w:val="00183078"/>
    <w:rsid w:val="0018398D"/>
    <w:rsid w:val="0018406D"/>
    <w:rsid w:val="00184470"/>
    <w:rsid w:val="0018455D"/>
    <w:rsid w:val="001852F1"/>
    <w:rsid w:val="00186623"/>
    <w:rsid w:val="00186ACD"/>
    <w:rsid w:val="00187499"/>
    <w:rsid w:val="00187626"/>
    <w:rsid w:val="00187E21"/>
    <w:rsid w:val="00190165"/>
    <w:rsid w:val="00190365"/>
    <w:rsid w:val="001911F7"/>
    <w:rsid w:val="00191AED"/>
    <w:rsid w:val="00191E72"/>
    <w:rsid w:val="0019404B"/>
    <w:rsid w:val="0019407D"/>
    <w:rsid w:val="00194160"/>
    <w:rsid w:val="0019427B"/>
    <w:rsid w:val="0019432C"/>
    <w:rsid w:val="001955B9"/>
    <w:rsid w:val="001A0C00"/>
    <w:rsid w:val="001A17EC"/>
    <w:rsid w:val="001A1FEF"/>
    <w:rsid w:val="001A254F"/>
    <w:rsid w:val="001A395D"/>
    <w:rsid w:val="001A3A2E"/>
    <w:rsid w:val="001A42C2"/>
    <w:rsid w:val="001A442B"/>
    <w:rsid w:val="001A577A"/>
    <w:rsid w:val="001A5C1D"/>
    <w:rsid w:val="001A60BD"/>
    <w:rsid w:val="001A6BF2"/>
    <w:rsid w:val="001A6CF0"/>
    <w:rsid w:val="001A6D51"/>
    <w:rsid w:val="001A6DDE"/>
    <w:rsid w:val="001A7B14"/>
    <w:rsid w:val="001A7E39"/>
    <w:rsid w:val="001B0159"/>
    <w:rsid w:val="001B07E7"/>
    <w:rsid w:val="001B086C"/>
    <w:rsid w:val="001B1EC4"/>
    <w:rsid w:val="001B2073"/>
    <w:rsid w:val="001B2218"/>
    <w:rsid w:val="001B401C"/>
    <w:rsid w:val="001B467F"/>
    <w:rsid w:val="001B48AB"/>
    <w:rsid w:val="001B59C8"/>
    <w:rsid w:val="001B6B42"/>
    <w:rsid w:val="001B6F5F"/>
    <w:rsid w:val="001B7075"/>
    <w:rsid w:val="001B71B5"/>
    <w:rsid w:val="001B7821"/>
    <w:rsid w:val="001B7D73"/>
    <w:rsid w:val="001C1169"/>
    <w:rsid w:val="001C1B1A"/>
    <w:rsid w:val="001C1CB6"/>
    <w:rsid w:val="001C2795"/>
    <w:rsid w:val="001C2C2F"/>
    <w:rsid w:val="001C4AA9"/>
    <w:rsid w:val="001C4DEF"/>
    <w:rsid w:val="001C4F89"/>
    <w:rsid w:val="001C52CB"/>
    <w:rsid w:val="001C55E1"/>
    <w:rsid w:val="001C6772"/>
    <w:rsid w:val="001C6812"/>
    <w:rsid w:val="001C6F2B"/>
    <w:rsid w:val="001D0653"/>
    <w:rsid w:val="001D085F"/>
    <w:rsid w:val="001D2486"/>
    <w:rsid w:val="001D2D57"/>
    <w:rsid w:val="001D3EC0"/>
    <w:rsid w:val="001D4FF2"/>
    <w:rsid w:val="001D52D8"/>
    <w:rsid w:val="001D5517"/>
    <w:rsid w:val="001D5C5C"/>
    <w:rsid w:val="001D67D7"/>
    <w:rsid w:val="001D76CD"/>
    <w:rsid w:val="001D7C89"/>
    <w:rsid w:val="001E0562"/>
    <w:rsid w:val="001E0767"/>
    <w:rsid w:val="001E13D1"/>
    <w:rsid w:val="001E3A9D"/>
    <w:rsid w:val="001E3C70"/>
    <w:rsid w:val="001E3D94"/>
    <w:rsid w:val="001E3F28"/>
    <w:rsid w:val="001E4482"/>
    <w:rsid w:val="001E65A9"/>
    <w:rsid w:val="001E6846"/>
    <w:rsid w:val="001E758B"/>
    <w:rsid w:val="001E78AC"/>
    <w:rsid w:val="001F1CB1"/>
    <w:rsid w:val="001F27C4"/>
    <w:rsid w:val="001F3055"/>
    <w:rsid w:val="001F3E29"/>
    <w:rsid w:val="001F4679"/>
    <w:rsid w:val="001F691F"/>
    <w:rsid w:val="001F6B27"/>
    <w:rsid w:val="001F6CB2"/>
    <w:rsid w:val="001F75EA"/>
    <w:rsid w:val="001F7C07"/>
    <w:rsid w:val="001F7E7F"/>
    <w:rsid w:val="00200056"/>
    <w:rsid w:val="00200527"/>
    <w:rsid w:val="0020093C"/>
    <w:rsid w:val="00200EA8"/>
    <w:rsid w:val="002018FF"/>
    <w:rsid w:val="00202401"/>
    <w:rsid w:val="00203081"/>
    <w:rsid w:val="00205265"/>
    <w:rsid w:val="00205CD4"/>
    <w:rsid w:val="00206BFB"/>
    <w:rsid w:val="00207B49"/>
    <w:rsid w:val="00207F0F"/>
    <w:rsid w:val="002101A1"/>
    <w:rsid w:val="002108BB"/>
    <w:rsid w:val="00210D99"/>
    <w:rsid w:val="0021121E"/>
    <w:rsid w:val="0021215F"/>
    <w:rsid w:val="002124B5"/>
    <w:rsid w:val="00213745"/>
    <w:rsid w:val="002139E4"/>
    <w:rsid w:val="00213D0D"/>
    <w:rsid w:val="0021412E"/>
    <w:rsid w:val="00214304"/>
    <w:rsid w:val="00214956"/>
    <w:rsid w:val="00214D6C"/>
    <w:rsid w:val="0021530F"/>
    <w:rsid w:val="002173E4"/>
    <w:rsid w:val="0022086B"/>
    <w:rsid w:val="00220B56"/>
    <w:rsid w:val="00221CE3"/>
    <w:rsid w:val="002223F6"/>
    <w:rsid w:val="002224B5"/>
    <w:rsid w:val="0022462D"/>
    <w:rsid w:val="0022482F"/>
    <w:rsid w:val="00226EC1"/>
    <w:rsid w:val="002272DF"/>
    <w:rsid w:val="00230153"/>
    <w:rsid w:val="002303C6"/>
    <w:rsid w:val="00230906"/>
    <w:rsid w:val="00232B8E"/>
    <w:rsid w:val="002334CE"/>
    <w:rsid w:val="00233717"/>
    <w:rsid w:val="00234440"/>
    <w:rsid w:val="00234C03"/>
    <w:rsid w:val="00237AB2"/>
    <w:rsid w:val="00237FF9"/>
    <w:rsid w:val="00240350"/>
    <w:rsid w:val="00240B3C"/>
    <w:rsid w:val="00240D0D"/>
    <w:rsid w:val="00240F6F"/>
    <w:rsid w:val="002419B8"/>
    <w:rsid w:val="00242874"/>
    <w:rsid w:val="002445DE"/>
    <w:rsid w:val="0024670D"/>
    <w:rsid w:val="002467CD"/>
    <w:rsid w:val="0024688F"/>
    <w:rsid w:val="0024725A"/>
    <w:rsid w:val="00250085"/>
    <w:rsid w:val="00250792"/>
    <w:rsid w:val="00252DE3"/>
    <w:rsid w:val="00253700"/>
    <w:rsid w:val="002547A4"/>
    <w:rsid w:val="0025535F"/>
    <w:rsid w:val="002553B8"/>
    <w:rsid w:val="002560C2"/>
    <w:rsid w:val="00262673"/>
    <w:rsid w:val="00262A6B"/>
    <w:rsid w:val="00262C20"/>
    <w:rsid w:val="00262D8E"/>
    <w:rsid w:val="002633D0"/>
    <w:rsid w:val="00263B63"/>
    <w:rsid w:val="00264B46"/>
    <w:rsid w:val="002659E1"/>
    <w:rsid w:val="00265FF9"/>
    <w:rsid w:val="00266E8A"/>
    <w:rsid w:val="002671B6"/>
    <w:rsid w:val="00267765"/>
    <w:rsid w:val="00272671"/>
    <w:rsid w:val="002727B6"/>
    <w:rsid w:val="00273E42"/>
    <w:rsid w:val="00276450"/>
    <w:rsid w:val="002768F3"/>
    <w:rsid w:val="00277046"/>
    <w:rsid w:val="00277427"/>
    <w:rsid w:val="00277AE8"/>
    <w:rsid w:val="002820D4"/>
    <w:rsid w:val="00282D4A"/>
    <w:rsid w:val="002832E3"/>
    <w:rsid w:val="00283945"/>
    <w:rsid w:val="00283CF3"/>
    <w:rsid w:val="002845A3"/>
    <w:rsid w:val="002865D4"/>
    <w:rsid w:val="002879D9"/>
    <w:rsid w:val="00287B00"/>
    <w:rsid w:val="002900E1"/>
    <w:rsid w:val="0029042E"/>
    <w:rsid w:val="00290560"/>
    <w:rsid w:val="00290DE4"/>
    <w:rsid w:val="00291311"/>
    <w:rsid w:val="00291465"/>
    <w:rsid w:val="0029146C"/>
    <w:rsid w:val="00291AE6"/>
    <w:rsid w:val="00291AEE"/>
    <w:rsid w:val="00292469"/>
    <w:rsid w:val="0029435E"/>
    <w:rsid w:val="00294D04"/>
    <w:rsid w:val="002951FE"/>
    <w:rsid w:val="00295F18"/>
    <w:rsid w:val="00295FE9"/>
    <w:rsid w:val="002A15FF"/>
    <w:rsid w:val="002A2B6A"/>
    <w:rsid w:val="002A35F4"/>
    <w:rsid w:val="002A44AF"/>
    <w:rsid w:val="002A4BBE"/>
    <w:rsid w:val="002A545D"/>
    <w:rsid w:val="002A5CBF"/>
    <w:rsid w:val="002A5CF4"/>
    <w:rsid w:val="002A5EF8"/>
    <w:rsid w:val="002A6466"/>
    <w:rsid w:val="002A66ED"/>
    <w:rsid w:val="002A6994"/>
    <w:rsid w:val="002A74BA"/>
    <w:rsid w:val="002A7BCD"/>
    <w:rsid w:val="002A7BEC"/>
    <w:rsid w:val="002B1AE1"/>
    <w:rsid w:val="002B1D5B"/>
    <w:rsid w:val="002B35E3"/>
    <w:rsid w:val="002B362A"/>
    <w:rsid w:val="002B3B4E"/>
    <w:rsid w:val="002B66EB"/>
    <w:rsid w:val="002B72DD"/>
    <w:rsid w:val="002B7337"/>
    <w:rsid w:val="002B74B4"/>
    <w:rsid w:val="002B7C13"/>
    <w:rsid w:val="002C091D"/>
    <w:rsid w:val="002C0F1A"/>
    <w:rsid w:val="002C144A"/>
    <w:rsid w:val="002C1A39"/>
    <w:rsid w:val="002C20A0"/>
    <w:rsid w:val="002C2F9D"/>
    <w:rsid w:val="002C3301"/>
    <w:rsid w:val="002C4DDA"/>
    <w:rsid w:val="002C6927"/>
    <w:rsid w:val="002C729C"/>
    <w:rsid w:val="002D0474"/>
    <w:rsid w:val="002D05EC"/>
    <w:rsid w:val="002D1436"/>
    <w:rsid w:val="002D1FAC"/>
    <w:rsid w:val="002D26FE"/>
    <w:rsid w:val="002D2A5D"/>
    <w:rsid w:val="002D2CDE"/>
    <w:rsid w:val="002D4071"/>
    <w:rsid w:val="002D44A2"/>
    <w:rsid w:val="002D4643"/>
    <w:rsid w:val="002D4D4D"/>
    <w:rsid w:val="002D5DEF"/>
    <w:rsid w:val="002D65DE"/>
    <w:rsid w:val="002D6C78"/>
    <w:rsid w:val="002D7016"/>
    <w:rsid w:val="002D767A"/>
    <w:rsid w:val="002D7C3C"/>
    <w:rsid w:val="002E0B26"/>
    <w:rsid w:val="002E0B84"/>
    <w:rsid w:val="002E0D32"/>
    <w:rsid w:val="002E0DAA"/>
    <w:rsid w:val="002E119B"/>
    <w:rsid w:val="002E1D72"/>
    <w:rsid w:val="002E29E7"/>
    <w:rsid w:val="002E2B79"/>
    <w:rsid w:val="002E3844"/>
    <w:rsid w:val="002E4577"/>
    <w:rsid w:val="002E45AA"/>
    <w:rsid w:val="002E4AA3"/>
    <w:rsid w:val="002E5BF1"/>
    <w:rsid w:val="002E6626"/>
    <w:rsid w:val="002F12EC"/>
    <w:rsid w:val="002F18D2"/>
    <w:rsid w:val="002F2B4B"/>
    <w:rsid w:val="002F3133"/>
    <w:rsid w:val="002F32C8"/>
    <w:rsid w:val="002F34F2"/>
    <w:rsid w:val="002F371A"/>
    <w:rsid w:val="002F4DEC"/>
    <w:rsid w:val="002F5E99"/>
    <w:rsid w:val="002F6504"/>
    <w:rsid w:val="002F6D9A"/>
    <w:rsid w:val="003010B1"/>
    <w:rsid w:val="00303BEC"/>
    <w:rsid w:val="0030419D"/>
    <w:rsid w:val="00305033"/>
    <w:rsid w:val="003061FE"/>
    <w:rsid w:val="0030653E"/>
    <w:rsid w:val="00306E4D"/>
    <w:rsid w:val="00307523"/>
    <w:rsid w:val="00307567"/>
    <w:rsid w:val="0031020C"/>
    <w:rsid w:val="0031056D"/>
    <w:rsid w:val="00311724"/>
    <w:rsid w:val="00312AB6"/>
    <w:rsid w:val="00313417"/>
    <w:rsid w:val="003136EC"/>
    <w:rsid w:val="00313EA6"/>
    <w:rsid w:val="00314A28"/>
    <w:rsid w:val="00314C1C"/>
    <w:rsid w:val="00314DE3"/>
    <w:rsid w:val="00315F81"/>
    <w:rsid w:val="003161DA"/>
    <w:rsid w:val="003167DD"/>
    <w:rsid w:val="00316AE3"/>
    <w:rsid w:val="00316D43"/>
    <w:rsid w:val="003207C8"/>
    <w:rsid w:val="003212EE"/>
    <w:rsid w:val="00321DB4"/>
    <w:rsid w:val="003235B3"/>
    <w:rsid w:val="00325099"/>
    <w:rsid w:val="00325A99"/>
    <w:rsid w:val="00325CA0"/>
    <w:rsid w:val="00326E0F"/>
    <w:rsid w:val="003303C1"/>
    <w:rsid w:val="0033145C"/>
    <w:rsid w:val="00331C6C"/>
    <w:rsid w:val="00332213"/>
    <w:rsid w:val="003325AD"/>
    <w:rsid w:val="003327E9"/>
    <w:rsid w:val="00333378"/>
    <w:rsid w:val="00333656"/>
    <w:rsid w:val="00333CC4"/>
    <w:rsid w:val="00333D26"/>
    <w:rsid w:val="00333F82"/>
    <w:rsid w:val="00333FB0"/>
    <w:rsid w:val="003341D5"/>
    <w:rsid w:val="003341E7"/>
    <w:rsid w:val="00334438"/>
    <w:rsid w:val="00334FF6"/>
    <w:rsid w:val="0033548B"/>
    <w:rsid w:val="00335714"/>
    <w:rsid w:val="00336090"/>
    <w:rsid w:val="00336547"/>
    <w:rsid w:val="00336C12"/>
    <w:rsid w:val="00340435"/>
    <w:rsid w:val="00340C4E"/>
    <w:rsid w:val="00342428"/>
    <w:rsid w:val="00342698"/>
    <w:rsid w:val="00342CDC"/>
    <w:rsid w:val="00343230"/>
    <w:rsid w:val="003465AC"/>
    <w:rsid w:val="00347B49"/>
    <w:rsid w:val="00347CC3"/>
    <w:rsid w:val="003503BB"/>
    <w:rsid w:val="00350959"/>
    <w:rsid w:val="0035128C"/>
    <w:rsid w:val="00351C0B"/>
    <w:rsid w:val="00351E42"/>
    <w:rsid w:val="00352651"/>
    <w:rsid w:val="00352D75"/>
    <w:rsid w:val="0035349E"/>
    <w:rsid w:val="00354098"/>
    <w:rsid w:val="0035435E"/>
    <w:rsid w:val="003555F9"/>
    <w:rsid w:val="00355956"/>
    <w:rsid w:val="00356AA5"/>
    <w:rsid w:val="00356F6A"/>
    <w:rsid w:val="0035708B"/>
    <w:rsid w:val="003577AC"/>
    <w:rsid w:val="00360611"/>
    <w:rsid w:val="00360AD7"/>
    <w:rsid w:val="0036135A"/>
    <w:rsid w:val="00361C3B"/>
    <w:rsid w:val="00361E50"/>
    <w:rsid w:val="003623E8"/>
    <w:rsid w:val="00362BFA"/>
    <w:rsid w:val="00364F5D"/>
    <w:rsid w:val="00365A86"/>
    <w:rsid w:val="00367AAB"/>
    <w:rsid w:val="00367CB2"/>
    <w:rsid w:val="0037058E"/>
    <w:rsid w:val="0037139C"/>
    <w:rsid w:val="00372124"/>
    <w:rsid w:val="003729FB"/>
    <w:rsid w:val="00374B1B"/>
    <w:rsid w:val="00375390"/>
    <w:rsid w:val="00375862"/>
    <w:rsid w:val="00375958"/>
    <w:rsid w:val="00375A06"/>
    <w:rsid w:val="00376388"/>
    <w:rsid w:val="003770EC"/>
    <w:rsid w:val="00377E68"/>
    <w:rsid w:val="00380AF2"/>
    <w:rsid w:val="0038147F"/>
    <w:rsid w:val="0038159A"/>
    <w:rsid w:val="003817D6"/>
    <w:rsid w:val="003819F9"/>
    <w:rsid w:val="00381A0F"/>
    <w:rsid w:val="00381B42"/>
    <w:rsid w:val="00382C03"/>
    <w:rsid w:val="00383462"/>
    <w:rsid w:val="00383A48"/>
    <w:rsid w:val="00383E1B"/>
    <w:rsid w:val="00384682"/>
    <w:rsid w:val="00384AD2"/>
    <w:rsid w:val="00384E93"/>
    <w:rsid w:val="0038513C"/>
    <w:rsid w:val="00386609"/>
    <w:rsid w:val="00386B31"/>
    <w:rsid w:val="00386E5E"/>
    <w:rsid w:val="00390955"/>
    <w:rsid w:val="00392995"/>
    <w:rsid w:val="003936E9"/>
    <w:rsid w:val="00393CFD"/>
    <w:rsid w:val="0039465F"/>
    <w:rsid w:val="00395432"/>
    <w:rsid w:val="00395DF5"/>
    <w:rsid w:val="00395EEB"/>
    <w:rsid w:val="003964F3"/>
    <w:rsid w:val="003A22AA"/>
    <w:rsid w:val="003A23B7"/>
    <w:rsid w:val="003A2A38"/>
    <w:rsid w:val="003A2D11"/>
    <w:rsid w:val="003A4302"/>
    <w:rsid w:val="003A44F5"/>
    <w:rsid w:val="003A476F"/>
    <w:rsid w:val="003A51B8"/>
    <w:rsid w:val="003A522E"/>
    <w:rsid w:val="003A597D"/>
    <w:rsid w:val="003A5A29"/>
    <w:rsid w:val="003A7CD1"/>
    <w:rsid w:val="003B046B"/>
    <w:rsid w:val="003B087E"/>
    <w:rsid w:val="003B1CC4"/>
    <w:rsid w:val="003B3E8F"/>
    <w:rsid w:val="003B6A89"/>
    <w:rsid w:val="003B6BFE"/>
    <w:rsid w:val="003B761A"/>
    <w:rsid w:val="003B765A"/>
    <w:rsid w:val="003C097B"/>
    <w:rsid w:val="003C0EB2"/>
    <w:rsid w:val="003C180B"/>
    <w:rsid w:val="003C262F"/>
    <w:rsid w:val="003C35EC"/>
    <w:rsid w:val="003C37A1"/>
    <w:rsid w:val="003C3E50"/>
    <w:rsid w:val="003C40C0"/>
    <w:rsid w:val="003C4B87"/>
    <w:rsid w:val="003C4C90"/>
    <w:rsid w:val="003C584D"/>
    <w:rsid w:val="003C61D8"/>
    <w:rsid w:val="003C6220"/>
    <w:rsid w:val="003C6E7C"/>
    <w:rsid w:val="003C737D"/>
    <w:rsid w:val="003D1153"/>
    <w:rsid w:val="003D1471"/>
    <w:rsid w:val="003D1532"/>
    <w:rsid w:val="003D186B"/>
    <w:rsid w:val="003D1A24"/>
    <w:rsid w:val="003D2DA0"/>
    <w:rsid w:val="003D3001"/>
    <w:rsid w:val="003D33BB"/>
    <w:rsid w:val="003D3C89"/>
    <w:rsid w:val="003D4804"/>
    <w:rsid w:val="003D5012"/>
    <w:rsid w:val="003D515F"/>
    <w:rsid w:val="003D5A20"/>
    <w:rsid w:val="003D6BFB"/>
    <w:rsid w:val="003D6E83"/>
    <w:rsid w:val="003E1D4C"/>
    <w:rsid w:val="003E3641"/>
    <w:rsid w:val="003E36EC"/>
    <w:rsid w:val="003E3AEC"/>
    <w:rsid w:val="003E747F"/>
    <w:rsid w:val="003E7984"/>
    <w:rsid w:val="003E7B3E"/>
    <w:rsid w:val="003F0C5B"/>
    <w:rsid w:val="003F1BFF"/>
    <w:rsid w:val="003F20B3"/>
    <w:rsid w:val="003F37F7"/>
    <w:rsid w:val="003F3B18"/>
    <w:rsid w:val="003F3D83"/>
    <w:rsid w:val="003F420D"/>
    <w:rsid w:val="003F4594"/>
    <w:rsid w:val="003F464C"/>
    <w:rsid w:val="003F4C06"/>
    <w:rsid w:val="003F566C"/>
    <w:rsid w:val="003F5720"/>
    <w:rsid w:val="003F6E3F"/>
    <w:rsid w:val="003F77F0"/>
    <w:rsid w:val="003F7D34"/>
    <w:rsid w:val="00400AD9"/>
    <w:rsid w:val="00400B61"/>
    <w:rsid w:val="00400C22"/>
    <w:rsid w:val="00400DFA"/>
    <w:rsid w:val="00400DFD"/>
    <w:rsid w:val="004018FC"/>
    <w:rsid w:val="00401C0B"/>
    <w:rsid w:val="0040206B"/>
    <w:rsid w:val="004035A1"/>
    <w:rsid w:val="00403D64"/>
    <w:rsid w:val="00403DB3"/>
    <w:rsid w:val="00404464"/>
    <w:rsid w:val="004047FF"/>
    <w:rsid w:val="00404B85"/>
    <w:rsid w:val="00406091"/>
    <w:rsid w:val="00407994"/>
    <w:rsid w:val="00412D95"/>
    <w:rsid w:val="00412FEB"/>
    <w:rsid w:val="00413CFF"/>
    <w:rsid w:val="0041441E"/>
    <w:rsid w:val="0041474E"/>
    <w:rsid w:val="00414F03"/>
    <w:rsid w:val="00414FCE"/>
    <w:rsid w:val="00414FE3"/>
    <w:rsid w:val="00415108"/>
    <w:rsid w:val="00415795"/>
    <w:rsid w:val="00416A58"/>
    <w:rsid w:val="0041796D"/>
    <w:rsid w:val="004205D5"/>
    <w:rsid w:val="0042062B"/>
    <w:rsid w:val="00421822"/>
    <w:rsid w:val="0042199D"/>
    <w:rsid w:val="00422A27"/>
    <w:rsid w:val="004235BF"/>
    <w:rsid w:val="00425572"/>
    <w:rsid w:val="00426D79"/>
    <w:rsid w:val="0043014D"/>
    <w:rsid w:val="00430D13"/>
    <w:rsid w:val="00430E15"/>
    <w:rsid w:val="004310A6"/>
    <w:rsid w:val="00431C1D"/>
    <w:rsid w:val="00432805"/>
    <w:rsid w:val="00432FAE"/>
    <w:rsid w:val="0043316F"/>
    <w:rsid w:val="00433546"/>
    <w:rsid w:val="0043373C"/>
    <w:rsid w:val="004338AB"/>
    <w:rsid w:val="0043404E"/>
    <w:rsid w:val="00434158"/>
    <w:rsid w:val="00436482"/>
    <w:rsid w:val="00436F4A"/>
    <w:rsid w:val="0043714B"/>
    <w:rsid w:val="0044028A"/>
    <w:rsid w:val="00440345"/>
    <w:rsid w:val="0044096F"/>
    <w:rsid w:val="00440FA3"/>
    <w:rsid w:val="00441500"/>
    <w:rsid w:val="0044151E"/>
    <w:rsid w:val="00442144"/>
    <w:rsid w:val="00445484"/>
    <w:rsid w:val="00445991"/>
    <w:rsid w:val="00445DD9"/>
    <w:rsid w:val="00446CF8"/>
    <w:rsid w:val="0045032F"/>
    <w:rsid w:val="00450644"/>
    <w:rsid w:val="00451855"/>
    <w:rsid w:val="00451C6F"/>
    <w:rsid w:val="00451FE5"/>
    <w:rsid w:val="00452F5A"/>
    <w:rsid w:val="0045319C"/>
    <w:rsid w:val="004536BF"/>
    <w:rsid w:val="00453B48"/>
    <w:rsid w:val="00456EA6"/>
    <w:rsid w:val="0045720C"/>
    <w:rsid w:val="00457FAD"/>
    <w:rsid w:val="0046182C"/>
    <w:rsid w:val="00461B97"/>
    <w:rsid w:val="004620D2"/>
    <w:rsid w:val="00462458"/>
    <w:rsid w:val="00462B9C"/>
    <w:rsid w:val="00464102"/>
    <w:rsid w:val="0046453C"/>
    <w:rsid w:val="00464CD6"/>
    <w:rsid w:val="0046798E"/>
    <w:rsid w:val="00467CAD"/>
    <w:rsid w:val="004710E6"/>
    <w:rsid w:val="00471693"/>
    <w:rsid w:val="004716F8"/>
    <w:rsid w:val="00471C5B"/>
    <w:rsid w:val="00472709"/>
    <w:rsid w:val="00472D37"/>
    <w:rsid w:val="004746EF"/>
    <w:rsid w:val="00475B1C"/>
    <w:rsid w:val="004764DD"/>
    <w:rsid w:val="00476DAC"/>
    <w:rsid w:val="00476DF9"/>
    <w:rsid w:val="004778FF"/>
    <w:rsid w:val="00477DB2"/>
    <w:rsid w:val="00480CEF"/>
    <w:rsid w:val="004815B4"/>
    <w:rsid w:val="004818FA"/>
    <w:rsid w:val="00481C23"/>
    <w:rsid w:val="004834FB"/>
    <w:rsid w:val="00484930"/>
    <w:rsid w:val="00487014"/>
    <w:rsid w:val="004876A5"/>
    <w:rsid w:val="004877F2"/>
    <w:rsid w:val="00487893"/>
    <w:rsid w:val="00487AC4"/>
    <w:rsid w:val="004906A5"/>
    <w:rsid w:val="00490BEF"/>
    <w:rsid w:val="00491158"/>
    <w:rsid w:val="00491638"/>
    <w:rsid w:val="0049184E"/>
    <w:rsid w:val="00491E57"/>
    <w:rsid w:val="00492CB2"/>
    <w:rsid w:val="00492FDB"/>
    <w:rsid w:val="00493204"/>
    <w:rsid w:val="0049515F"/>
    <w:rsid w:val="0049563A"/>
    <w:rsid w:val="00495741"/>
    <w:rsid w:val="004960FB"/>
    <w:rsid w:val="00496265"/>
    <w:rsid w:val="004967E2"/>
    <w:rsid w:val="004969CF"/>
    <w:rsid w:val="00496DB2"/>
    <w:rsid w:val="00496F46"/>
    <w:rsid w:val="00497C6B"/>
    <w:rsid w:val="004A0234"/>
    <w:rsid w:val="004A069E"/>
    <w:rsid w:val="004A0F17"/>
    <w:rsid w:val="004A30AA"/>
    <w:rsid w:val="004A3257"/>
    <w:rsid w:val="004A4A47"/>
    <w:rsid w:val="004A5471"/>
    <w:rsid w:val="004A5527"/>
    <w:rsid w:val="004A58A7"/>
    <w:rsid w:val="004A73DA"/>
    <w:rsid w:val="004B058C"/>
    <w:rsid w:val="004B0884"/>
    <w:rsid w:val="004B0F99"/>
    <w:rsid w:val="004B1F38"/>
    <w:rsid w:val="004B228A"/>
    <w:rsid w:val="004B40EC"/>
    <w:rsid w:val="004B57CD"/>
    <w:rsid w:val="004B7750"/>
    <w:rsid w:val="004C0EA0"/>
    <w:rsid w:val="004C129C"/>
    <w:rsid w:val="004C160E"/>
    <w:rsid w:val="004C2408"/>
    <w:rsid w:val="004C2421"/>
    <w:rsid w:val="004C2AF4"/>
    <w:rsid w:val="004C3265"/>
    <w:rsid w:val="004C3499"/>
    <w:rsid w:val="004C3974"/>
    <w:rsid w:val="004C4010"/>
    <w:rsid w:val="004C4A4A"/>
    <w:rsid w:val="004C507F"/>
    <w:rsid w:val="004C52B8"/>
    <w:rsid w:val="004C5F9A"/>
    <w:rsid w:val="004C7470"/>
    <w:rsid w:val="004C7F13"/>
    <w:rsid w:val="004D058D"/>
    <w:rsid w:val="004D0C3A"/>
    <w:rsid w:val="004D0E6E"/>
    <w:rsid w:val="004D10DB"/>
    <w:rsid w:val="004D118F"/>
    <w:rsid w:val="004D16FF"/>
    <w:rsid w:val="004D3146"/>
    <w:rsid w:val="004D3476"/>
    <w:rsid w:val="004D3F29"/>
    <w:rsid w:val="004D477D"/>
    <w:rsid w:val="004D5C3E"/>
    <w:rsid w:val="004D706A"/>
    <w:rsid w:val="004D7A45"/>
    <w:rsid w:val="004E0707"/>
    <w:rsid w:val="004E14D3"/>
    <w:rsid w:val="004E15F9"/>
    <w:rsid w:val="004E1762"/>
    <w:rsid w:val="004E1864"/>
    <w:rsid w:val="004E354E"/>
    <w:rsid w:val="004E3773"/>
    <w:rsid w:val="004E4421"/>
    <w:rsid w:val="004E44FE"/>
    <w:rsid w:val="004E47A1"/>
    <w:rsid w:val="004E5992"/>
    <w:rsid w:val="004E67CD"/>
    <w:rsid w:val="004E6C55"/>
    <w:rsid w:val="004E713D"/>
    <w:rsid w:val="004F029A"/>
    <w:rsid w:val="004F43F3"/>
    <w:rsid w:val="004F59AC"/>
    <w:rsid w:val="004F7B37"/>
    <w:rsid w:val="004F7F80"/>
    <w:rsid w:val="005005F1"/>
    <w:rsid w:val="00500B0C"/>
    <w:rsid w:val="00501637"/>
    <w:rsid w:val="00503552"/>
    <w:rsid w:val="005055DF"/>
    <w:rsid w:val="005065E7"/>
    <w:rsid w:val="00507A19"/>
    <w:rsid w:val="005100C5"/>
    <w:rsid w:val="00510E85"/>
    <w:rsid w:val="0051127F"/>
    <w:rsid w:val="00512F70"/>
    <w:rsid w:val="00513B7C"/>
    <w:rsid w:val="0051452D"/>
    <w:rsid w:val="00514872"/>
    <w:rsid w:val="00514AB2"/>
    <w:rsid w:val="00514CD0"/>
    <w:rsid w:val="005152A6"/>
    <w:rsid w:val="0051583D"/>
    <w:rsid w:val="00515B3F"/>
    <w:rsid w:val="00516188"/>
    <w:rsid w:val="00516858"/>
    <w:rsid w:val="00516A08"/>
    <w:rsid w:val="00516D95"/>
    <w:rsid w:val="0051766F"/>
    <w:rsid w:val="00520281"/>
    <w:rsid w:val="005212FE"/>
    <w:rsid w:val="005225C3"/>
    <w:rsid w:val="005228D7"/>
    <w:rsid w:val="00522FEE"/>
    <w:rsid w:val="00524A15"/>
    <w:rsid w:val="00525E2C"/>
    <w:rsid w:val="00526B1E"/>
    <w:rsid w:val="00530262"/>
    <w:rsid w:val="00530DED"/>
    <w:rsid w:val="00530FC8"/>
    <w:rsid w:val="00532384"/>
    <w:rsid w:val="00532FE1"/>
    <w:rsid w:val="0053386B"/>
    <w:rsid w:val="00534C13"/>
    <w:rsid w:val="00535F09"/>
    <w:rsid w:val="00536232"/>
    <w:rsid w:val="00536F48"/>
    <w:rsid w:val="00537658"/>
    <w:rsid w:val="0054186E"/>
    <w:rsid w:val="005421AB"/>
    <w:rsid w:val="0054290E"/>
    <w:rsid w:val="0054316D"/>
    <w:rsid w:val="005433B6"/>
    <w:rsid w:val="005434D9"/>
    <w:rsid w:val="00543959"/>
    <w:rsid w:val="00544652"/>
    <w:rsid w:val="005446E5"/>
    <w:rsid w:val="00544F66"/>
    <w:rsid w:val="00545F86"/>
    <w:rsid w:val="00546149"/>
    <w:rsid w:val="00547C37"/>
    <w:rsid w:val="00547ED0"/>
    <w:rsid w:val="00547EFB"/>
    <w:rsid w:val="0055173B"/>
    <w:rsid w:val="0055199D"/>
    <w:rsid w:val="00551AD2"/>
    <w:rsid w:val="00551F2F"/>
    <w:rsid w:val="00553F04"/>
    <w:rsid w:val="0055562A"/>
    <w:rsid w:val="00555728"/>
    <w:rsid w:val="00556926"/>
    <w:rsid w:val="005601C9"/>
    <w:rsid w:val="0056031F"/>
    <w:rsid w:val="005606D7"/>
    <w:rsid w:val="005611D4"/>
    <w:rsid w:val="0056169F"/>
    <w:rsid w:val="00563835"/>
    <w:rsid w:val="00565BD7"/>
    <w:rsid w:val="00565E23"/>
    <w:rsid w:val="0056699F"/>
    <w:rsid w:val="00566C17"/>
    <w:rsid w:val="00566C35"/>
    <w:rsid w:val="00566C7C"/>
    <w:rsid w:val="00570492"/>
    <w:rsid w:val="0057056A"/>
    <w:rsid w:val="00570DCC"/>
    <w:rsid w:val="00570F21"/>
    <w:rsid w:val="00572993"/>
    <w:rsid w:val="00572C66"/>
    <w:rsid w:val="00573EE9"/>
    <w:rsid w:val="00574250"/>
    <w:rsid w:val="0057573B"/>
    <w:rsid w:val="00576F5C"/>
    <w:rsid w:val="00577C36"/>
    <w:rsid w:val="005804DD"/>
    <w:rsid w:val="00581703"/>
    <w:rsid w:val="00581AA1"/>
    <w:rsid w:val="005825A9"/>
    <w:rsid w:val="00582CEC"/>
    <w:rsid w:val="00582D6E"/>
    <w:rsid w:val="00583B9D"/>
    <w:rsid w:val="005843AF"/>
    <w:rsid w:val="00586152"/>
    <w:rsid w:val="00586337"/>
    <w:rsid w:val="00586515"/>
    <w:rsid w:val="00586640"/>
    <w:rsid w:val="00586837"/>
    <w:rsid w:val="00586912"/>
    <w:rsid w:val="00591FB0"/>
    <w:rsid w:val="005927BE"/>
    <w:rsid w:val="0059315E"/>
    <w:rsid w:val="0059341B"/>
    <w:rsid w:val="005934C6"/>
    <w:rsid w:val="0059375B"/>
    <w:rsid w:val="00594C96"/>
    <w:rsid w:val="005956E9"/>
    <w:rsid w:val="00597246"/>
    <w:rsid w:val="00597BAC"/>
    <w:rsid w:val="00597E0C"/>
    <w:rsid w:val="005A0CA9"/>
    <w:rsid w:val="005A12AC"/>
    <w:rsid w:val="005A16B2"/>
    <w:rsid w:val="005A23A3"/>
    <w:rsid w:val="005A260D"/>
    <w:rsid w:val="005A33DB"/>
    <w:rsid w:val="005A6361"/>
    <w:rsid w:val="005A6B92"/>
    <w:rsid w:val="005A7F67"/>
    <w:rsid w:val="005B00DB"/>
    <w:rsid w:val="005B06B1"/>
    <w:rsid w:val="005B0A3A"/>
    <w:rsid w:val="005B0BEC"/>
    <w:rsid w:val="005B0C85"/>
    <w:rsid w:val="005B0D61"/>
    <w:rsid w:val="005B141A"/>
    <w:rsid w:val="005B35EF"/>
    <w:rsid w:val="005B4511"/>
    <w:rsid w:val="005B4A48"/>
    <w:rsid w:val="005B4B33"/>
    <w:rsid w:val="005B4DD0"/>
    <w:rsid w:val="005B5039"/>
    <w:rsid w:val="005B6132"/>
    <w:rsid w:val="005B6D29"/>
    <w:rsid w:val="005B6DB7"/>
    <w:rsid w:val="005B74B5"/>
    <w:rsid w:val="005B7724"/>
    <w:rsid w:val="005C00F5"/>
    <w:rsid w:val="005C1855"/>
    <w:rsid w:val="005C2786"/>
    <w:rsid w:val="005C3A67"/>
    <w:rsid w:val="005C3D32"/>
    <w:rsid w:val="005C3F4A"/>
    <w:rsid w:val="005C42ED"/>
    <w:rsid w:val="005C48F1"/>
    <w:rsid w:val="005C7BDD"/>
    <w:rsid w:val="005C7CBC"/>
    <w:rsid w:val="005C7D7B"/>
    <w:rsid w:val="005D012B"/>
    <w:rsid w:val="005D061B"/>
    <w:rsid w:val="005D2C1E"/>
    <w:rsid w:val="005D2F6A"/>
    <w:rsid w:val="005D30A9"/>
    <w:rsid w:val="005D31D4"/>
    <w:rsid w:val="005D3983"/>
    <w:rsid w:val="005D3C45"/>
    <w:rsid w:val="005D3D7C"/>
    <w:rsid w:val="005D5FF8"/>
    <w:rsid w:val="005E001B"/>
    <w:rsid w:val="005E32DC"/>
    <w:rsid w:val="005E53CF"/>
    <w:rsid w:val="005E551A"/>
    <w:rsid w:val="005E55FF"/>
    <w:rsid w:val="005F14FD"/>
    <w:rsid w:val="005F18D8"/>
    <w:rsid w:val="005F22A5"/>
    <w:rsid w:val="005F2DA9"/>
    <w:rsid w:val="005F38B2"/>
    <w:rsid w:val="005F3A08"/>
    <w:rsid w:val="005F48B3"/>
    <w:rsid w:val="005F49D7"/>
    <w:rsid w:val="005F6D34"/>
    <w:rsid w:val="005F78C6"/>
    <w:rsid w:val="0060189A"/>
    <w:rsid w:val="00601984"/>
    <w:rsid w:val="00603552"/>
    <w:rsid w:val="006066F9"/>
    <w:rsid w:val="00606B12"/>
    <w:rsid w:val="00606E33"/>
    <w:rsid w:val="00606E4A"/>
    <w:rsid w:val="00607392"/>
    <w:rsid w:val="006076E4"/>
    <w:rsid w:val="00607E83"/>
    <w:rsid w:val="00610201"/>
    <w:rsid w:val="00610330"/>
    <w:rsid w:val="00611B44"/>
    <w:rsid w:val="00612503"/>
    <w:rsid w:val="00613033"/>
    <w:rsid w:val="00613E6F"/>
    <w:rsid w:val="00615508"/>
    <w:rsid w:val="006163A1"/>
    <w:rsid w:val="00616B24"/>
    <w:rsid w:val="00616BB2"/>
    <w:rsid w:val="00617950"/>
    <w:rsid w:val="00617DFC"/>
    <w:rsid w:val="00620107"/>
    <w:rsid w:val="006208AA"/>
    <w:rsid w:val="006209E1"/>
    <w:rsid w:val="00620C13"/>
    <w:rsid w:val="00623754"/>
    <w:rsid w:val="00623941"/>
    <w:rsid w:val="00625CED"/>
    <w:rsid w:val="00626CFC"/>
    <w:rsid w:val="006273AF"/>
    <w:rsid w:val="00627E61"/>
    <w:rsid w:val="006302A8"/>
    <w:rsid w:val="00630AC2"/>
    <w:rsid w:val="00630AE4"/>
    <w:rsid w:val="006314FD"/>
    <w:rsid w:val="00632E0B"/>
    <w:rsid w:val="00633980"/>
    <w:rsid w:val="00633E5D"/>
    <w:rsid w:val="006344D1"/>
    <w:rsid w:val="0064064E"/>
    <w:rsid w:val="00640665"/>
    <w:rsid w:val="00640A8C"/>
    <w:rsid w:val="006412AD"/>
    <w:rsid w:val="00642CB1"/>
    <w:rsid w:val="006455FA"/>
    <w:rsid w:val="006460EA"/>
    <w:rsid w:val="00646A95"/>
    <w:rsid w:val="00647836"/>
    <w:rsid w:val="0064784B"/>
    <w:rsid w:val="00647927"/>
    <w:rsid w:val="00650028"/>
    <w:rsid w:val="0065008D"/>
    <w:rsid w:val="00651737"/>
    <w:rsid w:val="00652523"/>
    <w:rsid w:val="0065281C"/>
    <w:rsid w:val="00652CFC"/>
    <w:rsid w:val="006541FD"/>
    <w:rsid w:val="0065428F"/>
    <w:rsid w:val="006547A5"/>
    <w:rsid w:val="0065649D"/>
    <w:rsid w:val="00657923"/>
    <w:rsid w:val="00660506"/>
    <w:rsid w:val="0066109F"/>
    <w:rsid w:val="006613A0"/>
    <w:rsid w:val="006625F4"/>
    <w:rsid w:val="00662F81"/>
    <w:rsid w:val="00663586"/>
    <w:rsid w:val="00663596"/>
    <w:rsid w:val="00666E40"/>
    <w:rsid w:val="0066700E"/>
    <w:rsid w:val="00667736"/>
    <w:rsid w:val="006702C7"/>
    <w:rsid w:val="0067039F"/>
    <w:rsid w:val="006706AF"/>
    <w:rsid w:val="00670891"/>
    <w:rsid w:val="006715C5"/>
    <w:rsid w:val="0067191E"/>
    <w:rsid w:val="00672DB0"/>
    <w:rsid w:val="00674ED2"/>
    <w:rsid w:val="006755B2"/>
    <w:rsid w:val="006771CE"/>
    <w:rsid w:val="00681E3C"/>
    <w:rsid w:val="00681F42"/>
    <w:rsid w:val="0068270B"/>
    <w:rsid w:val="0068353D"/>
    <w:rsid w:val="0068390D"/>
    <w:rsid w:val="00684F59"/>
    <w:rsid w:val="006855F3"/>
    <w:rsid w:val="00685B7E"/>
    <w:rsid w:val="00686489"/>
    <w:rsid w:val="006864F2"/>
    <w:rsid w:val="00686755"/>
    <w:rsid w:val="0068699C"/>
    <w:rsid w:val="0069039B"/>
    <w:rsid w:val="006917BE"/>
    <w:rsid w:val="00691D50"/>
    <w:rsid w:val="00691D74"/>
    <w:rsid w:val="00692038"/>
    <w:rsid w:val="00693D8D"/>
    <w:rsid w:val="006941B5"/>
    <w:rsid w:val="006946AE"/>
    <w:rsid w:val="006968D2"/>
    <w:rsid w:val="00697DB3"/>
    <w:rsid w:val="006A007D"/>
    <w:rsid w:val="006A1AEA"/>
    <w:rsid w:val="006A20EE"/>
    <w:rsid w:val="006A2159"/>
    <w:rsid w:val="006A226F"/>
    <w:rsid w:val="006A2324"/>
    <w:rsid w:val="006A323B"/>
    <w:rsid w:val="006A341F"/>
    <w:rsid w:val="006A4157"/>
    <w:rsid w:val="006A5CF7"/>
    <w:rsid w:val="006A6163"/>
    <w:rsid w:val="006A6A6A"/>
    <w:rsid w:val="006A6D28"/>
    <w:rsid w:val="006A70A8"/>
    <w:rsid w:val="006A7E71"/>
    <w:rsid w:val="006B0FFC"/>
    <w:rsid w:val="006B18B0"/>
    <w:rsid w:val="006B2579"/>
    <w:rsid w:val="006B2BB7"/>
    <w:rsid w:val="006B36D7"/>
    <w:rsid w:val="006B38F7"/>
    <w:rsid w:val="006B3CB8"/>
    <w:rsid w:val="006B42A6"/>
    <w:rsid w:val="006B4405"/>
    <w:rsid w:val="006B5703"/>
    <w:rsid w:val="006B614B"/>
    <w:rsid w:val="006B6C4C"/>
    <w:rsid w:val="006B7ED4"/>
    <w:rsid w:val="006C0312"/>
    <w:rsid w:val="006C0765"/>
    <w:rsid w:val="006C2BA4"/>
    <w:rsid w:val="006C2C3D"/>
    <w:rsid w:val="006C35E2"/>
    <w:rsid w:val="006C4199"/>
    <w:rsid w:val="006C4A7C"/>
    <w:rsid w:val="006C6175"/>
    <w:rsid w:val="006C6514"/>
    <w:rsid w:val="006C66BD"/>
    <w:rsid w:val="006C6BE4"/>
    <w:rsid w:val="006C6BF0"/>
    <w:rsid w:val="006C7418"/>
    <w:rsid w:val="006C7A9A"/>
    <w:rsid w:val="006D0BC0"/>
    <w:rsid w:val="006D0FC5"/>
    <w:rsid w:val="006D1159"/>
    <w:rsid w:val="006D3076"/>
    <w:rsid w:val="006D417A"/>
    <w:rsid w:val="006D51E2"/>
    <w:rsid w:val="006D5704"/>
    <w:rsid w:val="006D5D4C"/>
    <w:rsid w:val="006D631C"/>
    <w:rsid w:val="006D7129"/>
    <w:rsid w:val="006D79B6"/>
    <w:rsid w:val="006E0883"/>
    <w:rsid w:val="006E14F4"/>
    <w:rsid w:val="006E1E85"/>
    <w:rsid w:val="006E23C2"/>
    <w:rsid w:val="006E28F3"/>
    <w:rsid w:val="006E2B80"/>
    <w:rsid w:val="006E2CA2"/>
    <w:rsid w:val="006E2CB8"/>
    <w:rsid w:val="006E41E8"/>
    <w:rsid w:val="006E4A1C"/>
    <w:rsid w:val="006E7B8E"/>
    <w:rsid w:val="006F00A6"/>
    <w:rsid w:val="006F081C"/>
    <w:rsid w:val="006F10B2"/>
    <w:rsid w:val="006F1233"/>
    <w:rsid w:val="006F13C9"/>
    <w:rsid w:val="006F1472"/>
    <w:rsid w:val="006F1BAE"/>
    <w:rsid w:val="006F3684"/>
    <w:rsid w:val="006F37A7"/>
    <w:rsid w:val="006F3C9D"/>
    <w:rsid w:val="006F4746"/>
    <w:rsid w:val="006F5EDC"/>
    <w:rsid w:val="006F6632"/>
    <w:rsid w:val="006F6958"/>
    <w:rsid w:val="006F6C10"/>
    <w:rsid w:val="006F6F31"/>
    <w:rsid w:val="006F74AD"/>
    <w:rsid w:val="0070072D"/>
    <w:rsid w:val="00701839"/>
    <w:rsid w:val="00701878"/>
    <w:rsid w:val="00702170"/>
    <w:rsid w:val="007023BF"/>
    <w:rsid w:val="0070326A"/>
    <w:rsid w:val="00703D09"/>
    <w:rsid w:val="00703F71"/>
    <w:rsid w:val="00704FF1"/>
    <w:rsid w:val="00706450"/>
    <w:rsid w:val="007070DF"/>
    <w:rsid w:val="00711215"/>
    <w:rsid w:val="00711C56"/>
    <w:rsid w:val="00711CFB"/>
    <w:rsid w:val="00711E57"/>
    <w:rsid w:val="00711E87"/>
    <w:rsid w:val="00711EDC"/>
    <w:rsid w:val="00712EBE"/>
    <w:rsid w:val="00713057"/>
    <w:rsid w:val="00713559"/>
    <w:rsid w:val="00713B5C"/>
    <w:rsid w:val="0071510E"/>
    <w:rsid w:val="00715AC2"/>
    <w:rsid w:val="0071620C"/>
    <w:rsid w:val="00716CA0"/>
    <w:rsid w:val="00716F01"/>
    <w:rsid w:val="00717422"/>
    <w:rsid w:val="007175A5"/>
    <w:rsid w:val="00717993"/>
    <w:rsid w:val="0072009F"/>
    <w:rsid w:val="007215EC"/>
    <w:rsid w:val="00721735"/>
    <w:rsid w:val="00721B70"/>
    <w:rsid w:val="007223A3"/>
    <w:rsid w:val="007225B4"/>
    <w:rsid w:val="007236FE"/>
    <w:rsid w:val="0072398B"/>
    <w:rsid w:val="00724B51"/>
    <w:rsid w:val="0072631E"/>
    <w:rsid w:val="00727274"/>
    <w:rsid w:val="00727BCE"/>
    <w:rsid w:val="00727BE3"/>
    <w:rsid w:val="00730288"/>
    <w:rsid w:val="00730590"/>
    <w:rsid w:val="00730722"/>
    <w:rsid w:val="00732562"/>
    <w:rsid w:val="00732A29"/>
    <w:rsid w:val="00733B59"/>
    <w:rsid w:val="00734A1B"/>
    <w:rsid w:val="00735280"/>
    <w:rsid w:val="0073551A"/>
    <w:rsid w:val="0073636D"/>
    <w:rsid w:val="007364D9"/>
    <w:rsid w:val="00737FAE"/>
    <w:rsid w:val="0074143A"/>
    <w:rsid w:val="007417FD"/>
    <w:rsid w:val="007441E5"/>
    <w:rsid w:val="007450FF"/>
    <w:rsid w:val="007454D9"/>
    <w:rsid w:val="0074554D"/>
    <w:rsid w:val="00745817"/>
    <w:rsid w:val="00745C87"/>
    <w:rsid w:val="00746B16"/>
    <w:rsid w:val="00746BEF"/>
    <w:rsid w:val="007473E8"/>
    <w:rsid w:val="00747BEE"/>
    <w:rsid w:val="00747D28"/>
    <w:rsid w:val="00747F80"/>
    <w:rsid w:val="0075031E"/>
    <w:rsid w:val="00750EB2"/>
    <w:rsid w:val="00750FB2"/>
    <w:rsid w:val="00751303"/>
    <w:rsid w:val="0075132A"/>
    <w:rsid w:val="0075189D"/>
    <w:rsid w:val="00752ADB"/>
    <w:rsid w:val="00752C9A"/>
    <w:rsid w:val="0075309A"/>
    <w:rsid w:val="00755EA7"/>
    <w:rsid w:val="0075621B"/>
    <w:rsid w:val="00756230"/>
    <w:rsid w:val="00756917"/>
    <w:rsid w:val="00756CA5"/>
    <w:rsid w:val="00757269"/>
    <w:rsid w:val="00757637"/>
    <w:rsid w:val="00761B87"/>
    <w:rsid w:val="007625AB"/>
    <w:rsid w:val="00762EBD"/>
    <w:rsid w:val="00764027"/>
    <w:rsid w:val="007648D7"/>
    <w:rsid w:val="00765523"/>
    <w:rsid w:val="00765A82"/>
    <w:rsid w:val="00765EF8"/>
    <w:rsid w:val="007667B6"/>
    <w:rsid w:val="0076729C"/>
    <w:rsid w:val="00767766"/>
    <w:rsid w:val="00767C77"/>
    <w:rsid w:val="00770B29"/>
    <w:rsid w:val="00770C94"/>
    <w:rsid w:val="00770F64"/>
    <w:rsid w:val="007716E6"/>
    <w:rsid w:val="007729C1"/>
    <w:rsid w:val="00773305"/>
    <w:rsid w:val="00773D0E"/>
    <w:rsid w:val="00774205"/>
    <w:rsid w:val="00774396"/>
    <w:rsid w:val="00775173"/>
    <w:rsid w:val="007754A6"/>
    <w:rsid w:val="0077551F"/>
    <w:rsid w:val="00776E36"/>
    <w:rsid w:val="00776E6C"/>
    <w:rsid w:val="0077707C"/>
    <w:rsid w:val="00777C73"/>
    <w:rsid w:val="00780050"/>
    <w:rsid w:val="00780BAD"/>
    <w:rsid w:val="007814AE"/>
    <w:rsid w:val="00781749"/>
    <w:rsid w:val="00781D66"/>
    <w:rsid w:val="0078364A"/>
    <w:rsid w:val="007837D3"/>
    <w:rsid w:val="007838FA"/>
    <w:rsid w:val="00783AE9"/>
    <w:rsid w:val="00784212"/>
    <w:rsid w:val="00784637"/>
    <w:rsid w:val="00785C34"/>
    <w:rsid w:val="00787D36"/>
    <w:rsid w:val="00791123"/>
    <w:rsid w:val="00792002"/>
    <w:rsid w:val="0079333B"/>
    <w:rsid w:val="00793677"/>
    <w:rsid w:val="00794960"/>
    <w:rsid w:val="00795545"/>
    <w:rsid w:val="00796010"/>
    <w:rsid w:val="00797182"/>
    <w:rsid w:val="007A27BB"/>
    <w:rsid w:val="007A50A0"/>
    <w:rsid w:val="007A52A4"/>
    <w:rsid w:val="007A5ABB"/>
    <w:rsid w:val="007A6964"/>
    <w:rsid w:val="007A6E40"/>
    <w:rsid w:val="007A7D7E"/>
    <w:rsid w:val="007B04FE"/>
    <w:rsid w:val="007B07A2"/>
    <w:rsid w:val="007B1114"/>
    <w:rsid w:val="007B2627"/>
    <w:rsid w:val="007B2BD5"/>
    <w:rsid w:val="007B3807"/>
    <w:rsid w:val="007B4143"/>
    <w:rsid w:val="007B439D"/>
    <w:rsid w:val="007B4C15"/>
    <w:rsid w:val="007B4D90"/>
    <w:rsid w:val="007B506A"/>
    <w:rsid w:val="007B57A8"/>
    <w:rsid w:val="007B7D05"/>
    <w:rsid w:val="007C0382"/>
    <w:rsid w:val="007C2259"/>
    <w:rsid w:val="007C2662"/>
    <w:rsid w:val="007C3CD5"/>
    <w:rsid w:val="007C3F8A"/>
    <w:rsid w:val="007C4274"/>
    <w:rsid w:val="007C447E"/>
    <w:rsid w:val="007C48FD"/>
    <w:rsid w:val="007C57DD"/>
    <w:rsid w:val="007C58D0"/>
    <w:rsid w:val="007C6405"/>
    <w:rsid w:val="007C6CD8"/>
    <w:rsid w:val="007C730A"/>
    <w:rsid w:val="007C7384"/>
    <w:rsid w:val="007C7CD6"/>
    <w:rsid w:val="007D02FA"/>
    <w:rsid w:val="007D0E4F"/>
    <w:rsid w:val="007D11D0"/>
    <w:rsid w:val="007D168B"/>
    <w:rsid w:val="007D17C0"/>
    <w:rsid w:val="007D2667"/>
    <w:rsid w:val="007D266D"/>
    <w:rsid w:val="007D3A0F"/>
    <w:rsid w:val="007D3E29"/>
    <w:rsid w:val="007D551C"/>
    <w:rsid w:val="007D641B"/>
    <w:rsid w:val="007D64A6"/>
    <w:rsid w:val="007E012E"/>
    <w:rsid w:val="007E0940"/>
    <w:rsid w:val="007E0D4C"/>
    <w:rsid w:val="007E11AF"/>
    <w:rsid w:val="007E189C"/>
    <w:rsid w:val="007E1D34"/>
    <w:rsid w:val="007E23F2"/>
    <w:rsid w:val="007E26F4"/>
    <w:rsid w:val="007E392F"/>
    <w:rsid w:val="007E4EB4"/>
    <w:rsid w:val="007E4FFF"/>
    <w:rsid w:val="007E5C12"/>
    <w:rsid w:val="007E64A0"/>
    <w:rsid w:val="007E6D26"/>
    <w:rsid w:val="007E74AF"/>
    <w:rsid w:val="007F1807"/>
    <w:rsid w:val="007F1B0C"/>
    <w:rsid w:val="007F216B"/>
    <w:rsid w:val="007F22D5"/>
    <w:rsid w:val="007F291C"/>
    <w:rsid w:val="007F2BEC"/>
    <w:rsid w:val="007F54AF"/>
    <w:rsid w:val="007F5B66"/>
    <w:rsid w:val="007F5CF2"/>
    <w:rsid w:val="007F5E19"/>
    <w:rsid w:val="007F616D"/>
    <w:rsid w:val="007F64A0"/>
    <w:rsid w:val="007F6A7E"/>
    <w:rsid w:val="007F7EA4"/>
    <w:rsid w:val="008001EE"/>
    <w:rsid w:val="00801EB0"/>
    <w:rsid w:val="0080249E"/>
    <w:rsid w:val="00803821"/>
    <w:rsid w:val="008041F4"/>
    <w:rsid w:val="00804C3D"/>
    <w:rsid w:val="00804D63"/>
    <w:rsid w:val="00805845"/>
    <w:rsid w:val="00805AFA"/>
    <w:rsid w:val="00806809"/>
    <w:rsid w:val="00807082"/>
    <w:rsid w:val="00807B4B"/>
    <w:rsid w:val="00810DCD"/>
    <w:rsid w:val="00812C23"/>
    <w:rsid w:val="00813AD7"/>
    <w:rsid w:val="00813D94"/>
    <w:rsid w:val="00814ABB"/>
    <w:rsid w:val="00815B3A"/>
    <w:rsid w:val="00815C51"/>
    <w:rsid w:val="00815EA2"/>
    <w:rsid w:val="00817418"/>
    <w:rsid w:val="00817539"/>
    <w:rsid w:val="008176E3"/>
    <w:rsid w:val="0081775B"/>
    <w:rsid w:val="00820DF5"/>
    <w:rsid w:val="008210CB"/>
    <w:rsid w:val="008233FD"/>
    <w:rsid w:val="008236DC"/>
    <w:rsid w:val="00823F7E"/>
    <w:rsid w:val="00824FDC"/>
    <w:rsid w:val="0082550B"/>
    <w:rsid w:val="008257E6"/>
    <w:rsid w:val="00827C14"/>
    <w:rsid w:val="00827CE2"/>
    <w:rsid w:val="00830784"/>
    <w:rsid w:val="0083081A"/>
    <w:rsid w:val="00831F6B"/>
    <w:rsid w:val="00832022"/>
    <w:rsid w:val="00833005"/>
    <w:rsid w:val="00833A5D"/>
    <w:rsid w:val="0083428D"/>
    <w:rsid w:val="0083439F"/>
    <w:rsid w:val="00834A25"/>
    <w:rsid w:val="00835048"/>
    <w:rsid w:val="00837FA6"/>
    <w:rsid w:val="00840DFC"/>
    <w:rsid w:val="008418B2"/>
    <w:rsid w:val="00841BD4"/>
    <w:rsid w:val="008431BF"/>
    <w:rsid w:val="00843A4E"/>
    <w:rsid w:val="00844488"/>
    <w:rsid w:val="0084489A"/>
    <w:rsid w:val="00845A77"/>
    <w:rsid w:val="00846733"/>
    <w:rsid w:val="008468B8"/>
    <w:rsid w:val="008470FA"/>
    <w:rsid w:val="00847D99"/>
    <w:rsid w:val="008500EE"/>
    <w:rsid w:val="00850B26"/>
    <w:rsid w:val="00850DE9"/>
    <w:rsid w:val="00851772"/>
    <w:rsid w:val="00852080"/>
    <w:rsid w:val="008521C7"/>
    <w:rsid w:val="00852AD3"/>
    <w:rsid w:val="00853143"/>
    <w:rsid w:val="008537E5"/>
    <w:rsid w:val="008538AD"/>
    <w:rsid w:val="00853B7F"/>
    <w:rsid w:val="00853BF3"/>
    <w:rsid w:val="00854948"/>
    <w:rsid w:val="0085620F"/>
    <w:rsid w:val="008564D3"/>
    <w:rsid w:val="008572F5"/>
    <w:rsid w:val="00860A93"/>
    <w:rsid w:val="008648EE"/>
    <w:rsid w:val="00864E57"/>
    <w:rsid w:val="00865070"/>
    <w:rsid w:val="0086544F"/>
    <w:rsid w:val="008656CE"/>
    <w:rsid w:val="008657C2"/>
    <w:rsid w:val="0086583B"/>
    <w:rsid w:val="0086615F"/>
    <w:rsid w:val="00866455"/>
    <w:rsid w:val="00866A9D"/>
    <w:rsid w:val="00866D4F"/>
    <w:rsid w:val="00866F90"/>
    <w:rsid w:val="008670DD"/>
    <w:rsid w:val="00867847"/>
    <w:rsid w:val="0086796E"/>
    <w:rsid w:val="00867D65"/>
    <w:rsid w:val="008702D5"/>
    <w:rsid w:val="008703BB"/>
    <w:rsid w:val="00870951"/>
    <w:rsid w:val="008718BF"/>
    <w:rsid w:val="00871AEC"/>
    <w:rsid w:val="00871BFC"/>
    <w:rsid w:val="00872752"/>
    <w:rsid w:val="00875D16"/>
    <w:rsid w:val="00877E0B"/>
    <w:rsid w:val="008801DE"/>
    <w:rsid w:val="008812CF"/>
    <w:rsid w:val="008821D8"/>
    <w:rsid w:val="0088324C"/>
    <w:rsid w:val="008833DE"/>
    <w:rsid w:val="00884014"/>
    <w:rsid w:val="00884ED1"/>
    <w:rsid w:val="00885D9F"/>
    <w:rsid w:val="00885E34"/>
    <w:rsid w:val="00886068"/>
    <w:rsid w:val="008900CE"/>
    <w:rsid w:val="00891004"/>
    <w:rsid w:val="00891094"/>
    <w:rsid w:val="00891341"/>
    <w:rsid w:val="00891AF7"/>
    <w:rsid w:val="00892448"/>
    <w:rsid w:val="0089278A"/>
    <w:rsid w:val="00892B89"/>
    <w:rsid w:val="00892BA5"/>
    <w:rsid w:val="00893FB8"/>
    <w:rsid w:val="008949F1"/>
    <w:rsid w:val="00894E08"/>
    <w:rsid w:val="00894F9F"/>
    <w:rsid w:val="0089564D"/>
    <w:rsid w:val="008967BB"/>
    <w:rsid w:val="008A02F4"/>
    <w:rsid w:val="008A072A"/>
    <w:rsid w:val="008A08E6"/>
    <w:rsid w:val="008A139E"/>
    <w:rsid w:val="008A1437"/>
    <w:rsid w:val="008A1E6F"/>
    <w:rsid w:val="008A2005"/>
    <w:rsid w:val="008A29A8"/>
    <w:rsid w:val="008A2A22"/>
    <w:rsid w:val="008A2CBB"/>
    <w:rsid w:val="008A5506"/>
    <w:rsid w:val="008A6445"/>
    <w:rsid w:val="008A6E92"/>
    <w:rsid w:val="008A7716"/>
    <w:rsid w:val="008A7AB7"/>
    <w:rsid w:val="008B0F63"/>
    <w:rsid w:val="008B0F89"/>
    <w:rsid w:val="008B1B8E"/>
    <w:rsid w:val="008B410F"/>
    <w:rsid w:val="008B422E"/>
    <w:rsid w:val="008B448A"/>
    <w:rsid w:val="008B4DD1"/>
    <w:rsid w:val="008B5E27"/>
    <w:rsid w:val="008B60BD"/>
    <w:rsid w:val="008B60CD"/>
    <w:rsid w:val="008B62CF"/>
    <w:rsid w:val="008B6A97"/>
    <w:rsid w:val="008B7172"/>
    <w:rsid w:val="008B73E6"/>
    <w:rsid w:val="008B748D"/>
    <w:rsid w:val="008C1272"/>
    <w:rsid w:val="008C1746"/>
    <w:rsid w:val="008C1C14"/>
    <w:rsid w:val="008C2FC5"/>
    <w:rsid w:val="008C328B"/>
    <w:rsid w:val="008C4A46"/>
    <w:rsid w:val="008C4E89"/>
    <w:rsid w:val="008C5D4A"/>
    <w:rsid w:val="008C7343"/>
    <w:rsid w:val="008D00B6"/>
    <w:rsid w:val="008D0611"/>
    <w:rsid w:val="008D1FF7"/>
    <w:rsid w:val="008D48C9"/>
    <w:rsid w:val="008D5303"/>
    <w:rsid w:val="008D582B"/>
    <w:rsid w:val="008D6940"/>
    <w:rsid w:val="008D7A26"/>
    <w:rsid w:val="008D7CF1"/>
    <w:rsid w:val="008E06CD"/>
    <w:rsid w:val="008E140D"/>
    <w:rsid w:val="008E2208"/>
    <w:rsid w:val="008E2DAB"/>
    <w:rsid w:val="008E3383"/>
    <w:rsid w:val="008E3449"/>
    <w:rsid w:val="008E387E"/>
    <w:rsid w:val="008E4E2F"/>
    <w:rsid w:val="008E55DE"/>
    <w:rsid w:val="008E6AF6"/>
    <w:rsid w:val="008E7B3E"/>
    <w:rsid w:val="008F0785"/>
    <w:rsid w:val="008F23CF"/>
    <w:rsid w:val="008F28A2"/>
    <w:rsid w:val="008F2F6B"/>
    <w:rsid w:val="008F3847"/>
    <w:rsid w:val="008F3931"/>
    <w:rsid w:val="008F41E2"/>
    <w:rsid w:val="008F44BF"/>
    <w:rsid w:val="008F55CA"/>
    <w:rsid w:val="008F55D7"/>
    <w:rsid w:val="008F56FA"/>
    <w:rsid w:val="008F637E"/>
    <w:rsid w:val="008F63A9"/>
    <w:rsid w:val="008F6410"/>
    <w:rsid w:val="008F651F"/>
    <w:rsid w:val="008F6565"/>
    <w:rsid w:val="008F6613"/>
    <w:rsid w:val="008F6E72"/>
    <w:rsid w:val="008F7025"/>
    <w:rsid w:val="008F7B8F"/>
    <w:rsid w:val="008F7B95"/>
    <w:rsid w:val="00900648"/>
    <w:rsid w:val="009007DE"/>
    <w:rsid w:val="0090099C"/>
    <w:rsid w:val="009014B8"/>
    <w:rsid w:val="00902388"/>
    <w:rsid w:val="0090302C"/>
    <w:rsid w:val="009033BF"/>
    <w:rsid w:val="0090399B"/>
    <w:rsid w:val="00905640"/>
    <w:rsid w:val="00905B3B"/>
    <w:rsid w:val="00905EC7"/>
    <w:rsid w:val="009066C3"/>
    <w:rsid w:val="00907EF3"/>
    <w:rsid w:val="00910D1C"/>
    <w:rsid w:val="00910F9E"/>
    <w:rsid w:val="0091134E"/>
    <w:rsid w:val="00911647"/>
    <w:rsid w:val="009117B3"/>
    <w:rsid w:val="00911F28"/>
    <w:rsid w:val="009126E0"/>
    <w:rsid w:val="009128E7"/>
    <w:rsid w:val="00912DC1"/>
    <w:rsid w:val="0091388C"/>
    <w:rsid w:val="00913F17"/>
    <w:rsid w:val="009156B0"/>
    <w:rsid w:val="00915C22"/>
    <w:rsid w:val="009169F7"/>
    <w:rsid w:val="00916F20"/>
    <w:rsid w:val="00917938"/>
    <w:rsid w:val="00920B15"/>
    <w:rsid w:val="00921E87"/>
    <w:rsid w:val="00922A58"/>
    <w:rsid w:val="009232AA"/>
    <w:rsid w:val="00925176"/>
    <w:rsid w:val="009251DC"/>
    <w:rsid w:val="009256D9"/>
    <w:rsid w:val="00926268"/>
    <w:rsid w:val="009310F6"/>
    <w:rsid w:val="0093126D"/>
    <w:rsid w:val="0093158D"/>
    <w:rsid w:val="00931EF6"/>
    <w:rsid w:val="00932CB8"/>
    <w:rsid w:val="00936716"/>
    <w:rsid w:val="009367D3"/>
    <w:rsid w:val="00936D2E"/>
    <w:rsid w:val="00940F8F"/>
    <w:rsid w:val="009428DA"/>
    <w:rsid w:val="0094419E"/>
    <w:rsid w:val="00944FC7"/>
    <w:rsid w:val="009460CD"/>
    <w:rsid w:val="009464A3"/>
    <w:rsid w:val="009472F0"/>
    <w:rsid w:val="00947638"/>
    <w:rsid w:val="00947875"/>
    <w:rsid w:val="009501B8"/>
    <w:rsid w:val="0095170F"/>
    <w:rsid w:val="00951875"/>
    <w:rsid w:val="00951E1A"/>
    <w:rsid w:val="0095250C"/>
    <w:rsid w:val="009536BF"/>
    <w:rsid w:val="00954D7C"/>
    <w:rsid w:val="009555EF"/>
    <w:rsid w:val="00956131"/>
    <w:rsid w:val="00956275"/>
    <w:rsid w:val="00957126"/>
    <w:rsid w:val="00957268"/>
    <w:rsid w:val="00957417"/>
    <w:rsid w:val="009575F6"/>
    <w:rsid w:val="009603F6"/>
    <w:rsid w:val="00960A5A"/>
    <w:rsid w:val="00960C9C"/>
    <w:rsid w:val="00960D33"/>
    <w:rsid w:val="0096153C"/>
    <w:rsid w:val="00961901"/>
    <w:rsid w:val="00961B7D"/>
    <w:rsid w:val="00961C74"/>
    <w:rsid w:val="009626F3"/>
    <w:rsid w:val="00962817"/>
    <w:rsid w:val="009630E7"/>
    <w:rsid w:val="0096389E"/>
    <w:rsid w:val="00964236"/>
    <w:rsid w:val="00965AA1"/>
    <w:rsid w:val="009666E6"/>
    <w:rsid w:val="009667FC"/>
    <w:rsid w:val="00966911"/>
    <w:rsid w:val="00966AB6"/>
    <w:rsid w:val="009673AE"/>
    <w:rsid w:val="00967F48"/>
    <w:rsid w:val="00967F74"/>
    <w:rsid w:val="00972266"/>
    <w:rsid w:val="00972368"/>
    <w:rsid w:val="00972574"/>
    <w:rsid w:val="0097259D"/>
    <w:rsid w:val="0097271B"/>
    <w:rsid w:val="00972F08"/>
    <w:rsid w:val="0097484F"/>
    <w:rsid w:val="00975A35"/>
    <w:rsid w:val="009800AC"/>
    <w:rsid w:val="00980CEA"/>
    <w:rsid w:val="00980D9D"/>
    <w:rsid w:val="009811B6"/>
    <w:rsid w:val="009820E9"/>
    <w:rsid w:val="00983246"/>
    <w:rsid w:val="00983F75"/>
    <w:rsid w:val="00984087"/>
    <w:rsid w:val="00984CF0"/>
    <w:rsid w:val="00985224"/>
    <w:rsid w:val="009871FD"/>
    <w:rsid w:val="00991C20"/>
    <w:rsid w:val="00991F1A"/>
    <w:rsid w:val="009927E8"/>
    <w:rsid w:val="0099307C"/>
    <w:rsid w:val="00993B2C"/>
    <w:rsid w:val="009950D7"/>
    <w:rsid w:val="00995B81"/>
    <w:rsid w:val="009A00D1"/>
    <w:rsid w:val="009A0165"/>
    <w:rsid w:val="009A01EB"/>
    <w:rsid w:val="009A0716"/>
    <w:rsid w:val="009A09E8"/>
    <w:rsid w:val="009A0E58"/>
    <w:rsid w:val="009A1183"/>
    <w:rsid w:val="009A11FB"/>
    <w:rsid w:val="009A33D7"/>
    <w:rsid w:val="009A362A"/>
    <w:rsid w:val="009A3828"/>
    <w:rsid w:val="009A3A67"/>
    <w:rsid w:val="009A480A"/>
    <w:rsid w:val="009A58FC"/>
    <w:rsid w:val="009A5FE8"/>
    <w:rsid w:val="009A6A8E"/>
    <w:rsid w:val="009A6D69"/>
    <w:rsid w:val="009A7241"/>
    <w:rsid w:val="009A7795"/>
    <w:rsid w:val="009B0233"/>
    <w:rsid w:val="009B0748"/>
    <w:rsid w:val="009B1905"/>
    <w:rsid w:val="009B190A"/>
    <w:rsid w:val="009B1FC3"/>
    <w:rsid w:val="009B2CFB"/>
    <w:rsid w:val="009B2EBD"/>
    <w:rsid w:val="009B3640"/>
    <w:rsid w:val="009B3D88"/>
    <w:rsid w:val="009B4842"/>
    <w:rsid w:val="009B5C94"/>
    <w:rsid w:val="009B5F8E"/>
    <w:rsid w:val="009B6819"/>
    <w:rsid w:val="009C0F9F"/>
    <w:rsid w:val="009C14D3"/>
    <w:rsid w:val="009C1672"/>
    <w:rsid w:val="009C1EEA"/>
    <w:rsid w:val="009C211D"/>
    <w:rsid w:val="009C257B"/>
    <w:rsid w:val="009C448D"/>
    <w:rsid w:val="009C458E"/>
    <w:rsid w:val="009C6327"/>
    <w:rsid w:val="009C6478"/>
    <w:rsid w:val="009C6A78"/>
    <w:rsid w:val="009C6A9C"/>
    <w:rsid w:val="009C7ADE"/>
    <w:rsid w:val="009C7EFD"/>
    <w:rsid w:val="009D0367"/>
    <w:rsid w:val="009D07D8"/>
    <w:rsid w:val="009D0C14"/>
    <w:rsid w:val="009D0C1A"/>
    <w:rsid w:val="009D144D"/>
    <w:rsid w:val="009D3814"/>
    <w:rsid w:val="009D40DE"/>
    <w:rsid w:val="009D4F96"/>
    <w:rsid w:val="009D5404"/>
    <w:rsid w:val="009D5758"/>
    <w:rsid w:val="009D60FB"/>
    <w:rsid w:val="009D7233"/>
    <w:rsid w:val="009D7CF5"/>
    <w:rsid w:val="009E09C4"/>
    <w:rsid w:val="009E167E"/>
    <w:rsid w:val="009E2977"/>
    <w:rsid w:val="009E5901"/>
    <w:rsid w:val="009E7E1A"/>
    <w:rsid w:val="009F05FB"/>
    <w:rsid w:val="009F1A51"/>
    <w:rsid w:val="009F247C"/>
    <w:rsid w:val="009F4B6F"/>
    <w:rsid w:val="009F71FC"/>
    <w:rsid w:val="00A01080"/>
    <w:rsid w:val="00A0136C"/>
    <w:rsid w:val="00A016C2"/>
    <w:rsid w:val="00A01BF7"/>
    <w:rsid w:val="00A01FD1"/>
    <w:rsid w:val="00A0202E"/>
    <w:rsid w:val="00A02ED6"/>
    <w:rsid w:val="00A048CB"/>
    <w:rsid w:val="00A049CB"/>
    <w:rsid w:val="00A05AEE"/>
    <w:rsid w:val="00A100D3"/>
    <w:rsid w:val="00A109F2"/>
    <w:rsid w:val="00A11713"/>
    <w:rsid w:val="00A123C7"/>
    <w:rsid w:val="00A13A47"/>
    <w:rsid w:val="00A13BA9"/>
    <w:rsid w:val="00A143A0"/>
    <w:rsid w:val="00A148E4"/>
    <w:rsid w:val="00A15F56"/>
    <w:rsid w:val="00A17283"/>
    <w:rsid w:val="00A17BAC"/>
    <w:rsid w:val="00A2096E"/>
    <w:rsid w:val="00A20B50"/>
    <w:rsid w:val="00A21D8A"/>
    <w:rsid w:val="00A226E6"/>
    <w:rsid w:val="00A228AE"/>
    <w:rsid w:val="00A23F1C"/>
    <w:rsid w:val="00A24E09"/>
    <w:rsid w:val="00A253F1"/>
    <w:rsid w:val="00A267CB"/>
    <w:rsid w:val="00A2734C"/>
    <w:rsid w:val="00A279C9"/>
    <w:rsid w:val="00A30173"/>
    <w:rsid w:val="00A30306"/>
    <w:rsid w:val="00A313EF"/>
    <w:rsid w:val="00A3268B"/>
    <w:rsid w:val="00A33258"/>
    <w:rsid w:val="00A344F4"/>
    <w:rsid w:val="00A347A3"/>
    <w:rsid w:val="00A352A0"/>
    <w:rsid w:val="00A35601"/>
    <w:rsid w:val="00A35B92"/>
    <w:rsid w:val="00A36446"/>
    <w:rsid w:val="00A37C93"/>
    <w:rsid w:val="00A40A95"/>
    <w:rsid w:val="00A40FFE"/>
    <w:rsid w:val="00A41D36"/>
    <w:rsid w:val="00A4245B"/>
    <w:rsid w:val="00A42CA4"/>
    <w:rsid w:val="00A4330A"/>
    <w:rsid w:val="00A44EE2"/>
    <w:rsid w:val="00A4631C"/>
    <w:rsid w:val="00A46E18"/>
    <w:rsid w:val="00A50A59"/>
    <w:rsid w:val="00A52735"/>
    <w:rsid w:val="00A530E9"/>
    <w:rsid w:val="00A53573"/>
    <w:rsid w:val="00A542B6"/>
    <w:rsid w:val="00A54E52"/>
    <w:rsid w:val="00A54E5C"/>
    <w:rsid w:val="00A560A3"/>
    <w:rsid w:val="00A565B6"/>
    <w:rsid w:val="00A576EB"/>
    <w:rsid w:val="00A61713"/>
    <w:rsid w:val="00A65D26"/>
    <w:rsid w:val="00A6619C"/>
    <w:rsid w:val="00A670FF"/>
    <w:rsid w:val="00A67370"/>
    <w:rsid w:val="00A71345"/>
    <w:rsid w:val="00A7210E"/>
    <w:rsid w:val="00A7225B"/>
    <w:rsid w:val="00A72E23"/>
    <w:rsid w:val="00A745C3"/>
    <w:rsid w:val="00A74A4C"/>
    <w:rsid w:val="00A753E3"/>
    <w:rsid w:val="00A77C14"/>
    <w:rsid w:val="00A80790"/>
    <w:rsid w:val="00A81F06"/>
    <w:rsid w:val="00A82572"/>
    <w:rsid w:val="00A82910"/>
    <w:rsid w:val="00A83A31"/>
    <w:rsid w:val="00A84AC8"/>
    <w:rsid w:val="00A84C64"/>
    <w:rsid w:val="00A85493"/>
    <w:rsid w:val="00A86DF5"/>
    <w:rsid w:val="00A874C9"/>
    <w:rsid w:val="00A87D26"/>
    <w:rsid w:val="00A9129B"/>
    <w:rsid w:val="00A91A15"/>
    <w:rsid w:val="00A925FE"/>
    <w:rsid w:val="00A92EA5"/>
    <w:rsid w:val="00A933C5"/>
    <w:rsid w:val="00A93811"/>
    <w:rsid w:val="00A94AD6"/>
    <w:rsid w:val="00A94E71"/>
    <w:rsid w:val="00A9597F"/>
    <w:rsid w:val="00A96FA4"/>
    <w:rsid w:val="00A97440"/>
    <w:rsid w:val="00A97851"/>
    <w:rsid w:val="00AA0234"/>
    <w:rsid w:val="00AA0938"/>
    <w:rsid w:val="00AA2570"/>
    <w:rsid w:val="00AA3005"/>
    <w:rsid w:val="00AA311C"/>
    <w:rsid w:val="00AA3981"/>
    <w:rsid w:val="00AA4113"/>
    <w:rsid w:val="00AA4A73"/>
    <w:rsid w:val="00AA5D53"/>
    <w:rsid w:val="00AA6153"/>
    <w:rsid w:val="00AA74BA"/>
    <w:rsid w:val="00AB0684"/>
    <w:rsid w:val="00AB06DE"/>
    <w:rsid w:val="00AB0FA9"/>
    <w:rsid w:val="00AB1EEC"/>
    <w:rsid w:val="00AB21C1"/>
    <w:rsid w:val="00AB26FA"/>
    <w:rsid w:val="00AB281C"/>
    <w:rsid w:val="00AB3BFF"/>
    <w:rsid w:val="00AB7F80"/>
    <w:rsid w:val="00AC0A2E"/>
    <w:rsid w:val="00AC0A82"/>
    <w:rsid w:val="00AC0D3F"/>
    <w:rsid w:val="00AC0DC3"/>
    <w:rsid w:val="00AC157C"/>
    <w:rsid w:val="00AC15F0"/>
    <w:rsid w:val="00AC195C"/>
    <w:rsid w:val="00AC200B"/>
    <w:rsid w:val="00AC3BF7"/>
    <w:rsid w:val="00AC3C5E"/>
    <w:rsid w:val="00AC3D84"/>
    <w:rsid w:val="00AC53EA"/>
    <w:rsid w:val="00AC5C64"/>
    <w:rsid w:val="00AC6551"/>
    <w:rsid w:val="00AC6576"/>
    <w:rsid w:val="00AC65F4"/>
    <w:rsid w:val="00AC6DB0"/>
    <w:rsid w:val="00AC78DE"/>
    <w:rsid w:val="00AD0A58"/>
    <w:rsid w:val="00AD163B"/>
    <w:rsid w:val="00AD2369"/>
    <w:rsid w:val="00AD23F1"/>
    <w:rsid w:val="00AD4783"/>
    <w:rsid w:val="00AD4CDA"/>
    <w:rsid w:val="00AD67C5"/>
    <w:rsid w:val="00AD703F"/>
    <w:rsid w:val="00AD744A"/>
    <w:rsid w:val="00AD75FF"/>
    <w:rsid w:val="00AE0A5E"/>
    <w:rsid w:val="00AE12C7"/>
    <w:rsid w:val="00AE1EDF"/>
    <w:rsid w:val="00AE22E4"/>
    <w:rsid w:val="00AE2DA8"/>
    <w:rsid w:val="00AE35B6"/>
    <w:rsid w:val="00AE3656"/>
    <w:rsid w:val="00AE3BBE"/>
    <w:rsid w:val="00AE46B1"/>
    <w:rsid w:val="00AE46D2"/>
    <w:rsid w:val="00AE4711"/>
    <w:rsid w:val="00AE4B58"/>
    <w:rsid w:val="00AE4FF5"/>
    <w:rsid w:val="00AE52C7"/>
    <w:rsid w:val="00AE550B"/>
    <w:rsid w:val="00AE5A10"/>
    <w:rsid w:val="00AE6AA4"/>
    <w:rsid w:val="00AE741C"/>
    <w:rsid w:val="00AE780C"/>
    <w:rsid w:val="00AF07DF"/>
    <w:rsid w:val="00AF0B88"/>
    <w:rsid w:val="00AF2C12"/>
    <w:rsid w:val="00AF3002"/>
    <w:rsid w:val="00AF397F"/>
    <w:rsid w:val="00AF5339"/>
    <w:rsid w:val="00AF656C"/>
    <w:rsid w:val="00B013BE"/>
    <w:rsid w:val="00B019F0"/>
    <w:rsid w:val="00B021F7"/>
    <w:rsid w:val="00B02BED"/>
    <w:rsid w:val="00B02FA3"/>
    <w:rsid w:val="00B03AB6"/>
    <w:rsid w:val="00B0457E"/>
    <w:rsid w:val="00B057E8"/>
    <w:rsid w:val="00B0714C"/>
    <w:rsid w:val="00B0792C"/>
    <w:rsid w:val="00B10296"/>
    <w:rsid w:val="00B10A38"/>
    <w:rsid w:val="00B10C04"/>
    <w:rsid w:val="00B1507D"/>
    <w:rsid w:val="00B150DE"/>
    <w:rsid w:val="00B15106"/>
    <w:rsid w:val="00B15593"/>
    <w:rsid w:val="00B16064"/>
    <w:rsid w:val="00B165DF"/>
    <w:rsid w:val="00B17968"/>
    <w:rsid w:val="00B17DB7"/>
    <w:rsid w:val="00B17E58"/>
    <w:rsid w:val="00B17F13"/>
    <w:rsid w:val="00B21208"/>
    <w:rsid w:val="00B21211"/>
    <w:rsid w:val="00B2177E"/>
    <w:rsid w:val="00B21EB9"/>
    <w:rsid w:val="00B22F78"/>
    <w:rsid w:val="00B238CC"/>
    <w:rsid w:val="00B25336"/>
    <w:rsid w:val="00B259E5"/>
    <w:rsid w:val="00B267C6"/>
    <w:rsid w:val="00B26CD8"/>
    <w:rsid w:val="00B27863"/>
    <w:rsid w:val="00B30259"/>
    <w:rsid w:val="00B30F0D"/>
    <w:rsid w:val="00B312CA"/>
    <w:rsid w:val="00B313DF"/>
    <w:rsid w:val="00B31E56"/>
    <w:rsid w:val="00B323B3"/>
    <w:rsid w:val="00B33358"/>
    <w:rsid w:val="00B3487A"/>
    <w:rsid w:val="00B35925"/>
    <w:rsid w:val="00B35AAF"/>
    <w:rsid w:val="00B35F69"/>
    <w:rsid w:val="00B3658D"/>
    <w:rsid w:val="00B36658"/>
    <w:rsid w:val="00B37162"/>
    <w:rsid w:val="00B37632"/>
    <w:rsid w:val="00B40838"/>
    <w:rsid w:val="00B40CC2"/>
    <w:rsid w:val="00B41D7D"/>
    <w:rsid w:val="00B42565"/>
    <w:rsid w:val="00B42F48"/>
    <w:rsid w:val="00B43847"/>
    <w:rsid w:val="00B43CF3"/>
    <w:rsid w:val="00B44BA7"/>
    <w:rsid w:val="00B44CE5"/>
    <w:rsid w:val="00B45399"/>
    <w:rsid w:val="00B4656A"/>
    <w:rsid w:val="00B4660D"/>
    <w:rsid w:val="00B46884"/>
    <w:rsid w:val="00B50997"/>
    <w:rsid w:val="00B50D41"/>
    <w:rsid w:val="00B51663"/>
    <w:rsid w:val="00B51CF3"/>
    <w:rsid w:val="00B53870"/>
    <w:rsid w:val="00B53ADE"/>
    <w:rsid w:val="00B54576"/>
    <w:rsid w:val="00B5464F"/>
    <w:rsid w:val="00B554AE"/>
    <w:rsid w:val="00B575BB"/>
    <w:rsid w:val="00B60040"/>
    <w:rsid w:val="00B6053D"/>
    <w:rsid w:val="00B60AD3"/>
    <w:rsid w:val="00B61100"/>
    <w:rsid w:val="00B63267"/>
    <w:rsid w:val="00B645E8"/>
    <w:rsid w:val="00B64D3C"/>
    <w:rsid w:val="00B64F14"/>
    <w:rsid w:val="00B64F88"/>
    <w:rsid w:val="00B6664E"/>
    <w:rsid w:val="00B66970"/>
    <w:rsid w:val="00B66B18"/>
    <w:rsid w:val="00B67C0D"/>
    <w:rsid w:val="00B712F6"/>
    <w:rsid w:val="00B71506"/>
    <w:rsid w:val="00B7180F"/>
    <w:rsid w:val="00B723C7"/>
    <w:rsid w:val="00B72987"/>
    <w:rsid w:val="00B737C5"/>
    <w:rsid w:val="00B73C91"/>
    <w:rsid w:val="00B7426E"/>
    <w:rsid w:val="00B7464B"/>
    <w:rsid w:val="00B74910"/>
    <w:rsid w:val="00B74CE9"/>
    <w:rsid w:val="00B74FE1"/>
    <w:rsid w:val="00B759CC"/>
    <w:rsid w:val="00B80337"/>
    <w:rsid w:val="00B80665"/>
    <w:rsid w:val="00B82C0D"/>
    <w:rsid w:val="00B83543"/>
    <w:rsid w:val="00B8384C"/>
    <w:rsid w:val="00B85738"/>
    <w:rsid w:val="00B85810"/>
    <w:rsid w:val="00B927C6"/>
    <w:rsid w:val="00B93128"/>
    <w:rsid w:val="00B93B00"/>
    <w:rsid w:val="00B9447D"/>
    <w:rsid w:val="00B94A62"/>
    <w:rsid w:val="00B97577"/>
    <w:rsid w:val="00B97EA3"/>
    <w:rsid w:val="00BA061B"/>
    <w:rsid w:val="00BA0626"/>
    <w:rsid w:val="00BA10CC"/>
    <w:rsid w:val="00BA20D4"/>
    <w:rsid w:val="00BA22C6"/>
    <w:rsid w:val="00BA26DF"/>
    <w:rsid w:val="00BA319F"/>
    <w:rsid w:val="00BA45D2"/>
    <w:rsid w:val="00BA49C2"/>
    <w:rsid w:val="00BA4BC0"/>
    <w:rsid w:val="00BA51EA"/>
    <w:rsid w:val="00BA534C"/>
    <w:rsid w:val="00BA5C71"/>
    <w:rsid w:val="00BA5F6D"/>
    <w:rsid w:val="00BA605A"/>
    <w:rsid w:val="00BA68A1"/>
    <w:rsid w:val="00BA6E4B"/>
    <w:rsid w:val="00BA7655"/>
    <w:rsid w:val="00BB00F6"/>
    <w:rsid w:val="00BB053B"/>
    <w:rsid w:val="00BB0C75"/>
    <w:rsid w:val="00BB123A"/>
    <w:rsid w:val="00BB13B3"/>
    <w:rsid w:val="00BB1521"/>
    <w:rsid w:val="00BB19B4"/>
    <w:rsid w:val="00BB2460"/>
    <w:rsid w:val="00BB2877"/>
    <w:rsid w:val="00BB2FC7"/>
    <w:rsid w:val="00BB3C84"/>
    <w:rsid w:val="00BB3E32"/>
    <w:rsid w:val="00BB50C7"/>
    <w:rsid w:val="00BB57DE"/>
    <w:rsid w:val="00BB65D1"/>
    <w:rsid w:val="00BB7295"/>
    <w:rsid w:val="00BC1D9B"/>
    <w:rsid w:val="00BC1FC0"/>
    <w:rsid w:val="00BC209D"/>
    <w:rsid w:val="00BC2E3E"/>
    <w:rsid w:val="00BC44E8"/>
    <w:rsid w:val="00BC6DEC"/>
    <w:rsid w:val="00BC6E38"/>
    <w:rsid w:val="00BC7013"/>
    <w:rsid w:val="00BC7F17"/>
    <w:rsid w:val="00BD0EC6"/>
    <w:rsid w:val="00BD1540"/>
    <w:rsid w:val="00BD22D5"/>
    <w:rsid w:val="00BD2875"/>
    <w:rsid w:val="00BD3A3D"/>
    <w:rsid w:val="00BD46ED"/>
    <w:rsid w:val="00BD4E5A"/>
    <w:rsid w:val="00BD58C4"/>
    <w:rsid w:val="00BD60CE"/>
    <w:rsid w:val="00BD7F94"/>
    <w:rsid w:val="00BE0D60"/>
    <w:rsid w:val="00BE0D9A"/>
    <w:rsid w:val="00BE1F6D"/>
    <w:rsid w:val="00BE22FF"/>
    <w:rsid w:val="00BE23F5"/>
    <w:rsid w:val="00BE241F"/>
    <w:rsid w:val="00BE2ABA"/>
    <w:rsid w:val="00BE2E11"/>
    <w:rsid w:val="00BE3536"/>
    <w:rsid w:val="00BE38A1"/>
    <w:rsid w:val="00BE4D1A"/>
    <w:rsid w:val="00BE773B"/>
    <w:rsid w:val="00BE7DE2"/>
    <w:rsid w:val="00BF07E3"/>
    <w:rsid w:val="00BF0B9D"/>
    <w:rsid w:val="00BF0F87"/>
    <w:rsid w:val="00BF157D"/>
    <w:rsid w:val="00BF157E"/>
    <w:rsid w:val="00BF2741"/>
    <w:rsid w:val="00BF48F7"/>
    <w:rsid w:val="00BF4C50"/>
    <w:rsid w:val="00BF6CA1"/>
    <w:rsid w:val="00BF780E"/>
    <w:rsid w:val="00BF7B4B"/>
    <w:rsid w:val="00C0024B"/>
    <w:rsid w:val="00C00508"/>
    <w:rsid w:val="00C02ABB"/>
    <w:rsid w:val="00C040AF"/>
    <w:rsid w:val="00C040F9"/>
    <w:rsid w:val="00C04496"/>
    <w:rsid w:val="00C0459A"/>
    <w:rsid w:val="00C04ABD"/>
    <w:rsid w:val="00C050C5"/>
    <w:rsid w:val="00C052CD"/>
    <w:rsid w:val="00C05373"/>
    <w:rsid w:val="00C06F76"/>
    <w:rsid w:val="00C112F7"/>
    <w:rsid w:val="00C11456"/>
    <w:rsid w:val="00C11584"/>
    <w:rsid w:val="00C12FA7"/>
    <w:rsid w:val="00C14801"/>
    <w:rsid w:val="00C15416"/>
    <w:rsid w:val="00C169A3"/>
    <w:rsid w:val="00C169B9"/>
    <w:rsid w:val="00C17282"/>
    <w:rsid w:val="00C172C7"/>
    <w:rsid w:val="00C17F23"/>
    <w:rsid w:val="00C209F5"/>
    <w:rsid w:val="00C21588"/>
    <w:rsid w:val="00C21936"/>
    <w:rsid w:val="00C21B42"/>
    <w:rsid w:val="00C220B1"/>
    <w:rsid w:val="00C243F6"/>
    <w:rsid w:val="00C2450A"/>
    <w:rsid w:val="00C248BD"/>
    <w:rsid w:val="00C24E5B"/>
    <w:rsid w:val="00C25A79"/>
    <w:rsid w:val="00C26919"/>
    <w:rsid w:val="00C27868"/>
    <w:rsid w:val="00C27DA6"/>
    <w:rsid w:val="00C3072F"/>
    <w:rsid w:val="00C30A7F"/>
    <w:rsid w:val="00C31D68"/>
    <w:rsid w:val="00C3308C"/>
    <w:rsid w:val="00C33BB1"/>
    <w:rsid w:val="00C34176"/>
    <w:rsid w:val="00C348E0"/>
    <w:rsid w:val="00C35799"/>
    <w:rsid w:val="00C35B1D"/>
    <w:rsid w:val="00C3626C"/>
    <w:rsid w:val="00C36380"/>
    <w:rsid w:val="00C371AC"/>
    <w:rsid w:val="00C37506"/>
    <w:rsid w:val="00C375D6"/>
    <w:rsid w:val="00C377D0"/>
    <w:rsid w:val="00C37997"/>
    <w:rsid w:val="00C40282"/>
    <w:rsid w:val="00C40F58"/>
    <w:rsid w:val="00C41EAA"/>
    <w:rsid w:val="00C421DF"/>
    <w:rsid w:val="00C4227D"/>
    <w:rsid w:val="00C425CA"/>
    <w:rsid w:val="00C45353"/>
    <w:rsid w:val="00C46021"/>
    <w:rsid w:val="00C46F44"/>
    <w:rsid w:val="00C50A14"/>
    <w:rsid w:val="00C50A4E"/>
    <w:rsid w:val="00C517FB"/>
    <w:rsid w:val="00C521B8"/>
    <w:rsid w:val="00C521FB"/>
    <w:rsid w:val="00C52F43"/>
    <w:rsid w:val="00C537D7"/>
    <w:rsid w:val="00C54B6C"/>
    <w:rsid w:val="00C56EE7"/>
    <w:rsid w:val="00C615C1"/>
    <w:rsid w:val="00C62D68"/>
    <w:rsid w:val="00C62FC2"/>
    <w:rsid w:val="00C63B0C"/>
    <w:rsid w:val="00C6561D"/>
    <w:rsid w:val="00C65880"/>
    <w:rsid w:val="00C67535"/>
    <w:rsid w:val="00C70D49"/>
    <w:rsid w:val="00C70DE8"/>
    <w:rsid w:val="00C711D5"/>
    <w:rsid w:val="00C712A3"/>
    <w:rsid w:val="00C74AB0"/>
    <w:rsid w:val="00C74D7A"/>
    <w:rsid w:val="00C7508E"/>
    <w:rsid w:val="00C75B36"/>
    <w:rsid w:val="00C76F38"/>
    <w:rsid w:val="00C77760"/>
    <w:rsid w:val="00C80016"/>
    <w:rsid w:val="00C82F50"/>
    <w:rsid w:val="00C84CB7"/>
    <w:rsid w:val="00C8521E"/>
    <w:rsid w:val="00C85B13"/>
    <w:rsid w:val="00C85B95"/>
    <w:rsid w:val="00C862B1"/>
    <w:rsid w:val="00C86D01"/>
    <w:rsid w:val="00C870BD"/>
    <w:rsid w:val="00C87D23"/>
    <w:rsid w:val="00C901AE"/>
    <w:rsid w:val="00C902A9"/>
    <w:rsid w:val="00C908AA"/>
    <w:rsid w:val="00C9190A"/>
    <w:rsid w:val="00C91A51"/>
    <w:rsid w:val="00C925ED"/>
    <w:rsid w:val="00C92BF7"/>
    <w:rsid w:val="00C93520"/>
    <w:rsid w:val="00C94027"/>
    <w:rsid w:val="00C94BEB"/>
    <w:rsid w:val="00C95340"/>
    <w:rsid w:val="00C95464"/>
    <w:rsid w:val="00C95FD6"/>
    <w:rsid w:val="00C97B11"/>
    <w:rsid w:val="00CA043F"/>
    <w:rsid w:val="00CA094A"/>
    <w:rsid w:val="00CA125D"/>
    <w:rsid w:val="00CA135C"/>
    <w:rsid w:val="00CA2351"/>
    <w:rsid w:val="00CA25DD"/>
    <w:rsid w:val="00CA2CED"/>
    <w:rsid w:val="00CA4541"/>
    <w:rsid w:val="00CA5D23"/>
    <w:rsid w:val="00CA73AD"/>
    <w:rsid w:val="00CA7BEC"/>
    <w:rsid w:val="00CB07C8"/>
    <w:rsid w:val="00CB18EF"/>
    <w:rsid w:val="00CB190D"/>
    <w:rsid w:val="00CB3823"/>
    <w:rsid w:val="00CB3A4E"/>
    <w:rsid w:val="00CB4572"/>
    <w:rsid w:val="00CB6CA0"/>
    <w:rsid w:val="00CB6CC7"/>
    <w:rsid w:val="00CC061C"/>
    <w:rsid w:val="00CC06B3"/>
    <w:rsid w:val="00CC1C1E"/>
    <w:rsid w:val="00CC1D39"/>
    <w:rsid w:val="00CC24CB"/>
    <w:rsid w:val="00CC2C6B"/>
    <w:rsid w:val="00CC2D82"/>
    <w:rsid w:val="00CC3D7D"/>
    <w:rsid w:val="00CC4DE9"/>
    <w:rsid w:val="00CC59C1"/>
    <w:rsid w:val="00CC5B9D"/>
    <w:rsid w:val="00CC5EED"/>
    <w:rsid w:val="00CC677B"/>
    <w:rsid w:val="00CC7E64"/>
    <w:rsid w:val="00CD03AF"/>
    <w:rsid w:val="00CD1086"/>
    <w:rsid w:val="00CD1777"/>
    <w:rsid w:val="00CD1943"/>
    <w:rsid w:val="00CD2EBE"/>
    <w:rsid w:val="00CD359A"/>
    <w:rsid w:val="00CD395D"/>
    <w:rsid w:val="00CD3B2A"/>
    <w:rsid w:val="00CD3DEB"/>
    <w:rsid w:val="00CD45D1"/>
    <w:rsid w:val="00CD4654"/>
    <w:rsid w:val="00CD4783"/>
    <w:rsid w:val="00CD4DBD"/>
    <w:rsid w:val="00CD5E46"/>
    <w:rsid w:val="00CD6730"/>
    <w:rsid w:val="00CD72BE"/>
    <w:rsid w:val="00CE045D"/>
    <w:rsid w:val="00CE2821"/>
    <w:rsid w:val="00CE2CEA"/>
    <w:rsid w:val="00CE3808"/>
    <w:rsid w:val="00CE466A"/>
    <w:rsid w:val="00CE6A81"/>
    <w:rsid w:val="00CE6E6C"/>
    <w:rsid w:val="00CE71B1"/>
    <w:rsid w:val="00CE79D8"/>
    <w:rsid w:val="00CE7F9F"/>
    <w:rsid w:val="00CF093F"/>
    <w:rsid w:val="00CF16B4"/>
    <w:rsid w:val="00CF180F"/>
    <w:rsid w:val="00CF217B"/>
    <w:rsid w:val="00CF2866"/>
    <w:rsid w:val="00CF2959"/>
    <w:rsid w:val="00CF4B97"/>
    <w:rsid w:val="00CF5B1A"/>
    <w:rsid w:val="00CF5CB3"/>
    <w:rsid w:val="00CF665E"/>
    <w:rsid w:val="00CF7384"/>
    <w:rsid w:val="00CF7585"/>
    <w:rsid w:val="00CF763D"/>
    <w:rsid w:val="00CF7991"/>
    <w:rsid w:val="00D001AA"/>
    <w:rsid w:val="00D00DBE"/>
    <w:rsid w:val="00D01425"/>
    <w:rsid w:val="00D02834"/>
    <w:rsid w:val="00D04905"/>
    <w:rsid w:val="00D04D20"/>
    <w:rsid w:val="00D05293"/>
    <w:rsid w:val="00D05754"/>
    <w:rsid w:val="00D05933"/>
    <w:rsid w:val="00D1001C"/>
    <w:rsid w:val="00D10418"/>
    <w:rsid w:val="00D10456"/>
    <w:rsid w:val="00D10EFC"/>
    <w:rsid w:val="00D112C4"/>
    <w:rsid w:val="00D112D5"/>
    <w:rsid w:val="00D118FA"/>
    <w:rsid w:val="00D125EC"/>
    <w:rsid w:val="00D1267B"/>
    <w:rsid w:val="00D131BC"/>
    <w:rsid w:val="00D16405"/>
    <w:rsid w:val="00D16654"/>
    <w:rsid w:val="00D16783"/>
    <w:rsid w:val="00D16B2E"/>
    <w:rsid w:val="00D16B41"/>
    <w:rsid w:val="00D16FA4"/>
    <w:rsid w:val="00D1793E"/>
    <w:rsid w:val="00D2012B"/>
    <w:rsid w:val="00D2073A"/>
    <w:rsid w:val="00D22FC6"/>
    <w:rsid w:val="00D23D8F"/>
    <w:rsid w:val="00D261B9"/>
    <w:rsid w:val="00D27542"/>
    <w:rsid w:val="00D2758F"/>
    <w:rsid w:val="00D30261"/>
    <w:rsid w:val="00D309CF"/>
    <w:rsid w:val="00D30BF2"/>
    <w:rsid w:val="00D310D3"/>
    <w:rsid w:val="00D33541"/>
    <w:rsid w:val="00D3445D"/>
    <w:rsid w:val="00D34A74"/>
    <w:rsid w:val="00D35113"/>
    <w:rsid w:val="00D35C15"/>
    <w:rsid w:val="00D36CF1"/>
    <w:rsid w:val="00D40F03"/>
    <w:rsid w:val="00D41C99"/>
    <w:rsid w:val="00D427F6"/>
    <w:rsid w:val="00D42B2D"/>
    <w:rsid w:val="00D44348"/>
    <w:rsid w:val="00D44CAD"/>
    <w:rsid w:val="00D455D9"/>
    <w:rsid w:val="00D45662"/>
    <w:rsid w:val="00D46941"/>
    <w:rsid w:val="00D47081"/>
    <w:rsid w:val="00D47EDC"/>
    <w:rsid w:val="00D47FB7"/>
    <w:rsid w:val="00D50285"/>
    <w:rsid w:val="00D50847"/>
    <w:rsid w:val="00D514E4"/>
    <w:rsid w:val="00D51862"/>
    <w:rsid w:val="00D51A6C"/>
    <w:rsid w:val="00D51C3B"/>
    <w:rsid w:val="00D521D1"/>
    <w:rsid w:val="00D53B0F"/>
    <w:rsid w:val="00D549CC"/>
    <w:rsid w:val="00D54C8F"/>
    <w:rsid w:val="00D552F1"/>
    <w:rsid w:val="00D555A8"/>
    <w:rsid w:val="00D55BE5"/>
    <w:rsid w:val="00D57750"/>
    <w:rsid w:val="00D60189"/>
    <w:rsid w:val="00D606A5"/>
    <w:rsid w:val="00D607F4"/>
    <w:rsid w:val="00D61A81"/>
    <w:rsid w:val="00D62582"/>
    <w:rsid w:val="00D62714"/>
    <w:rsid w:val="00D6295F"/>
    <w:rsid w:val="00D62F1D"/>
    <w:rsid w:val="00D631D9"/>
    <w:rsid w:val="00D6497C"/>
    <w:rsid w:val="00D64DE1"/>
    <w:rsid w:val="00D6583E"/>
    <w:rsid w:val="00D658AC"/>
    <w:rsid w:val="00D65BFF"/>
    <w:rsid w:val="00D66275"/>
    <w:rsid w:val="00D662A5"/>
    <w:rsid w:val="00D66756"/>
    <w:rsid w:val="00D7033E"/>
    <w:rsid w:val="00D71660"/>
    <w:rsid w:val="00D7424F"/>
    <w:rsid w:val="00D759FF"/>
    <w:rsid w:val="00D76DA6"/>
    <w:rsid w:val="00D80007"/>
    <w:rsid w:val="00D8142D"/>
    <w:rsid w:val="00D81A5B"/>
    <w:rsid w:val="00D81BE5"/>
    <w:rsid w:val="00D82FB3"/>
    <w:rsid w:val="00D83633"/>
    <w:rsid w:val="00D8378B"/>
    <w:rsid w:val="00D84030"/>
    <w:rsid w:val="00D84BB8"/>
    <w:rsid w:val="00D84BF5"/>
    <w:rsid w:val="00D85E35"/>
    <w:rsid w:val="00D868DE"/>
    <w:rsid w:val="00D8708B"/>
    <w:rsid w:val="00D8750F"/>
    <w:rsid w:val="00D8763A"/>
    <w:rsid w:val="00D90D8B"/>
    <w:rsid w:val="00D914AD"/>
    <w:rsid w:val="00D927B9"/>
    <w:rsid w:val="00D92FF0"/>
    <w:rsid w:val="00D946F9"/>
    <w:rsid w:val="00D94EDF"/>
    <w:rsid w:val="00D95D40"/>
    <w:rsid w:val="00D96232"/>
    <w:rsid w:val="00D976A0"/>
    <w:rsid w:val="00DA2244"/>
    <w:rsid w:val="00DA36B9"/>
    <w:rsid w:val="00DA3901"/>
    <w:rsid w:val="00DA3EC4"/>
    <w:rsid w:val="00DA4A6E"/>
    <w:rsid w:val="00DA5B89"/>
    <w:rsid w:val="00DA6168"/>
    <w:rsid w:val="00DA63E9"/>
    <w:rsid w:val="00DA6803"/>
    <w:rsid w:val="00DB01F8"/>
    <w:rsid w:val="00DB1519"/>
    <w:rsid w:val="00DB1F3B"/>
    <w:rsid w:val="00DB26B6"/>
    <w:rsid w:val="00DB328C"/>
    <w:rsid w:val="00DB3A0E"/>
    <w:rsid w:val="00DB3DF7"/>
    <w:rsid w:val="00DB442E"/>
    <w:rsid w:val="00DB4804"/>
    <w:rsid w:val="00DB48C7"/>
    <w:rsid w:val="00DB5848"/>
    <w:rsid w:val="00DB5E52"/>
    <w:rsid w:val="00DB700E"/>
    <w:rsid w:val="00DB7A7F"/>
    <w:rsid w:val="00DC0C6C"/>
    <w:rsid w:val="00DC1124"/>
    <w:rsid w:val="00DC1D90"/>
    <w:rsid w:val="00DC2B64"/>
    <w:rsid w:val="00DC2FB1"/>
    <w:rsid w:val="00DC323B"/>
    <w:rsid w:val="00DC37D0"/>
    <w:rsid w:val="00DC3EEA"/>
    <w:rsid w:val="00DC4B2B"/>
    <w:rsid w:val="00DC4BF2"/>
    <w:rsid w:val="00DC6260"/>
    <w:rsid w:val="00DC716E"/>
    <w:rsid w:val="00DC774F"/>
    <w:rsid w:val="00DC7E55"/>
    <w:rsid w:val="00DD014F"/>
    <w:rsid w:val="00DD04B5"/>
    <w:rsid w:val="00DD088B"/>
    <w:rsid w:val="00DD5500"/>
    <w:rsid w:val="00DD5DA8"/>
    <w:rsid w:val="00DD6B1C"/>
    <w:rsid w:val="00DD7401"/>
    <w:rsid w:val="00DD7538"/>
    <w:rsid w:val="00DD793E"/>
    <w:rsid w:val="00DE0566"/>
    <w:rsid w:val="00DE06F4"/>
    <w:rsid w:val="00DE139B"/>
    <w:rsid w:val="00DE4851"/>
    <w:rsid w:val="00DE6A8C"/>
    <w:rsid w:val="00DE7892"/>
    <w:rsid w:val="00DE79D3"/>
    <w:rsid w:val="00DF1125"/>
    <w:rsid w:val="00DF2CFC"/>
    <w:rsid w:val="00DF3FD2"/>
    <w:rsid w:val="00DF40BE"/>
    <w:rsid w:val="00DF4BC0"/>
    <w:rsid w:val="00DF4C29"/>
    <w:rsid w:val="00DF62B2"/>
    <w:rsid w:val="00DF677D"/>
    <w:rsid w:val="00DF69A7"/>
    <w:rsid w:val="00E0058F"/>
    <w:rsid w:val="00E005A1"/>
    <w:rsid w:val="00E01074"/>
    <w:rsid w:val="00E0231B"/>
    <w:rsid w:val="00E03907"/>
    <w:rsid w:val="00E03A0A"/>
    <w:rsid w:val="00E04F6B"/>
    <w:rsid w:val="00E05EEA"/>
    <w:rsid w:val="00E10343"/>
    <w:rsid w:val="00E104C4"/>
    <w:rsid w:val="00E13083"/>
    <w:rsid w:val="00E138C0"/>
    <w:rsid w:val="00E13D49"/>
    <w:rsid w:val="00E14211"/>
    <w:rsid w:val="00E15224"/>
    <w:rsid w:val="00E1529D"/>
    <w:rsid w:val="00E161D1"/>
    <w:rsid w:val="00E16598"/>
    <w:rsid w:val="00E168EA"/>
    <w:rsid w:val="00E17B54"/>
    <w:rsid w:val="00E17FE4"/>
    <w:rsid w:val="00E21103"/>
    <w:rsid w:val="00E22816"/>
    <w:rsid w:val="00E22928"/>
    <w:rsid w:val="00E23C70"/>
    <w:rsid w:val="00E24910"/>
    <w:rsid w:val="00E249F8"/>
    <w:rsid w:val="00E24DA3"/>
    <w:rsid w:val="00E24E04"/>
    <w:rsid w:val="00E255F2"/>
    <w:rsid w:val="00E25A4D"/>
    <w:rsid w:val="00E26120"/>
    <w:rsid w:val="00E2733B"/>
    <w:rsid w:val="00E320D0"/>
    <w:rsid w:val="00E3236C"/>
    <w:rsid w:val="00E323FE"/>
    <w:rsid w:val="00E33A1C"/>
    <w:rsid w:val="00E3429A"/>
    <w:rsid w:val="00E34FCE"/>
    <w:rsid w:val="00E3624B"/>
    <w:rsid w:val="00E36442"/>
    <w:rsid w:val="00E367DE"/>
    <w:rsid w:val="00E37342"/>
    <w:rsid w:val="00E40326"/>
    <w:rsid w:val="00E40532"/>
    <w:rsid w:val="00E40F52"/>
    <w:rsid w:val="00E424EE"/>
    <w:rsid w:val="00E429F3"/>
    <w:rsid w:val="00E43244"/>
    <w:rsid w:val="00E43E94"/>
    <w:rsid w:val="00E44938"/>
    <w:rsid w:val="00E44F2A"/>
    <w:rsid w:val="00E45F5D"/>
    <w:rsid w:val="00E45FC5"/>
    <w:rsid w:val="00E46226"/>
    <w:rsid w:val="00E46DAF"/>
    <w:rsid w:val="00E46DCE"/>
    <w:rsid w:val="00E47B22"/>
    <w:rsid w:val="00E47BBB"/>
    <w:rsid w:val="00E50E32"/>
    <w:rsid w:val="00E52B85"/>
    <w:rsid w:val="00E535DC"/>
    <w:rsid w:val="00E536ED"/>
    <w:rsid w:val="00E56426"/>
    <w:rsid w:val="00E569CA"/>
    <w:rsid w:val="00E56D09"/>
    <w:rsid w:val="00E571FB"/>
    <w:rsid w:val="00E6136D"/>
    <w:rsid w:val="00E61DBA"/>
    <w:rsid w:val="00E6271C"/>
    <w:rsid w:val="00E63B91"/>
    <w:rsid w:val="00E64682"/>
    <w:rsid w:val="00E64922"/>
    <w:rsid w:val="00E64C44"/>
    <w:rsid w:val="00E65058"/>
    <w:rsid w:val="00E673B6"/>
    <w:rsid w:val="00E7095D"/>
    <w:rsid w:val="00E73578"/>
    <w:rsid w:val="00E739E6"/>
    <w:rsid w:val="00E74A5A"/>
    <w:rsid w:val="00E74F93"/>
    <w:rsid w:val="00E7548A"/>
    <w:rsid w:val="00E75C1D"/>
    <w:rsid w:val="00E7739C"/>
    <w:rsid w:val="00E77F41"/>
    <w:rsid w:val="00E8004C"/>
    <w:rsid w:val="00E804F3"/>
    <w:rsid w:val="00E80E19"/>
    <w:rsid w:val="00E811A4"/>
    <w:rsid w:val="00E812D2"/>
    <w:rsid w:val="00E81BA5"/>
    <w:rsid w:val="00E81C8E"/>
    <w:rsid w:val="00E83356"/>
    <w:rsid w:val="00E83910"/>
    <w:rsid w:val="00E83FC9"/>
    <w:rsid w:val="00E84CDB"/>
    <w:rsid w:val="00E84D24"/>
    <w:rsid w:val="00E85567"/>
    <w:rsid w:val="00E856AE"/>
    <w:rsid w:val="00E85A56"/>
    <w:rsid w:val="00E85B94"/>
    <w:rsid w:val="00E85D84"/>
    <w:rsid w:val="00E8655D"/>
    <w:rsid w:val="00E86AC8"/>
    <w:rsid w:val="00E86E5C"/>
    <w:rsid w:val="00E8733C"/>
    <w:rsid w:val="00E8737D"/>
    <w:rsid w:val="00E875D4"/>
    <w:rsid w:val="00E87963"/>
    <w:rsid w:val="00E9056C"/>
    <w:rsid w:val="00E91A84"/>
    <w:rsid w:val="00E924F6"/>
    <w:rsid w:val="00E93B28"/>
    <w:rsid w:val="00E9444F"/>
    <w:rsid w:val="00E94597"/>
    <w:rsid w:val="00E959E1"/>
    <w:rsid w:val="00E971FA"/>
    <w:rsid w:val="00E977CD"/>
    <w:rsid w:val="00E97936"/>
    <w:rsid w:val="00E979E1"/>
    <w:rsid w:val="00E97E72"/>
    <w:rsid w:val="00E97F37"/>
    <w:rsid w:val="00EA0231"/>
    <w:rsid w:val="00EA0289"/>
    <w:rsid w:val="00EA1F0E"/>
    <w:rsid w:val="00EA211C"/>
    <w:rsid w:val="00EA2BF6"/>
    <w:rsid w:val="00EA32BB"/>
    <w:rsid w:val="00EA357B"/>
    <w:rsid w:val="00EA680A"/>
    <w:rsid w:val="00EA6DE1"/>
    <w:rsid w:val="00EA75DD"/>
    <w:rsid w:val="00EA7ED0"/>
    <w:rsid w:val="00EB06CE"/>
    <w:rsid w:val="00EB0D00"/>
    <w:rsid w:val="00EB27DA"/>
    <w:rsid w:val="00EB4A17"/>
    <w:rsid w:val="00EB54C0"/>
    <w:rsid w:val="00EB59E6"/>
    <w:rsid w:val="00EB5C70"/>
    <w:rsid w:val="00EB5EAC"/>
    <w:rsid w:val="00EB6D45"/>
    <w:rsid w:val="00EB6EFA"/>
    <w:rsid w:val="00EB6F8E"/>
    <w:rsid w:val="00EC050D"/>
    <w:rsid w:val="00EC0B7E"/>
    <w:rsid w:val="00EC1662"/>
    <w:rsid w:val="00EC1B36"/>
    <w:rsid w:val="00EC297B"/>
    <w:rsid w:val="00EC2A29"/>
    <w:rsid w:val="00EC2A5D"/>
    <w:rsid w:val="00EC303A"/>
    <w:rsid w:val="00EC3540"/>
    <w:rsid w:val="00EC4841"/>
    <w:rsid w:val="00EC5FEA"/>
    <w:rsid w:val="00EC67A1"/>
    <w:rsid w:val="00EC6B7E"/>
    <w:rsid w:val="00EC7205"/>
    <w:rsid w:val="00EC7F6D"/>
    <w:rsid w:val="00ED49CF"/>
    <w:rsid w:val="00ED6903"/>
    <w:rsid w:val="00ED7668"/>
    <w:rsid w:val="00ED7699"/>
    <w:rsid w:val="00EE046F"/>
    <w:rsid w:val="00EE2A53"/>
    <w:rsid w:val="00EE2BB9"/>
    <w:rsid w:val="00EE3D85"/>
    <w:rsid w:val="00EE4112"/>
    <w:rsid w:val="00EE422F"/>
    <w:rsid w:val="00EE554F"/>
    <w:rsid w:val="00EE5601"/>
    <w:rsid w:val="00EE5A4A"/>
    <w:rsid w:val="00EE5A6A"/>
    <w:rsid w:val="00EE5D3F"/>
    <w:rsid w:val="00EE68C3"/>
    <w:rsid w:val="00EE78FB"/>
    <w:rsid w:val="00EE7A70"/>
    <w:rsid w:val="00EF0413"/>
    <w:rsid w:val="00EF0B24"/>
    <w:rsid w:val="00EF1B0F"/>
    <w:rsid w:val="00EF23B9"/>
    <w:rsid w:val="00EF2946"/>
    <w:rsid w:val="00EF29DF"/>
    <w:rsid w:val="00EF3EBA"/>
    <w:rsid w:val="00EF4103"/>
    <w:rsid w:val="00EF47AA"/>
    <w:rsid w:val="00EF54A0"/>
    <w:rsid w:val="00EF57D3"/>
    <w:rsid w:val="00EF69F3"/>
    <w:rsid w:val="00EF7932"/>
    <w:rsid w:val="00EF7BDC"/>
    <w:rsid w:val="00F0063D"/>
    <w:rsid w:val="00F00EFA"/>
    <w:rsid w:val="00F012E9"/>
    <w:rsid w:val="00F0316D"/>
    <w:rsid w:val="00F04233"/>
    <w:rsid w:val="00F049C8"/>
    <w:rsid w:val="00F05B94"/>
    <w:rsid w:val="00F12741"/>
    <w:rsid w:val="00F12824"/>
    <w:rsid w:val="00F12B87"/>
    <w:rsid w:val="00F12DCE"/>
    <w:rsid w:val="00F14536"/>
    <w:rsid w:val="00F17FC6"/>
    <w:rsid w:val="00F20120"/>
    <w:rsid w:val="00F216D1"/>
    <w:rsid w:val="00F235C6"/>
    <w:rsid w:val="00F2458D"/>
    <w:rsid w:val="00F2465F"/>
    <w:rsid w:val="00F254F1"/>
    <w:rsid w:val="00F26A43"/>
    <w:rsid w:val="00F27B17"/>
    <w:rsid w:val="00F325EF"/>
    <w:rsid w:val="00F3328B"/>
    <w:rsid w:val="00F3370A"/>
    <w:rsid w:val="00F34421"/>
    <w:rsid w:val="00F34C6B"/>
    <w:rsid w:val="00F363E4"/>
    <w:rsid w:val="00F3741A"/>
    <w:rsid w:val="00F374EF"/>
    <w:rsid w:val="00F424B3"/>
    <w:rsid w:val="00F42C23"/>
    <w:rsid w:val="00F436FE"/>
    <w:rsid w:val="00F44A43"/>
    <w:rsid w:val="00F44F8A"/>
    <w:rsid w:val="00F45F52"/>
    <w:rsid w:val="00F46B3A"/>
    <w:rsid w:val="00F46C83"/>
    <w:rsid w:val="00F47117"/>
    <w:rsid w:val="00F473F3"/>
    <w:rsid w:val="00F5035C"/>
    <w:rsid w:val="00F505E0"/>
    <w:rsid w:val="00F509C6"/>
    <w:rsid w:val="00F50A96"/>
    <w:rsid w:val="00F52096"/>
    <w:rsid w:val="00F52BB1"/>
    <w:rsid w:val="00F5528A"/>
    <w:rsid w:val="00F57BED"/>
    <w:rsid w:val="00F57D18"/>
    <w:rsid w:val="00F60326"/>
    <w:rsid w:val="00F62DAC"/>
    <w:rsid w:val="00F6440D"/>
    <w:rsid w:val="00F64AE2"/>
    <w:rsid w:val="00F653E2"/>
    <w:rsid w:val="00F65940"/>
    <w:rsid w:val="00F65B1A"/>
    <w:rsid w:val="00F66833"/>
    <w:rsid w:val="00F668E0"/>
    <w:rsid w:val="00F67773"/>
    <w:rsid w:val="00F71D64"/>
    <w:rsid w:val="00F726E0"/>
    <w:rsid w:val="00F727BC"/>
    <w:rsid w:val="00F730A8"/>
    <w:rsid w:val="00F73FE9"/>
    <w:rsid w:val="00F74EB9"/>
    <w:rsid w:val="00F76CD5"/>
    <w:rsid w:val="00F77FD3"/>
    <w:rsid w:val="00F80499"/>
    <w:rsid w:val="00F80BB1"/>
    <w:rsid w:val="00F810A2"/>
    <w:rsid w:val="00F81AFD"/>
    <w:rsid w:val="00F81D87"/>
    <w:rsid w:val="00F82B80"/>
    <w:rsid w:val="00F82CAE"/>
    <w:rsid w:val="00F83832"/>
    <w:rsid w:val="00F83EF8"/>
    <w:rsid w:val="00F8467C"/>
    <w:rsid w:val="00F8482F"/>
    <w:rsid w:val="00F84CFA"/>
    <w:rsid w:val="00F84CFB"/>
    <w:rsid w:val="00F851E2"/>
    <w:rsid w:val="00F852B4"/>
    <w:rsid w:val="00F858BC"/>
    <w:rsid w:val="00F87021"/>
    <w:rsid w:val="00F90A69"/>
    <w:rsid w:val="00F90FB8"/>
    <w:rsid w:val="00F911D8"/>
    <w:rsid w:val="00F91204"/>
    <w:rsid w:val="00F919CA"/>
    <w:rsid w:val="00F934D6"/>
    <w:rsid w:val="00F93B78"/>
    <w:rsid w:val="00F94DF5"/>
    <w:rsid w:val="00F94E29"/>
    <w:rsid w:val="00F96091"/>
    <w:rsid w:val="00F96510"/>
    <w:rsid w:val="00FA08B6"/>
    <w:rsid w:val="00FA149B"/>
    <w:rsid w:val="00FA17B8"/>
    <w:rsid w:val="00FA1A74"/>
    <w:rsid w:val="00FA206D"/>
    <w:rsid w:val="00FA24E5"/>
    <w:rsid w:val="00FA29E3"/>
    <w:rsid w:val="00FA2A55"/>
    <w:rsid w:val="00FA2A63"/>
    <w:rsid w:val="00FA3309"/>
    <w:rsid w:val="00FA4A19"/>
    <w:rsid w:val="00FA54C9"/>
    <w:rsid w:val="00FB03D9"/>
    <w:rsid w:val="00FB041A"/>
    <w:rsid w:val="00FB12F0"/>
    <w:rsid w:val="00FB17D1"/>
    <w:rsid w:val="00FB2B7A"/>
    <w:rsid w:val="00FB2F2C"/>
    <w:rsid w:val="00FB38F0"/>
    <w:rsid w:val="00FB4F6E"/>
    <w:rsid w:val="00FB5869"/>
    <w:rsid w:val="00FB6CDC"/>
    <w:rsid w:val="00FB7FAA"/>
    <w:rsid w:val="00FC069C"/>
    <w:rsid w:val="00FC0EBB"/>
    <w:rsid w:val="00FC13B3"/>
    <w:rsid w:val="00FC16F8"/>
    <w:rsid w:val="00FC2B3E"/>
    <w:rsid w:val="00FC2EBB"/>
    <w:rsid w:val="00FC2F6F"/>
    <w:rsid w:val="00FC3D63"/>
    <w:rsid w:val="00FC4025"/>
    <w:rsid w:val="00FC5386"/>
    <w:rsid w:val="00FC642D"/>
    <w:rsid w:val="00FC6D6C"/>
    <w:rsid w:val="00FC739F"/>
    <w:rsid w:val="00FD097E"/>
    <w:rsid w:val="00FD0ADA"/>
    <w:rsid w:val="00FD0D04"/>
    <w:rsid w:val="00FD1BCF"/>
    <w:rsid w:val="00FD1FD8"/>
    <w:rsid w:val="00FD2935"/>
    <w:rsid w:val="00FD3B13"/>
    <w:rsid w:val="00FD3EA2"/>
    <w:rsid w:val="00FD402A"/>
    <w:rsid w:val="00FD6438"/>
    <w:rsid w:val="00FD6E81"/>
    <w:rsid w:val="00FD7256"/>
    <w:rsid w:val="00FD7648"/>
    <w:rsid w:val="00FE13B2"/>
    <w:rsid w:val="00FE1FE8"/>
    <w:rsid w:val="00FE2F05"/>
    <w:rsid w:val="00FE37D1"/>
    <w:rsid w:val="00FE4C0C"/>
    <w:rsid w:val="00FE50B4"/>
    <w:rsid w:val="00FE50C3"/>
    <w:rsid w:val="00FE6B7D"/>
    <w:rsid w:val="00FE74D1"/>
    <w:rsid w:val="00FE7F61"/>
    <w:rsid w:val="00FF0747"/>
    <w:rsid w:val="00FF16A9"/>
    <w:rsid w:val="00FF1A9A"/>
    <w:rsid w:val="00FF2048"/>
    <w:rsid w:val="00FF22CF"/>
    <w:rsid w:val="00FF3D2B"/>
    <w:rsid w:val="00FF42D1"/>
    <w:rsid w:val="00FF55E3"/>
    <w:rsid w:val="00FF6328"/>
    <w:rsid w:val="00FF646C"/>
    <w:rsid w:val="00FF7A6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A94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pPr>
        <w:ind w:firstLine="851"/>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E26F4"/>
    <w:rPr>
      <w:lang w:val="en-US"/>
    </w:rPr>
  </w:style>
  <w:style w:type="paragraph" w:styleId="Antrat1">
    <w:name w:val="heading 1"/>
    <w:basedOn w:val="prastasis"/>
    <w:next w:val="prastasis"/>
    <w:qFormat/>
    <w:pPr>
      <w:keepNext/>
      <w:outlineLvl w:val="0"/>
    </w:pPr>
    <w:rPr>
      <w:sz w:val="24"/>
      <w:lang w:val="lt-LT"/>
    </w:rPr>
  </w:style>
  <w:style w:type="paragraph" w:styleId="Antrat2">
    <w:name w:val="heading 2"/>
    <w:basedOn w:val="prastasis"/>
    <w:next w:val="prastasis"/>
    <w:qFormat/>
    <w:pPr>
      <w:keepNext/>
      <w:outlineLvl w:val="1"/>
    </w:pPr>
    <w:rPr>
      <w:b/>
      <w:sz w:val="24"/>
      <w:lang w:val="lt-LT"/>
    </w:rPr>
  </w:style>
  <w:style w:type="paragraph" w:styleId="Antrat3">
    <w:name w:val="heading 3"/>
    <w:basedOn w:val="prastasis"/>
    <w:next w:val="prastasis"/>
    <w:qFormat/>
    <w:pPr>
      <w:keepNext/>
      <w:outlineLvl w:val="2"/>
    </w:pPr>
    <w:rPr>
      <w:sz w:val="24"/>
      <w:lang w:val="lt-LT"/>
    </w:rPr>
  </w:style>
  <w:style w:type="paragraph" w:styleId="Antrat4">
    <w:name w:val="heading 4"/>
    <w:basedOn w:val="prastasis"/>
    <w:next w:val="prastasis"/>
    <w:qFormat/>
    <w:pPr>
      <w:keepNext/>
      <w:tabs>
        <w:tab w:val="left" w:pos="3402"/>
      </w:tabs>
      <w:outlineLvl w:val="3"/>
    </w:pPr>
    <w:rPr>
      <w:b/>
      <w:sz w:val="26"/>
    </w:rPr>
  </w:style>
  <w:style w:type="paragraph" w:styleId="Antrat5">
    <w:name w:val="heading 5"/>
    <w:basedOn w:val="prastasis"/>
    <w:next w:val="prastasis"/>
    <w:qFormat/>
    <w:pPr>
      <w:keepNext/>
      <w:outlineLvl w:val="4"/>
    </w:pPr>
    <w:rPr>
      <w:sz w:val="28"/>
      <w:lang w:val="lt-LT"/>
    </w:rPr>
  </w:style>
  <w:style w:type="paragraph" w:styleId="Antrat6">
    <w:name w:val="heading 6"/>
    <w:basedOn w:val="prastasis"/>
    <w:next w:val="prastasis"/>
    <w:qFormat/>
    <w:pPr>
      <w:keepNext/>
      <w:jc w:val="center"/>
      <w:outlineLvl w:val="5"/>
    </w:pPr>
    <w:rPr>
      <w:b/>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320"/>
        <w:tab w:val="right" w:pos="8640"/>
      </w:tabs>
    </w:pPr>
  </w:style>
  <w:style w:type="paragraph" w:styleId="Porat">
    <w:name w:val="footer"/>
    <w:basedOn w:val="prastasis"/>
    <w:pPr>
      <w:tabs>
        <w:tab w:val="center" w:pos="4320"/>
        <w:tab w:val="right" w:pos="8640"/>
      </w:tabs>
    </w:pPr>
  </w:style>
  <w:style w:type="character" w:styleId="Hipersaitas">
    <w:name w:val="Hyperlink"/>
    <w:rPr>
      <w:color w:val="0000FF"/>
      <w:u w:val="single"/>
    </w:rPr>
  </w:style>
  <w:style w:type="paragraph" w:styleId="Pagrindinistekstas">
    <w:name w:val="Body Text"/>
    <w:basedOn w:val="prastasis"/>
    <w:rPr>
      <w:sz w:val="24"/>
      <w:lang w:val="lt-LT"/>
    </w:rPr>
  </w:style>
  <w:style w:type="paragraph" w:styleId="Pagrindinistekstas2">
    <w:name w:val="Body Text 2"/>
    <w:basedOn w:val="prastasis"/>
    <w:rPr>
      <w:sz w:val="26"/>
    </w:rPr>
  </w:style>
  <w:style w:type="paragraph" w:styleId="Pagrindinistekstas3">
    <w:name w:val="Body Text 3"/>
    <w:basedOn w:val="prastasis"/>
    <w:rPr>
      <w:sz w:val="24"/>
      <w:lang w:val="lt-LT"/>
    </w:rPr>
  </w:style>
  <w:style w:type="paragraph" w:styleId="Debesliotekstas">
    <w:name w:val="Balloon Text"/>
    <w:basedOn w:val="prastasis"/>
    <w:semiHidden/>
    <w:rsid w:val="00787D36"/>
    <w:rPr>
      <w:rFonts w:ascii="Tahoma" w:hAnsi="Tahoma" w:cs="Tahoma"/>
      <w:sz w:val="16"/>
      <w:szCs w:val="16"/>
    </w:rPr>
  </w:style>
  <w:style w:type="paragraph" w:styleId="prastasistinklapis">
    <w:name w:val="Normal (Web)"/>
    <w:basedOn w:val="prastasis"/>
    <w:uiPriority w:val="99"/>
    <w:rsid w:val="00666E40"/>
    <w:pPr>
      <w:spacing w:before="100" w:beforeAutospacing="1" w:after="100" w:afterAutospacing="1"/>
    </w:pPr>
    <w:rPr>
      <w:sz w:val="24"/>
      <w:szCs w:val="24"/>
      <w:lang w:val="lt-LT"/>
    </w:rPr>
  </w:style>
  <w:style w:type="paragraph" w:customStyle="1" w:styleId="tekstas">
    <w:name w:val="tekstas"/>
    <w:basedOn w:val="prastasis"/>
    <w:rsid w:val="00A67370"/>
    <w:pPr>
      <w:spacing w:before="100" w:beforeAutospacing="1" w:after="100" w:afterAutospacing="1"/>
    </w:pPr>
    <w:rPr>
      <w:color w:val="000000"/>
      <w:sz w:val="24"/>
      <w:szCs w:val="24"/>
      <w:lang w:val="lt-LT"/>
    </w:rPr>
  </w:style>
  <w:style w:type="character" w:styleId="Grietas">
    <w:name w:val="Strong"/>
    <w:uiPriority w:val="22"/>
    <w:qFormat/>
    <w:rsid w:val="00375A06"/>
    <w:rPr>
      <w:b/>
      <w:bCs/>
    </w:rPr>
  </w:style>
  <w:style w:type="character" w:customStyle="1" w:styleId="keywords-title">
    <w:name w:val="keywords-title"/>
    <w:basedOn w:val="Numatytasispastraiposriftas"/>
    <w:rsid w:val="00547C37"/>
  </w:style>
  <w:style w:type="character" w:customStyle="1" w:styleId="spelle">
    <w:name w:val="spelle"/>
    <w:basedOn w:val="Numatytasispastraiposriftas"/>
    <w:rsid w:val="00045297"/>
  </w:style>
  <w:style w:type="paragraph" w:styleId="Pagrindiniotekstotrauka2">
    <w:name w:val="Body Text Indent 2"/>
    <w:basedOn w:val="prastasis"/>
    <w:rsid w:val="00093F35"/>
    <w:pPr>
      <w:spacing w:after="120" w:line="480" w:lineRule="auto"/>
      <w:ind w:left="283"/>
    </w:pPr>
  </w:style>
  <w:style w:type="paragraph" w:customStyle="1" w:styleId="a">
    <w:basedOn w:val="prastasis"/>
    <w:semiHidden/>
    <w:rsid w:val="00093F35"/>
    <w:pPr>
      <w:spacing w:after="160" w:line="240" w:lineRule="exact"/>
    </w:pPr>
    <w:rPr>
      <w:rFonts w:ascii="Verdana" w:hAnsi="Verdana" w:cs="Verdana"/>
      <w:lang w:val="lt-LT"/>
    </w:rPr>
  </w:style>
  <w:style w:type="paragraph" w:customStyle="1" w:styleId="stiliusabipuslygiuot">
    <w:name w:val="stiliusabipuslygiuot"/>
    <w:basedOn w:val="prastasis"/>
    <w:rsid w:val="00093F35"/>
    <w:pPr>
      <w:spacing w:before="100" w:beforeAutospacing="1" w:after="100" w:afterAutospacing="1"/>
    </w:pPr>
    <w:rPr>
      <w:sz w:val="24"/>
      <w:szCs w:val="24"/>
      <w:lang w:val="lt-LT"/>
    </w:rPr>
  </w:style>
  <w:style w:type="table" w:styleId="Lentelstinklelis">
    <w:name w:val="Table Grid"/>
    <w:basedOn w:val="prastojilentel"/>
    <w:uiPriority w:val="39"/>
    <w:rsid w:val="008041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7">
    <w:name w:val="Diagrama Diagrama7"/>
    <w:basedOn w:val="prastasis"/>
    <w:semiHidden/>
    <w:rsid w:val="00D555A8"/>
    <w:pPr>
      <w:spacing w:after="160" w:line="240" w:lineRule="exact"/>
    </w:pPr>
    <w:rPr>
      <w:rFonts w:ascii="Verdana" w:hAnsi="Verdana" w:cs="Verdana"/>
      <w:lang w:val="lt-LT"/>
    </w:rPr>
  </w:style>
  <w:style w:type="paragraph" w:customStyle="1" w:styleId="DiagramaDiagrama">
    <w:name w:val="Diagrama Diagrama"/>
    <w:basedOn w:val="prastasis"/>
    <w:semiHidden/>
    <w:rsid w:val="00EA75DD"/>
    <w:pPr>
      <w:spacing w:after="160" w:line="240" w:lineRule="exact"/>
    </w:pPr>
    <w:rPr>
      <w:rFonts w:ascii="Verdana" w:hAnsi="Verdana" w:cs="Verdana"/>
      <w:lang w:val="lt-LT"/>
    </w:rPr>
  </w:style>
  <w:style w:type="paragraph" w:customStyle="1" w:styleId="DiagramaDiagramaCharCharDiagramaDiagramaCharCharDiagramaDiagrama">
    <w:name w:val="Diagrama Diagrama Char Char Diagrama Diagrama Char Char Diagrama Diagrama"/>
    <w:basedOn w:val="prastasis"/>
    <w:semiHidden/>
    <w:rsid w:val="003C737D"/>
    <w:pPr>
      <w:spacing w:after="160" w:line="240" w:lineRule="exact"/>
    </w:pPr>
    <w:rPr>
      <w:rFonts w:ascii="Verdana" w:hAnsi="Verdana" w:cs="Verdana"/>
      <w:lang w:val="lt-LT"/>
    </w:rPr>
  </w:style>
  <w:style w:type="character" w:styleId="Puslapionumeris">
    <w:name w:val="page number"/>
    <w:basedOn w:val="Numatytasispastraiposriftas"/>
    <w:rsid w:val="00E161D1"/>
  </w:style>
  <w:style w:type="character" w:customStyle="1" w:styleId="st1">
    <w:name w:val="st1"/>
    <w:basedOn w:val="Numatytasispastraiposriftas"/>
    <w:rsid w:val="001B467F"/>
  </w:style>
  <w:style w:type="character" w:customStyle="1" w:styleId="dlxnowrap1">
    <w:name w:val="dlxnowrap1"/>
    <w:basedOn w:val="Numatytasispastraiposriftas"/>
    <w:uiPriority w:val="99"/>
    <w:rsid w:val="00CC59C1"/>
  </w:style>
  <w:style w:type="paragraph" w:customStyle="1" w:styleId="doctit">
    <w:name w:val="doctit"/>
    <w:basedOn w:val="prastasis"/>
    <w:rsid w:val="00D35C15"/>
    <w:pPr>
      <w:ind w:left="1560"/>
    </w:pPr>
    <w:rPr>
      <w:rFonts w:ascii="Arial" w:hAnsi="Arial" w:cs="Arial"/>
      <w:b/>
      <w:bCs/>
      <w:color w:val="686868"/>
      <w:sz w:val="18"/>
      <w:szCs w:val="18"/>
      <w:lang w:val="lt-LT"/>
    </w:rPr>
  </w:style>
  <w:style w:type="character" w:customStyle="1" w:styleId="apple-converted-space">
    <w:name w:val="apple-converted-space"/>
    <w:rsid w:val="00AA311C"/>
  </w:style>
  <w:style w:type="paragraph" w:customStyle="1" w:styleId="Default">
    <w:name w:val="Default"/>
    <w:rsid w:val="00D81A5B"/>
    <w:pPr>
      <w:autoSpaceDE w:val="0"/>
      <w:autoSpaceDN w:val="0"/>
      <w:adjustRightInd w:val="0"/>
    </w:pPr>
    <w:rPr>
      <w:color w:val="000000"/>
      <w:sz w:val="24"/>
      <w:szCs w:val="24"/>
    </w:rPr>
  </w:style>
  <w:style w:type="paragraph" w:customStyle="1" w:styleId="tin">
    <w:name w:val="tin"/>
    <w:basedOn w:val="prastasis"/>
    <w:rsid w:val="0095250C"/>
    <w:pPr>
      <w:spacing w:before="100" w:beforeAutospacing="1" w:after="100" w:afterAutospacing="1"/>
    </w:pPr>
    <w:rPr>
      <w:sz w:val="24"/>
      <w:szCs w:val="24"/>
      <w:lang w:val="lt-LT"/>
    </w:rPr>
  </w:style>
  <w:style w:type="paragraph" w:customStyle="1" w:styleId="bodytext">
    <w:name w:val="bodytext"/>
    <w:basedOn w:val="prastasis"/>
    <w:rsid w:val="007E26F4"/>
    <w:pPr>
      <w:suppressAutoHyphens/>
      <w:spacing w:before="280" w:after="280"/>
    </w:pPr>
    <w:rPr>
      <w:rFonts w:eastAsia="SimSun"/>
      <w:sz w:val="24"/>
      <w:szCs w:val="24"/>
      <w:lang w:val="lt-LT" w:eastAsia="lo-LA" w:bidi="lo-LA"/>
    </w:rPr>
  </w:style>
  <w:style w:type="paragraph" w:customStyle="1" w:styleId="1vidutinistinklelis2parykinimas1">
    <w:name w:val="1 vidutinis tinklelis – 2 paryškinimas1"/>
    <w:basedOn w:val="prastasis"/>
    <w:uiPriority w:val="34"/>
    <w:qFormat/>
    <w:rsid w:val="007E26F4"/>
    <w:pPr>
      <w:spacing w:after="160" w:line="259" w:lineRule="auto"/>
      <w:ind w:left="720"/>
      <w:contextualSpacing/>
    </w:pPr>
    <w:rPr>
      <w:rFonts w:ascii="Calibri" w:eastAsia="Calibri" w:hAnsi="Calibri"/>
      <w:sz w:val="22"/>
      <w:szCs w:val="22"/>
      <w:lang w:eastAsia="en-US"/>
    </w:rPr>
  </w:style>
  <w:style w:type="paragraph" w:styleId="Pavadinimas">
    <w:name w:val="Title"/>
    <w:basedOn w:val="prastasis"/>
    <w:link w:val="PavadinimasDiagrama"/>
    <w:uiPriority w:val="10"/>
    <w:qFormat/>
    <w:rsid w:val="00B41D7D"/>
    <w:pPr>
      <w:jc w:val="center"/>
    </w:pPr>
    <w:rPr>
      <w:sz w:val="24"/>
      <w:lang w:val="x-none" w:eastAsia="x-none"/>
    </w:rPr>
  </w:style>
  <w:style w:type="character" w:customStyle="1" w:styleId="PavadinimasDiagrama">
    <w:name w:val="Pavadinimas Diagrama"/>
    <w:link w:val="Pavadinimas"/>
    <w:uiPriority w:val="10"/>
    <w:rsid w:val="00B41D7D"/>
    <w:rPr>
      <w:sz w:val="24"/>
      <w:lang w:val="x-none" w:eastAsia="x-none"/>
    </w:rPr>
  </w:style>
  <w:style w:type="paragraph" w:styleId="Sraopastraipa">
    <w:name w:val="List Paragraph"/>
    <w:basedOn w:val="prastasis"/>
    <w:uiPriority w:val="34"/>
    <w:qFormat/>
    <w:rsid w:val="003D3C89"/>
    <w:pPr>
      <w:spacing w:after="200" w:line="276" w:lineRule="auto"/>
      <w:ind w:left="720"/>
      <w:contextualSpacing/>
    </w:pPr>
    <w:rPr>
      <w:rFonts w:ascii="Calibri" w:eastAsia="Calibri" w:hAnsi="Calibri"/>
      <w:sz w:val="22"/>
      <w:szCs w:val="22"/>
      <w:lang w:eastAsia="en-US"/>
    </w:rPr>
  </w:style>
  <w:style w:type="character" w:styleId="Emfaz">
    <w:name w:val="Emphasis"/>
    <w:qFormat/>
    <w:rsid w:val="00734A1B"/>
    <w:rPr>
      <w:i/>
      <w:iCs/>
    </w:rPr>
  </w:style>
  <w:style w:type="character" w:customStyle="1" w:styleId="AntratsDiagrama">
    <w:name w:val="Antraštės Diagrama"/>
    <w:link w:val="Antrats"/>
    <w:uiPriority w:val="99"/>
    <w:rsid w:val="00C05373"/>
    <w:rPr>
      <w:lang w:val="en-US"/>
    </w:rPr>
  </w:style>
  <w:style w:type="character" w:customStyle="1" w:styleId="Bodytext2">
    <w:name w:val="Body text (2)_"/>
    <w:link w:val="Bodytext20"/>
    <w:rsid w:val="00C05373"/>
    <w:rPr>
      <w:shd w:val="clear" w:color="auto" w:fill="FFFFFF"/>
    </w:rPr>
  </w:style>
  <w:style w:type="paragraph" w:customStyle="1" w:styleId="Bodytext20">
    <w:name w:val="Body text (2)"/>
    <w:basedOn w:val="prastasis"/>
    <w:link w:val="Bodytext2"/>
    <w:rsid w:val="00C05373"/>
    <w:pPr>
      <w:widowControl w:val="0"/>
      <w:shd w:val="clear" w:color="auto" w:fill="FFFFFF"/>
      <w:spacing w:line="274" w:lineRule="exact"/>
      <w:ind w:firstLine="7"/>
    </w:pPr>
    <w:rPr>
      <w:lang w:val="lt-LT"/>
    </w:rPr>
  </w:style>
  <w:style w:type="paragraph" w:styleId="Betarp">
    <w:name w:val="No Spacing"/>
    <w:uiPriority w:val="1"/>
    <w:qFormat/>
    <w:rsid w:val="00C05373"/>
    <w:rPr>
      <w:rFonts w:ascii="Calibri" w:eastAsia="Calibri" w:hAnsi="Calibri"/>
      <w:sz w:val="22"/>
      <w:szCs w:val="22"/>
      <w:lang w:eastAsia="en-US"/>
    </w:rPr>
  </w:style>
  <w:style w:type="paragraph" w:customStyle="1" w:styleId="Style6">
    <w:name w:val="Style6"/>
    <w:basedOn w:val="prastasis"/>
    <w:uiPriority w:val="99"/>
    <w:rsid w:val="00C05373"/>
    <w:pPr>
      <w:widowControl w:val="0"/>
      <w:autoSpaceDE w:val="0"/>
      <w:autoSpaceDN w:val="0"/>
      <w:adjustRightInd w:val="0"/>
      <w:spacing w:line="278" w:lineRule="exact"/>
      <w:jc w:val="center"/>
    </w:pPr>
    <w:rPr>
      <w:sz w:val="24"/>
      <w:szCs w:val="24"/>
      <w:lang w:val="lt-LT"/>
    </w:rPr>
  </w:style>
  <w:style w:type="character" w:customStyle="1" w:styleId="FontStyle19">
    <w:name w:val="Font Style19"/>
    <w:uiPriority w:val="99"/>
    <w:rsid w:val="00C05373"/>
    <w:rPr>
      <w:rFonts w:ascii="Times New Roman" w:hAnsi="Times New Roman" w:cs="Times New Roman"/>
      <w:b/>
      <w:bCs/>
      <w:sz w:val="22"/>
      <w:szCs w:val="22"/>
    </w:rPr>
  </w:style>
  <w:style w:type="character" w:customStyle="1" w:styleId="FontStyle21">
    <w:name w:val="Font Style21"/>
    <w:uiPriority w:val="99"/>
    <w:rsid w:val="00C05373"/>
    <w:rPr>
      <w:rFonts w:ascii="Times New Roman" w:hAnsi="Times New Roman" w:cs="Times New Roman"/>
      <w:sz w:val="22"/>
      <w:szCs w:val="22"/>
    </w:rPr>
  </w:style>
  <w:style w:type="character" w:styleId="Nerykuspabraukimas">
    <w:name w:val="Subtle Emphasis"/>
    <w:uiPriority w:val="19"/>
    <w:qFormat/>
    <w:rsid w:val="00C05373"/>
    <w:rPr>
      <w:i/>
      <w:iCs/>
      <w:color w:val="404040"/>
    </w:rPr>
  </w:style>
  <w:style w:type="character" w:styleId="Knygospavadinimas">
    <w:name w:val="Book Title"/>
    <w:uiPriority w:val="33"/>
    <w:qFormat/>
    <w:rsid w:val="00C05373"/>
    <w:rPr>
      <w:b/>
      <w:bCs/>
      <w:i/>
      <w:iCs/>
      <w:spacing w:val="5"/>
    </w:rPr>
  </w:style>
  <w:style w:type="paragraph" w:customStyle="1" w:styleId="DefaultStyle">
    <w:name w:val="Default Style"/>
    <w:rsid w:val="00C05373"/>
    <w:pPr>
      <w:suppressAutoHyphens/>
      <w:spacing w:after="160" w:line="256" w:lineRule="auto"/>
    </w:pPr>
    <w:rPr>
      <w:rFonts w:ascii="Calibri" w:eastAsia="SimSun" w:hAnsi="Calibri" w:cs="Calibri"/>
      <w:sz w:val="22"/>
      <w:szCs w:val="22"/>
      <w:lang w:eastAsia="en-US"/>
    </w:rPr>
  </w:style>
  <w:style w:type="character" w:styleId="Komentaronuoroda">
    <w:name w:val="annotation reference"/>
    <w:basedOn w:val="Numatytasispastraiposriftas"/>
    <w:semiHidden/>
    <w:unhideWhenUsed/>
    <w:rsid w:val="003167DD"/>
    <w:rPr>
      <w:sz w:val="16"/>
      <w:szCs w:val="16"/>
    </w:rPr>
  </w:style>
  <w:style w:type="paragraph" w:styleId="Komentarotekstas">
    <w:name w:val="annotation text"/>
    <w:basedOn w:val="prastasis"/>
    <w:link w:val="KomentarotekstasDiagrama"/>
    <w:semiHidden/>
    <w:unhideWhenUsed/>
    <w:rsid w:val="003167DD"/>
  </w:style>
  <w:style w:type="character" w:customStyle="1" w:styleId="KomentarotekstasDiagrama">
    <w:name w:val="Komentaro tekstas Diagrama"/>
    <w:basedOn w:val="Numatytasispastraiposriftas"/>
    <w:link w:val="Komentarotekstas"/>
    <w:semiHidden/>
    <w:rsid w:val="003167DD"/>
    <w:rPr>
      <w:lang w:val="en-US"/>
    </w:rPr>
  </w:style>
  <w:style w:type="paragraph" w:styleId="Komentarotema">
    <w:name w:val="annotation subject"/>
    <w:basedOn w:val="Komentarotekstas"/>
    <w:next w:val="Komentarotekstas"/>
    <w:link w:val="KomentarotemaDiagrama"/>
    <w:semiHidden/>
    <w:unhideWhenUsed/>
    <w:rsid w:val="003167DD"/>
    <w:rPr>
      <w:b/>
      <w:bCs/>
    </w:rPr>
  </w:style>
  <w:style w:type="character" w:customStyle="1" w:styleId="KomentarotemaDiagrama">
    <w:name w:val="Komentaro tema Diagrama"/>
    <w:basedOn w:val="KomentarotekstasDiagrama"/>
    <w:link w:val="Komentarotema"/>
    <w:semiHidden/>
    <w:rsid w:val="003167DD"/>
    <w:rPr>
      <w:b/>
      <w:bCs/>
      <w:lang w:val="en-US"/>
    </w:rPr>
  </w:style>
  <w:style w:type="character" w:customStyle="1" w:styleId="Bodytext2TimesNewRoman">
    <w:name w:val="Body text (2) + Times New Roman"/>
    <w:aliases w:val="12 pt"/>
    <w:rsid w:val="00CE2CEA"/>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 w:type="paragraph" w:customStyle="1" w:styleId="Betarp1">
    <w:name w:val="Be tarpų1"/>
    <w:uiPriority w:val="99"/>
    <w:rsid w:val="009800AC"/>
    <w:pPr>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pPr>
        <w:ind w:firstLine="851"/>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E26F4"/>
    <w:rPr>
      <w:lang w:val="en-US"/>
    </w:rPr>
  </w:style>
  <w:style w:type="paragraph" w:styleId="Antrat1">
    <w:name w:val="heading 1"/>
    <w:basedOn w:val="prastasis"/>
    <w:next w:val="prastasis"/>
    <w:qFormat/>
    <w:pPr>
      <w:keepNext/>
      <w:outlineLvl w:val="0"/>
    </w:pPr>
    <w:rPr>
      <w:sz w:val="24"/>
      <w:lang w:val="lt-LT"/>
    </w:rPr>
  </w:style>
  <w:style w:type="paragraph" w:styleId="Antrat2">
    <w:name w:val="heading 2"/>
    <w:basedOn w:val="prastasis"/>
    <w:next w:val="prastasis"/>
    <w:qFormat/>
    <w:pPr>
      <w:keepNext/>
      <w:outlineLvl w:val="1"/>
    </w:pPr>
    <w:rPr>
      <w:b/>
      <w:sz w:val="24"/>
      <w:lang w:val="lt-LT"/>
    </w:rPr>
  </w:style>
  <w:style w:type="paragraph" w:styleId="Antrat3">
    <w:name w:val="heading 3"/>
    <w:basedOn w:val="prastasis"/>
    <w:next w:val="prastasis"/>
    <w:qFormat/>
    <w:pPr>
      <w:keepNext/>
      <w:outlineLvl w:val="2"/>
    </w:pPr>
    <w:rPr>
      <w:sz w:val="24"/>
      <w:lang w:val="lt-LT"/>
    </w:rPr>
  </w:style>
  <w:style w:type="paragraph" w:styleId="Antrat4">
    <w:name w:val="heading 4"/>
    <w:basedOn w:val="prastasis"/>
    <w:next w:val="prastasis"/>
    <w:qFormat/>
    <w:pPr>
      <w:keepNext/>
      <w:tabs>
        <w:tab w:val="left" w:pos="3402"/>
      </w:tabs>
      <w:outlineLvl w:val="3"/>
    </w:pPr>
    <w:rPr>
      <w:b/>
      <w:sz w:val="26"/>
    </w:rPr>
  </w:style>
  <w:style w:type="paragraph" w:styleId="Antrat5">
    <w:name w:val="heading 5"/>
    <w:basedOn w:val="prastasis"/>
    <w:next w:val="prastasis"/>
    <w:qFormat/>
    <w:pPr>
      <w:keepNext/>
      <w:outlineLvl w:val="4"/>
    </w:pPr>
    <w:rPr>
      <w:sz w:val="28"/>
      <w:lang w:val="lt-LT"/>
    </w:rPr>
  </w:style>
  <w:style w:type="paragraph" w:styleId="Antrat6">
    <w:name w:val="heading 6"/>
    <w:basedOn w:val="prastasis"/>
    <w:next w:val="prastasis"/>
    <w:qFormat/>
    <w:pPr>
      <w:keepNext/>
      <w:jc w:val="center"/>
      <w:outlineLvl w:val="5"/>
    </w:pPr>
    <w:rPr>
      <w:b/>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320"/>
        <w:tab w:val="right" w:pos="8640"/>
      </w:tabs>
    </w:pPr>
  </w:style>
  <w:style w:type="paragraph" w:styleId="Porat">
    <w:name w:val="footer"/>
    <w:basedOn w:val="prastasis"/>
    <w:pPr>
      <w:tabs>
        <w:tab w:val="center" w:pos="4320"/>
        <w:tab w:val="right" w:pos="8640"/>
      </w:tabs>
    </w:pPr>
  </w:style>
  <w:style w:type="character" w:styleId="Hipersaitas">
    <w:name w:val="Hyperlink"/>
    <w:rPr>
      <w:color w:val="0000FF"/>
      <w:u w:val="single"/>
    </w:rPr>
  </w:style>
  <w:style w:type="paragraph" w:styleId="Pagrindinistekstas">
    <w:name w:val="Body Text"/>
    <w:basedOn w:val="prastasis"/>
    <w:rPr>
      <w:sz w:val="24"/>
      <w:lang w:val="lt-LT"/>
    </w:rPr>
  </w:style>
  <w:style w:type="paragraph" w:styleId="Pagrindinistekstas2">
    <w:name w:val="Body Text 2"/>
    <w:basedOn w:val="prastasis"/>
    <w:rPr>
      <w:sz w:val="26"/>
    </w:rPr>
  </w:style>
  <w:style w:type="paragraph" w:styleId="Pagrindinistekstas3">
    <w:name w:val="Body Text 3"/>
    <w:basedOn w:val="prastasis"/>
    <w:rPr>
      <w:sz w:val="24"/>
      <w:lang w:val="lt-LT"/>
    </w:rPr>
  </w:style>
  <w:style w:type="paragraph" w:styleId="Debesliotekstas">
    <w:name w:val="Balloon Text"/>
    <w:basedOn w:val="prastasis"/>
    <w:semiHidden/>
    <w:rsid w:val="00787D36"/>
    <w:rPr>
      <w:rFonts w:ascii="Tahoma" w:hAnsi="Tahoma" w:cs="Tahoma"/>
      <w:sz w:val="16"/>
      <w:szCs w:val="16"/>
    </w:rPr>
  </w:style>
  <w:style w:type="paragraph" w:styleId="prastasistinklapis">
    <w:name w:val="Normal (Web)"/>
    <w:basedOn w:val="prastasis"/>
    <w:uiPriority w:val="99"/>
    <w:rsid w:val="00666E40"/>
    <w:pPr>
      <w:spacing w:before="100" w:beforeAutospacing="1" w:after="100" w:afterAutospacing="1"/>
    </w:pPr>
    <w:rPr>
      <w:sz w:val="24"/>
      <w:szCs w:val="24"/>
      <w:lang w:val="lt-LT"/>
    </w:rPr>
  </w:style>
  <w:style w:type="paragraph" w:customStyle="1" w:styleId="tekstas">
    <w:name w:val="tekstas"/>
    <w:basedOn w:val="prastasis"/>
    <w:rsid w:val="00A67370"/>
    <w:pPr>
      <w:spacing w:before="100" w:beforeAutospacing="1" w:after="100" w:afterAutospacing="1"/>
    </w:pPr>
    <w:rPr>
      <w:color w:val="000000"/>
      <w:sz w:val="24"/>
      <w:szCs w:val="24"/>
      <w:lang w:val="lt-LT"/>
    </w:rPr>
  </w:style>
  <w:style w:type="character" w:styleId="Grietas">
    <w:name w:val="Strong"/>
    <w:uiPriority w:val="22"/>
    <w:qFormat/>
    <w:rsid w:val="00375A06"/>
    <w:rPr>
      <w:b/>
      <w:bCs/>
    </w:rPr>
  </w:style>
  <w:style w:type="character" w:customStyle="1" w:styleId="keywords-title">
    <w:name w:val="keywords-title"/>
    <w:basedOn w:val="Numatytasispastraiposriftas"/>
    <w:rsid w:val="00547C37"/>
  </w:style>
  <w:style w:type="character" w:customStyle="1" w:styleId="spelle">
    <w:name w:val="spelle"/>
    <w:basedOn w:val="Numatytasispastraiposriftas"/>
    <w:rsid w:val="00045297"/>
  </w:style>
  <w:style w:type="paragraph" w:styleId="Pagrindiniotekstotrauka2">
    <w:name w:val="Body Text Indent 2"/>
    <w:basedOn w:val="prastasis"/>
    <w:rsid w:val="00093F35"/>
    <w:pPr>
      <w:spacing w:after="120" w:line="480" w:lineRule="auto"/>
      <w:ind w:left="283"/>
    </w:pPr>
  </w:style>
  <w:style w:type="paragraph" w:customStyle="1" w:styleId="a">
    <w:basedOn w:val="prastasis"/>
    <w:semiHidden/>
    <w:rsid w:val="00093F35"/>
    <w:pPr>
      <w:spacing w:after="160" w:line="240" w:lineRule="exact"/>
    </w:pPr>
    <w:rPr>
      <w:rFonts w:ascii="Verdana" w:hAnsi="Verdana" w:cs="Verdana"/>
      <w:lang w:val="lt-LT"/>
    </w:rPr>
  </w:style>
  <w:style w:type="paragraph" w:customStyle="1" w:styleId="stiliusabipuslygiuot">
    <w:name w:val="stiliusabipuslygiuot"/>
    <w:basedOn w:val="prastasis"/>
    <w:rsid w:val="00093F35"/>
    <w:pPr>
      <w:spacing w:before="100" w:beforeAutospacing="1" w:after="100" w:afterAutospacing="1"/>
    </w:pPr>
    <w:rPr>
      <w:sz w:val="24"/>
      <w:szCs w:val="24"/>
      <w:lang w:val="lt-LT"/>
    </w:rPr>
  </w:style>
  <w:style w:type="table" w:styleId="Lentelstinklelis">
    <w:name w:val="Table Grid"/>
    <w:basedOn w:val="prastojilentel"/>
    <w:uiPriority w:val="39"/>
    <w:rsid w:val="008041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7">
    <w:name w:val="Diagrama Diagrama7"/>
    <w:basedOn w:val="prastasis"/>
    <w:semiHidden/>
    <w:rsid w:val="00D555A8"/>
    <w:pPr>
      <w:spacing w:after="160" w:line="240" w:lineRule="exact"/>
    </w:pPr>
    <w:rPr>
      <w:rFonts w:ascii="Verdana" w:hAnsi="Verdana" w:cs="Verdana"/>
      <w:lang w:val="lt-LT"/>
    </w:rPr>
  </w:style>
  <w:style w:type="paragraph" w:customStyle="1" w:styleId="DiagramaDiagrama">
    <w:name w:val="Diagrama Diagrama"/>
    <w:basedOn w:val="prastasis"/>
    <w:semiHidden/>
    <w:rsid w:val="00EA75DD"/>
    <w:pPr>
      <w:spacing w:after="160" w:line="240" w:lineRule="exact"/>
    </w:pPr>
    <w:rPr>
      <w:rFonts w:ascii="Verdana" w:hAnsi="Verdana" w:cs="Verdana"/>
      <w:lang w:val="lt-LT"/>
    </w:rPr>
  </w:style>
  <w:style w:type="paragraph" w:customStyle="1" w:styleId="DiagramaDiagramaCharCharDiagramaDiagramaCharCharDiagramaDiagrama">
    <w:name w:val="Diagrama Diagrama Char Char Diagrama Diagrama Char Char Diagrama Diagrama"/>
    <w:basedOn w:val="prastasis"/>
    <w:semiHidden/>
    <w:rsid w:val="003C737D"/>
    <w:pPr>
      <w:spacing w:after="160" w:line="240" w:lineRule="exact"/>
    </w:pPr>
    <w:rPr>
      <w:rFonts w:ascii="Verdana" w:hAnsi="Verdana" w:cs="Verdana"/>
      <w:lang w:val="lt-LT"/>
    </w:rPr>
  </w:style>
  <w:style w:type="character" w:styleId="Puslapionumeris">
    <w:name w:val="page number"/>
    <w:basedOn w:val="Numatytasispastraiposriftas"/>
    <w:rsid w:val="00E161D1"/>
  </w:style>
  <w:style w:type="character" w:customStyle="1" w:styleId="st1">
    <w:name w:val="st1"/>
    <w:basedOn w:val="Numatytasispastraiposriftas"/>
    <w:rsid w:val="001B467F"/>
  </w:style>
  <w:style w:type="character" w:customStyle="1" w:styleId="dlxnowrap1">
    <w:name w:val="dlxnowrap1"/>
    <w:basedOn w:val="Numatytasispastraiposriftas"/>
    <w:uiPriority w:val="99"/>
    <w:rsid w:val="00CC59C1"/>
  </w:style>
  <w:style w:type="paragraph" w:customStyle="1" w:styleId="doctit">
    <w:name w:val="doctit"/>
    <w:basedOn w:val="prastasis"/>
    <w:rsid w:val="00D35C15"/>
    <w:pPr>
      <w:ind w:left="1560"/>
    </w:pPr>
    <w:rPr>
      <w:rFonts w:ascii="Arial" w:hAnsi="Arial" w:cs="Arial"/>
      <w:b/>
      <w:bCs/>
      <w:color w:val="686868"/>
      <w:sz w:val="18"/>
      <w:szCs w:val="18"/>
      <w:lang w:val="lt-LT"/>
    </w:rPr>
  </w:style>
  <w:style w:type="character" w:customStyle="1" w:styleId="apple-converted-space">
    <w:name w:val="apple-converted-space"/>
    <w:rsid w:val="00AA311C"/>
  </w:style>
  <w:style w:type="paragraph" w:customStyle="1" w:styleId="Default">
    <w:name w:val="Default"/>
    <w:rsid w:val="00D81A5B"/>
    <w:pPr>
      <w:autoSpaceDE w:val="0"/>
      <w:autoSpaceDN w:val="0"/>
      <w:adjustRightInd w:val="0"/>
    </w:pPr>
    <w:rPr>
      <w:color w:val="000000"/>
      <w:sz w:val="24"/>
      <w:szCs w:val="24"/>
    </w:rPr>
  </w:style>
  <w:style w:type="paragraph" w:customStyle="1" w:styleId="tin">
    <w:name w:val="tin"/>
    <w:basedOn w:val="prastasis"/>
    <w:rsid w:val="0095250C"/>
    <w:pPr>
      <w:spacing w:before="100" w:beforeAutospacing="1" w:after="100" w:afterAutospacing="1"/>
    </w:pPr>
    <w:rPr>
      <w:sz w:val="24"/>
      <w:szCs w:val="24"/>
      <w:lang w:val="lt-LT"/>
    </w:rPr>
  </w:style>
  <w:style w:type="paragraph" w:customStyle="1" w:styleId="bodytext">
    <w:name w:val="bodytext"/>
    <w:basedOn w:val="prastasis"/>
    <w:rsid w:val="007E26F4"/>
    <w:pPr>
      <w:suppressAutoHyphens/>
      <w:spacing w:before="280" w:after="280"/>
    </w:pPr>
    <w:rPr>
      <w:rFonts w:eastAsia="SimSun"/>
      <w:sz w:val="24"/>
      <w:szCs w:val="24"/>
      <w:lang w:val="lt-LT" w:eastAsia="lo-LA" w:bidi="lo-LA"/>
    </w:rPr>
  </w:style>
  <w:style w:type="paragraph" w:customStyle="1" w:styleId="1vidutinistinklelis2parykinimas1">
    <w:name w:val="1 vidutinis tinklelis – 2 paryškinimas1"/>
    <w:basedOn w:val="prastasis"/>
    <w:uiPriority w:val="34"/>
    <w:qFormat/>
    <w:rsid w:val="007E26F4"/>
    <w:pPr>
      <w:spacing w:after="160" w:line="259" w:lineRule="auto"/>
      <w:ind w:left="720"/>
      <w:contextualSpacing/>
    </w:pPr>
    <w:rPr>
      <w:rFonts w:ascii="Calibri" w:eastAsia="Calibri" w:hAnsi="Calibri"/>
      <w:sz w:val="22"/>
      <w:szCs w:val="22"/>
      <w:lang w:eastAsia="en-US"/>
    </w:rPr>
  </w:style>
  <w:style w:type="paragraph" w:styleId="Pavadinimas">
    <w:name w:val="Title"/>
    <w:basedOn w:val="prastasis"/>
    <w:link w:val="PavadinimasDiagrama"/>
    <w:uiPriority w:val="10"/>
    <w:qFormat/>
    <w:rsid w:val="00B41D7D"/>
    <w:pPr>
      <w:jc w:val="center"/>
    </w:pPr>
    <w:rPr>
      <w:sz w:val="24"/>
      <w:lang w:val="x-none" w:eastAsia="x-none"/>
    </w:rPr>
  </w:style>
  <w:style w:type="character" w:customStyle="1" w:styleId="PavadinimasDiagrama">
    <w:name w:val="Pavadinimas Diagrama"/>
    <w:link w:val="Pavadinimas"/>
    <w:uiPriority w:val="10"/>
    <w:rsid w:val="00B41D7D"/>
    <w:rPr>
      <w:sz w:val="24"/>
      <w:lang w:val="x-none" w:eastAsia="x-none"/>
    </w:rPr>
  </w:style>
  <w:style w:type="paragraph" w:styleId="Sraopastraipa">
    <w:name w:val="List Paragraph"/>
    <w:basedOn w:val="prastasis"/>
    <w:uiPriority w:val="34"/>
    <w:qFormat/>
    <w:rsid w:val="003D3C89"/>
    <w:pPr>
      <w:spacing w:after="200" w:line="276" w:lineRule="auto"/>
      <w:ind w:left="720"/>
      <w:contextualSpacing/>
    </w:pPr>
    <w:rPr>
      <w:rFonts w:ascii="Calibri" w:eastAsia="Calibri" w:hAnsi="Calibri"/>
      <w:sz w:val="22"/>
      <w:szCs w:val="22"/>
      <w:lang w:eastAsia="en-US"/>
    </w:rPr>
  </w:style>
  <w:style w:type="character" w:styleId="Emfaz">
    <w:name w:val="Emphasis"/>
    <w:qFormat/>
    <w:rsid w:val="00734A1B"/>
    <w:rPr>
      <w:i/>
      <w:iCs/>
    </w:rPr>
  </w:style>
  <w:style w:type="character" w:customStyle="1" w:styleId="AntratsDiagrama">
    <w:name w:val="Antraštės Diagrama"/>
    <w:link w:val="Antrats"/>
    <w:uiPriority w:val="99"/>
    <w:rsid w:val="00C05373"/>
    <w:rPr>
      <w:lang w:val="en-US"/>
    </w:rPr>
  </w:style>
  <w:style w:type="character" w:customStyle="1" w:styleId="Bodytext2">
    <w:name w:val="Body text (2)_"/>
    <w:link w:val="Bodytext20"/>
    <w:rsid w:val="00C05373"/>
    <w:rPr>
      <w:shd w:val="clear" w:color="auto" w:fill="FFFFFF"/>
    </w:rPr>
  </w:style>
  <w:style w:type="paragraph" w:customStyle="1" w:styleId="Bodytext20">
    <w:name w:val="Body text (2)"/>
    <w:basedOn w:val="prastasis"/>
    <w:link w:val="Bodytext2"/>
    <w:rsid w:val="00C05373"/>
    <w:pPr>
      <w:widowControl w:val="0"/>
      <w:shd w:val="clear" w:color="auto" w:fill="FFFFFF"/>
      <w:spacing w:line="274" w:lineRule="exact"/>
      <w:ind w:firstLine="7"/>
    </w:pPr>
    <w:rPr>
      <w:lang w:val="lt-LT"/>
    </w:rPr>
  </w:style>
  <w:style w:type="paragraph" w:styleId="Betarp">
    <w:name w:val="No Spacing"/>
    <w:uiPriority w:val="1"/>
    <w:qFormat/>
    <w:rsid w:val="00C05373"/>
    <w:rPr>
      <w:rFonts w:ascii="Calibri" w:eastAsia="Calibri" w:hAnsi="Calibri"/>
      <w:sz w:val="22"/>
      <w:szCs w:val="22"/>
      <w:lang w:eastAsia="en-US"/>
    </w:rPr>
  </w:style>
  <w:style w:type="paragraph" w:customStyle="1" w:styleId="Style6">
    <w:name w:val="Style6"/>
    <w:basedOn w:val="prastasis"/>
    <w:uiPriority w:val="99"/>
    <w:rsid w:val="00C05373"/>
    <w:pPr>
      <w:widowControl w:val="0"/>
      <w:autoSpaceDE w:val="0"/>
      <w:autoSpaceDN w:val="0"/>
      <w:adjustRightInd w:val="0"/>
      <w:spacing w:line="278" w:lineRule="exact"/>
      <w:jc w:val="center"/>
    </w:pPr>
    <w:rPr>
      <w:sz w:val="24"/>
      <w:szCs w:val="24"/>
      <w:lang w:val="lt-LT"/>
    </w:rPr>
  </w:style>
  <w:style w:type="character" w:customStyle="1" w:styleId="FontStyle19">
    <w:name w:val="Font Style19"/>
    <w:uiPriority w:val="99"/>
    <w:rsid w:val="00C05373"/>
    <w:rPr>
      <w:rFonts w:ascii="Times New Roman" w:hAnsi="Times New Roman" w:cs="Times New Roman"/>
      <w:b/>
      <w:bCs/>
      <w:sz w:val="22"/>
      <w:szCs w:val="22"/>
    </w:rPr>
  </w:style>
  <w:style w:type="character" w:customStyle="1" w:styleId="FontStyle21">
    <w:name w:val="Font Style21"/>
    <w:uiPriority w:val="99"/>
    <w:rsid w:val="00C05373"/>
    <w:rPr>
      <w:rFonts w:ascii="Times New Roman" w:hAnsi="Times New Roman" w:cs="Times New Roman"/>
      <w:sz w:val="22"/>
      <w:szCs w:val="22"/>
    </w:rPr>
  </w:style>
  <w:style w:type="character" w:styleId="Nerykuspabraukimas">
    <w:name w:val="Subtle Emphasis"/>
    <w:uiPriority w:val="19"/>
    <w:qFormat/>
    <w:rsid w:val="00C05373"/>
    <w:rPr>
      <w:i/>
      <w:iCs/>
      <w:color w:val="404040"/>
    </w:rPr>
  </w:style>
  <w:style w:type="character" w:styleId="Knygospavadinimas">
    <w:name w:val="Book Title"/>
    <w:uiPriority w:val="33"/>
    <w:qFormat/>
    <w:rsid w:val="00C05373"/>
    <w:rPr>
      <w:b/>
      <w:bCs/>
      <w:i/>
      <w:iCs/>
      <w:spacing w:val="5"/>
    </w:rPr>
  </w:style>
  <w:style w:type="paragraph" w:customStyle="1" w:styleId="DefaultStyle">
    <w:name w:val="Default Style"/>
    <w:rsid w:val="00C05373"/>
    <w:pPr>
      <w:suppressAutoHyphens/>
      <w:spacing w:after="160" w:line="256" w:lineRule="auto"/>
    </w:pPr>
    <w:rPr>
      <w:rFonts w:ascii="Calibri" w:eastAsia="SimSun" w:hAnsi="Calibri" w:cs="Calibri"/>
      <w:sz w:val="22"/>
      <w:szCs w:val="22"/>
      <w:lang w:eastAsia="en-US"/>
    </w:rPr>
  </w:style>
  <w:style w:type="character" w:styleId="Komentaronuoroda">
    <w:name w:val="annotation reference"/>
    <w:basedOn w:val="Numatytasispastraiposriftas"/>
    <w:semiHidden/>
    <w:unhideWhenUsed/>
    <w:rsid w:val="003167DD"/>
    <w:rPr>
      <w:sz w:val="16"/>
      <w:szCs w:val="16"/>
    </w:rPr>
  </w:style>
  <w:style w:type="paragraph" w:styleId="Komentarotekstas">
    <w:name w:val="annotation text"/>
    <w:basedOn w:val="prastasis"/>
    <w:link w:val="KomentarotekstasDiagrama"/>
    <w:semiHidden/>
    <w:unhideWhenUsed/>
    <w:rsid w:val="003167DD"/>
  </w:style>
  <w:style w:type="character" w:customStyle="1" w:styleId="KomentarotekstasDiagrama">
    <w:name w:val="Komentaro tekstas Diagrama"/>
    <w:basedOn w:val="Numatytasispastraiposriftas"/>
    <w:link w:val="Komentarotekstas"/>
    <w:semiHidden/>
    <w:rsid w:val="003167DD"/>
    <w:rPr>
      <w:lang w:val="en-US"/>
    </w:rPr>
  </w:style>
  <w:style w:type="paragraph" w:styleId="Komentarotema">
    <w:name w:val="annotation subject"/>
    <w:basedOn w:val="Komentarotekstas"/>
    <w:next w:val="Komentarotekstas"/>
    <w:link w:val="KomentarotemaDiagrama"/>
    <w:semiHidden/>
    <w:unhideWhenUsed/>
    <w:rsid w:val="003167DD"/>
    <w:rPr>
      <w:b/>
      <w:bCs/>
    </w:rPr>
  </w:style>
  <w:style w:type="character" w:customStyle="1" w:styleId="KomentarotemaDiagrama">
    <w:name w:val="Komentaro tema Diagrama"/>
    <w:basedOn w:val="KomentarotekstasDiagrama"/>
    <w:link w:val="Komentarotema"/>
    <w:semiHidden/>
    <w:rsid w:val="003167DD"/>
    <w:rPr>
      <w:b/>
      <w:bCs/>
      <w:lang w:val="en-US"/>
    </w:rPr>
  </w:style>
  <w:style w:type="character" w:customStyle="1" w:styleId="Bodytext2TimesNewRoman">
    <w:name w:val="Body text (2) + Times New Roman"/>
    <w:aliases w:val="12 pt"/>
    <w:rsid w:val="00CE2CEA"/>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 w:type="paragraph" w:customStyle="1" w:styleId="Betarp1">
    <w:name w:val="Be tarpų1"/>
    <w:uiPriority w:val="99"/>
    <w:rsid w:val="009800AC"/>
    <w:pPr>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9669">
      <w:bodyDiv w:val="1"/>
      <w:marLeft w:val="0"/>
      <w:marRight w:val="0"/>
      <w:marTop w:val="0"/>
      <w:marBottom w:val="0"/>
      <w:divBdr>
        <w:top w:val="none" w:sz="0" w:space="0" w:color="auto"/>
        <w:left w:val="none" w:sz="0" w:space="0" w:color="auto"/>
        <w:bottom w:val="none" w:sz="0" w:space="0" w:color="auto"/>
        <w:right w:val="none" w:sz="0" w:space="0" w:color="auto"/>
      </w:divBdr>
    </w:div>
    <w:div w:id="37752648">
      <w:bodyDiv w:val="1"/>
      <w:marLeft w:val="0"/>
      <w:marRight w:val="0"/>
      <w:marTop w:val="0"/>
      <w:marBottom w:val="0"/>
      <w:divBdr>
        <w:top w:val="none" w:sz="0" w:space="0" w:color="auto"/>
        <w:left w:val="none" w:sz="0" w:space="0" w:color="auto"/>
        <w:bottom w:val="none" w:sz="0" w:space="0" w:color="auto"/>
        <w:right w:val="none" w:sz="0" w:space="0" w:color="auto"/>
      </w:divBdr>
    </w:div>
    <w:div w:id="45574306">
      <w:bodyDiv w:val="1"/>
      <w:marLeft w:val="0"/>
      <w:marRight w:val="0"/>
      <w:marTop w:val="0"/>
      <w:marBottom w:val="0"/>
      <w:divBdr>
        <w:top w:val="none" w:sz="0" w:space="0" w:color="auto"/>
        <w:left w:val="none" w:sz="0" w:space="0" w:color="auto"/>
        <w:bottom w:val="none" w:sz="0" w:space="0" w:color="auto"/>
        <w:right w:val="none" w:sz="0" w:space="0" w:color="auto"/>
      </w:divBdr>
      <w:divsChild>
        <w:div w:id="1499465401">
          <w:marLeft w:val="0"/>
          <w:marRight w:val="0"/>
          <w:marTop w:val="0"/>
          <w:marBottom w:val="0"/>
          <w:divBdr>
            <w:top w:val="none" w:sz="0" w:space="0" w:color="auto"/>
            <w:left w:val="none" w:sz="0" w:space="0" w:color="auto"/>
            <w:bottom w:val="none" w:sz="0" w:space="0" w:color="auto"/>
            <w:right w:val="none" w:sz="0" w:space="0" w:color="auto"/>
          </w:divBdr>
          <w:divsChild>
            <w:div w:id="504981150">
              <w:marLeft w:val="0"/>
              <w:marRight w:val="0"/>
              <w:marTop w:val="0"/>
              <w:marBottom w:val="0"/>
              <w:divBdr>
                <w:top w:val="none" w:sz="0" w:space="0" w:color="auto"/>
                <w:left w:val="none" w:sz="0" w:space="0" w:color="auto"/>
                <w:bottom w:val="none" w:sz="0" w:space="0" w:color="auto"/>
                <w:right w:val="none" w:sz="0" w:space="0" w:color="auto"/>
              </w:divBdr>
              <w:divsChild>
                <w:div w:id="1272590567">
                  <w:marLeft w:val="0"/>
                  <w:marRight w:val="0"/>
                  <w:marTop w:val="0"/>
                  <w:marBottom w:val="0"/>
                  <w:divBdr>
                    <w:top w:val="none" w:sz="0" w:space="0" w:color="auto"/>
                    <w:left w:val="none" w:sz="0" w:space="0" w:color="auto"/>
                    <w:bottom w:val="none" w:sz="0" w:space="0" w:color="auto"/>
                    <w:right w:val="none" w:sz="0" w:space="0" w:color="auto"/>
                  </w:divBdr>
                  <w:divsChild>
                    <w:div w:id="1464225276">
                      <w:marLeft w:val="0"/>
                      <w:marRight w:val="0"/>
                      <w:marTop w:val="0"/>
                      <w:marBottom w:val="0"/>
                      <w:divBdr>
                        <w:top w:val="none" w:sz="0" w:space="0" w:color="auto"/>
                        <w:left w:val="none" w:sz="0" w:space="0" w:color="auto"/>
                        <w:bottom w:val="none" w:sz="0" w:space="0" w:color="auto"/>
                        <w:right w:val="none" w:sz="0" w:space="0" w:color="auto"/>
                      </w:divBdr>
                      <w:divsChild>
                        <w:div w:id="944774402">
                          <w:marLeft w:val="0"/>
                          <w:marRight w:val="0"/>
                          <w:marTop w:val="0"/>
                          <w:marBottom w:val="0"/>
                          <w:divBdr>
                            <w:top w:val="none" w:sz="0" w:space="0" w:color="auto"/>
                            <w:left w:val="none" w:sz="0" w:space="0" w:color="auto"/>
                            <w:bottom w:val="none" w:sz="0" w:space="0" w:color="auto"/>
                            <w:right w:val="none" w:sz="0" w:space="0" w:color="auto"/>
                          </w:divBdr>
                          <w:divsChild>
                            <w:div w:id="177013071">
                              <w:marLeft w:val="0"/>
                              <w:marRight w:val="0"/>
                              <w:marTop w:val="432"/>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93580">
      <w:bodyDiv w:val="1"/>
      <w:marLeft w:val="0"/>
      <w:marRight w:val="0"/>
      <w:marTop w:val="0"/>
      <w:marBottom w:val="0"/>
      <w:divBdr>
        <w:top w:val="none" w:sz="0" w:space="0" w:color="auto"/>
        <w:left w:val="none" w:sz="0" w:space="0" w:color="auto"/>
        <w:bottom w:val="none" w:sz="0" w:space="0" w:color="auto"/>
        <w:right w:val="none" w:sz="0" w:space="0" w:color="auto"/>
      </w:divBdr>
      <w:divsChild>
        <w:div w:id="410388881">
          <w:marLeft w:val="0"/>
          <w:marRight w:val="0"/>
          <w:marTop w:val="0"/>
          <w:marBottom w:val="0"/>
          <w:divBdr>
            <w:top w:val="none" w:sz="0" w:space="0" w:color="auto"/>
            <w:left w:val="none" w:sz="0" w:space="0" w:color="auto"/>
            <w:bottom w:val="none" w:sz="0" w:space="0" w:color="auto"/>
            <w:right w:val="none" w:sz="0" w:space="0" w:color="auto"/>
          </w:divBdr>
          <w:divsChild>
            <w:div w:id="1092968742">
              <w:marLeft w:val="0"/>
              <w:marRight w:val="0"/>
              <w:marTop w:val="0"/>
              <w:marBottom w:val="0"/>
              <w:divBdr>
                <w:top w:val="none" w:sz="0" w:space="0" w:color="auto"/>
                <w:left w:val="none" w:sz="0" w:space="0" w:color="auto"/>
                <w:bottom w:val="none" w:sz="0" w:space="0" w:color="auto"/>
                <w:right w:val="none" w:sz="0" w:space="0" w:color="auto"/>
              </w:divBdr>
              <w:divsChild>
                <w:div w:id="1717583498">
                  <w:marLeft w:val="0"/>
                  <w:marRight w:val="0"/>
                  <w:marTop w:val="0"/>
                  <w:marBottom w:val="0"/>
                  <w:divBdr>
                    <w:top w:val="none" w:sz="0" w:space="0" w:color="auto"/>
                    <w:left w:val="none" w:sz="0" w:space="0" w:color="auto"/>
                    <w:bottom w:val="none" w:sz="0" w:space="0" w:color="auto"/>
                    <w:right w:val="none" w:sz="0" w:space="0" w:color="auto"/>
                  </w:divBdr>
                  <w:divsChild>
                    <w:div w:id="1671373999">
                      <w:marLeft w:val="0"/>
                      <w:marRight w:val="0"/>
                      <w:marTop w:val="0"/>
                      <w:marBottom w:val="0"/>
                      <w:divBdr>
                        <w:top w:val="none" w:sz="0" w:space="0" w:color="auto"/>
                        <w:left w:val="none" w:sz="0" w:space="0" w:color="auto"/>
                        <w:bottom w:val="none" w:sz="0" w:space="0" w:color="auto"/>
                        <w:right w:val="none" w:sz="0" w:space="0" w:color="auto"/>
                      </w:divBdr>
                      <w:divsChild>
                        <w:div w:id="95097903">
                          <w:marLeft w:val="0"/>
                          <w:marRight w:val="0"/>
                          <w:marTop w:val="0"/>
                          <w:marBottom w:val="0"/>
                          <w:divBdr>
                            <w:top w:val="none" w:sz="0" w:space="0" w:color="auto"/>
                            <w:left w:val="none" w:sz="0" w:space="0" w:color="auto"/>
                            <w:bottom w:val="none" w:sz="0" w:space="0" w:color="auto"/>
                            <w:right w:val="none" w:sz="0" w:space="0" w:color="auto"/>
                          </w:divBdr>
                          <w:divsChild>
                            <w:div w:id="638994616">
                              <w:marLeft w:val="0"/>
                              <w:marRight w:val="0"/>
                              <w:marTop w:val="45"/>
                              <w:marBottom w:val="45"/>
                              <w:divBdr>
                                <w:top w:val="none" w:sz="0" w:space="0" w:color="auto"/>
                                <w:left w:val="none" w:sz="0" w:space="0" w:color="auto"/>
                                <w:bottom w:val="none" w:sz="0" w:space="0" w:color="auto"/>
                                <w:right w:val="none" w:sz="0" w:space="0" w:color="auto"/>
                              </w:divBdr>
                            </w:div>
                            <w:div w:id="171392030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66183">
      <w:bodyDiv w:val="1"/>
      <w:marLeft w:val="0"/>
      <w:marRight w:val="0"/>
      <w:marTop w:val="0"/>
      <w:marBottom w:val="0"/>
      <w:divBdr>
        <w:top w:val="none" w:sz="0" w:space="0" w:color="auto"/>
        <w:left w:val="none" w:sz="0" w:space="0" w:color="auto"/>
        <w:bottom w:val="none" w:sz="0" w:space="0" w:color="auto"/>
        <w:right w:val="none" w:sz="0" w:space="0" w:color="auto"/>
      </w:divBdr>
    </w:div>
    <w:div w:id="73355004">
      <w:bodyDiv w:val="1"/>
      <w:marLeft w:val="0"/>
      <w:marRight w:val="0"/>
      <w:marTop w:val="0"/>
      <w:marBottom w:val="0"/>
      <w:divBdr>
        <w:top w:val="none" w:sz="0" w:space="0" w:color="auto"/>
        <w:left w:val="none" w:sz="0" w:space="0" w:color="auto"/>
        <w:bottom w:val="none" w:sz="0" w:space="0" w:color="auto"/>
        <w:right w:val="none" w:sz="0" w:space="0" w:color="auto"/>
      </w:divBdr>
      <w:divsChild>
        <w:div w:id="395132044">
          <w:marLeft w:val="0"/>
          <w:marRight w:val="0"/>
          <w:marTop w:val="0"/>
          <w:marBottom w:val="0"/>
          <w:divBdr>
            <w:top w:val="none" w:sz="0" w:space="0" w:color="auto"/>
            <w:left w:val="single" w:sz="6" w:space="0" w:color="FFFFFF"/>
            <w:bottom w:val="none" w:sz="0" w:space="0" w:color="auto"/>
            <w:right w:val="single" w:sz="6" w:space="0" w:color="FFFFFF"/>
          </w:divBdr>
          <w:divsChild>
            <w:div w:id="928854087">
              <w:marLeft w:val="0"/>
              <w:marRight w:val="0"/>
              <w:marTop w:val="0"/>
              <w:marBottom w:val="0"/>
              <w:divBdr>
                <w:top w:val="none" w:sz="0" w:space="0" w:color="auto"/>
                <w:left w:val="none" w:sz="0" w:space="0" w:color="auto"/>
                <w:bottom w:val="none" w:sz="0" w:space="0" w:color="auto"/>
                <w:right w:val="none" w:sz="0" w:space="0" w:color="auto"/>
              </w:divBdr>
              <w:divsChild>
                <w:div w:id="1944874887">
                  <w:marLeft w:val="0"/>
                  <w:marRight w:val="0"/>
                  <w:marTop w:val="0"/>
                  <w:marBottom w:val="0"/>
                  <w:divBdr>
                    <w:top w:val="none" w:sz="0" w:space="0" w:color="auto"/>
                    <w:left w:val="none" w:sz="0" w:space="0" w:color="auto"/>
                    <w:bottom w:val="none" w:sz="0" w:space="0" w:color="auto"/>
                    <w:right w:val="none" w:sz="0" w:space="0" w:color="auto"/>
                  </w:divBdr>
                  <w:divsChild>
                    <w:div w:id="1243636759">
                      <w:marLeft w:val="0"/>
                      <w:marRight w:val="0"/>
                      <w:marTop w:val="0"/>
                      <w:marBottom w:val="0"/>
                      <w:divBdr>
                        <w:top w:val="none" w:sz="0" w:space="0" w:color="auto"/>
                        <w:left w:val="none" w:sz="0" w:space="0" w:color="auto"/>
                        <w:bottom w:val="none" w:sz="0" w:space="0" w:color="auto"/>
                        <w:right w:val="none" w:sz="0" w:space="0" w:color="auto"/>
                      </w:divBdr>
                      <w:divsChild>
                        <w:div w:id="16476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09596">
      <w:bodyDiv w:val="1"/>
      <w:marLeft w:val="0"/>
      <w:marRight w:val="0"/>
      <w:marTop w:val="0"/>
      <w:marBottom w:val="0"/>
      <w:divBdr>
        <w:top w:val="none" w:sz="0" w:space="0" w:color="auto"/>
        <w:left w:val="none" w:sz="0" w:space="0" w:color="auto"/>
        <w:bottom w:val="none" w:sz="0" w:space="0" w:color="auto"/>
        <w:right w:val="none" w:sz="0" w:space="0" w:color="auto"/>
      </w:divBdr>
    </w:div>
    <w:div w:id="107942146">
      <w:bodyDiv w:val="1"/>
      <w:marLeft w:val="0"/>
      <w:marRight w:val="0"/>
      <w:marTop w:val="0"/>
      <w:marBottom w:val="0"/>
      <w:divBdr>
        <w:top w:val="none" w:sz="0" w:space="0" w:color="auto"/>
        <w:left w:val="none" w:sz="0" w:space="0" w:color="auto"/>
        <w:bottom w:val="none" w:sz="0" w:space="0" w:color="auto"/>
        <w:right w:val="none" w:sz="0" w:space="0" w:color="auto"/>
      </w:divBdr>
      <w:divsChild>
        <w:div w:id="1550720813">
          <w:marLeft w:val="0"/>
          <w:marRight w:val="0"/>
          <w:marTop w:val="0"/>
          <w:marBottom w:val="0"/>
          <w:divBdr>
            <w:top w:val="none" w:sz="0" w:space="0" w:color="auto"/>
            <w:left w:val="none" w:sz="0" w:space="0" w:color="auto"/>
            <w:bottom w:val="none" w:sz="0" w:space="0" w:color="auto"/>
            <w:right w:val="none" w:sz="0" w:space="0" w:color="auto"/>
          </w:divBdr>
          <w:divsChild>
            <w:div w:id="1100873767">
              <w:marLeft w:val="0"/>
              <w:marRight w:val="0"/>
              <w:marTop w:val="0"/>
              <w:marBottom w:val="0"/>
              <w:divBdr>
                <w:top w:val="none" w:sz="0" w:space="0" w:color="auto"/>
                <w:left w:val="none" w:sz="0" w:space="0" w:color="auto"/>
                <w:bottom w:val="none" w:sz="0" w:space="0" w:color="auto"/>
                <w:right w:val="none" w:sz="0" w:space="0" w:color="auto"/>
              </w:divBdr>
              <w:divsChild>
                <w:div w:id="973408859">
                  <w:marLeft w:val="0"/>
                  <w:marRight w:val="0"/>
                  <w:marTop w:val="0"/>
                  <w:marBottom w:val="0"/>
                  <w:divBdr>
                    <w:top w:val="none" w:sz="0" w:space="0" w:color="auto"/>
                    <w:left w:val="none" w:sz="0" w:space="0" w:color="auto"/>
                    <w:bottom w:val="none" w:sz="0" w:space="0" w:color="auto"/>
                    <w:right w:val="none" w:sz="0" w:space="0" w:color="auto"/>
                  </w:divBdr>
                  <w:divsChild>
                    <w:div w:id="318848936">
                      <w:marLeft w:val="0"/>
                      <w:marRight w:val="0"/>
                      <w:marTop w:val="0"/>
                      <w:marBottom w:val="0"/>
                      <w:divBdr>
                        <w:top w:val="none" w:sz="0" w:space="0" w:color="auto"/>
                        <w:left w:val="none" w:sz="0" w:space="0" w:color="auto"/>
                        <w:bottom w:val="none" w:sz="0" w:space="0" w:color="auto"/>
                        <w:right w:val="none" w:sz="0" w:space="0" w:color="auto"/>
                      </w:divBdr>
                      <w:divsChild>
                        <w:div w:id="706639427">
                          <w:marLeft w:val="0"/>
                          <w:marRight w:val="0"/>
                          <w:marTop w:val="0"/>
                          <w:marBottom w:val="0"/>
                          <w:divBdr>
                            <w:top w:val="none" w:sz="0" w:space="0" w:color="auto"/>
                            <w:left w:val="none" w:sz="0" w:space="0" w:color="auto"/>
                            <w:bottom w:val="none" w:sz="0" w:space="0" w:color="auto"/>
                            <w:right w:val="none" w:sz="0" w:space="0" w:color="auto"/>
                          </w:divBdr>
                          <w:divsChild>
                            <w:div w:id="1353340445">
                              <w:marLeft w:val="0"/>
                              <w:marRight w:val="0"/>
                              <w:marTop w:val="0"/>
                              <w:marBottom w:val="0"/>
                              <w:divBdr>
                                <w:top w:val="none" w:sz="0" w:space="0" w:color="auto"/>
                                <w:left w:val="none" w:sz="0" w:space="0" w:color="auto"/>
                                <w:bottom w:val="none" w:sz="0" w:space="0" w:color="auto"/>
                                <w:right w:val="none" w:sz="0" w:space="0" w:color="auto"/>
                              </w:divBdr>
                              <w:divsChild>
                                <w:div w:id="1448159984">
                                  <w:marLeft w:val="0"/>
                                  <w:marRight w:val="0"/>
                                  <w:marTop w:val="0"/>
                                  <w:marBottom w:val="0"/>
                                  <w:divBdr>
                                    <w:top w:val="none" w:sz="0" w:space="0" w:color="auto"/>
                                    <w:left w:val="none" w:sz="0" w:space="0" w:color="auto"/>
                                    <w:bottom w:val="none" w:sz="0" w:space="0" w:color="auto"/>
                                    <w:right w:val="none" w:sz="0" w:space="0" w:color="auto"/>
                                  </w:divBdr>
                                  <w:divsChild>
                                    <w:div w:id="1015881532">
                                      <w:marLeft w:val="0"/>
                                      <w:marRight w:val="0"/>
                                      <w:marTop w:val="0"/>
                                      <w:marBottom w:val="0"/>
                                      <w:divBdr>
                                        <w:top w:val="none" w:sz="0" w:space="0" w:color="auto"/>
                                        <w:left w:val="none" w:sz="0" w:space="0" w:color="auto"/>
                                        <w:bottom w:val="none" w:sz="0" w:space="0" w:color="auto"/>
                                        <w:right w:val="none" w:sz="0" w:space="0" w:color="auto"/>
                                      </w:divBdr>
                                      <w:divsChild>
                                        <w:div w:id="726033640">
                                          <w:marLeft w:val="0"/>
                                          <w:marRight w:val="0"/>
                                          <w:marTop w:val="0"/>
                                          <w:marBottom w:val="0"/>
                                          <w:divBdr>
                                            <w:top w:val="none" w:sz="0" w:space="0" w:color="auto"/>
                                            <w:left w:val="none" w:sz="0" w:space="0" w:color="auto"/>
                                            <w:bottom w:val="none" w:sz="0" w:space="0" w:color="auto"/>
                                            <w:right w:val="none" w:sz="0" w:space="0" w:color="auto"/>
                                          </w:divBdr>
                                          <w:divsChild>
                                            <w:div w:id="1110273903">
                                              <w:marLeft w:val="0"/>
                                              <w:marRight w:val="0"/>
                                              <w:marTop w:val="0"/>
                                              <w:marBottom w:val="0"/>
                                              <w:divBdr>
                                                <w:top w:val="none" w:sz="0" w:space="0" w:color="auto"/>
                                                <w:left w:val="none" w:sz="0" w:space="0" w:color="auto"/>
                                                <w:bottom w:val="none" w:sz="0" w:space="0" w:color="auto"/>
                                                <w:right w:val="none" w:sz="0" w:space="0" w:color="auto"/>
                                              </w:divBdr>
                                              <w:divsChild>
                                                <w:div w:id="606543909">
                                                  <w:marLeft w:val="0"/>
                                                  <w:marRight w:val="0"/>
                                                  <w:marTop w:val="0"/>
                                                  <w:marBottom w:val="0"/>
                                                  <w:divBdr>
                                                    <w:top w:val="none" w:sz="0" w:space="0" w:color="auto"/>
                                                    <w:left w:val="none" w:sz="0" w:space="0" w:color="auto"/>
                                                    <w:bottom w:val="none" w:sz="0" w:space="0" w:color="auto"/>
                                                    <w:right w:val="none" w:sz="0" w:space="0" w:color="auto"/>
                                                  </w:divBdr>
                                                  <w:divsChild>
                                                    <w:div w:id="102770561">
                                                      <w:marLeft w:val="0"/>
                                                      <w:marRight w:val="0"/>
                                                      <w:marTop w:val="0"/>
                                                      <w:marBottom w:val="0"/>
                                                      <w:divBdr>
                                                        <w:top w:val="none" w:sz="0" w:space="0" w:color="auto"/>
                                                        <w:left w:val="none" w:sz="0" w:space="0" w:color="auto"/>
                                                        <w:bottom w:val="none" w:sz="0" w:space="0" w:color="auto"/>
                                                        <w:right w:val="none" w:sz="0" w:space="0" w:color="auto"/>
                                                      </w:divBdr>
                                                    </w:div>
                                                    <w:div w:id="19855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175991">
      <w:bodyDiv w:val="1"/>
      <w:marLeft w:val="0"/>
      <w:marRight w:val="0"/>
      <w:marTop w:val="0"/>
      <w:marBottom w:val="0"/>
      <w:divBdr>
        <w:top w:val="none" w:sz="0" w:space="0" w:color="auto"/>
        <w:left w:val="none" w:sz="0" w:space="0" w:color="auto"/>
        <w:bottom w:val="none" w:sz="0" w:space="0" w:color="auto"/>
        <w:right w:val="none" w:sz="0" w:space="0" w:color="auto"/>
      </w:divBdr>
    </w:div>
    <w:div w:id="119809451">
      <w:bodyDiv w:val="1"/>
      <w:marLeft w:val="0"/>
      <w:marRight w:val="0"/>
      <w:marTop w:val="0"/>
      <w:marBottom w:val="0"/>
      <w:divBdr>
        <w:top w:val="none" w:sz="0" w:space="0" w:color="auto"/>
        <w:left w:val="none" w:sz="0" w:space="0" w:color="auto"/>
        <w:bottom w:val="none" w:sz="0" w:space="0" w:color="auto"/>
        <w:right w:val="none" w:sz="0" w:space="0" w:color="auto"/>
      </w:divBdr>
    </w:div>
    <w:div w:id="132672836">
      <w:bodyDiv w:val="1"/>
      <w:marLeft w:val="0"/>
      <w:marRight w:val="0"/>
      <w:marTop w:val="0"/>
      <w:marBottom w:val="0"/>
      <w:divBdr>
        <w:top w:val="none" w:sz="0" w:space="0" w:color="auto"/>
        <w:left w:val="none" w:sz="0" w:space="0" w:color="auto"/>
        <w:bottom w:val="none" w:sz="0" w:space="0" w:color="auto"/>
        <w:right w:val="none" w:sz="0" w:space="0" w:color="auto"/>
      </w:divBdr>
    </w:div>
    <w:div w:id="133720439">
      <w:bodyDiv w:val="1"/>
      <w:marLeft w:val="0"/>
      <w:marRight w:val="0"/>
      <w:marTop w:val="0"/>
      <w:marBottom w:val="0"/>
      <w:divBdr>
        <w:top w:val="none" w:sz="0" w:space="0" w:color="auto"/>
        <w:left w:val="none" w:sz="0" w:space="0" w:color="auto"/>
        <w:bottom w:val="none" w:sz="0" w:space="0" w:color="auto"/>
        <w:right w:val="none" w:sz="0" w:space="0" w:color="auto"/>
      </w:divBdr>
    </w:div>
    <w:div w:id="137260336">
      <w:bodyDiv w:val="1"/>
      <w:marLeft w:val="0"/>
      <w:marRight w:val="0"/>
      <w:marTop w:val="0"/>
      <w:marBottom w:val="0"/>
      <w:divBdr>
        <w:top w:val="none" w:sz="0" w:space="0" w:color="auto"/>
        <w:left w:val="none" w:sz="0" w:space="0" w:color="auto"/>
        <w:bottom w:val="none" w:sz="0" w:space="0" w:color="auto"/>
        <w:right w:val="none" w:sz="0" w:space="0" w:color="auto"/>
      </w:divBdr>
      <w:divsChild>
        <w:div w:id="1044594959">
          <w:marLeft w:val="0"/>
          <w:marRight w:val="0"/>
          <w:marTop w:val="0"/>
          <w:marBottom w:val="0"/>
          <w:divBdr>
            <w:top w:val="none" w:sz="0" w:space="0" w:color="auto"/>
            <w:left w:val="none" w:sz="0" w:space="0" w:color="auto"/>
            <w:bottom w:val="none" w:sz="0" w:space="0" w:color="auto"/>
            <w:right w:val="none" w:sz="0" w:space="0" w:color="auto"/>
          </w:divBdr>
          <w:divsChild>
            <w:div w:id="1746800045">
              <w:marLeft w:val="0"/>
              <w:marRight w:val="0"/>
              <w:marTop w:val="0"/>
              <w:marBottom w:val="0"/>
              <w:divBdr>
                <w:top w:val="none" w:sz="0" w:space="0" w:color="auto"/>
                <w:left w:val="none" w:sz="0" w:space="0" w:color="auto"/>
                <w:bottom w:val="none" w:sz="0" w:space="0" w:color="auto"/>
                <w:right w:val="none" w:sz="0" w:space="0" w:color="auto"/>
              </w:divBdr>
              <w:divsChild>
                <w:div w:id="738601649">
                  <w:marLeft w:val="0"/>
                  <w:marRight w:val="0"/>
                  <w:marTop w:val="0"/>
                  <w:marBottom w:val="0"/>
                  <w:divBdr>
                    <w:top w:val="none" w:sz="0" w:space="0" w:color="auto"/>
                    <w:left w:val="none" w:sz="0" w:space="0" w:color="auto"/>
                    <w:bottom w:val="none" w:sz="0" w:space="0" w:color="auto"/>
                    <w:right w:val="none" w:sz="0" w:space="0" w:color="auto"/>
                  </w:divBdr>
                  <w:divsChild>
                    <w:div w:id="1350838016">
                      <w:marLeft w:val="0"/>
                      <w:marRight w:val="0"/>
                      <w:marTop w:val="0"/>
                      <w:marBottom w:val="0"/>
                      <w:divBdr>
                        <w:top w:val="none" w:sz="0" w:space="0" w:color="auto"/>
                        <w:left w:val="none" w:sz="0" w:space="0" w:color="auto"/>
                        <w:bottom w:val="none" w:sz="0" w:space="0" w:color="auto"/>
                        <w:right w:val="none" w:sz="0" w:space="0" w:color="auto"/>
                      </w:divBdr>
                      <w:divsChild>
                        <w:div w:id="1931497710">
                          <w:marLeft w:val="0"/>
                          <w:marRight w:val="0"/>
                          <w:marTop w:val="0"/>
                          <w:marBottom w:val="0"/>
                          <w:divBdr>
                            <w:top w:val="none" w:sz="0" w:space="0" w:color="auto"/>
                            <w:left w:val="none" w:sz="0" w:space="0" w:color="auto"/>
                            <w:bottom w:val="none" w:sz="0" w:space="0" w:color="auto"/>
                            <w:right w:val="none" w:sz="0" w:space="0" w:color="auto"/>
                          </w:divBdr>
                          <w:divsChild>
                            <w:div w:id="1307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76813">
      <w:bodyDiv w:val="1"/>
      <w:marLeft w:val="0"/>
      <w:marRight w:val="0"/>
      <w:marTop w:val="0"/>
      <w:marBottom w:val="0"/>
      <w:divBdr>
        <w:top w:val="none" w:sz="0" w:space="0" w:color="auto"/>
        <w:left w:val="none" w:sz="0" w:space="0" w:color="auto"/>
        <w:bottom w:val="none" w:sz="0" w:space="0" w:color="auto"/>
        <w:right w:val="none" w:sz="0" w:space="0" w:color="auto"/>
      </w:divBdr>
    </w:div>
    <w:div w:id="206723860">
      <w:bodyDiv w:val="1"/>
      <w:marLeft w:val="0"/>
      <w:marRight w:val="0"/>
      <w:marTop w:val="0"/>
      <w:marBottom w:val="0"/>
      <w:divBdr>
        <w:top w:val="none" w:sz="0" w:space="0" w:color="auto"/>
        <w:left w:val="none" w:sz="0" w:space="0" w:color="auto"/>
        <w:bottom w:val="none" w:sz="0" w:space="0" w:color="auto"/>
        <w:right w:val="none" w:sz="0" w:space="0" w:color="auto"/>
      </w:divBdr>
    </w:div>
    <w:div w:id="220823477">
      <w:bodyDiv w:val="1"/>
      <w:marLeft w:val="0"/>
      <w:marRight w:val="0"/>
      <w:marTop w:val="0"/>
      <w:marBottom w:val="0"/>
      <w:divBdr>
        <w:top w:val="none" w:sz="0" w:space="0" w:color="auto"/>
        <w:left w:val="none" w:sz="0" w:space="0" w:color="auto"/>
        <w:bottom w:val="none" w:sz="0" w:space="0" w:color="auto"/>
        <w:right w:val="none" w:sz="0" w:space="0" w:color="auto"/>
      </w:divBdr>
    </w:div>
    <w:div w:id="222954616">
      <w:bodyDiv w:val="1"/>
      <w:marLeft w:val="0"/>
      <w:marRight w:val="0"/>
      <w:marTop w:val="0"/>
      <w:marBottom w:val="0"/>
      <w:divBdr>
        <w:top w:val="none" w:sz="0" w:space="0" w:color="auto"/>
        <w:left w:val="none" w:sz="0" w:space="0" w:color="auto"/>
        <w:bottom w:val="none" w:sz="0" w:space="0" w:color="auto"/>
        <w:right w:val="none" w:sz="0" w:space="0" w:color="auto"/>
      </w:divBdr>
    </w:div>
    <w:div w:id="241573224">
      <w:bodyDiv w:val="1"/>
      <w:marLeft w:val="0"/>
      <w:marRight w:val="0"/>
      <w:marTop w:val="0"/>
      <w:marBottom w:val="0"/>
      <w:divBdr>
        <w:top w:val="none" w:sz="0" w:space="0" w:color="auto"/>
        <w:left w:val="none" w:sz="0" w:space="0" w:color="auto"/>
        <w:bottom w:val="none" w:sz="0" w:space="0" w:color="auto"/>
        <w:right w:val="none" w:sz="0" w:space="0" w:color="auto"/>
      </w:divBdr>
    </w:div>
    <w:div w:id="245919948">
      <w:bodyDiv w:val="1"/>
      <w:marLeft w:val="0"/>
      <w:marRight w:val="0"/>
      <w:marTop w:val="0"/>
      <w:marBottom w:val="0"/>
      <w:divBdr>
        <w:top w:val="none" w:sz="0" w:space="0" w:color="auto"/>
        <w:left w:val="none" w:sz="0" w:space="0" w:color="auto"/>
        <w:bottom w:val="none" w:sz="0" w:space="0" w:color="auto"/>
        <w:right w:val="none" w:sz="0" w:space="0" w:color="auto"/>
      </w:divBdr>
    </w:div>
    <w:div w:id="248124563">
      <w:bodyDiv w:val="1"/>
      <w:marLeft w:val="0"/>
      <w:marRight w:val="0"/>
      <w:marTop w:val="0"/>
      <w:marBottom w:val="0"/>
      <w:divBdr>
        <w:top w:val="none" w:sz="0" w:space="0" w:color="auto"/>
        <w:left w:val="none" w:sz="0" w:space="0" w:color="auto"/>
        <w:bottom w:val="none" w:sz="0" w:space="0" w:color="auto"/>
        <w:right w:val="none" w:sz="0" w:space="0" w:color="auto"/>
      </w:divBdr>
      <w:divsChild>
        <w:div w:id="82604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5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40011">
      <w:bodyDiv w:val="1"/>
      <w:marLeft w:val="0"/>
      <w:marRight w:val="0"/>
      <w:marTop w:val="0"/>
      <w:marBottom w:val="0"/>
      <w:divBdr>
        <w:top w:val="none" w:sz="0" w:space="0" w:color="auto"/>
        <w:left w:val="none" w:sz="0" w:space="0" w:color="auto"/>
        <w:bottom w:val="none" w:sz="0" w:space="0" w:color="auto"/>
        <w:right w:val="none" w:sz="0" w:space="0" w:color="auto"/>
      </w:divBdr>
    </w:div>
    <w:div w:id="337730765">
      <w:bodyDiv w:val="1"/>
      <w:marLeft w:val="0"/>
      <w:marRight w:val="0"/>
      <w:marTop w:val="0"/>
      <w:marBottom w:val="0"/>
      <w:divBdr>
        <w:top w:val="none" w:sz="0" w:space="0" w:color="auto"/>
        <w:left w:val="none" w:sz="0" w:space="0" w:color="auto"/>
        <w:bottom w:val="none" w:sz="0" w:space="0" w:color="auto"/>
        <w:right w:val="none" w:sz="0" w:space="0" w:color="auto"/>
      </w:divBdr>
    </w:div>
    <w:div w:id="347294918">
      <w:bodyDiv w:val="1"/>
      <w:marLeft w:val="0"/>
      <w:marRight w:val="0"/>
      <w:marTop w:val="0"/>
      <w:marBottom w:val="0"/>
      <w:divBdr>
        <w:top w:val="none" w:sz="0" w:space="0" w:color="auto"/>
        <w:left w:val="none" w:sz="0" w:space="0" w:color="auto"/>
        <w:bottom w:val="none" w:sz="0" w:space="0" w:color="auto"/>
        <w:right w:val="none" w:sz="0" w:space="0" w:color="auto"/>
      </w:divBdr>
    </w:div>
    <w:div w:id="352878393">
      <w:bodyDiv w:val="1"/>
      <w:marLeft w:val="0"/>
      <w:marRight w:val="0"/>
      <w:marTop w:val="0"/>
      <w:marBottom w:val="0"/>
      <w:divBdr>
        <w:top w:val="none" w:sz="0" w:space="0" w:color="auto"/>
        <w:left w:val="none" w:sz="0" w:space="0" w:color="auto"/>
        <w:bottom w:val="none" w:sz="0" w:space="0" w:color="auto"/>
        <w:right w:val="none" w:sz="0" w:space="0" w:color="auto"/>
      </w:divBdr>
    </w:div>
    <w:div w:id="372313425">
      <w:bodyDiv w:val="1"/>
      <w:marLeft w:val="0"/>
      <w:marRight w:val="0"/>
      <w:marTop w:val="0"/>
      <w:marBottom w:val="0"/>
      <w:divBdr>
        <w:top w:val="none" w:sz="0" w:space="0" w:color="auto"/>
        <w:left w:val="none" w:sz="0" w:space="0" w:color="auto"/>
        <w:bottom w:val="none" w:sz="0" w:space="0" w:color="auto"/>
        <w:right w:val="none" w:sz="0" w:space="0" w:color="auto"/>
      </w:divBdr>
    </w:div>
    <w:div w:id="378163155">
      <w:bodyDiv w:val="1"/>
      <w:marLeft w:val="0"/>
      <w:marRight w:val="0"/>
      <w:marTop w:val="0"/>
      <w:marBottom w:val="0"/>
      <w:divBdr>
        <w:top w:val="none" w:sz="0" w:space="0" w:color="auto"/>
        <w:left w:val="none" w:sz="0" w:space="0" w:color="auto"/>
        <w:bottom w:val="none" w:sz="0" w:space="0" w:color="auto"/>
        <w:right w:val="none" w:sz="0" w:space="0" w:color="auto"/>
      </w:divBdr>
    </w:div>
    <w:div w:id="381291181">
      <w:bodyDiv w:val="1"/>
      <w:marLeft w:val="0"/>
      <w:marRight w:val="0"/>
      <w:marTop w:val="0"/>
      <w:marBottom w:val="0"/>
      <w:divBdr>
        <w:top w:val="none" w:sz="0" w:space="0" w:color="auto"/>
        <w:left w:val="none" w:sz="0" w:space="0" w:color="auto"/>
        <w:bottom w:val="none" w:sz="0" w:space="0" w:color="auto"/>
        <w:right w:val="none" w:sz="0" w:space="0" w:color="auto"/>
      </w:divBdr>
      <w:divsChild>
        <w:div w:id="591813158">
          <w:marLeft w:val="0"/>
          <w:marRight w:val="0"/>
          <w:marTop w:val="100"/>
          <w:marBottom w:val="100"/>
          <w:divBdr>
            <w:top w:val="none" w:sz="0" w:space="0" w:color="auto"/>
            <w:left w:val="none" w:sz="0" w:space="0" w:color="auto"/>
            <w:bottom w:val="none" w:sz="0" w:space="0" w:color="auto"/>
            <w:right w:val="none" w:sz="0" w:space="0" w:color="auto"/>
          </w:divBdr>
          <w:divsChild>
            <w:div w:id="1849977344">
              <w:marLeft w:val="3450"/>
              <w:marRight w:val="3450"/>
              <w:marTop w:val="0"/>
              <w:marBottom w:val="0"/>
              <w:divBdr>
                <w:top w:val="none" w:sz="0" w:space="0" w:color="auto"/>
                <w:left w:val="none" w:sz="0" w:space="0" w:color="auto"/>
                <w:bottom w:val="none" w:sz="0" w:space="0" w:color="auto"/>
                <w:right w:val="none" w:sz="0" w:space="0" w:color="auto"/>
              </w:divBdr>
              <w:divsChild>
                <w:div w:id="598873379">
                  <w:marLeft w:val="0"/>
                  <w:marRight w:val="0"/>
                  <w:marTop w:val="0"/>
                  <w:marBottom w:val="225"/>
                  <w:divBdr>
                    <w:top w:val="none" w:sz="0" w:space="0" w:color="auto"/>
                    <w:left w:val="none" w:sz="0" w:space="0" w:color="auto"/>
                    <w:bottom w:val="none" w:sz="0" w:space="0" w:color="auto"/>
                    <w:right w:val="none" w:sz="0" w:space="0" w:color="auto"/>
                  </w:divBdr>
                </w:div>
                <w:div w:id="19278101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94861740">
      <w:bodyDiv w:val="1"/>
      <w:marLeft w:val="0"/>
      <w:marRight w:val="0"/>
      <w:marTop w:val="0"/>
      <w:marBottom w:val="0"/>
      <w:divBdr>
        <w:top w:val="none" w:sz="0" w:space="0" w:color="auto"/>
        <w:left w:val="none" w:sz="0" w:space="0" w:color="auto"/>
        <w:bottom w:val="none" w:sz="0" w:space="0" w:color="auto"/>
        <w:right w:val="none" w:sz="0" w:space="0" w:color="auto"/>
      </w:divBdr>
      <w:divsChild>
        <w:div w:id="817957185">
          <w:marLeft w:val="0"/>
          <w:marRight w:val="0"/>
          <w:marTop w:val="0"/>
          <w:marBottom w:val="0"/>
          <w:divBdr>
            <w:top w:val="none" w:sz="0" w:space="0" w:color="auto"/>
            <w:left w:val="none" w:sz="0" w:space="0" w:color="auto"/>
            <w:bottom w:val="none" w:sz="0" w:space="0" w:color="auto"/>
            <w:right w:val="none" w:sz="0" w:space="0" w:color="auto"/>
          </w:divBdr>
          <w:divsChild>
            <w:div w:id="1717926064">
              <w:marLeft w:val="0"/>
              <w:marRight w:val="0"/>
              <w:marTop w:val="0"/>
              <w:marBottom w:val="0"/>
              <w:divBdr>
                <w:top w:val="none" w:sz="0" w:space="0" w:color="auto"/>
                <w:left w:val="none" w:sz="0" w:space="0" w:color="auto"/>
                <w:bottom w:val="none" w:sz="0" w:space="0" w:color="auto"/>
                <w:right w:val="none" w:sz="0" w:space="0" w:color="auto"/>
              </w:divBdr>
              <w:divsChild>
                <w:div w:id="283655572">
                  <w:marLeft w:val="0"/>
                  <w:marRight w:val="0"/>
                  <w:marTop w:val="0"/>
                  <w:marBottom w:val="0"/>
                  <w:divBdr>
                    <w:top w:val="none" w:sz="0" w:space="0" w:color="auto"/>
                    <w:left w:val="none" w:sz="0" w:space="0" w:color="auto"/>
                    <w:bottom w:val="none" w:sz="0" w:space="0" w:color="auto"/>
                    <w:right w:val="none" w:sz="0" w:space="0" w:color="auto"/>
                  </w:divBdr>
                  <w:divsChild>
                    <w:div w:id="48724561">
                      <w:marLeft w:val="0"/>
                      <w:marRight w:val="0"/>
                      <w:marTop w:val="0"/>
                      <w:marBottom w:val="0"/>
                      <w:divBdr>
                        <w:top w:val="none" w:sz="0" w:space="0" w:color="auto"/>
                        <w:left w:val="none" w:sz="0" w:space="0" w:color="auto"/>
                        <w:bottom w:val="none" w:sz="0" w:space="0" w:color="auto"/>
                        <w:right w:val="none" w:sz="0" w:space="0" w:color="auto"/>
                      </w:divBdr>
                      <w:divsChild>
                        <w:div w:id="1323780121">
                          <w:marLeft w:val="0"/>
                          <w:marRight w:val="0"/>
                          <w:marTop w:val="0"/>
                          <w:marBottom w:val="0"/>
                          <w:divBdr>
                            <w:top w:val="none" w:sz="0" w:space="0" w:color="auto"/>
                            <w:left w:val="none" w:sz="0" w:space="0" w:color="auto"/>
                            <w:bottom w:val="none" w:sz="0" w:space="0" w:color="auto"/>
                            <w:right w:val="none" w:sz="0" w:space="0" w:color="auto"/>
                          </w:divBdr>
                          <w:divsChild>
                            <w:div w:id="68537569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107636">
      <w:bodyDiv w:val="1"/>
      <w:marLeft w:val="0"/>
      <w:marRight w:val="0"/>
      <w:marTop w:val="0"/>
      <w:marBottom w:val="0"/>
      <w:divBdr>
        <w:top w:val="none" w:sz="0" w:space="0" w:color="auto"/>
        <w:left w:val="none" w:sz="0" w:space="0" w:color="auto"/>
        <w:bottom w:val="none" w:sz="0" w:space="0" w:color="auto"/>
        <w:right w:val="none" w:sz="0" w:space="0" w:color="auto"/>
      </w:divBdr>
    </w:div>
    <w:div w:id="453211335">
      <w:bodyDiv w:val="1"/>
      <w:marLeft w:val="0"/>
      <w:marRight w:val="0"/>
      <w:marTop w:val="0"/>
      <w:marBottom w:val="0"/>
      <w:divBdr>
        <w:top w:val="none" w:sz="0" w:space="0" w:color="auto"/>
        <w:left w:val="none" w:sz="0" w:space="0" w:color="auto"/>
        <w:bottom w:val="none" w:sz="0" w:space="0" w:color="auto"/>
        <w:right w:val="none" w:sz="0" w:space="0" w:color="auto"/>
      </w:divBdr>
    </w:div>
    <w:div w:id="467280230">
      <w:bodyDiv w:val="1"/>
      <w:marLeft w:val="0"/>
      <w:marRight w:val="0"/>
      <w:marTop w:val="0"/>
      <w:marBottom w:val="0"/>
      <w:divBdr>
        <w:top w:val="none" w:sz="0" w:space="0" w:color="auto"/>
        <w:left w:val="none" w:sz="0" w:space="0" w:color="auto"/>
        <w:bottom w:val="none" w:sz="0" w:space="0" w:color="auto"/>
        <w:right w:val="none" w:sz="0" w:space="0" w:color="auto"/>
      </w:divBdr>
    </w:div>
    <w:div w:id="467744403">
      <w:bodyDiv w:val="1"/>
      <w:marLeft w:val="0"/>
      <w:marRight w:val="0"/>
      <w:marTop w:val="0"/>
      <w:marBottom w:val="0"/>
      <w:divBdr>
        <w:top w:val="none" w:sz="0" w:space="0" w:color="auto"/>
        <w:left w:val="none" w:sz="0" w:space="0" w:color="auto"/>
        <w:bottom w:val="none" w:sz="0" w:space="0" w:color="auto"/>
        <w:right w:val="none" w:sz="0" w:space="0" w:color="auto"/>
      </w:divBdr>
    </w:div>
    <w:div w:id="494150123">
      <w:bodyDiv w:val="1"/>
      <w:marLeft w:val="0"/>
      <w:marRight w:val="0"/>
      <w:marTop w:val="0"/>
      <w:marBottom w:val="0"/>
      <w:divBdr>
        <w:top w:val="none" w:sz="0" w:space="0" w:color="auto"/>
        <w:left w:val="none" w:sz="0" w:space="0" w:color="auto"/>
        <w:bottom w:val="none" w:sz="0" w:space="0" w:color="auto"/>
        <w:right w:val="none" w:sz="0" w:space="0" w:color="auto"/>
      </w:divBdr>
    </w:div>
    <w:div w:id="497813852">
      <w:bodyDiv w:val="1"/>
      <w:marLeft w:val="0"/>
      <w:marRight w:val="0"/>
      <w:marTop w:val="0"/>
      <w:marBottom w:val="0"/>
      <w:divBdr>
        <w:top w:val="none" w:sz="0" w:space="0" w:color="auto"/>
        <w:left w:val="none" w:sz="0" w:space="0" w:color="auto"/>
        <w:bottom w:val="none" w:sz="0" w:space="0" w:color="auto"/>
        <w:right w:val="none" w:sz="0" w:space="0" w:color="auto"/>
      </w:divBdr>
      <w:divsChild>
        <w:div w:id="3677120">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1877542404">
                  <w:marLeft w:val="0"/>
                  <w:marRight w:val="0"/>
                  <w:marTop w:val="0"/>
                  <w:marBottom w:val="0"/>
                  <w:divBdr>
                    <w:top w:val="none" w:sz="0" w:space="0" w:color="auto"/>
                    <w:left w:val="none" w:sz="0" w:space="0" w:color="auto"/>
                    <w:bottom w:val="none" w:sz="0" w:space="0" w:color="auto"/>
                    <w:right w:val="none" w:sz="0" w:space="0" w:color="auto"/>
                  </w:divBdr>
                  <w:divsChild>
                    <w:div w:id="1388797488">
                      <w:marLeft w:val="0"/>
                      <w:marRight w:val="0"/>
                      <w:marTop w:val="0"/>
                      <w:marBottom w:val="0"/>
                      <w:divBdr>
                        <w:top w:val="none" w:sz="0" w:space="0" w:color="auto"/>
                        <w:left w:val="none" w:sz="0" w:space="0" w:color="auto"/>
                        <w:bottom w:val="none" w:sz="0" w:space="0" w:color="auto"/>
                        <w:right w:val="none" w:sz="0" w:space="0" w:color="auto"/>
                      </w:divBdr>
                      <w:divsChild>
                        <w:div w:id="237834537">
                          <w:marLeft w:val="0"/>
                          <w:marRight w:val="0"/>
                          <w:marTop w:val="0"/>
                          <w:marBottom w:val="0"/>
                          <w:divBdr>
                            <w:top w:val="none" w:sz="0" w:space="0" w:color="auto"/>
                            <w:left w:val="none" w:sz="0" w:space="0" w:color="auto"/>
                            <w:bottom w:val="none" w:sz="0" w:space="0" w:color="auto"/>
                            <w:right w:val="none" w:sz="0" w:space="0" w:color="auto"/>
                          </w:divBdr>
                          <w:divsChild>
                            <w:div w:id="691371981">
                              <w:marLeft w:val="0"/>
                              <w:marRight w:val="0"/>
                              <w:marTop w:val="432"/>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473129">
      <w:bodyDiv w:val="1"/>
      <w:marLeft w:val="0"/>
      <w:marRight w:val="0"/>
      <w:marTop w:val="0"/>
      <w:marBottom w:val="0"/>
      <w:divBdr>
        <w:top w:val="none" w:sz="0" w:space="0" w:color="auto"/>
        <w:left w:val="none" w:sz="0" w:space="0" w:color="auto"/>
        <w:bottom w:val="none" w:sz="0" w:space="0" w:color="auto"/>
        <w:right w:val="none" w:sz="0" w:space="0" w:color="auto"/>
      </w:divBdr>
    </w:div>
    <w:div w:id="519396845">
      <w:bodyDiv w:val="1"/>
      <w:marLeft w:val="0"/>
      <w:marRight w:val="0"/>
      <w:marTop w:val="0"/>
      <w:marBottom w:val="0"/>
      <w:divBdr>
        <w:top w:val="none" w:sz="0" w:space="0" w:color="auto"/>
        <w:left w:val="none" w:sz="0" w:space="0" w:color="auto"/>
        <w:bottom w:val="none" w:sz="0" w:space="0" w:color="auto"/>
        <w:right w:val="none" w:sz="0" w:space="0" w:color="auto"/>
      </w:divBdr>
    </w:div>
    <w:div w:id="550921802">
      <w:bodyDiv w:val="1"/>
      <w:marLeft w:val="0"/>
      <w:marRight w:val="0"/>
      <w:marTop w:val="0"/>
      <w:marBottom w:val="0"/>
      <w:divBdr>
        <w:top w:val="none" w:sz="0" w:space="0" w:color="auto"/>
        <w:left w:val="none" w:sz="0" w:space="0" w:color="auto"/>
        <w:bottom w:val="none" w:sz="0" w:space="0" w:color="auto"/>
        <w:right w:val="none" w:sz="0" w:space="0" w:color="auto"/>
      </w:divBdr>
      <w:divsChild>
        <w:div w:id="1581330866">
          <w:marLeft w:val="0"/>
          <w:marRight w:val="0"/>
          <w:marTop w:val="0"/>
          <w:marBottom w:val="0"/>
          <w:divBdr>
            <w:top w:val="none" w:sz="0" w:space="0" w:color="auto"/>
            <w:left w:val="none" w:sz="0" w:space="0" w:color="auto"/>
            <w:bottom w:val="none" w:sz="0" w:space="0" w:color="auto"/>
            <w:right w:val="none" w:sz="0" w:space="0" w:color="auto"/>
          </w:divBdr>
          <w:divsChild>
            <w:div w:id="1450929839">
              <w:marLeft w:val="0"/>
              <w:marRight w:val="0"/>
              <w:marTop w:val="0"/>
              <w:marBottom w:val="0"/>
              <w:divBdr>
                <w:top w:val="none" w:sz="0" w:space="0" w:color="auto"/>
                <w:left w:val="none" w:sz="0" w:space="0" w:color="auto"/>
                <w:bottom w:val="none" w:sz="0" w:space="0" w:color="auto"/>
                <w:right w:val="none" w:sz="0" w:space="0" w:color="auto"/>
              </w:divBdr>
              <w:divsChild>
                <w:div w:id="1607695714">
                  <w:marLeft w:val="0"/>
                  <w:marRight w:val="0"/>
                  <w:marTop w:val="0"/>
                  <w:marBottom w:val="0"/>
                  <w:divBdr>
                    <w:top w:val="none" w:sz="0" w:space="0" w:color="auto"/>
                    <w:left w:val="none" w:sz="0" w:space="0" w:color="auto"/>
                    <w:bottom w:val="none" w:sz="0" w:space="0" w:color="auto"/>
                    <w:right w:val="none" w:sz="0" w:space="0" w:color="auto"/>
                  </w:divBdr>
                  <w:divsChild>
                    <w:div w:id="1427338521">
                      <w:marLeft w:val="0"/>
                      <w:marRight w:val="0"/>
                      <w:marTop w:val="0"/>
                      <w:marBottom w:val="0"/>
                      <w:divBdr>
                        <w:top w:val="none" w:sz="0" w:space="0" w:color="auto"/>
                        <w:left w:val="none" w:sz="0" w:space="0" w:color="auto"/>
                        <w:bottom w:val="none" w:sz="0" w:space="0" w:color="auto"/>
                        <w:right w:val="none" w:sz="0" w:space="0" w:color="auto"/>
                      </w:divBdr>
                      <w:divsChild>
                        <w:div w:id="12296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162046">
      <w:bodyDiv w:val="1"/>
      <w:marLeft w:val="0"/>
      <w:marRight w:val="0"/>
      <w:marTop w:val="0"/>
      <w:marBottom w:val="0"/>
      <w:divBdr>
        <w:top w:val="none" w:sz="0" w:space="0" w:color="auto"/>
        <w:left w:val="none" w:sz="0" w:space="0" w:color="auto"/>
        <w:bottom w:val="none" w:sz="0" w:space="0" w:color="auto"/>
        <w:right w:val="none" w:sz="0" w:space="0" w:color="auto"/>
      </w:divBdr>
    </w:div>
    <w:div w:id="587083111">
      <w:bodyDiv w:val="1"/>
      <w:marLeft w:val="0"/>
      <w:marRight w:val="0"/>
      <w:marTop w:val="0"/>
      <w:marBottom w:val="0"/>
      <w:divBdr>
        <w:top w:val="none" w:sz="0" w:space="0" w:color="auto"/>
        <w:left w:val="none" w:sz="0" w:space="0" w:color="auto"/>
        <w:bottom w:val="none" w:sz="0" w:space="0" w:color="auto"/>
        <w:right w:val="none" w:sz="0" w:space="0" w:color="auto"/>
      </w:divBdr>
    </w:div>
    <w:div w:id="588932802">
      <w:bodyDiv w:val="1"/>
      <w:marLeft w:val="0"/>
      <w:marRight w:val="0"/>
      <w:marTop w:val="0"/>
      <w:marBottom w:val="0"/>
      <w:divBdr>
        <w:top w:val="none" w:sz="0" w:space="0" w:color="auto"/>
        <w:left w:val="none" w:sz="0" w:space="0" w:color="auto"/>
        <w:bottom w:val="none" w:sz="0" w:space="0" w:color="auto"/>
        <w:right w:val="none" w:sz="0" w:space="0" w:color="auto"/>
      </w:divBdr>
    </w:div>
    <w:div w:id="596015471">
      <w:bodyDiv w:val="1"/>
      <w:marLeft w:val="0"/>
      <w:marRight w:val="0"/>
      <w:marTop w:val="0"/>
      <w:marBottom w:val="0"/>
      <w:divBdr>
        <w:top w:val="none" w:sz="0" w:space="0" w:color="auto"/>
        <w:left w:val="none" w:sz="0" w:space="0" w:color="auto"/>
        <w:bottom w:val="none" w:sz="0" w:space="0" w:color="auto"/>
        <w:right w:val="none" w:sz="0" w:space="0" w:color="auto"/>
      </w:divBdr>
    </w:div>
    <w:div w:id="670530555">
      <w:bodyDiv w:val="1"/>
      <w:marLeft w:val="0"/>
      <w:marRight w:val="0"/>
      <w:marTop w:val="0"/>
      <w:marBottom w:val="0"/>
      <w:divBdr>
        <w:top w:val="none" w:sz="0" w:space="0" w:color="auto"/>
        <w:left w:val="none" w:sz="0" w:space="0" w:color="auto"/>
        <w:bottom w:val="none" w:sz="0" w:space="0" w:color="auto"/>
        <w:right w:val="none" w:sz="0" w:space="0" w:color="auto"/>
      </w:divBdr>
    </w:div>
    <w:div w:id="714280696">
      <w:bodyDiv w:val="1"/>
      <w:marLeft w:val="0"/>
      <w:marRight w:val="0"/>
      <w:marTop w:val="0"/>
      <w:marBottom w:val="0"/>
      <w:divBdr>
        <w:top w:val="none" w:sz="0" w:space="0" w:color="auto"/>
        <w:left w:val="none" w:sz="0" w:space="0" w:color="auto"/>
        <w:bottom w:val="none" w:sz="0" w:space="0" w:color="auto"/>
        <w:right w:val="none" w:sz="0" w:space="0" w:color="auto"/>
      </w:divBdr>
      <w:divsChild>
        <w:div w:id="1113325886">
          <w:marLeft w:val="0"/>
          <w:marRight w:val="0"/>
          <w:marTop w:val="0"/>
          <w:marBottom w:val="0"/>
          <w:divBdr>
            <w:top w:val="none" w:sz="0" w:space="0" w:color="auto"/>
            <w:left w:val="none" w:sz="0" w:space="0" w:color="auto"/>
            <w:bottom w:val="none" w:sz="0" w:space="0" w:color="auto"/>
            <w:right w:val="none" w:sz="0" w:space="0" w:color="auto"/>
          </w:divBdr>
          <w:divsChild>
            <w:div w:id="1207446883">
              <w:marLeft w:val="0"/>
              <w:marRight w:val="0"/>
              <w:marTop w:val="0"/>
              <w:marBottom w:val="0"/>
              <w:divBdr>
                <w:top w:val="none" w:sz="0" w:space="0" w:color="auto"/>
                <w:left w:val="none" w:sz="0" w:space="0" w:color="auto"/>
                <w:bottom w:val="none" w:sz="0" w:space="0" w:color="auto"/>
                <w:right w:val="none" w:sz="0" w:space="0" w:color="auto"/>
              </w:divBdr>
              <w:divsChild>
                <w:div w:id="764303651">
                  <w:marLeft w:val="0"/>
                  <w:marRight w:val="0"/>
                  <w:marTop w:val="0"/>
                  <w:marBottom w:val="0"/>
                  <w:divBdr>
                    <w:top w:val="none" w:sz="0" w:space="0" w:color="auto"/>
                    <w:left w:val="none" w:sz="0" w:space="0" w:color="auto"/>
                    <w:bottom w:val="none" w:sz="0" w:space="0" w:color="auto"/>
                    <w:right w:val="none" w:sz="0" w:space="0" w:color="auto"/>
                  </w:divBdr>
                  <w:divsChild>
                    <w:div w:id="93671594">
                      <w:marLeft w:val="0"/>
                      <w:marRight w:val="0"/>
                      <w:marTop w:val="0"/>
                      <w:marBottom w:val="0"/>
                      <w:divBdr>
                        <w:top w:val="none" w:sz="0" w:space="0" w:color="auto"/>
                        <w:left w:val="none" w:sz="0" w:space="0" w:color="auto"/>
                        <w:bottom w:val="none" w:sz="0" w:space="0" w:color="auto"/>
                        <w:right w:val="none" w:sz="0" w:space="0" w:color="auto"/>
                      </w:divBdr>
                      <w:divsChild>
                        <w:div w:id="1546988410">
                          <w:marLeft w:val="0"/>
                          <w:marRight w:val="0"/>
                          <w:marTop w:val="0"/>
                          <w:marBottom w:val="0"/>
                          <w:divBdr>
                            <w:top w:val="none" w:sz="0" w:space="0" w:color="auto"/>
                            <w:left w:val="none" w:sz="0" w:space="0" w:color="auto"/>
                            <w:bottom w:val="none" w:sz="0" w:space="0" w:color="auto"/>
                            <w:right w:val="none" w:sz="0" w:space="0" w:color="auto"/>
                          </w:divBdr>
                          <w:divsChild>
                            <w:div w:id="110639015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59042">
      <w:bodyDiv w:val="1"/>
      <w:marLeft w:val="0"/>
      <w:marRight w:val="0"/>
      <w:marTop w:val="0"/>
      <w:marBottom w:val="0"/>
      <w:divBdr>
        <w:top w:val="none" w:sz="0" w:space="0" w:color="auto"/>
        <w:left w:val="none" w:sz="0" w:space="0" w:color="auto"/>
        <w:bottom w:val="none" w:sz="0" w:space="0" w:color="auto"/>
        <w:right w:val="none" w:sz="0" w:space="0" w:color="auto"/>
      </w:divBdr>
    </w:div>
    <w:div w:id="723062052">
      <w:bodyDiv w:val="1"/>
      <w:marLeft w:val="0"/>
      <w:marRight w:val="0"/>
      <w:marTop w:val="0"/>
      <w:marBottom w:val="0"/>
      <w:divBdr>
        <w:top w:val="none" w:sz="0" w:space="0" w:color="auto"/>
        <w:left w:val="none" w:sz="0" w:space="0" w:color="auto"/>
        <w:bottom w:val="none" w:sz="0" w:space="0" w:color="auto"/>
        <w:right w:val="none" w:sz="0" w:space="0" w:color="auto"/>
      </w:divBdr>
      <w:divsChild>
        <w:div w:id="375013482">
          <w:marLeft w:val="0"/>
          <w:marRight w:val="0"/>
          <w:marTop w:val="0"/>
          <w:marBottom w:val="0"/>
          <w:divBdr>
            <w:top w:val="none" w:sz="0" w:space="0" w:color="auto"/>
            <w:left w:val="none" w:sz="0" w:space="0" w:color="auto"/>
            <w:bottom w:val="none" w:sz="0" w:space="0" w:color="auto"/>
            <w:right w:val="none" w:sz="0" w:space="0" w:color="auto"/>
          </w:divBdr>
          <w:divsChild>
            <w:div w:id="358506196">
              <w:marLeft w:val="0"/>
              <w:marRight w:val="15"/>
              <w:marTop w:val="0"/>
              <w:marBottom w:val="0"/>
              <w:divBdr>
                <w:top w:val="none" w:sz="0" w:space="0" w:color="auto"/>
                <w:left w:val="none" w:sz="0" w:space="0" w:color="auto"/>
                <w:bottom w:val="none" w:sz="0" w:space="0" w:color="auto"/>
                <w:right w:val="none" w:sz="0" w:space="0" w:color="auto"/>
              </w:divBdr>
              <w:divsChild>
                <w:div w:id="11640558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735932206">
      <w:bodyDiv w:val="1"/>
      <w:marLeft w:val="0"/>
      <w:marRight w:val="0"/>
      <w:marTop w:val="0"/>
      <w:marBottom w:val="0"/>
      <w:divBdr>
        <w:top w:val="none" w:sz="0" w:space="0" w:color="auto"/>
        <w:left w:val="none" w:sz="0" w:space="0" w:color="auto"/>
        <w:bottom w:val="none" w:sz="0" w:space="0" w:color="auto"/>
        <w:right w:val="none" w:sz="0" w:space="0" w:color="auto"/>
      </w:divBdr>
    </w:div>
    <w:div w:id="771556778">
      <w:bodyDiv w:val="1"/>
      <w:marLeft w:val="0"/>
      <w:marRight w:val="0"/>
      <w:marTop w:val="0"/>
      <w:marBottom w:val="0"/>
      <w:divBdr>
        <w:top w:val="none" w:sz="0" w:space="0" w:color="auto"/>
        <w:left w:val="none" w:sz="0" w:space="0" w:color="auto"/>
        <w:bottom w:val="none" w:sz="0" w:space="0" w:color="auto"/>
        <w:right w:val="none" w:sz="0" w:space="0" w:color="auto"/>
      </w:divBdr>
      <w:divsChild>
        <w:div w:id="1726173981">
          <w:marLeft w:val="0"/>
          <w:marRight w:val="0"/>
          <w:marTop w:val="0"/>
          <w:marBottom w:val="0"/>
          <w:divBdr>
            <w:top w:val="none" w:sz="0" w:space="0" w:color="auto"/>
            <w:left w:val="none" w:sz="0" w:space="0" w:color="auto"/>
            <w:bottom w:val="none" w:sz="0" w:space="0" w:color="auto"/>
            <w:right w:val="none" w:sz="0" w:space="0" w:color="auto"/>
          </w:divBdr>
          <w:divsChild>
            <w:div w:id="1547792361">
              <w:marLeft w:val="0"/>
              <w:marRight w:val="0"/>
              <w:marTop w:val="0"/>
              <w:marBottom w:val="0"/>
              <w:divBdr>
                <w:top w:val="none" w:sz="0" w:space="0" w:color="auto"/>
                <w:left w:val="none" w:sz="0" w:space="0" w:color="auto"/>
                <w:bottom w:val="none" w:sz="0" w:space="0" w:color="auto"/>
                <w:right w:val="none" w:sz="0" w:space="0" w:color="auto"/>
              </w:divBdr>
              <w:divsChild>
                <w:div w:id="351077999">
                  <w:marLeft w:val="0"/>
                  <w:marRight w:val="0"/>
                  <w:marTop w:val="0"/>
                  <w:marBottom w:val="0"/>
                  <w:divBdr>
                    <w:top w:val="none" w:sz="0" w:space="0" w:color="auto"/>
                    <w:left w:val="none" w:sz="0" w:space="0" w:color="auto"/>
                    <w:bottom w:val="none" w:sz="0" w:space="0" w:color="auto"/>
                    <w:right w:val="none" w:sz="0" w:space="0" w:color="auto"/>
                  </w:divBdr>
                  <w:divsChild>
                    <w:div w:id="1380127175">
                      <w:marLeft w:val="0"/>
                      <w:marRight w:val="0"/>
                      <w:marTop w:val="0"/>
                      <w:marBottom w:val="0"/>
                      <w:divBdr>
                        <w:top w:val="none" w:sz="0" w:space="0" w:color="auto"/>
                        <w:left w:val="none" w:sz="0" w:space="0" w:color="auto"/>
                        <w:bottom w:val="none" w:sz="0" w:space="0" w:color="auto"/>
                        <w:right w:val="none" w:sz="0" w:space="0" w:color="auto"/>
                      </w:divBdr>
                      <w:divsChild>
                        <w:div w:id="341472690">
                          <w:marLeft w:val="0"/>
                          <w:marRight w:val="0"/>
                          <w:marTop w:val="0"/>
                          <w:marBottom w:val="0"/>
                          <w:divBdr>
                            <w:top w:val="none" w:sz="0" w:space="0" w:color="auto"/>
                            <w:left w:val="none" w:sz="0" w:space="0" w:color="auto"/>
                            <w:bottom w:val="none" w:sz="0" w:space="0" w:color="auto"/>
                            <w:right w:val="none" w:sz="0" w:space="0" w:color="auto"/>
                          </w:divBdr>
                          <w:divsChild>
                            <w:div w:id="1482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662792">
      <w:bodyDiv w:val="1"/>
      <w:marLeft w:val="0"/>
      <w:marRight w:val="0"/>
      <w:marTop w:val="0"/>
      <w:marBottom w:val="0"/>
      <w:divBdr>
        <w:top w:val="none" w:sz="0" w:space="0" w:color="auto"/>
        <w:left w:val="none" w:sz="0" w:space="0" w:color="auto"/>
        <w:bottom w:val="none" w:sz="0" w:space="0" w:color="auto"/>
        <w:right w:val="none" w:sz="0" w:space="0" w:color="auto"/>
      </w:divBdr>
    </w:div>
    <w:div w:id="786698230">
      <w:bodyDiv w:val="1"/>
      <w:marLeft w:val="0"/>
      <w:marRight w:val="0"/>
      <w:marTop w:val="0"/>
      <w:marBottom w:val="0"/>
      <w:divBdr>
        <w:top w:val="none" w:sz="0" w:space="0" w:color="auto"/>
        <w:left w:val="none" w:sz="0" w:space="0" w:color="auto"/>
        <w:bottom w:val="none" w:sz="0" w:space="0" w:color="auto"/>
        <w:right w:val="none" w:sz="0" w:space="0" w:color="auto"/>
      </w:divBdr>
    </w:div>
    <w:div w:id="796874924">
      <w:bodyDiv w:val="1"/>
      <w:marLeft w:val="0"/>
      <w:marRight w:val="0"/>
      <w:marTop w:val="0"/>
      <w:marBottom w:val="0"/>
      <w:divBdr>
        <w:top w:val="none" w:sz="0" w:space="0" w:color="auto"/>
        <w:left w:val="none" w:sz="0" w:space="0" w:color="auto"/>
        <w:bottom w:val="none" w:sz="0" w:space="0" w:color="auto"/>
        <w:right w:val="none" w:sz="0" w:space="0" w:color="auto"/>
      </w:divBdr>
      <w:divsChild>
        <w:div w:id="317727514">
          <w:marLeft w:val="0"/>
          <w:marRight w:val="0"/>
          <w:marTop w:val="0"/>
          <w:marBottom w:val="0"/>
          <w:divBdr>
            <w:top w:val="none" w:sz="0" w:space="0" w:color="auto"/>
            <w:left w:val="none" w:sz="0" w:space="0" w:color="auto"/>
            <w:bottom w:val="none" w:sz="0" w:space="0" w:color="auto"/>
            <w:right w:val="none" w:sz="0" w:space="0" w:color="auto"/>
          </w:divBdr>
          <w:divsChild>
            <w:div w:id="1822849924">
              <w:marLeft w:val="0"/>
              <w:marRight w:val="0"/>
              <w:marTop w:val="0"/>
              <w:marBottom w:val="0"/>
              <w:divBdr>
                <w:top w:val="none" w:sz="0" w:space="0" w:color="auto"/>
                <w:left w:val="none" w:sz="0" w:space="0" w:color="auto"/>
                <w:bottom w:val="none" w:sz="0" w:space="0" w:color="auto"/>
                <w:right w:val="none" w:sz="0" w:space="0" w:color="auto"/>
              </w:divBdr>
              <w:divsChild>
                <w:div w:id="743188349">
                  <w:marLeft w:val="0"/>
                  <w:marRight w:val="0"/>
                  <w:marTop w:val="0"/>
                  <w:marBottom w:val="0"/>
                  <w:divBdr>
                    <w:top w:val="none" w:sz="0" w:space="0" w:color="auto"/>
                    <w:left w:val="none" w:sz="0" w:space="0" w:color="auto"/>
                    <w:bottom w:val="none" w:sz="0" w:space="0" w:color="auto"/>
                    <w:right w:val="none" w:sz="0" w:space="0" w:color="auto"/>
                  </w:divBdr>
                  <w:divsChild>
                    <w:div w:id="342976060">
                      <w:marLeft w:val="0"/>
                      <w:marRight w:val="0"/>
                      <w:marTop w:val="0"/>
                      <w:marBottom w:val="0"/>
                      <w:divBdr>
                        <w:top w:val="none" w:sz="0" w:space="0" w:color="auto"/>
                        <w:left w:val="none" w:sz="0" w:space="0" w:color="auto"/>
                        <w:bottom w:val="none" w:sz="0" w:space="0" w:color="auto"/>
                        <w:right w:val="none" w:sz="0" w:space="0" w:color="auto"/>
                      </w:divBdr>
                      <w:divsChild>
                        <w:div w:id="1500150353">
                          <w:marLeft w:val="0"/>
                          <w:marRight w:val="0"/>
                          <w:marTop w:val="0"/>
                          <w:marBottom w:val="0"/>
                          <w:divBdr>
                            <w:top w:val="none" w:sz="0" w:space="0" w:color="auto"/>
                            <w:left w:val="none" w:sz="0" w:space="0" w:color="auto"/>
                            <w:bottom w:val="none" w:sz="0" w:space="0" w:color="auto"/>
                            <w:right w:val="none" w:sz="0" w:space="0" w:color="auto"/>
                          </w:divBdr>
                          <w:divsChild>
                            <w:div w:id="285703055">
                              <w:marLeft w:val="0"/>
                              <w:marRight w:val="225"/>
                              <w:marTop w:val="150"/>
                              <w:marBottom w:val="225"/>
                              <w:divBdr>
                                <w:top w:val="none" w:sz="0" w:space="0" w:color="auto"/>
                                <w:left w:val="none" w:sz="0" w:space="0" w:color="auto"/>
                                <w:bottom w:val="none" w:sz="0" w:space="0" w:color="auto"/>
                                <w:right w:val="none" w:sz="0" w:space="0" w:color="auto"/>
                              </w:divBdr>
                            </w:div>
                            <w:div w:id="386101745">
                              <w:marLeft w:val="0"/>
                              <w:marRight w:val="0"/>
                              <w:marTop w:val="150"/>
                              <w:marBottom w:val="150"/>
                              <w:divBdr>
                                <w:top w:val="none" w:sz="0" w:space="0" w:color="auto"/>
                                <w:left w:val="none" w:sz="0" w:space="0" w:color="auto"/>
                                <w:bottom w:val="none" w:sz="0" w:space="0" w:color="auto"/>
                                <w:right w:val="none" w:sz="0" w:space="0" w:color="auto"/>
                              </w:divBdr>
                            </w:div>
                            <w:div w:id="1424956244">
                              <w:marLeft w:val="0"/>
                              <w:marRight w:val="0"/>
                              <w:marTop w:val="0"/>
                              <w:marBottom w:val="0"/>
                              <w:divBdr>
                                <w:top w:val="none" w:sz="0" w:space="0" w:color="auto"/>
                                <w:left w:val="none" w:sz="0" w:space="0" w:color="auto"/>
                                <w:bottom w:val="none" w:sz="0" w:space="0" w:color="auto"/>
                                <w:right w:val="none" w:sz="0" w:space="0" w:color="auto"/>
                              </w:divBdr>
                            </w:div>
                            <w:div w:id="1933126516">
                              <w:marLeft w:val="0"/>
                              <w:marRight w:val="0"/>
                              <w:marTop w:val="0"/>
                              <w:marBottom w:val="0"/>
                              <w:divBdr>
                                <w:top w:val="none" w:sz="0" w:space="0" w:color="auto"/>
                                <w:left w:val="none" w:sz="0" w:space="0" w:color="auto"/>
                                <w:bottom w:val="none" w:sz="0" w:space="0" w:color="auto"/>
                                <w:right w:val="none" w:sz="0" w:space="0" w:color="auto"/>
                              </w:divBdr>
                            </w:div>
                            <w:div w:id="213170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71986">
      <w:bodyDiv w:val="1"/>
      <w:marLeft w:val="0"/>
      <w:marRight w:val="0"/>
      <w:marTop w:val="0"/>
      <w:marBottom w:val="0"/>
      <w:divBdr>
        <w:top w:val="none" w:sz="0" w:space="0" w:color="auto"/>
        <w:left w:val="none" w:sz="0" w:space="0" w:color="auto"/>
        <w:bottom w:val="none" w:sz="0" w:space="0" w:color="auto"/>
        <w:right w:val="none" w:sz="0" w:space="0" w:color="auto"/>
      </w:divBdr>
    </w:div>
    <w:div w:id="809514452">
      <w:bodyDiv w:val="1"/>
      <w:marLeft w:val="0"/>
      <w:marRight w:val="0"/>
      <w:marTop w:val="0"/>
      <w:marBottom w:val="0"/>
      <w:divBdr>
        <w:top w:val="none" w:sz="0" w:space="0" w:color="auto"/>
        <w:left w:val="none" w:sz="0" w:space="0" w:color="auto"/>
        <w:bottom w:val="none" w:sz="0" w:space="0" w:color="auto"/>
        <w:right w:val="none" w:sz="0" w:space="0" w:color="auto"/>
      </w:divBdr>
      <w:divsChild>
        <w:div w:id="1512454813">
          <w:marLeft w:val="0"/>
          <w:marRight w:val="0"/>
          <w:marTop w:val="0"/>
          <w:marBottom w:val="0"/>
          <w:divBdr>
            <w:top w:val="none" w:sz="0" w:space="0" w:color="auto"/>
            <w:left w:val="none" w:sz="0" w:space="0" w:color="auto"/>
            <w:bottom w:val="none" w:sz="0" w:space="0" w:color="auto"/>
            <w:right w:val="none" w:sz="0" w:space="0" w:color="auto"/>
          </w:divBdr>
          <w:divsChild>
            <w:div w:id="1780949510">
              <w:marLeft w:val="0"/>
              <w:marRight w:val="0"/>
              <w:marTop w:val="0"/>
              <w:marBottom w:val="0"/>
              <w:divBdr>
                <w:top w:val="none" w:sz="0" w:space="0" w:color="auto"/>
                <w:left w:val="none" w:sz="0" w:space="0" w:color="auto"/>
                <w:bottom w:val="none" w:sz="0" w:space="0" w:color="auto"/>
                <w:right w:val="none" w:sz="0" w:space="0" w:color="auto"/>
              </w:divBdr>
              <w:divsChild>
                <w:div w:id="12197899">
                  <w:marLeft w:val="0"/>
                  <w:marRight w:val="0"/>
                  <w:marTop w:val="0"/>
                  <w:marBottom w:val="0"/>
                  <w:divBdr>
                    <w:top w:val="none" w:sz="0" w:space="0" w:color="auto"/>
                    <w:left w:val="none" w:sz="0" w:space="0" w:color="auto"/>
                    <w:bottom w:val="none" w:sz="0" w:space="0" w:color="auto"/>
                    <w:right w:val="none" w:sz="0" w:space="0" w:color="auto"/>
                  </w:divBdr>
                  <w:divsChild>
                    <w:div w:id="1180047615">
                      <w:marLeft w:val="0"/>
                      <w:marRight w:val="0"/>
                      <w:marTop w:val="0"/>
                      <w:marBottom w:val="0"/>
                      <w:divBdr>
                        <w:top w:val="none" w:sz="0" w:space="0" w:color="auto"/>
                        <w:left w:val="none" w:sz="0" w:space="0" w:color="auto"/>
                        <w:bottom w:val="none" w:sz="0" w:space="0" w:color="auto"/>
                        <w:right w:val="none" w:sz="0" w:space="0" w:color="auto"/>
                      </w:divBdr>
                      <w:divsChild>
                        <w:div w:id="1092045994">
                          <w:marLeft w:val="0"/>
                          <w:marRight w:val="0"/>
                          <w:marTop w:val="0"/>
                          <w:marBottom w:val="0"/>
                          <w:divBdr>
                            <w:top w:val="none" w:sz="0" w:space="0" w:color="auto"/>
                            <w:left w:val="none" w:sz="0" w:space="0" w:color="auto"/>
                            <w:bottom w:val="none" w:sz="0" w:space="0" w:color="auto"/>
                            <w:right w:val="none" w:sz="0" w:space="0" w:color="auto"/>
                          </w:divBdr>
                          <w:divsChild>
                            <w:div w:id="184249952">
                              <w:marLeft w:val="0"/>
                              <w:marRight w:val="225"/>
                              <w:marTop w:val="150"/>
                              <w:marBottom w:val="225"/>
                              <w:divBdr>
                                <w:top w:val="none" w:sz="0" w:space="0" w:color="auto"/>
                                <w:left w:val="none" w:sz="0" w:space="0" w:color="auto"/>
                                <w:bottom w:val="none" w:sz="0" w:space="0" w:color="auto"/>
                                <w:right w:val="none" w:sz="0" w:space="0" w:color="auto"/>
                              </w:divBdr>
                            </w:div>
                            <w:div w:id="197011593">
                              <w:marLeft w:val="0"/>
                              <w:marRight w:val="0"/>
                              <w:marTop w:val="0"/>
                              <w:marBottom w:val="0"/>
                              <w:divBdr>
                                <w:top w:val="none" w:sz="0" w:space="0" w:color="auto"/>
                                <w:left w:val="none" w:sz="0" w:space="0" w:color="auto"/>
                                <w:bottom w:val="none" w:sz="0" w:space="0" w:color="auto"/>
                                <w:right w:val="none" w:sz="0" w:space="0" w:color="auto"/>
                              </w:divBdr>
                            </w:div>
                            <w:div w:id="570967847">
                              <w:marLeft w:val="0"/>
                              <w:marRight w:val="0"/>
                              <w:marTop w:val="0"/>
                              <w:marBottom w:val="0"/>
                              <w:divBdr>
                                <w:top w:val="none" w:sz="0" w:space="0" w:color="auto"/>
                                <w:left w:val="none" w:sz="0" w:space="0" w:color="auto"/>
                                <w:bottom w:val="none" w:sz="0" w:space="0" w:color="auto"/>
                                <w:right w:val="none" w:sz="0" w:space="0" w:color="auto"/>
                              </w:divBdr>
                            </w:div>
                            <w:div w:id="801309828">
                              <w:marLeft w:val="0"/>
                              <w:marRight w:val="0"/>
                              <w:marTop w:val="0"/>
                              <w:marBottom w:val="0"/>
                              <w:divBdr>
                                <w:top w:val="none" w:sz="0" w:space="0" w:color="auto"/>
                                <w:left w:val="none" w:sz="0" w:space="0" w:color="auto"/>
                                <w:bottom w:val="none" w:sz="0" w:space="0" w:color="auto"/>
                                <w:right w:val="none" w:sz="0" w:space="0" w:color="auto"/>
                              </w:divBdr>
                            </w:div>
                            <w:div w:id="1151367369">
                              <w:marLeft w:val="0"/>
                              <w:marRight w:val="0"/>
                              <w:marTop w:val="150"/>
                              <w:marBottom w:val="150"/>
                              <w:divBdr>
                                <w:top w:val="none" w:sz="0" w:space="0" w:color="auto"/>
                                <w:left w:val="none" w:sz="0" w:space="0" w:color="auto"/>
                                <w:bottom w:val="none" w:sz="0" w:space="0" w:color="auto"/>
                                <w:right w:val="none" w:sz="0" w:space="0" w:color="auto"/>
                              </w:divBdr>
                            </w:div>
                            <w:div w:id="13547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071898">
      <w:bodyDiv w:val="1"/>
      <w:marLeft w:val="0"/>
      <w:marRight w:val="0"/>
      <w:marTop w:val="0"/>
      <w:marBottom w:val="0"/>
      <w:divBdr>
        <w:top w:val="none" w:sz="0" w:space="0" w:color="auto"/>
        <w:left w:val="none" w:sz="0" w:space="0" w:color="auto"/>
        <w:bottom w:val="none" w:sz="0" w:space="0" w:color="auto"/>
        <w:right w:val="none" w:sz="0" w:space="0" w:color="auto"/>
      </w:divBdr>
    </w:div>
    <w:div w:id="855080509">
      <w:bodyDiv w:val="1"/>
      <w:marLeft w:val="0"/>
      <w:marRight w:val="0"/>
      <w:marTop w:val="0"/>
      <w:marBottom w:val="0"/>
      <w:divBdr>
        <w:top w:val="none" w:sz="0" w:space="0" w:color="auto"/>
        <w:left w:val="none" w:sz="0" w:space="0" w:color="auto"/>
        <w:bottom w:val="none" w:sz="0" w:space="0" w:color="auto"/>
        <w:right w:val="none" w:sz="0" w:space="0" w:color="auto"/>
      </w:divBdr>
      <w:divsChild>
        <w:div w:id="670789915">
          <w:marLeft w:val="0"/>
          <w:marRight w:val="0"/>
          <w:marTop w:val="0"/>
          <w:marBottom w:val="0"/>
          <w:divBdr>
            <w:top w:val="none" w:sz="0" w:space="0" w:color="auto"/>
            <w:left w:val="none" w:sz="0" w:space="0" w:color="auto"/>
            <w:bottom w:val="none" w:sz="0" w:space="0" w:color="auto"/>
            <w:right w:val="none" w:sz="0" w:space="0" w:color="auto"/>
          </w:divBdr>
          <w:divsChild>
            <w:div w:id="1570579293">
              <w:marLeft w:val="0"/>
              <w:marRight w:val="0"/>
              <w:marTop w:val="0"/>
              <w:marBottom w:val="0"/>
              <w:divBdr>
                <w:top w:val="none" w:sz="0" w:space="0" w:color="auto"/>
                <w:left w:val="none" w:sz="0" w:space="0" w:color="auto"/>
                <w:bottom w:val="none" w:sz="0" w:space="0" w:color="auto"/>
                <w:right w:val="none" w:sz="0" w:space="0" w:color="auto"/>
              </w:divBdr>
              <w:divsChild>
                <w:div w:id="1336419046">
                  <w:marLeft w:val="0"/>
                  <w:marRight w:val="0"/>
                  <w:marTop w:val="0"/>
                  <w:marBottom w:val="0"/>
                  <w:divBdr>
                    <w:top w:val="none" w:sz="0" w:space="0" w:color="auto"/>
                    <w:left w:val="none" w:sz="0" w:space="0" w:color="auto"/>
                    <w:bottom w:val="none" w:sz="0" w:space="0" w:color="auto"/>
                    <w:right w:val="none" w:sz="0" w:space="0" w:color="auto"/>
                  </w:divBdr>
                  <w:divsChild>
                    <w:div w:id="36468469">
                      <w:marLeft w:val="0"/>
                      <w:marRight w:val="0"/>
                      <w:marTop w:val="0"/>
                      <w:marBottom w:val="0"/>
                      <w:divBdr>
                        <w:top w:val="none" w:sz="0" w:space="0" w:color="auto"/>
                        <w:left w:val="none" w:sz="0" w:space="0" w:color="auto"/>
                        <w:bottom w:val="none" w:sz="0" w:space="0" w:color="auto"/>
                        <w:right w:val="none" w:sz="0" w:space="0" w:color="auto"/>
                      </w:divBdr>
                      <w:divsChild>
                        <w:div w:id="2142575768">
                          <w:marLeft w:val="0"/>
                          <w:marRight w:val="0"/>
                          <w:marTop w:val="0"/>
                          <w:marBottom w:val="0"/>
                          <w:divBdr>
                            <w:top w:val="none" w:sz="0" w:space="0" w:color="auto"/>
                            <w:left w:val="none" w:sz="0" w:space="0" w:color="auto"/>
                            <w:bottom w:val="none" w:sz="0" w:space="0" w:color="auto"/>
                            <w:right w:val="none" w:sz="0" w:space="0" w:color="auto"/>
                          </w:divBdr>
                          <w:divsChild>
                            <w:div w:id="293020347">
                              <w:marLeft w:val="0"/>
                              <w:marRight w:val="0"/>
                              <w:marTop w:val="0"/>
                              <w:marBottom w:val="0"/>
                              <w:divBdr>
                                <w:top w:val="none" w:sz="0" w:space="0" w:color="auto"/>
                                <w:left w:val="none" w:sz="0" w:space="0" w:color="auto"/>
                                <w:bottom w:val="none" w:sz="0" w:space="0" w:color="auto"/>
                                <w:right w:val="none" w:sz="0" w:space="0" w:color="auto"/>
                              </w:divBdr>
                            </w:div>
                            <w:div w:id="578517038">
                              <w:marLeft w:val="0"/>
                              <w:marRight w:val="0"/>
                              <w:marTop w:val="0"/>
                              <w:marBottom w:val="0"/>
                              <w:divBdr>
                                <w:top w:val="none" w:sz="0" w:space="0" w:color="auto"/>
                                <w:left w:val="none" w:sz="0" w:space="0" w:color="auto"/>
                                <w:bottom w:val="none" w:sz="0" w:space="0" w:color="auto"/>
                                <w:right w:val="none" w:sz="0" w:space="0" w:color="auto"/>
                              </w:divBdr>
                            </w:div>
                            <w:div w:id="1001349341">
                              <w:marLeft w:val="0"/>
                              <w:marRight w:val="225"/>
                              <w:marTop w:val="150"/>
                              <w:marBottom w:val="225"/>
                              <w:divBdr>
                                <w:top w:val="none" w:sz="0" w:space="0" w:color="auto"/>
                                <w:left w:val="none" w:sz="0" w:space="0" w:color="auto"/>
                                <w:bottom w:val="none" w:sz="0" w:space="0" w:color="auto"/>
                                <w:right w:val="none" w:sz="0" w:space="0" w:color="auto"/>
                              </w:divBdr>
                            </w:div>
                            <w:div w:id="14983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31">
      <w:bodyDiv w:val="1"/>
      <w:marLeft w:val="0"/>
      <w:marRight w:val="0"/>
      <w:marTop w:val="0"/>
      <w:marBottom w:val="0"/>
      <w:divBdr>
        <w:top w:val="none" w:sz="0" w:space="0" w:color="auto"/>
        <w:left w:val="none" w:sz="0" w:space="0" w:color="auto"/>
        <w:bottom w:val="none" w:sz="0" w:space="0" w:color="auto"/>
        <w:right w:val="none" w:sz="0" w:space="0" w:color="auto"/>
      </w:divBdr>
    </w:div>
    <w:div w:id="894119760">
      <w:bodyDiv w:val="1"/>
      <w:marLeft w:val="0"/>
      <w:marRight w:val="0"/>
      <w:marTop w:val="0"/>
      <w:marBottom w:val="0"/>
      <w:divBdr>
        <w:top w:val="none" w:sz="0" w:space="0" w:color="auto"/>
        <w:left w:val="none" w:sz="0" w:space="0" w:color="auto"/>
        <w:bottom w:val="none" w:sz="0" w:space="0" w:color="auto"/>
        <w:right w:val="none" w:sz="0" w:space="0" w:color="auto"/>
      </w:divBdr>
      <w:divsChild>
        <w:div w:id="37559626">
          <w:marLeft w:val="0"/>
          <w:marRight w:val="0"/>
          <w:marTop w:val="0"/>
          <w:marBottom w:val="0"/>
          <w:divBdr>
            <w:top w:val="none" w:sz="0" w:space="0" w:color="auto"/>
            <w:left w:val="none" w:sz="0" w:space="0" w:color="auto"/>
            <w:bottom w:val="none" w:sz="0" w:space="0" w:color="auto"/>
            <w:right w:val="none" w:sz="0" w:space="0" w:color="auto"/>
          </w:divBdr>
          <w:divsChild>
            <w:div w:id="1317301716">
              <w:marLeft w:val="0"/>
              <w:marRight w:val="0"/>
              <w:marTop w:val="0"/>
              <w:marBottom w:val="0"/>
              <w:divBdr>
                <w:top w:val="none" w:sz="0" w:space="0" w:color="auto"/>
                <w:left w:val="none" w:sz="0" w:space="0" w:color="auto"/>
                <w:bottom w:val="none" w:sz="0" w:space="0" w:color="auto"/>
                <w:right w:val="none" w:sz="0" w:space="0" w:color="auto"/>
              </w:divBdr>
              <w:divsChild>
                <w:div w:id="2124418461">
                  <w:marLeft w:val="0"/>
                  <w:marRight w:val="0"/>
                  <w:marTop w:val="0"/>
                  <w:marBottom w:val="0"/>
                  <w:divBdr>
                    <w:top w:val="none" w:sz="0" w:space="0" w:color="auto"/>
                    <w:left w:val="none" w:sz="0" w:space="0" w:color="auto"/>
                    <w:bottom w:val="none" w:sz="0" w:space="0" w:color="auto"/>
                    <w:right w:val="none" w:sz="0" w:space="0" w:color="auto"/>
                  </w:divBdr>
                  <w:divsChild>
                    <w:div w:id="1740011381">
                      <w:marLeft w:val="0"/>
                      <w:marRight w:val="0"/>
                      <w:marTop w:val="0"/>
                      <w:marBottom w:val="0"/>
                      <w:divBdr>
                        <w:top w:val="none" w:sz="0" w:space="0" w:color="auto"/>
                        <w:left w:val="none" w:sz="0" w:space="0" w:color="auto"/>
                        <w:bottom w:val="none" w:sz="0" w:space="0" w:color="auto"/>
                        <w:right w:val="none" w:sz="0" w:space="0" w:color="auto"/>
                      </w:divBdr>
                      <w:divsChild>
                        <w:div w:id="92210572">
                          <w:marLeft w:val="0"/>
                          <w:marRight w:val="0"/>
                          <w:marTop w:val="0"/>
                          <w:marBottom w:val="0"/>
                          <w:divBdr>
                            <w:top w:val="none" w:sz="0" w:space="0" w:color="auto"/>
                            <w:left w:val="none" w:sz="0" w:space="0" w:color="auto"/>
                            <w:bottom w:val="none" w:sz="0" w:space="0" w:color="auto"/>
                            <w:right w:val="none" w:sz="0" w:space="0" w:color="auto"/>
                          </w:divBdr>
                          <w:divsChild>
                            <w:div w:id="1302926754">
                              <w:marLeft w:val="0"/>
                              <w:marRight w:val="0"/>
                              <w:marTop w:val="45"/>
                              <w:marBottom w:val="45"/>
                              <w:divBdr>
                                <w:top w:val="none" w:sz="0" w:space="0" w:color="auto"/>
                                <w:left w:val="none" w:sz="0" w:space="0" w:color="auto"/>
                                <w:bottom w:val="none" w:sz="0" w:space="0" w:color="auto"/>
                                <w:right w:val="none" w:sz="0" w:space="0" w:color="auto"/>
                              </w:divBdr>
                            </w:div>
                            <w:div w:id="1442265821">
                              <w:marLeft w:val="0"/>
                              <w:marRight w:val="225"/>
                              <w:marTop w:val="150"/>
                              <w:marBottom w:val="225"/>
                              <w:divBdr>
                                <w:top w:val="none" w:sz="0" w:space="0" w:color="auto"/>
                                <w:left w:val="none" w:sz="0" w:space="0" w:color="auto"/>
                                <w:bottom w:val="none" w:sz="0" w:space="0" w:color="auto"/>
                                <w:right w:val="none" w:sz="0" w:space="0" w:color="auto"/>
                              </w:divBdr>
                            </w:div>
                            <w:div w:id="20362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805343">
      <w:bodyDiv w:val="1"/>
      <w:marLeft w:val="0"/>
      <w:marRight w:val="0"/>
      <w:marTop w:val="0"/>
      <w:marBottom w:val="0"/>
      <w:divBdr>
        <w:top w:val="none" w:sz="0" w:space="0" w:color="auto"/>
        <w:left w:val="none" w:sz="0" w:space="0" w:color="auto"/>
        <w:bottom w:val="none" w:sz="0" w:space="0" w:color="auto"/>
        <w:right w:val="none" w:sz="0" w:space="0" w:color="auto"/>
      </w:divBdr>
    </w:div>
    <w:div w:id="919607907">
      <w:bodyDiv w:val="1"/>
      <w:marLeft w:val="0"/>
      <w:marRight w:val="0"/>
      <w:marTop w:val="0"/>
      <w:marBottom w:val="0"/>
      <w:divBdr>
        <w:top w:val="none" w:sz="0" w:space="0" w:color="auto"/>
        <w:left w:val="none" w:sz="0" w:space="0" w:color="auto"/>
        <w:bottom w:val="none" w:sz="0" w:space="0" w:color="auto"/>
        <w:right w:val="none" w:sz="0" w:space="0" w:color="auto"/>
      </w:divBdr>
    </w:div>
    <w:div w:id="926115334">
      <w:bodyDiv w:val="1"/>
      <w:marLeft w:val="0"/>
      <w:marRight w:val="0"/>
      <w:marTop w:val="0"/>
      <w:marBottom w:val="0"/>
      <w:divBdr>
        <w:top w:val="none" w:sz="0" w:space="0" w:color="auto"/>
        <w:left w:val="none" w:sz="0" w:space="0" w:color="auto"/>
        <w:bottom w:val="none" w:sz="0" w:space="0" w:color="auto"/>
        <w:right w:val="none" w:sz="0" w:space="0" w:color="auto"/>
      </w:divBdr>
    </w:div>
    <w:div w:id="959920374">
      <w:bodyDiv w:val="1"/>
      <w:marLeft w:val="0"/>
      <w:marRight w:val="0"/>
      <w:marTop w:val="0"/>
      <w:marBottom w:val="0"/>
      <w:divBdr>
        <w:top w:val="none" w:sz="0" w:space="0" w:color="auto"/>
        <w:left w:val="none" w:sz="0" w:space="0" w:color="auto"/>
        <w:bottom w:val="none" w:sz="0" w:space="0" w:color="auto"/>
        <w:right w:val="none" w:sz="0" w:space="0" w:color="auto"/>
      </w:divBdr>
      <w:divsChild>
        <w:div w:id="739905759">
          <w:marLeft w:val="0"/>
          <w:marRight w:val="0"/>
          <w:marTop w:val="0"/>
          <w:marBottom w:val="0"/>
          <w:divBdr>
            <w:top w:val="none" w:sz="0" w:space="0" w:color="auto"/>
            <w:left w:val="none" w:sz="0" w:space="0" w:color="auto"/>
            <w:bottom w:val="none" w:sz="0" w:space="0" w:color="auto"/>
            <w:right w:val="none" w:sz="0" w:space="0" w:color="auto"/>
          </w:divBdr>
          <w:divsChild>
            <w:div w:id="1786150815">
              <w:marLeft w:val="0"/>
              <w:marRight w:val="0"/>
              <w:marTop w:val="0"/>
              <w:marBottom w:val="0"/>
              <w:divBdr>
                <w:top w:val="none" w:sz="0" w:space="0" w:color="auto"/>
                <w:left w:val="none" w:sz="0" w:space="0" w:color="auto"/>
                <w:bottom w:val="none" w:sz="0" w:space="0" w:color="auto"/>
                <w:right w:val="none" w:sz="0" w:space="0" w:color="auto"/>
              </w:divBdr>
              <w:divsChild>
                <w:div w:id="952174475">
                  <w:marLeft w:val="0"/>
                  <w:marRight w:val="0"/>
                  <w:marTop w:val="0"/>
                  <w:marBottom w:val="0"/>
                  <w:divBdr>
                    <w:top w:val="none" w:sz="0" w:space="0" w:color="auto"/>
                    <w:left w:val="none" w:sz="0" w:space="0" w:color="auto"/>
                    <w:bottom w:val="none" w:sz="0" w:space="0" w:color="auto"/>
                    <w:right w:val="none" w:sz="0" w:space="0" w:color="auto"/>
                  </w:divBdr>
                  <w:divsChild>
                    <w:div w:id="677582667">
                      <w:marLeft w:val="0"/>
                      <w:marRight w:val="0"/>
                      <w:marTop w:val="0"/>
                      <w:marBottom w:val="0"/>
                      <w:divBdr>
                        <w:top w:val="none" w:sz="0" w:space="0" w:color="auto"/>
                        <w:left w:val="none" w:sz="0" w:space="0" w:color="auto"/>
                        <w:bottom w:val="none" w:sz="0" w:space="0" w:color="auto"/>
                        <w:right w:val="none" w:sz="0" w:space="0" w:color="auto"/>
                      </w:divBdr>
                      <w:divsChild>
                        <w:div w:id="728916166">
                          <w:marLeft w:val="0"/>
                          <w:marRight w:val="0"/>
                          <w:marTop w:val="0"/>
                          <w:marBottom w:val="0"/>
                          <w:divBdr>
                            <w:top w:val="none" w:sz="0" w:space="0" w:color="auto"/>
                            <w:left w:val="none" w:sz="0" w:space="0" w:color="auto"/>
                            <w:bottom w:val="none" w:sz="0" w:space="0" w:color="auto"/>
                            <w:right w:val="none" w:sz="0" w:space="0" w:color="auto"/>
                          </w:divBdr>
                          <w:divsChild>
                            <w:div w:id="1203132261">
                              <w:marLeft w:val="0"/>
                              <w:marRight w:val="0"/>
                              <w:marTop w:val="0"/>
                              <w:marBottom w:val="0"/>
                              <w:divBdr>
                                <w:top w:val="none" w:sz="0" w:space="0" w:color="auto"/>
                                <w:left w:val="none" w:sz="0" w:space="0" w:color="auto"/>
                                <w:bottom w:val="none" w:sz="0" w:space="0" w:color="auto"/>
                                <w:right w:val="none" w:sz="0" w:space="0" w:color="auto"/>
                              </w:divBdr>
                            </w:div>
                            <w:div w:id="1773276630">
                              <w:marLeft w:val="0"/>
                              <w:marRight w:val="0"/>
                              <w:marTop w:val="0"/>
                              <w:marBottom w:val="0"/>
                              <w:divBdr>
                                <w:top w:val="none" w:sz="0" w:space="0" w:color="auto"/>
                                <w:left w:val="none" w:sz="0" w:space="0" w:color="auto"/>
                                <w:bottom w:val="none" w:sz="0" w:space="0" w:color="auto"/>
                                <w:right w:val="none" w:sz="0" w:space="0" w:color="auto"/>
                              </w:divBdr>
                            </w:div>
                            <w:div w:id="1847864384">
                              <w:marLeft w:val="0"/>
                              <w:marRight w:val="225"/>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811018">
      <w:bodyDiv w:val="1"/>
      <w:marLeft w:val="0"/>
      <w:marRight w:val="0"/>
      <w:marTop w:val="0"/>
      <w:marBottom w:val="0"/>
      <w:divBdr>
        <w:top w:val="none" w:sz="0" w:space="0" w:color="auto"/>
        <w:left w:val="none" w:sz="0" w:space="0" w:color="auto"/>
        <w:bottom w:val="none" w:sz="0" w:space="0" w:color="auto"/>
        <w:right w:val="none" w:sz="0" w:space="0" w:color="auto"/>
      </w:divBdr>
    </w:div>
    <w:div w:id="967081170">
      <w:bodyDiv w:val="1"/>
      <w:marLeft w:val="0"/>
      <w:marRight w:val="0"/>
      <w:marTop w:val="0"/>
      <w:marBottom w:val="0"/>
      <w:divBdr>
        <w:top w:val="none" w:sz="0" w:space="0" w:color="auto"/>
        <w:left w:val="none" w:sz="0" w:space="0" w:color="auto"/>
        <w:bottom w:val="none" w:sz="0" w:space="0" w:color="auto"/>
        <w:right w:val="none" w:sz="0" w:space="0" w:color="auto"/>
      </w:divBdr>
    </w:div>
    <w:div w:id="992299986">
      <w:bodyDiv w:val="1"/>
      <w:marLeft w:val="0"/>
      <w:marRight w:val="0"/>
      <w:marTop w:val="0"/>
      <w:marBottom w:val="0"/>
      <w:divBdr>
        <w:top w:val="none" w:sz="0" w:space="0" w:color="auto"/>
        <w:left w:val="none" w:sz="0" w:space="0" w:color="auto"/>
        <w:bottom w:val="none" w:sz="0" w:space="0" w:color="auto"/>
        <w:right w:val="none" w:sz="0" w:space="0" w:color="auto"/>
      </w:divBdr>
    </w:div>
    <w:div w:id="1010762204">
      <w:bodyDiv w:val="1"/>
      <w:marLeft w:val="0"/>
      <w:marRight w:val="0"/>
      <w:marTop w:val="0"/>
      <w:marBottom w:val="0"/>
      <w:divBdr>
        <w:top w:val="none" w:sz="0" w:space="0" w:color="auto"/>
        <w:left w:val="none" w:sz="0" w:space="0" w:color="auto"/>
        <w:bottom w:val="none" w:sz="0" w:space="0" w:color="auto"/>
        <w:right w:val="none" w:sz="0" w:space="0" w:color="auto"/>
      </w:divBdr>
      <w:divsChild>
        <w:div w:id="2008441421">
          <w:marLeft w:val="0"/>
          <w:marRight w:val="0"/>
          <w:marTop w:val="0"/>
          <w:marBottom w:val="0"/>
          <w:divBdr>
            <w:top w:val="none" w:sz="0" w:space="0" w:color="auto"/>
            <w:left w:val="none" w:sz="0" w:space="0" w:color="auto"/>
            <w:bottom w:val="none" w:sz="0" w:space="0" w:color="auto"/>
            <w:right w:val="none" w:sz="0" w:space="0" w:color="auto"/>
          </w:divBdr>
          <w:divsChild>
            <w:div w:id="1355423929">
              <w:marLeft w:val="0"/>
              <w:marRight w:val="0"/>
              <w:marTop w:val="0"/>
              <w:marBottom w:val="0"/>
              <w:divBdr>
                <w:top w:val="none" w:sz="0" w:space="0" w:color="auto"/>
                <w:left w:val="none" w:sz="0" w:space="0" w:color="auto"/>
                <w:bottom w:val="none" w:sz="0" w:space="0" w:color="auto"/>
                <w:right w:val="none" w:sz="0" w:space="0" w:color="auto"/>
              </w:divBdr>
              <w:divsChild>
                <w:div w:id="300424409">
                  <w:marLeft w:val="0"/>
                  <w:marRight w:val="0"/>
                  <w:marTop w:val="0"/>
                  <w:marBottom w:val="0"/>
                  <w:divBdr>
                    <w:top w:val="none" w:sz="0" w:space="0" w:color="auto"/>
                    <w:left w:val="none" w:sz="0" w:space="0" w:color="auto"/>
                    <w:bottom w:val="none" w:sz="0" w:space="0" w:color="auto"/>
                    <w:right w:val="none" w:sz="0" w:space="0" w:color="auto"/>
                  </w:divBdr>
                  <w:divsChild>
                    <w:div w:id="2021003499">
                      <w:marLeft w:val="0"/>
                      <w:marRight w:val="0"/>
                      <w:marTop w:val="0"/>
                      <w:marBottom w:val="0"/>
                      <w:divBdr>
                        <w:top w:val="none" w:sz="0" w:space="0" w:color="auto"/>
                        <w:left w:val="none" w:sz="0" w:space="0" w:color="auto"/>
                        <w:bottom w:val="none" w:sz="0" w:space="0" w:color="auto"/>
                        <w:right w:val="none" w:sz="0" w:space="0" w:color="auto"/>
                      </w:divBdr>
                      <w:divsChild>
                        <w:div w:id="600720472">
                          <w:marLeft w:val="0"/>
                          <w:marRight w:val="0"/>
                          <w:marTop w:val="0"/>
                          <w:marBottom w:val="0"/>
                          <w:divBdr>
                            <w:top w:val="none" w:sz="0" w:space="0" w:color="auto"/>
                            <w:left w:val="none" w:sz="0" w:space="0" w:color="auto"/>
                            <w:bottom w:val="none" w:sz="0" w:space="0" w:color="auto"/>
                            <w:right w:val="none" w:sz="0" w:space="0" w:color="auto"/>
                          </w:divBdr>
                          <w:divsChild>
                            <w:div w:id="1503087078">
                              <w:marLeft w:val="0"/>
                              <w:marRight w:val="0"/>
                              <w:marTop w:val="0"/>
                              <w:marBottom w:val="0"/>
                              <w:divBdr>
                                <w:top w:val="none" w:sz="0" w:space="0" w:color="auto"/>
                                <w:left w:val="none" w:sz="0" w:space="0" w:color="auto"/>
                                <w:bottom w:val="none" w:sz="0" w:space="0" w:color="auto"/>
                                <w:right w:val="none" w:sz="0" w:space="0" w:color="auto"/>
                              </w:divBdr>
                            </w:div>
                            <w:div w:id="18860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638178">
      <w:bodyDiv w:val="1"/>
      <w:marLeft w:val="0"/>
      <w:marRight w:val="0"/>
      <w:marTop w:val="0"/>
      <w:marBottom w:val="0"/>
      <w:divBdr>
        <w:top w:val="none" w:sz="0" w:space="0" w:color="auto"/>
        <w:left w:val="none" w:sz="0" w:space="0" w:color="auto"/>
        <w:bottom w:val="none" w:sz="0" w:space="0" w:color="auto"/>
        <w:right w:val="none" w:sz="0" w:space="0" w:color="auto"/>
      </w:divBdr>
      <w:divsChild>
        <w:div w:id="755789723">
          <w:marLeft w:val="0"/>
          <w:marRight w:val="0"/>
          <w:marTop w:val="0"/>
          <w:marBottom w:val="0"/>
          <w:divBdr>
            <w:top w:val="none" w:sz="0" w:space="0" w:color="auto"/>
            <w:left w:val="none" w:sz="0" w:space="0" w:color="auto"/>
            <w:bottom w:val="none" w:sz="0" w:space="0" w:color="auto"/>
            <w:right w:val="none" w:sz="0" w:space="0" w:color="auto"/>
          </w:divBdr>
          <w:divsChild>
            <w:div w:id="1268734553">
              <w:marLeft w:val="0"/>
              <w:marRight w:val="0"/>
              <w:marTop w:val="0"/>
              <w:marBottom w:val="0"/>
              <w:divBdr>
                <w:top w:val="none" w:sz="0" w:space="0" w:color="auto"/>
                <w:left w:val="none" w:sz="0" w:space="0" w:color="auto"/>
                <w:bottom w:val="none" w:sz="0" w:space="0" w:color="auto"/>
                <w:right w:val="none" w:sz="0" w:space="0" w:color="auto"/>
              </w:divBdr>
              <w:divsChild>
                <w:div w:id="1043944966">
                  <w:marLeft w:val="0"/>
                  <w:marRight w:val="0"/>
                  <w:marTop w:val="0"/>
                  <w:marBottom w:val="0"/>
                  <w:divBdr>
                    <w:top w:val="none" w:sz="0" w:space="0" w:color="auto"/>
                    <w:left w:val="none" w:sz="0" w:space="0" w:color="auto"/>
                    <w:bottom w:val="none" w:sz="0" w:space="0" w:color="auto"/>
                    <w:right w:val="none" w:sz="0" w:space="0" w:color="auto"/>
                  </w:divBdr>
                  <w:divsChild>
                    <w:div w:id="748230689">
                      <w:marLeft w:val="0"/>
                      <w:marRight w:val="0"/>
                      <w:marTop w:val="0"/>
                      <w:marBottom w:val="0"/>
                      <w:divBdr>
                        <w:top w:val="none" w:sz="0" w:space="0" w:color="auto"/>
                        <w:left w:val="none" w:sz="0" w:space="0" w:color="auto"/>
                        <w:bottom w:val="none" w:sz="0" w:space="0" w:color="auto"/>
                        <w:right w:val="none" w:sz="0" w:space="0" w:color="auto"/>
                      </w:divBdr>
                      <w:divsChild>
                        <w:div w:id="1931233770">
                          <w:marLeft w:val="0"/>
                          <w:marRight w:val="0"/>
                          <w:marTop w:val="0"/>
                          <w:marBottom w:val="0"/>
                          <w:divBdr>
                            <w:top w:val="none" w:sz="0" w:space="0" w:color="auto"/>
                            <w:left w:val="none" w:sz="0" w:space="0" w:color="auto"/>
                            <w:bottom w:val="none" w:sz="0" w:space="0" w:color="auto"/>
                            <w:right w:val="none" w:sz="0" w:space="0" w:color="auto"/>
                          </w:divBdr>
                          <w:divsChild>
                            <w:div w:id="1867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6487">
      <w:bodyDiv w:val="1"/>
      <w:marLeft w:val="0"/>
      <w:marRight w:val="0"/>
      <w:marTop w:val="0"/>
      <w:marBottom w:val="0"/>
      <w:divBdr>
        <w:top w:val="none" w:sz="0" w:space="0" w:color="auto"/>
        <w:left w:val="none" w:sz="0" w:space="0" w:color="auto"/>
        <w:bottom w:val="none" w:sz="0" w:space="0" w:color="auto"/>
        <w:right w:val="none" w:sz="0" w:space="0" w:color="auto"/>
      </w:divBdr>
    </w:div>
    <w:div w:id="1103838495">
      <w:bodyDiv w:val="1"/>
      <w:marLeft w:val="0"/>
      <w:marRight w:val="0"/>
      <w:marTop w:val="0"/>
      <w:marBottom w:val="0"/>
      <w:divBdr>
        <w:top w:val="none" w:sz="0" w:space="0" w:color="auto"/>
        <w:left w:val="none" w:sz="0" w:space="0" w:color="auto"/>
        <w:bottom w:val="none" w:sz="0" w:space="0" w:color="auto"/>
        <w:right w:val="none" w:sz="0" w:space="0" w:color="auto"/>
      </w:divBdr>
    </w:div>
    <w:div w:id="1153985928">
      <w:bodyDiv w:val="1"/>
      <w:marLeft w:val="0"/>
      <w:marRight w:val="0"/>
      <w:marTop w:val="0"/>
      <w:marBottom w:val="0"/>
      <w:divBdr>
        <w:top w:val="none" w:sz="0" w:space="0" w:color="auto"/>
        <w:left w:val="none" w:sz="0" w:space="0" w:color="auto"/>
        <w:bottom w:val="none" w:sz="0" w:space="0" w:color="auto"/>
        <w:right w:val="none" w:sz="0" w:space="0" w:color="auto"/>
      </w:divBdr>
    </w:div>
    <w:div w:id="1162894510">
      <w:bodyDiv w:val="1"/>
      <w:marLeft w:val="0"/>
      <w:marRight w:val="0"/>
      <w:marTop w:val="0"/>
      <w:marBottom w:val="0"/>
      <w:divBdr>
        <w:top w:val="none" w:sz="0" w:space="0" w:color="auto"/>
        <w:left w:val="none" w:sz="0" w:space="0" w:color="auto"/>
        <w:bottom w:val="none" w:sz="0" w:space="0" w:color="auto"/>
        <w:right w:val="none" w:sz="0" w:space="0" w:color="auto"/>
      </w:divBdr>
    </w:div>
    <w:div w:id="1163544034">
      <w:bodyDiv w:val="1"/>
      <w:marLeft w:val="0"/>
      <w:marRight w:val="0"/>
      <w:marTop w:val="0"/>
      <w:marBottom w:val="0"/>
      <w:divBdr>
        <w:top w:val="none" w:sz="0" w:space="0" w:color="auto"/>
        <w:left w:val="none" w:sz="0" w:space="0" w:color="auto"/>
        <w:bottom w:val="none" w:sz="0" w:space="0" w:color="auto"/>
        <w:right w:val="none" w:sz="0" w:space="0" w:color="auto"/>
      </w:divBdr>
    </w:div>
    <w:div w:id="1164593246">
      <w:bodyDiv w:val="1"/>
      <w:marLeft w:val="0"/>
      <w:marRight w:val="0"/>
      <w:marTop w:val="0"/>
      <w:marBottom w:val="0"/>
      <w:divBdr>
        <w:top w:val="none" w:sz="0" w:space="0" w:color="auto"/>
        <w:left w:val="none" w:sz="0" w:space="0" w:color="auto"/>
        <w:bottom w:val="none" w:sz="0" w:space="0" w:color="auto"/>
        <w:right w:val="none" w:sz="0" w:space="0" w:color="auto"/>
      </w:divBdr>
    </w:div>
    <w:div w:id="1225987243">
      <w:bodyDiv w:val="1"/>
      <w:marLeft w:val="0"/>
      <w:marRight w:val="0"/>
      <w:marTop w:val="0"/>
      <w:marBottom w:val="0"/>
      <w:divBdr>
        <w:top w:val="none" w:sz="0" w:space="0" w:color="auto"/>
        <w:left w:val="none" w:sz="0" w:space="0" w:color="auto"/>
        <w:bottom w:val="none" w:sz="0" w:space="0" w:color="auto"/>
        <w:right w:val="none" w:sz="0" w:space="0" w:color="auto"/>
      </w:divBdr>
    </w:div>
    <w:div w:id="1226911421">
      <w:bodyDiv w:val="1"/>
      <w:marLeft w:val="0"/>
      <w:marRight w:val="0"/>
      <w:marTop w:val="0"/>
      <w:marBottom w:val="0"/>
      <w:divBdr>
        <w:top w:val="none" w:sz="0" w:space="0" w:color="auto"/>
        <w:left w:val="none" w:sz="0" w:space="0" w:color="auto"/>
        <w:bottom w:val="none" w:sz="0" w:space="0" w:color="auto"/>
        <w:right w:val="none" w:sz="0" w:space="0" w:color="auto"/>
      </w:divBdr>
    </w:div>
    <w:div w:id="1269923348">
      <w:bodyDiv w:val="1"/>
      <w:marLeft w:val="0"/>
      <w:marRight w:val="0"/>
      <w:marTop w:val="0"/>
      <w:marBottom w:val="0"/>
      <w:divBdr>
        <w:top w:val="none" w:sz="0" w:space="0" w:color="auto"/>
        <w:left w:val="none" w:sz="0" w:space="0" w:color="auto"/>
        <w:bottom w:val="none" w:sz="0" w:space="0" w:color="auto"/>
        <w:right w:val="none" w:sz="0" w:space="0" w:color="auto"/>
      </w:divBdr>
    </w:div>
    <w:div w:id="1271356530">
      <w:bodyDiv w:val="1"/>
      <w:marLeft w:val="0"/>
      <w:marRight w:val="0"/>
      <w:marTop w:val="0"/>
      <w:marBottom w:val="0"/>
      <w:divBdr>
        <w:top w:val="none" w:sz="0" w:space="0" w:color="auto"/>
        <w:left w:val="none" w:sz="0" w:space="0" w:color="auto"/>
        <w:bottom w:val="none" w:sz="0" w:space="0" w:color="auto"/>
        <w:right w:val="none" w:sz="0" w:space="0" w:color="auto"/>
      </w:divBdr>
    </w:div>
    <w:div w:id="1289703122">
      <w:bodyDiv w:val="1"/>
      <w:marLeft w:val="0"/>
      <w:marRight w:val="0"/>
      <w:marTop w:val="0"/>
      <w:marBottom w:val="0"/>
      <w:divBdr>
        <w:top w:val="none" w:sz="0" w:space="0" w:color="auto"/>
        <w:left w:val="none" w:sz="0" w:space="0" w:color="auto"/>
        <w:bottom w:val="none" w:sz="0" w:space="0" w:color="auto"/>
        <w:right w:val="none" w:sz="0" w:space="0" w:color="auto"/>
      </w:divBdr>
    </w:div>
    <w:div w:id="1293637908">
      <w:bodyDiv w:val="1"/>
      <w:marLeft w:val="0"/>
      <w:marRight w:val="0"/>
      <w:marTop w:val="0"/>
      <w:marBottom w:val="0"/>
      <w:divBdr>
        <w:top w:val="none" w:sz="0" w:space="0" w:color="auto"/>
        <w:left w:val="none" w:sz="0" w:space="0" w:color="auto"/>
        <w:bottom w:val="none" w:sz="0" w:space="0" w:color="auto"/>
        <w:right w:val="none" w:sz="0" w:space="0" w:color="auto"/>
      </w:divBdr>
      <w:divsChild>
        <w:div w:id="36394910">
          <w:marLeft w:val="0"/>
          <w:marRight w:val="0"/>
          <w:marTop w:val="0"/>
          <w:marBottom w:val="0"/>
          <w:divBdr>
            <w:top w:val="none" w:sz="0" w:space="0" w:color="auto"/>
            <w:left w:val="none" w:sz="0" w:space="0" w:color="auto"/>
            <w:bottom w:val="none" w:sz="0" w:space="0" w:color="auto"/>
            <w:right w:val="none" w:sz="0" w:space="0" w:color="auto"/>
          </w:divBdr>
        </w:div>
        <w:div w:id="55015484">
          <w:marLeft w:val="0"/>
          <w:marRight w:val="0"/>
          <w:marTop w:val="0"/>
          <w:marBottom w:val="0"/>
          <w:divBdr>
            <w:top w:val="none" w:sz="0" w:space="0" w:color="auto"/>
            <w:left w:val="none" w:sz="0" w:space="0" w:color="auto"/>
            <w:bottom w:val="none" w:sz="0" w:space="0" w:color="auto"/>
            <w:right w:val="none" w:sz="0" w:space="0" w:color="auto"/>
          </w:divBdr>
        </w:div>
        <w:div w:id="90400889">
          <w:marLeft w:val="0"/>
          <w:marRight w:val="0"/>
          <w:marTop w:val="0"/>
          <w:marBottom w:val="0"/>
          <w:divBdr>
            <w:top w:val="none" w:sz="0" w:space="0" w:color="auto"/>
            <w:left w:val="none" w:sz="0" w:space="0" w:color="auto"/>
            <w:bottom w:val="none" w:sz="0" w:space="0" w:color="auto"/>
            <w:right w:val="none" w:sz="0" w:space="0" w:color="auto"/>
          </w:divBdr>
        </w:div>
        <w:div w:id="130482350">
          <w:marLeft w:val="0"/>
          <w:marRight w:val="0"/>
          <w:marTop w:val="0"/>
          <w:marBottom w:val="0"/>
          <w:divBdr>
            <w:top w:val="none" w:sz="0" w:space="0" w:color="auto"/>
            <w:left w:val="none" w:sz="0" w:space="0" w:color="auto"/>
            <w:bottom w:val="none" w:sz="0" w:space="0" w:color="auto"/>
            <w:right w:val="none" w:sz="0" w:space="0" w:color="auto"/>
          </w:divBdr>
        </w:div>
        <w:div w:id="131870687">
          <w:marLeft w:val="0"/>
          <w:marRight w:val="0"/>
          <w:marTop w:val="0"/>
          <w:marBottom w:val="0"/>
          <w:divBdr>
            <w:top w:val="none" w:sz="0" w:space="0" w:color="auto"/>
            <w:left w:val="none" w:sz="0" w:space="0" w:color="auto"/>
            <w:bottom w:val="none" w:sz="0" w:space="0" w:color="auto"/>
            <w:right w:val="none" w:sz="0" w:space="0" w:color="auto"/>
          </w:divBdr>
        </w:div>
        <w:div w:id="151799893">
          <w:marLeft w:val="0"/>
          <w:marRight w:val="0"/>
          <w:marTop w:val="0"/>
          <w:marBottom w:val="0"/>
          <w:divBdr>
            <w:top w:val="none" w:sz="0" w:space="0" w:color="auto"/>
            <w:left w:val="none" w:sz="0" w:space="0" w:color="auto"/>
            <w:bottom w:val="none" w:sz="0" w:space="0" w:color="auto"/>
            <w:right w:val="none" w:sz="0" w:space="0" w:color="auto"/>
          </w:divBdr>
        </w:div>
        <w:div w:id="283466917">
          <w:marLeft w:val="0"/>
          <w:marRight w:val="0"/>
          <w:marTop w:val="0"/>
          <w:marBottom w:val="0"/>
          <w:divBdr>
            <w:top w:val="none" w:sz="0" w:space="0" w:color="auto"/>
            <w:left w:val="none" w:sz="0" w:space="0" w:color="auto"/>
            <w:bottom w:val="none" w:sz="0" w:space="0" w:color="auto"/>
            <w:right w:val="none" w:sz="0" w:space="0" w:color="auto"/>
          </w:divBdr>
        </w:div>
        <w:div w:id="409236412">
          <w:marLeft w:val="0"/>
          <w:marRight w:val="0"/>
          <w:marTop w:val="0"/>
          <w:marBottom w:val="0"/>
          <w:divBdr>
            <w:top w:val="none" w:sz="0" w:space="0" w:color="auto"/>
            <w:left w:val="none" w:sz="0" w:space="0" w:color="auto"/>
            <w:bottom w:val="none" w:sz="0" w:space="0" w:color="auto"/>
            <w:right w:val="none" w:sz="0" w:space="0" w:color="auto"/>
          </w:divBdr>
        </w:div>
        <w:div w:id="410204017">
          <w:marLeft w:val="0"/>
          <w:marRight w:val="0"/>
          <w:marTop w:val="0"/>
          <w:marBottom w:val="0"/>
          <w:divBdr>
            <w:top w:val="none" w:sz="0" w:space="0" w:color="auto"/>
            <w:left w:val="none" w:sz="0" w:space="0" w:color="auto"/>
            <w:bottom w:val="none" w:sz="0" w:space="0" w:color="auto"/>
            <w:right w:val="none" w:sz="0" w:space="0" w:color="auto"/>
          </w:divBdr>
        </w:div>
        <w:div w:id="593128479">
          <w:marLeft w:val="0"/>
          <w:marRight w:val="0"/>
          <w:marTop w:val="0"/>
          <w:marBottom w:val="0"/>
          <w:divBdr>
            <w:top w:val="none" w:sz="0" w:space="0" w:color="auto"/>
            <w:left w:val="none" w:sz="0" w:space="0" w:color="auto"/>
            <w:bottom w:val="none" w:sz="0" w:space="0" w:color="auto"/>
            <w:right w:val="none" w:sz="0" w:space="0" w:color="auto"/>
          </w:divBdr>
        </w:div>
        <w:div w:id="610674233">
          <w:marLeft w:val="0"/>
          <w:marRight w:val="0"/>
          <w:marTop w:val="0"/>
          <w:marBottom w:val="0"/>
          <w:divBdr>
            <w:top w:val="none" w:sz="0" w:space="0" w:color="auto"/>
            <w:left w:val="none" w:sz="0" w:space="0" w:color="auto"/>
            <w:bottom w:val="none" w:sz="0" w:space="0" w:color="auto"/>
            <w:right w:val="none" w:sz="0" w:space="0" w:color="auto"/>
          </w:divBdr>
        </w:div>
        <w:div w:id="649791530">
          <w:marLeft w:val="0"/>
          <w:marRight w:val="0"/>
          <w:marTop w:val="0"/>
          <w:marBottom w:val="0"/>
          <w:divBdr>
            <w:top w:val="none" w:sz="0" w:space="0" w:color="auto"/>
            <w:left w:val="none" w:sz="0" w:space="0" w:color="auto"/>
            <w:bottom w:val="none" w:sz="0" w:space="0" w:color="auto"/>
            <w:right w:val="none" w:sz="0" w:space="0" w:color="auto"/>
          </w:divBdr>
        </w:div>
        <w:div w:id="688680720">
          <w:marLeft w:val="0"/>
          <w:marRight w:val="0"/>
          <w:marTop w:val="0"/>
          <w:marBottom w:val="0"/>
          <w:divBdr>
            <w:top w:val="none" w:sz="0" w:space="0" w:color="auto"/>
            <w:left w:val="none" w:sz="0" w:space="0" w:color="auto"/>
            <w:bottom w:val="none" w:sz="0" w:space="0" w:color="auto"/>
            <w:right w:val="none" w:sz="0" w:space="0" w:color="auto"/>
          </w:divBdr>
        </w:div>
        <w:div w:id="796408083">
          <w:marLeft w:val="0"/>
          <w:marRight w:val="0"/>
          <w:marTop w:val="0"/>
          <w:marBottom w:val="0"/>
          <w:divBdr>
            <w:top w:val="none" w:sz="0" w:space="0" w:color="auto"/>
            <w:left w:val="none" w:sz="0" w:space="0" w:color="auto"/>
            <w:bottom w:val="none" w:sz="0" w:space="0" w:color="auto"/>
            <w:right w:val="none" w:sz="0" w:space="0" w:color="auto"/>
          </w:divBdr>
        </w:div>
        <w:div w:id="877015534">
          <w:marLeft w:val="0"/>
          <w:marRight w:val="0"/>
          <w:marTop w:val="0"/>
          <w:marBottom w:val="0"/>
          <w:divBdr>
            <w:top w:val="none" w:sz="0" w:space="0" w:color="auto"/>
            <w:left w:val="none" w:sz="0" w:space="0" w:color="auto"/>
            <w:bottom w:val="none" w:sz="0" w:space="0" w:color="auto"/>
            <w:right w:val="none" w:sz="0" w:space="0" w:color="auto"/>
          </w:divBdr>
        </w:div>
        <w:div w:id="902251754">
          <w:marLeft w:val="0"/>
          <w:marRight w:val="0"/>
          <w:marTop w:val="0"/>
          <w:marBottom w:val="0"/>
          <w:divBdr>
            <w:top w:val="none" w:sz="0" w:space="0" w:color="auto"/>
            <w:left w:val="none" w:sz="0" w:space="0" w:color="auto"/>
            <w:bottom w:val="none" w:sz="0" w:space="0" w:color="auto"/>
            <w:right w:val="none" w:sz="0" w:space="0" w:color="auto"/>
          </w:divBdr>
        </w:div>
        <w:div w:id="924463544">
          <w:marLeft w:val="0"/>
          <w:marRight w:val="0"/>
          <w:marTop w:val="0"/>
          <w:marBottom w:val="0"/>
          <w:divBdr>
            <w:top w:val="none" w:sz="0" w:space="0" w:color="auto"/>
            <w:left w:val="none" w:sz="0" w:space="0" w:color="auto"/>
            <w:bottom w:val="none" w:sz="0" w:space="0" w:color="auto"/>
            <w:right w:val="none" w:sz="0" w:space="0" w:color="auto"/>
          </w:divBdr>
        </w:div>
        <w:div w:id="999888572">
          <w:marLeft w:val="0"/>
          <w:marRight w:val="0"/>
          <w:marTop w:val="0"/>
          <w:marBottom w:val="0"/>
          <w:divBdr>
            <w:top w:val="none" w:sz="0" w:space="0" w:color="auto"/>
            <w:left w:val="none" w:sz="0" w:space="0" w:color="auto"/>
            <w:bottom w:val="none" w:sz="0" w:space="0" w:color="auto"/>
            <w:right w:val="none" w:sz="0" w:space="0" w:color="auto"/>
          </w:divBdr>
        </w:div>
        <w:div w:id="1068385726">
          <w:marLeft w:val="0"/>
          <w:marRight w:val="0"/>
          <w:marTop w:val="0"/>
          <w:marBottom w:val="0"/>
          <w:divBdr>
            <w:top w:val="none" w:sz="0" w:space="0" w:color="auto"/>
            <w:left w:val="none" w:sz="0" w:space="0" w:color="auto"/>
            <w:bottom w:val="none" w:sz="0" w:space="0" w:color="auto"/>
            <w:right w:val="none" w:sz="0" w:space="0" w:color="auto"/>
          </w:divBdr>
        </w:div>
        <w:div w:id="1108818213">
          <w:marLeft w:val="0"/>
          <w:marRight w:val="0"/>
          <w:marTop w:val="0"/>
          <w:marBottom w:val="0"/>
          <w:divBdr>
            <w:top w:val="none" w:sz="0" w:space="0" w:color="auto"/>
            <w:left w:val="none" w:sz="0" w:space="0" w:color="auto"/>
            <w:bottom w:val="none" w:sz="0" w:space="0" w:color="auto"/>
            <w:right w:val="none" w:sz="0" w:space="0" w:color="auto"/>
          </w:divBdr>
        </w:div>
        <w:div w:id="1194197045">
          <w:marLeft w:val="0"/>
          <w:marRight w:val="0"/>
          <w:marTop w:val="0"/>
          <w:marBottom w:val="0"/>
          <w:divBdr>
            <w:top w:val="none" w:sz="0" w:space="0" w:color="auto"/>
            <w:left w:val="none" w:sz="0" w:space="0" w:color="auto"/>
            <w:bottom w:val="none" w:sz="0" w:space="0" w:color="auto"/>
            <w:right w:val="none" w:sz="0" w:space="0" w:color="auto"/>
          </w:divBdr>
        </w:div>
        <w:div w:id="1209104064">
          <w:marLeft w:val="0"/>
          <w:marRight w:val="0"/>
          <w:marTop w:val="0"/>
          <w:marBottom w:val="0"/>
          <w:divBdr>
            <w:top w:val="none" w:sz="0" w:space="0" w:color="auto"/>
            <w:left w:val="none" w:sz="0" w:space="0" w:color="auto"/>
            <w:bottom w:val="none" w:sz="0" w:space="0" w:color="auto"/>
            <w:right w:val="none" w:sz="0" w:space="0" w:color="auto"/>
          </w:divBdr>
        </w:div>
        <w:div w:id="1223714041">
          <w:marLeft w:val="0"/>
          <w:marRight w:val="0"/>
          <w:marTop w:val="0"/>
          <w:marBottom w:val="0"/>
          <w:divBdr>
            <w:top w:val="none" w:sz="0" w:space="0" w:color="auto"/>
            <w:left w:val="none" w:sz="0" w:space="0" w:color="auto"/>
            <w:bottom w:val="none" w:sz="0" w:space="0" w:color="auto"/>
            <w:right w:val="none" w:sz="0" w:space="0" w:color="auto"/>
          </w:divBdr>
        </w:div>
        <w:div w:id="1527139780">
          <w:marLeft w:val="0"/>
          <w:marRight w:val="0"/>
          <w:marTop w:val="0"/>
          <w:marBottom w:val="0"/>
          <w:divBdr>
            <w:top w:val="none" w:sz="0" w:space="0" w:color="auto"/>
            <w:left w:val="none" w:sz="0" w:space="0" w:color="auto"/>
            <w:bottom w:val="none" w:sz="0" w:space="0" w:color="auto"/>
            <w:right w:val="none" w:sz="0" w:space="0" w:color="auto"/>
          </w:divBdr>
        </w:div>
        <w:div w:id="1543516157">
          <w:marLeft w:val="0"/>
          <w:marRight w:val="0"/>
          <w:marTop w:val="0"/>
          <w:marBottom w:val="0"/>
          <w:divBdr>
            <w:top w:val="none" w:sz="0" w:space="0" w:color="auto"/>
            <w:left w:val="none" w:sz="0" w:space="0" w:color="auto"/>
            <w:bottom w:val="none" w:sz="0" w:space="0" w:color="auto"/>
            <w:right w:val="none" w:sz="0" w:space="0" w:color="auto"/>
          </w:divBdr>
        </w:div>
        <w:div w:id="1548030728">
          <w:marLeft w:val="0"/>
          <w:marRight w:val="0"/>
          <w:marTop w:val="0"/>
          <w:marBottom w:val="0"/>
          <w:divBdr>
            <w:top w:val="none" w:sz="0" w:space="0" w:color="auto"/>
            <w:left w:val="none" w:sz="0" w:space="0" w:color="auto"/>
            <w:bottom w:val="none" w:sz="0" w:space="0" w:color="auto"/>
            <w:right w:val="none" w:sz="0" w:space="0" w:color="auto"/>
          </w:divBdr>
        </w:div>
        <w:div w:id="1566839427">
          <w:marLeft w:val="0"/>
          <w:marRight w:val="0"/>
          <w:marTop w:val="0"/>
          <w:marBottom w:val="0"/>
          <w:divBdr>
            <w:top w:val="none" w:sz="0" w:space="0" w:color="auto"/>
            <w:left w:val="none" w:sz="0" w:space="0" w:color="auto"/>
            <w:bottom w:val="none" w:sz="0" w:space="0" w:color="auto"/>
            <w:right w:val="none" w:sz="0" w:space="0" w:color="auto"/>
          </w:divBdr>
        </w:div>
        <w:div w:id="1603491611">
          <w:marLeft w:val="0"/>
          <w:marRight w:val="0"/>
          <w:marTop w:val="0"/>
          <w:marBottom w:val="0"/>
          <w:divBdr>
            <w:top w:val="none" w:sz="0" w:space="0" w:color="auto"/>
            <w:left w:val="none" w:sz="0" w:space="0" w:color="auto"/>
            <w:bottom w:val="none" w:sz="0" w:space="0" w:color="auto"/>
            <w:right w:val="none" w:sz="0" w:space="0" w:color="auto"/>
          </w:divBdr>
        </w:div>
        <w:div w:id="1605991946">
          <w:marLeft w:val="0"/>
          <w:marRight w:val="0"/>
          <w:marTop w:val="0"/>
          <w:marBottom w:val="0"/>
          <w:divBdr>
            <w:top w:val="none" w:sz="0" w:space="0" w:color="auto"/>
            <w:left w:val="none" w:sz="0" w:space="0" w:color="auto"/>
            <w:bottom w:val="none" w:sz="0" w:space="0" w:color="auto"/>
            <w:right w:val="none" w:sz="0" w:space="0" w:color="auto"/>
          </w:divBdr>
        </w:div>
        <w:div w:id="1716151934">
          <w:marLeft w:val="0"/>
          <w:marRight w:val="0"/>
          <w:marTop w:val="0"/>
          <w:marBottom w:val="0"/>
          <w:divBdr>
            <w:top w:val="none" w:sz="0" w:space="0" w:color="auto"/>
            <w:left w:val="none" w:sz="0" w:space="0" w:color="auto"/>
            <w:bottom w:val="none" w:sz="0" w:space="0" w:color="auto"/>
            <w:right w:val="none" w:sz="0" w:space="0" w:color="auto"/>
          </w:divBdr>
        </w:div>
        <w:div w:id="1770930251">
          <w:marLeft w:val="0"/>
          <w:marRight w:val="0"/>
          <w:marTop w:val="0"/>
          <w:marBottom w:val="0"/>
          <w:divBdr>
            <w:top w:val="none" w:sz="0" w:space="0" w:color="auto"/>
            <w:left w:val="none" w:sz="0" w:space="0" w:color="auto"/>
            <w:bottom w:val="none" w:sz="0" w:space="0" w:color="auto"/>
            <w:right w:val="none" w:sz="0" w:space="0" w:color="auto"/>
          </w:divBdr>
        </w:div>
        <w:div w:id="1818377355">
          <w:marLeft w:val="0"/>
          <w:marRight w:val="0"/>
          <w:marTop w:val="0"/>
          <w:marBottom w:val="0"/>
          <w:divBdr>
            <w:top w:val="none" w:sz="0" w:space="0" w:color="auto"/>
            <w:left w:val="none" w:sz="0" w:space="0" w:color="auto"/>
            <w:bottom w:val="none" w:sz="0" w:space="0" w:color="auto"/>
            <w:right w:val="none" w:sz="0" w:space="0" w:color="auto"/>
          </w:divBdr>
        </w:div>
        <w:div w:id="1841890099">
          <w:marLeft w:val="0"/>
          <w:marRight w:val="0"/>
          <w:marTop w:val="0"/>
          <w:marBottom w:val="0"/>
          <w:divBdr>
            <w:top w:val="none" w:sz="0" w:space="0" w:color="auto"/>
            <w:left w:val="none" w:sz="0" w:space="0" w:color="auto"/>
            <w:bottom w:val="none" w:sz="0" w:space="0" w:color="auto"/>
            <w:right w:val="none" w:sz="0" w:space="0" w:color="auto"/>
          </w:divBdr>
        </w:div>
        <w:div w:id="1944727824">
          <w:marLeft w:val="0"/>
          <w:marRight w:val="0"/>
          <w:marTop w:val="0"/>
          <w:marBottom w:val="0"/>
          <w:divBdr>
            <w:top w:val="none" w:sz="0" w:space="0" w:color="auto"/>
            <w:left w:val="none" w:sz="0" w:space="0" w:color="auto"/>
            <w:bottom w:val="none" w:sz="0" w:space="0" w:color="auto"/>
            <w:right w:val="none" w:sz="0" w:space="0" w:color="auto"/>
          </w:divBdr>
        </w:div>
        <w:div w:id="2011105062">
          <w:marLeft w:val="0"/>
          <w:marRight w:val="0"/>
          <w:marTop w:val="0"/>
          <w:marBottom w:val="0"/>
          <w:divBdr>
            <w:top w:val="none" w:sz="0" w:space="0" w:color="auto"/>
            <w:left w:val="none" w:sz="0" w:space="0" w:color="auto"/>
            <w:bottom w:val="none" w:sz="0" w:space="0" w:color="auto"/>
            <w:right w:val="none" w:sz="0" w:space="0" w:color="auto"/>
          </w:divBdr>
        </w:div>
        <w:div w:id="2015840066">
          <w:marLeft w:val="0"/>
          <w:marRight w:val="0"/>
          <w:marTop w:val="0"/>
          <w:marBottom w:val="0"/>
          <w:divBdr>
            <w:top w:val="none" w:sz="0" w:space="0" w:color="auto"/>
            <w:left w:val="none" w:sz="0" w:space="0" w:color="auto"/>
            <w:bottom w:val="none" w:sz="0" w:space="0" w:color="auto"/>
            <w:right w:val="none" w:sz="0" w:space="0" w:color="auto"/>
          </w:divBdr>
        </w:div>
        <w:div w:id="2114938881">
          <w:marLeft w:val="0"/>
          <w:marRight w:val="0"/>
          <w:marTop w:val="0"/>
          <w:marBottom w:val="0"/>
          <w:divBdr>
            <w:top w:val="none" w:sz="0" w:space="0" w:color="auto"/>
            <w:left w:val="none" w:sz="0" w:space="0" w:color="auto"/>
            <w:bottom w:val="none" w:sz="0" w:space="0" w:color="auto"/>
            <w:right w:val="none" w:sz="0" w:space="0" w:color="auto"/>
          </w:divBdr>
        </w:div>
      </w:divsChild>
    </w:div>
    <w:div w:id="1294290930">
      <w:bodyDiv w:val="1"/>
      <w:marLeft w:val="0"/>
      <w:marRight w:val="0"/>
      <w:marTop w:val="0"/>
      <w:marBottom w:val="0"/>
      <w:divBdr>
        <w:top w:val="none" w:sz="0" w:space="0" w:color="auto"/>
        <w:left w:val="none" w:sz="0" w:space="0" w:color="auto"/>
        <w:bottom w:val="none" w:sz="0" w:space="0" w:color="auto"/>
        <w:right w:val="none" w:sz="0" w:space="0" w:color="auto"/>
      </w:divBdr>
      <w:divsChild>
        <w:div w:id="1708675710">
          <w:marLeft w:val="0"/>
          <w:marRight w:val="0"/>
          <w:marTop w:val="0"/>
          <w:marBottom w:val="0"/>
          <w:divBdr>
            <w:top w:val="none" w:sz="0" w:space="0" w:color="auto"/>
            <w:left w:val="none" w:sz="0" w:space="0" w:color="auto"/>
            <w:bottom w:val="none" w:sz="0" w:space="0" w:color="auto"/>
            <w:right w:val="none" w:sz="0" w:space="0" w:color="auto"/>
          </w:divBdr>
          <w:divsChild>
            <w:div w:id="702218539">
              <w:marLeft w:val="0"/>
              <w:marRight w:val="0"/>
              <w:marTop w:val="0"/>
              <w:marBottom w:val="0"/>
              <w:divBdr>
                <w:top w:val="none" w:sz="0" w:space="0" w:color="auto"/>
                <w:left w:val="none" w:sz="0" w:space="0" w:color="auto"/>
                <w:bottom w:val="none" w:sz="0" w:space="0" w:color="auto"/>
                <w:right w:val="none" w:sz="0" w:space="0" w:color="auto"/>
              </w:divBdr>
              <w:divsChild>
                <w:div w:id="994990204">
                  <w:marLeft w:val="0"/>
                  <w:marRight w:val="0"/>
                  <w:marTop w:val="0"/>
                  <w:marBottom w:val="0"/>
                  <w:divBdr>
                    <w:top w:val="none" w:sz="0" w:space="0" w:color="auto"/>
                    <w:left w:val="none" w:sz="0" w:space="0" w:color="auto"/>
                    <w:bottom w:val="none" w:sz="0" w:space="0" w:color="auto"/>
                    <w:right w:val="none" w:sz="0" w:space="0" w:color="auto"/>
                  </w:divBdr>
                  <w:divsChild>
                    <w:div w:id="185749808">
                      <w:marLeft w:val="0"/>
                      <w:marRight w:val="0"/>
                      <w:marTop w:val="0"/>
                      <w:marBottom w:val="0"/>
                      <w:divBdr>
                        <w:top w:val="none" w:sz="0" w:space="0" w:color="auto"/>
                        <w:left w:val="none" w:sz="0" w:space="0" w:color="auto"/>
                        <w:bottom w:val="none" w:sz="0" w:space="0" w:color="auto"/>
                        <w:right w:val="none" w:sz="0" w:space="0" w:color="auto"/>
                      </w:divBdr>
                      <w:divsChild>
                        <w:div w:id="2122020856">
                          <w:marLeft w:val="0"/>
                          <w:marRight w:val="0"/>
                          <w:marTop w:val="0"/>
                          <w:marBottom w:val="0"/>
                          <w:divBdr>
                            <w:top w:val="none" w:sz="0" w:space="0" w:color="auto"/>
                            <w:left w:val="none" w:sz="0" w:space="0" w:color="auto"/>
                            <w:bottom w:val="none" w:sz="0" w:space="0" w:color="auto"/>
                            <w:right w:val="none" w:sz="0" w:space="0" w:color="auto"/>
                          </w:divBdr>
                          <w:divsChild>
                            <w:div w:id="15605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088220">
      <w:bodyDiv w:val="1"/>
      <w:marLeft w:val="0"/>
      <w:marRight w:val="0"/>
      <w:marTop w:val="0"/>
      <w:marBottom w:val="0"/>
      <w:divBdr>
        <w:top w:val="none" w:sz="0" w:space="0" w:color="auto"/>
        <w:left w:val="none" w:sz="0" w:space="0" w:color="auto"/>
        <w:bottom w:val="none" w:sz="0" w:space="0" w:color="auto"/>
        <w:right w:val="none" w:sz="0" w:space="0" w:color="auto"/>
      </w:divBdr>
      <w:divsChild>
        <w:div w:id="1066610850">
          <w:marLeft w:val="0"/>
          <w:marRight w:val="0"/>
          <w:marTop w:val="0"/>
          <w:marBottom w:val="0"/>
          <w:divBdr>
            <w:top w:val="none" w:sz="0" w:space="0" w:color="auto"/>
            <w:left w:val="none" w:sz="0" w:space="0" w:color="auto"/>
            <w:bottom w:val="none" w:sz="0" w:space="0" w:color="auto"/>
            <w:right w:val="none" w:sz="0" w:space="0" w:color="auto"/>
          </w:divBdr>
          <w:divsChild>
            <w:div w:id="1677465333">
              <w:marLeft w:val="0"/>
              <w:marRight w:val="15"/>
              <w:marTop w:val="0"/>
              <w:marBottom w:val="0"/>
              <w:divBdr>
                <w:top w:val="none" w:sz="0" w:space="0" w:color="auto"/>
                <w:left w:val="none" w:sz="0" w:space="0" w:color="auto"/>
                <w:bottom w:val="none" w:sz="0" w:space="0" w:color="auto"/>
                <w:right w:val="none" w:sz="0" w:space="0" w:color="auto"/>
              </w:divBdr>
              <w:divsChild>
                <w:div w:id="133091344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368261301">
      <w:bodyDiv w:val="1"/>
      <w:marLeft w:val="0"/>
      <w:marRight w:val="0"/>
      <w:marTop w:val="0"/>
      <w:marBottom w:val="0"/>
      <w:divBdr>
        <w:top w:val="none" w:sz="0" w:space="0" w:color="auto"/>
        <w:left w:val="none" w:sz="0" w:space="0" w:color="auto"/>
        <w:bottom w:val="none" w:sz="0" w:space="0" w:color="auto"/>
        <w:right w:val="none" w:sz="0" w:space="0" w:color="auto"/>
      </w:divBdr>
      <w:divsChild>
        <w:div w:id="1902709883">
          <w:marLeft w:val="0"/>
          <w:marRight w:val="0"/>
          <w:marTop w:val="0"/>
          <w:marBottom w:val="0"/>
          <w:divBdr>
            <w:top w:val="none" w:sz="0" w:space="0" w:color="auto"/>
            <w:left w:val="none" w:sz="0" w:space="0" w:color="auto"/>
            <w:bottom w:val="none" w:sz="0" w:space="0" w:color="auto"/>
            <w:right w:val="none" w:sz="0" w:space="0" w:color="auto"/>
          </w:divBdr>
          <w:divsChild>
            <w:div w:id="716247381">
              <w:marLeft w:val="0"/>
              <w:marRight w:val="0"/>
              <w:marTop w:val="0"/>
              <w:marBottom w:val="0"/>
              <w:divBdr>
                <w:top w:val="none" w:sz="0" w:space="0" w:color="auto"/>
                <w:left w:val="none" w:sz="0" w:space="0" w:color="auto"/>
                <w:bottom w:val="none" w:sz="0" w:space="0" w:color="auto"/>
                <w:right w:val="none" w:sz="0" w:space="0" w:color="auto"/>
              </w:divBdr>
              <w:divsChild>
                <w:div w:id="1193691936">
                  <w:marLeft w:val="0"/>
                  <w:marRight w:val="0"/>
                  <w:marTop w:val="0"/>
                  <w:marBottom w:val="0"/>
                  <w:divBdr>
                    <w:top w:val="none" w:sz="0" w:space="0" w:color="auto"/>
                    <w:left w:val="none" w:sz="0" w:space="0" w:color="auto"/>
                    <w:bottom w:val="none" w:sz="0" w:space="0" w:color="auto"/>
                    <w:right w:val="none" w:sz="0" w:space="0" w:color="auto"/>
                  </w:divBdr>
                  <w:divsChild>
                    <w:div w:id="946548304">
                      <w:marLeft w:val="0"/>
                      <w:marRight w:val="0"/>
                      <w:marTop w:val="0"/>
                      <w:marBottom w:val="0"/>
                      <w:divBdr>
                        <w:top w:val="none" w:sz="0" w:space="0" w:color="auto"/>
                        <w:left w:val="none" w:sz="0" w:space="0" w:color="auto"/>
                        <w:bottom w:val="none" w:sz="0" w:space="0" w:color="auto"/>
                        <w:right w:val="none" w:sz="0" w:space="0" w:color="auto"/>
                      </w:divBdr>
                      <w:divsChild>
                        <w:div w:id="260383151">
                          <w:marLeft w:val="0"/>
                          <w:marRight w:val="0"/>
                          <w:marTop w:val="0"/>
                          <w:marBottom w:val="0"/>
                          <w:divBdr>
                            <w:top w:val="none" w:sz="0" w:space="0" w:color="auto"/>
                            <w:left w:val="none" w:sz="0" w:space="0" w:color="auto"/>
                            <w:bottom w:val="none" w:sz="0" w:space="0" w:color="auto"/>
                            <w:right w:val="none" w:sz="0" w:space="0" w:color="auto"/>
                          </w:divBdr>
                          <w:divsChild>
                            <w:div w:id="275062392">
                              <w:marLeft w:val="0"/>
                              <w:marRight w:val="0"/>
                              <w:marTop w:val="0"/>
                              <w:marBottom w:val="0"/>
                              <w:divBdr>
                                <w:top w:val="none" w:sz="0" w:space="0" w:color="auto"/>
                                <w:left w:val="none" w:sz="0" w:space="0" w:color="auto"/>
                                <w:bottom w:val="none" w:sz="0" w:space="0" w:color="auto"/>
                                <w:right w:val="none" w:sz="0" w:space="0" w:color="auto"/>
                              </w:divBdr>
                            </w:div>
                            <w:div w:id="1193835038">
                              <w:marLeft w:val="0"/>
                              <w:marRight w:val="0"/>
                              <w:marTop w:val="45"/>
                              <w:marBottom w:val="45"/>
                              <w:divBdr>
                                <w:top w:val="none" w:sz="0" w:space="0" w:color="auto"/>
                                <w:left w:val="none" w:sz="0" w:space="0" w:color="auto"/>
                                <w:bottom w:val="none" w:sz="0" w:space="0" w:color="auto"/>
                                <w:right w:val="none" w:sz="0" w:space="0" w:color="auto"/>
                              </w:divBdr>
                            </w:div>
                            <w:div w:id="1656302175">
                              <w:marLeft w:val="0"/>
                              <w:marRight w:val="225"/>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524543">
      <w:bodyDiv w:val="1"/>
      <w:marLeft w:val="0"/>
      <w:marRight w:val="0"/>
      <w:marTop w:val="0"/>
      <w:marBottom w:val="0"/>
      <w:divBdr>
        <w:top w:val="none" w:sz="0" w:space="0" w:color="auto"/>
        <w:left w:val="none" w:sz="0" w:space="0" w:color="auto"/>
        <w:bottom w:val="none" w:sz="0" w:space="0" w:color="auto"/>
        <w:right w:val="none" w:sz="0" w:space="0" w:color="auto"/>
      </w:divBdr>
    </w:div>
    <w:div w:id="1378240793">
      <w:bodyDiv w:val="1"/>
      <w:marLeft w:val="0"/>
      <w:marRight w:val="0"/>
      <w:marTop w:val="0"/>
      <w:marBottom w:val="0"/>
      <w:divBdr>
        <w:top w:val="none" w:sz="0" w:space="0" w:color="auto"/>
        <w:left w:val="none" w:sz="0" w:space="0" w:color="auto"/>
        <w:bottom w:val="none" w:sz="0" w:space="0" w:color="auto"/>
        <w:right w:val="none" w:sz="0" w:space="0" w:color="auto"/>
      </w:divBdr>
    </w:div>
    <w:div w:id="1394431497">
      <w:bodyDiv w:val="1"/>
      <w:marLeft w:val="0"/>
      <w:marRight w:val="0"/>
      <w:marTop w:val="0"/>
      <w:marBottom w:val="0"/>
      <w:divBdr>
        <w:top w:val="none" w:sz="0" w:space="0" w:color="auto"/>
        <w:left w:val="none" w:sz="0" w:space="0" w:color="auto"/>
        <w:bottom w:val="none" w:sz="0" w:space="0" w:color="auto"/>
        <w:right w:val="none" w:sz="0" w:space="0" w:color="auto"/>
      </w:divBdr>
      <w:divsChild>
        <w:div w:id="2037268016">
          <w:marLeft w:val="0"/>
          <w:marRight w:val="0"/>
          <w:marTop w:val="0"/>
          <w:marBottom w:val="0"/>
          <w:divBdr>
            <w:top w:val="none" w:sz="0" w:space="0" w:color="auto"/>
            <w:left w:val="none" w:sz="0" w:space="0" w:color="auto"/>
            <w:bottom w:val="none" w:sz="0" w:space="0" w:color="auto"/>
            <w:right w:val="none" w:sz="0" w:space="0" w:color="auto"/>
          </w:divBdr>
          <w:divsChild>
            <w:div w:id="441413276">
              <w:marLeft w:val="0"/>
              <w:marRight w:val="0"/>
              <w:marTop w:val="0"/>
              <w:marBottom w:val="0"/>
              <w:divBdr>
                <w:top w:val="none" w:sz="0" w:space="0" w:color="auto"/>
                <w:left w:val="none" w:sz="0" w:space="0" w:color="auto"/>
                <w:bottom w:val="none" w:sz="0" w:space="0" w:color="auto"/>
                <w:right w:val="none" w:sz="0" w:space="0" w:color="auto"/>
              </w:divBdr>
            </w:div>
            <w:div w:id="1892763795">
              <w:marLeft w:val="0"/>
              <w:marRight w:val="0"/>
              <w:marTop w:val="0"/>
              <w:marBottom w:val="0"/>
              <w:divBdr>
                <w:top w:val="none" w:sz="0" w:space="0" w:color="auto"/>
                <w:left w:val="none" w:sz="0" w:space="0" w:color="auto"/>
                <w:bottom w:val="none" w:sz="0" w:space="0" w:color="auto"/>
                <w:right w:val="none" w:sz="0" w:space="0" w:color="auto"/>
              </w:divBdr>
            </w:div>
            <w:div w:id="1543327010">
              <w:marLeft w:val="0"/>
              <w:marRight w:val="0"/>
              <w:marTop w:val="0"/>
              <w:marBottom w:val="0"/>
              <w:divBdr>
                <w:top w:val="none" w:sz="0" w:space="0" w:color="auto"/>
                <w:left w:val="none" w:sz="0" w:space="0" w:color="auto"/>
                <w:bottom w:val="none" w:sz="0" w:space="0" w:color="auto"/>
                <w:right w:val="none" w:sz="0" w:space="0" w:color="auto"/>
              </w:divBdr>
            </w:div>
            <w:div w:id="775633718">
              <w:marLeft w:val="0"/>
              <w:marRight w:val="0"/>
              <w:marTop w:val="0"/>
              <w:marBottom w:val="0"/>
              <w:divBdr>
                <w:top w:val="none" w:sz="0" w:space="0" w:color="auto"/>
                <w:left w:val="none" w:sz="0" w:space="0" w:color="auto"/>
                <w:bottom w:val="none" w:sz="0" w:space="0" w:color="auto"/>
                <w:right w:val="none" w:sz="0" w:space="0" w:color="auto"/>
              </w:divBdr>
            </w:div>
            <w:div w:id="406851655">
              <w:marLeft w:val="0"/>
              <w:marRight w:val="0"/>
              <w:marTop w:val="0"/>
              <w:marBottom w:val="0"/>
              <w:divBdr>
                <w:top w:val="none" w:sz="0" w:space="0" w:color="auto"/>
                <w:left w:val="none" w:sz="0" w:space="0" w:color="auto"/>
                <w:bottom w:val="none" w:sz="0" w:space="0" w:color="auto"/>
                <w:right w:val="none" w:sz="0" w:space="0" w:color="auto"/>
              </w:divBdr>
            </w:div>
            <w:div w:id="106782444">
              <w:marLeft w:val="0"/>
              <w:marRight w:val="0"/>
              <w:marTop w:val="0"/>
              <w:marBottom w:val="0"/>
              <w:divBdr>
                <w:top w:val="none" w:sz="0" w:space="0" w:color="auto"/>
                <w:left w:val="none" w:sz="0" w:space="0" w:color="auto"/>
                <w:bottom w:val="none" w:sz="0" w:space="0" w:color="auto"/>
                <w:right w:val="none" w:sz="0" w:space="0" w:color="auto"/>
              </w:divBdr>
            </w:div>
            <w:div w:id="70000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5602">
      <w:bodyDiv w:val="1"/>
      <w:marLeft w:val="0"/>
      <w:marRight w:val="0"/>
      <w:marTop w:val="0"/>
      <w:marBottom w:val="0"/>
      <w:divBdr>
        <w:top w:val="none" w:sz="0" w:space="0" w:color="auto"/>
        <w:left w:val="none" w:sz="0" w:space="0" w:color="auto"/>
        <w:bottom w:val="none" w:sz="0" w:space="0" w:color="auto"/>
        <w:right w:val="none" w:sz="0" w:space="0" w:color="auto"/>
      </w:divBdr>
      <w:divsChild>
        <w:div w:id="514927618">
          <w:marLeft w:val="0"/>
          <w:marRight w:val="0"/>
          <w:marTop w:val="0"/>
          <w:marBottom w:val="0"/>
          <w:divBdr>
            <w:top w:val="none" w:sz="0" w:space="0" w:color="auto"/>
            <w:left w:val="none" w:sz="0" w:space="0" w:color="auto"/>
            <w:bottom w:val="none" w:sz="0" w:space="0" w:color="auto"/>
            <w:right w:val="none" w:sz="0" w:space="0" w:color="auto"/>
          </w:divBdr>
          <w:divsChild>
            <w:div w:id="1358776579">
              <w:marLeft w:val="0"/>
              <w:marRight w:val="0"/>
              <w:marTop w:val="0"/>
              <w:marBottom w:val="0"/>
              <w:divBdr>
                <w:top w:val="none" w:sz="0" w:space="0" w:color="auto"/>
                <w:left w:val="none" w:sz="0" w:space="0" w:color="auto"/>
                <w:bottom w:val="none" w:sz="0" w:space="0" w:color="auto"/>
                <w:right w:val="none" w:sz="0" w:space="0" w:color="auto"/>
              </w:divBdr>
              <w:divsChild>
                <w:div w:id="748386394">
                  <w:marLeft w:val="0"/>
                  <w:marRight w:val="0"/>
                  <w:marTop w:val="0"/>
                  <w:marBottom w:val="0"/>
                  <w:divBdr>
                    <w:top w:val="none" w:sz="0" w:space="0" w:color="auto"/>
                    <w:left w:val="none" w:sz="0" w:space="0" w:color="auto"/>
                    <w:bottom w:val="none" w:sz="0" w:space="0" w:color="auto"/>
                    <w:right w:val="none" w:sz="0" w:space="0" w:color="auto"/>
                  </w:divBdr>
                  <w:divsChild>
                    <w:div w:id="1010378042">
                      <w:marLeft w:val="0"/>
                      <w:marRight w:val="0"/>
                      <w:marTop w:val="0"/>
                      <w:marBottom w:val="0"/>
                      <w:divBdr>
                        <w:top w:val="none" w:sz="0" w:space="0" w:color="auto"/>
                        <w:left w:val="none" w:sz="0" w:space="0" w:color="auto"/>
                        <w:bottom w:val="none" w:sz="0" w:space="0" w:color="auto"/>
                        <w:right w:val="none" w:sz="0" w:space="0" w:color="auto"/>
                      </w:divBdr>
                      <w:divsChild>
                        <w:div w:id="826016923">
                          <w:marLeft w:val="0"/>
                          <w:marRight w:val="0"/>
                          <w:marTop w:val="0"/>
                          <w:marBottom w:val="0"/>
                          <w:divBdr>
                            <w:top w:val="none" w:sz="0" w:space="0" w:color="auto"/>
                            <w:left w:val="none" w:sz="0" w:space="0" w:color="auto"/>
                            <w:bottom w:val="none" w:sz="0" w:space="0" w:color="auto"/>
                            <w:right w:val="none" w:sz="0" w:space="0" w:color="auto"/>
                          </w:divBdr>
                          <w:divsChild>
                            <w:div w:id="8153409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663882">
      <w:bodyDiv w:val="1"/>
      <w:marLeft w:val="0"/>
      <w:marRight w:val="0"/>
      <w:marTop w:val="0"/>
      <w:marBottom w:val="0"/>
      <w:divBdr>
        <w:top w:val="none" w:sz="0" w:space="0" w:color="auto"/>
        <w:left w:val="none" w:sz="0" w:space="0" w:color="auto"/>
        <w:bottom w:val="none" w:sz="0" w:space="0" w:color="auto"/>
        <w:right w:val="none" w:sz="0" w:space="0" w:color="auto"/>
      </w:divBdr>
    </w:div>
    <w:div w:id="1433277339">
      <w:bodyDiv w:val="1"/>
      <w:marLeft w:val="0"/>
      <w:marRight w:val="0"/>
      <w:marTop w:val="0"/>
      <w:marBottom w:val="0"/>
      <w:divBdr>
        <w:top w:val="none" w:sz="0" w:space="0" w:color="auto"/>
        <w:left w:val="none" w:sz="0" w:space="0" w:color="auto"/>
        <w:bottom w:val="none" w:sz="0" w:space="0" w:color="auto"/>
        <w:right w:val="none" w:sz="0" w:space="0" w:color="auto"/>
      </w:divBdr>
    </w:div>
    <w:div w:id="1504204215">
      <w:bodyDiv w:val="1"/>
      <w:marLeft w:val="0"/>
      <w:marRight w:val="0"/>
      <w:marTop w:val="0"/>
      <w:marBottom w:val="0"/>
      <w:divBdr>
        <w:top w:val="none" w:sz="0" w:space="0" w:color="auto"/>
        <w:left w:val="none" w:sz="0" w:space="0" w:color="auto"/>
        <w:bottom w:val="none" w:sz="0" w:space="0" w:color="auto"/>
        <w:right w:val="none" w:sz="0" w:space="0" w:color="auto"/>
      </w:divBdr>
    </w:div>
    <w:div w:id="1506089458">
      <w:bodyDiv w:val="1"/>
      <w:marLeft w:val="0"/>
      <w:marRight w:val="0"/>
      <w:marTop w:val="0"/>
      <w:marBottom w:val="0"/>
      <w:divBdr>
        <w:top w:val="none" w:sz="0" w:space="0" w:color="auto"/>
        <w:left w:val="none" w:sz="0" w:space="0" w:color="auto"/>
        <w:bottom w:val="none" w:sz="0" w:space="0" w:color="auto"/>
        <w:right w:val="none" w:sz="0" w:space="0" w:color="auto"/>
      </w:divBdr>
    </w:div>
    <w:div w:id="1513563749">
      <w:bodyDiv w:val="1"/>
      <w:marLeft w:val="0"/>
      <w:marRight w:val="0"/>
      <w:marTop w:val="0"/>
      <w:marBottom w:val="0"/>
      <w:divBdr>
        <w:top w:val="none" w:sz="0" w:space="0" w:color="auto"/>
        <w:left w:val="none" w:sz="0" w:space="0" w:color="auto"/>
        <w:bottom w:val="none" w:sz="0" w:space="0" w:color="auto"/>
        <w:right w:val="none" w:sz="0" w:space="0" w:color="auto"/>
      </w:divBdr>
      <w:divsChild>
        <w:div w:id="71703141">
          <w:marLeft w:val="0"/>
          <w:marRight w:val="0"/>
          <w:marTop w:val="0"/>
          <w:marBottom w:val="0"/>
          <w:divBdr>
            <w:top w:val="none" w:sz="0" w:space="0" w:color="auto"/>
            <w:left w:val="none" w:sz="0" w:space="0" w:color="auto"/>
            <w:bottom w:val="none" w:sz="0" w:space="0" w:color="auto"/>
            <w:right w:val="none" w:sz="0" w:space="0" w:color="auto"/>
          </w:divBdr>
        </w:div>
        <w:div w:id="321549504">
          <w:marLeft w:val="0"/>
          <w:marRight w:val="0"/>
          <w:marTop w:val="0"/>
          <w:marBottom w:val="0"/>
          <w:divBdr>
            <w:top w:val="none" w:sz="0" w:space="0" w:color="auto"/>
            <w:left w:val="none" w:sz="0" w:space="0" w:color="auto"/>
            <w:bottom w:val="none" w:sz="0" w:space="0" w:color="auto"/>
            <w:right w:val="none" w:sz="0" w:space="0" w:color="auto"/>
          </w:divBdr>
        </w:div>
        <w:div w:id="383062019">
          <w:marLeft w:val="0"/>
          <w:marRight w:val="0"/>
          <w:marTop w:val="0"/>
          <w:marBottom w:val="0"/>
          <w:divBdr>
            <w:top w:val="none" w:sz="0" w:space="0" w:color="auto"/>
            <w:left w:val="none" w:sz="0" w:space="0" w:color="auto"/>
            <w:bottom w:val="none" w:sz="0" w:space="0" w:color="auto"/>
            <w:right w:val="none" w:sz="0" w:space="0" w:color="auto"/>
          </w:divBdr>
        </w:div>
      </w:divsChild>
    </w:div>
    <w:div w:id="1523081896">
      <w:bodyDiv w:val="1"/>
      <w:marLeft w:val="0"/>
      <w:marRight w:val="0"/>
      <w:marTop w:val="0"/>
      <w:marBottom w:val="0"/>
      <w:divBdr>
        <w:top w:val="none" w:sz="0" w:space="0" w:color="auto"/>
        <w:left w:val="none" w:sz="0" w:space="0" w:color="auto"/>
        <w:bottom w:val="none" w:sz="0" w:space="0" w:color="auto"/>
        <w:right w:val="none" w:sz="0" w:space="0" w:color="auto"/>
      </w:divBdr>
      <w:divsChild>
        <w:div w:id="648049780">
          <w:marLeft w:val="0"/>
          <w:marRight w:val="0"/>
          <w:marTop w:val="0"/>
          <w:marBottom w:val="0"/>
          <w:divBdr>
            <w:top w:val="none" w:sz="0" w:space="0" w:color="auto"/>
            <w:left w:val="none" w:sz="0" w:space="0" w:color="auto"/>
            <w:bottom w:val="none" w:sz="0" w:space="0" w:color="auto"/>
            <w:right w:val="none" w:sz="0" w:space="0" w:color="auto"/>
          </w:divBdr>
        </w:div>
        <w:div w:id="1095058075">
          <w:marLeft w:val="0"/>
          <w:marRight w:val="0"/>
          <w:marTop w:val="0"/>
          <w:marBottom w:val="0"/>
          <w:divBdr>
            <w:top w:val="none" w:sz="0" w:space="0" w:color="auto"/>
            <w:left w:val="none" w:sz="0" w:space="0" w:color="auto"/>
            <w:bottom w:val="none" w:sz="0" w:space="0" w:color="auto"/>
            <w:right w:val="none" w:sz="0" w:space="0" w:color="auto"/>
          </w:divBdr>
        </w:div>
      </w:divsChild>
    </w:div>
    <w:div w:id="1539048642">
      <w:bodyDiv w:val="1"/>
      <w:marLeft w:val="0"/>
      <w:marRight w:val="0"/>
      <w:marTop w:val="0"/>
      <w:marBottom w:val="0"/>
      <w:divBdr>
        <w:top w:val="none" w:sz="0" w:space="0" w:color="auto"/>
        <w:left w:val="none" w:sz="0" w:space="0" w:color="auto"/>
        <w:bottom w:val="none" w:sz="0" w:space="0" w:color="auto"/>
        <w:right w:val="none" w:sz="0" w:space="0" w:color="auto"/>
      </w:divBdr>
      <w:divsChild>
        <w:div w:id="505169343">
          <w:marLeft w:val="0"/>
          <w:marRight w:val="0"/>
          <w:marTop w:val="0"/>
          <w:marBottom w:val="0"/>
          <w:divBdr>
            <w:top w:val="none" w:sz="0" w:space="0" w:color="auto"/>
            <w:left w:val="none" w:sz="0" w:space="0" w:color="auto"/>
            <w:bottom w:val="none" w:sz="0" w:space="0" w:color="auto"/>
            <w:right w:val="none" w:sz="0" w:space="0" w:color="auto"/>
          </w:divBdr>
          <w:divsChild>
            <w:div w:id="180558247">
              <w:marLeft w:val="0"/>
              <w:marRight w:val="0"/>
              <w:marTop w:val="0"/>
              <w:marBottom w:val="0"/>
              <w:divBdr>
                <w:top w:val="none" w:sz="0" w:space="0" w:color="auto"/>
                <w:left w:val="none" w:sz="0" w:space="0" w:color="auto"/>
                <w:bottom w:val="none" w:sz="0" w:space="0" w:color="auto"/>
                <w:right w:val="none" w:sz="0" w:space="0" w:color="auto"/>
              </w:divBdr>
              <w:divsChild>
                <w:div w:id="1368723627">
                  <w:marLeft w:val="0"/>
                  <w:marRight w:val="0"/>
                  <w:marTop w:val="0"/>
                  <w:marBottom w:val="0"/>
                  <w:divBdr>
                    <w:top w:val="none" w:sz="0" w:space="0" w:color="auto"/>
                    <w:left w:val="none" w:sz="0" w:space="0" w:color="auto"/>
                    <w:bottom w:val="none" w:sz="0" w:space="0" w:color="auto"/>
                    <w:right w:val="none" w:sz="0" w:space="0" w:color="auto"/>
                  </w:divBdr>
                  <w:divsChild>
                    <w:div w:id="1175726215">
                      <w:marLeft w:val="0"/>
                      <w:marRight w:val="0"/>
                      <w:marTop w:val="0"/>
                      <w:marBottom w:val="0"/>
                      <w:divBdr>
                        <w:top w:val="none" w:sz="0" w:space="0" w:color="auto"/>
                        <w:left w:val="none" w:sz="0" w:space="0" w:color="auto"/>
                        <w:bottom w:val="none" w:sz="0" w:space="0" w:color="auto"/>
                        <w:right w:val="none" w:sz="0" w:space="0" w:color="auto"/>
                      </w:divBdr>
                      <w:divsChild>
                        <w:div w:id="365377925">
                          <w:marLeft w:val="0"/>
                          <w:marRight w:val="0"/>
                          <w:marTop w:val="0"/>
                          <w:marBottom w:val="0"/>
                          <w:divBdr>
                            <w:top w:val="none" w:sz="0" w:space="0" w:color="auto"/>
                            <w:left w:val="none" w:sz="0" w:space="0" w:color="auto"/>
                            <w:bottom w:val="none" w:sz="0" w:space="0" w:color="auto"/>
                            <w:right w:val="none" w:sz="0" w:space="0" w:color="auto"/>
                          </w:divBdr>
                          <w:divsChild>
                            <w:div w:id="1632637850">
                              <w:marLeft w:val="0"/>
                              <w:marRight w:val="0"/>
                              <w:marTop w:val="45"/>
                              <w:marBottom w:val="45"/>
                              <w:divBdr>
                                <w:top w:val="none" w:sz="0" w:space="0" w:color="auto"/>
                                <w:left w:val="none" w:sz="0" w:space="0" w:color="auto"/>
                                <w:bottom w:val="none" w:sz="0" w:space="0" w:color="auto"/>
                                <w:right w:val="none" w:sz="0" w:space="0" w:color="auto"/>
                              </w:divBdr>
                              <w:divsChild>
                                <w:div w:id="1988852860">
                                  <w:marLeft w:val="0"/>
                                  <w:marRight w:val="0"/>
                                  <w:marTop w:val="75"/>
                                  <w:marBottom w:val="75"/>
                                  <w:divBdr>
                                    <w:top w:val="single" w:sz="6" w:space="3" w:color="DDDDDD"/>
                                    <w:left w:val="single" w:sz="6" w:space="3" w:color="DDDDDD"/>
                                    <w:bottom w:val="single" w:sz="6" w:space="3" w:color="DDDDDD"/>
                                    <w:right w:val="single" w:sz="6" w:space="3" w:color="DDDDDD"/>
                                  </w:divBdr>
                                  <w:divsChild>
                                    <w:div w:id="3109098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095544">
      <w:bodyDiv w:val="1"/>
      <w:marLeft w:val="0"/>
      <w:marRight w:val="0"/>
      <w:marTop w:val="0"/>
      <w:marBottom w:val="0"/>
      <w:divBdr>
        <w:top w:val="none" w:sz="0" w:space="0" w:color="auto"/>
        <w:left w:val="none" w:sz="0" w:space="0" w:color="auto"/>
        <w:bottom w:val="none" w:sz="0" w:space="0" w:color="auto"/>
        <w:right w:val="none" w:sz="0" w:space="0" w:color="auto"/>
      </w:divBdr>
    </w:div>
    <w:div w:id="1612513662">
      <w:bodyDiv w:val="1"/>
      <w:marLeft w:val="0"/>
      <w:marRight w:val="0"/>
      <w:marTop w:val="0"/>
      <w:marBottom w:val="0"/>
      <w:divBdr>
        <w:top w:val="none" w:sz="0" w:space="0" w:color="auto"/>
        <w:left w:val="none" w:sz="0" w:space="0" w:color="auto"/>
        <w:bottom w:val="none" w:sz="0" w:space="0" w:color="auto"/>
        <w:right w:val="none" w:sz="0" w:space="0" w:color="auto"/>
      </w:divBdr>
    </w:div>
    <w:div w:id="1646204296">
      <w:bodyDiv w:val="1"/>
      <w:marLeft w:val="0"/>
      <w:marRight w:val="0"/>
      <w:marTop w:val="0"/>
      <w:marBottom w:val="0"/>
      <w:divBdr>
        <w:top w:val="none" w:sz="0" w:space="0" w:color="auto"/>
        <w:left w:val="none" w:sz="0" w:space="0" w:color="auto"/>
        <w:bottom w:val="none" w:sz="0" w:space="0" w:color="auto"/>
        <w:right w:val="none" w:sz="0" w:space="0" w:color="auto"/>
      </w:divBdr>
    </w:div>
    <w:div w:id="1650208426">
      <w:bodyDiv w:val="1"/>
      <w:marLeft w:val="0"/>
      <w:marRight w:val="0"/>
      <w:marTop w:val="0"/>
      <w:marBottom w:val="0"/>
      <w:divBdr>
        <w:top w:val="none" w:sz="0" w:space="0" w:color="auto"/>
        <w:left w:val="none" w:sz="0" w:space="0" w:color="auto"/>
        <w:bottom w:val="none" w:sz="0" w:space="0" w:color="auto"/>
        <w:right w:val="none" w:sz="0" w:space="0" w:color="auto"/>
      </w:divBdr>
    </w:div>
    <w:div w:id="1671177132">
      <w:bodyDiv w:val="1"/>
      <w:marLeft w:val="0"/>
      <w:marRight w:val="0"/>
      <w:marTop w:val="0"/>
      <w:marBottom w:val="0"/>
      <w:divBdr>
        <w:top w:val="none" w:sz="0" w:space="0" w:color="auto"/>
        <w:left w:val="none" w:sz="0" w:space="0" w:color="auto"/>
        <w:bottom w:val="none" w:sz="0" w:space="0" w:color="auto"/>
        <w:right w:val="none" w:sz="0" w:space="0" w:color="auto"/>
      </w:divBdr>
    </w:div>
    <w:div w:id="1673027992">
      <w:bodyDiv w:val="1"/>
      <w:marLeft w:val="0"/>
      <w:marRight w:val="0"/>
      <w:marTop w:val="0"/>
      <w:marBottom w:val="0"/>
      <w:divBdr>
        <w:top w:val="none" w:sz="0" w:space="0" w:color="auto"/>
        <w:left w:val="none" w:sz="0" w:space="0" w:color="auto"/>
        <w:bottom w:val="none" w:sz="0" w:space="0" w:color="auto"/>
        <w:right w:val="none" w:sz="0" w:space="0" w:color="auto"/>
      </w:divBdr>
    </w:div>
    <w:div w:id="1684236381">
      <w:bodyDiv w:val="1"/>
      <w:marLeft w:val="0"/>
      <w:marRight w:val="0"/>
      <w:marTop w:val="0"/>
      <w:marBottom w:val="0"/>
      <w:divBdr>
        <w:top w:val="none" w:sz="0" w:space="0" w:color="auto"/>
        <w:left w:val="none" w:sz="0" w:space="0" w:color="auto"/>
        <w:bottom w:val="none" w:sz="0" w:space="0" w:color="auto"/>
        <w:right w:val="none" w:sz="0" w:space="0" w:color="auto"/>
      </w:divBdr>
    </w:div>
    <w:div w:id="1692295683">
      <w:bodyDiv w:val="1"/>
      <w:marLeft w:val="0"/>
      <w:marRight w:val="0"/>
      <w:marTop w:val="0"/>
      <w:marBottom w:val="0"/>
      <w:divBdr>
        <w:top w:val="none" w:sz="0" w:space="0" w:color="auto"/>
        <w:left w:val="none" w:sz="0" w:space="0" w:color="auto"/>
        <w:bottom w:val="none" w:sz="0" w:space="0" w:color="auto"/>
        <w:right w:val="none" w:sz="0" w:space="0" w:color="auto"/>
      </w:divBdr>
    </w:div>
    <w:div w:id="1694261674">
      <w:bodyDiv w:val="1"/>
      <w:marLeft w:val="0"/>
      <w:marRight w:val="0"/>
      <w:marTop w:val="0"/>
      <w:marBottom w:val="0"/>
      <w:divBdr>
        <w:top w:val="none" w:sz="0" w:space="0" w:color="auto"/>
        <w:left w:val="none" w:sz="0" w:space="0" w:color="auto"/>
        <w:bottom w:val="none" w:sz="0" w:space="0" w:color="auto"/>
        <w:right w:val="none" w:sz="0" w:space="0" w:color="auto"/>
      </w:divBdr>
      <w:divsChild>
        <w:div w:id="1141997159">
          <w:marLeft w:val="0"/>
          <w:marRight w:val="0"/>
          <w:marTop w:val="0"/>
          <w:marBottom w:val="0"/>
          <w:divBdr>
            <w:top w:val="none" w:sz="0" w:space="0" w:color="auto"/>
            <w:left w:val="none" w:sz="0" w:space="0" w:color="auto"/>
            <w:bottom w:val="none" w:sz="0" w:space="0" w:color="auto"/>
            <w:right w:val="none" w:sz="0" w:space="0" w:color="auto"/>
          </w:divBdr>
          <w:divsChild>
            <w:div w:id="1948930352">
              <w:marLeft w:val="0"/>
              <w:marRight w:val="0"/>
              <w:marTop w:val="0"/>
              <w:marBottom w:val="0"/>
              <w:divBdr>
                <w:top w:val="none" w:sz="0" w:space="0" w:color="auto"/>
                <w:left w:val="none" w:sz="0" w:space="0" w:color="auto"/>
                <w:bottom w:val="none" w:sz="0" w:space="0" w:color="auto"/>
                <w:right w:val="none" w:sz="0" w:space="0" w:color="auto"/>
              </w:divBdr>
              <w:divsChild>
                <w:div w:id="738788082">
                  <w:marLeft w:val="0"/>
                  <w:marRight w:val="0"/>
                  <w:marTop w:val="0"/>
                  <w:marBottom w:val="0"/>
                  <w:divBdr>
                    <w:top w:val="none" w:sz="0" w:space="0" w:color="auto"/>
                    <w:left w:val="none" w:sz="0" w:space="0" w:color="auto"/>
                    <w:bottom w:val="none" w:sz="0" w:space="0" w:color="auto"/>
                    <w:right w:val="none" w:sz="0" w:space="0" w:color="auto"/>
                  </w:divBdr>
                  <w:divsChild>
                    <w:div w:id="92753479">
                      <w:marLeft w:val="0"/>
                      <w:marRight w:val="0"/>
                      <w:marTop w:val="0"/>
                      <w:marBottom w:val="0"/>
                      <w:divBdr>
                        <w:top w:val="none" w:sz="0" w:space="0" w:color="auto"/>
                        <w:left w:val="none" w:sz="0" w:space="0" w:color="auto"/>
                        <w:bottom w:val="none" w:sz="0" w:space="0" w:color="auto"/>
                        <w:right w:val="none" w:sz="0" w:space="0" w:color="auto"/>
                      </w:divBdr>
                      <w:divsChild>
                        <w:div w:id="1456942634">
                          <w:marLeft w:val="0"/>
                          <w:marRight w:val="0"/>
                          <w:marTop w:val="0"/>
                          <w:marBottom w:val="0"/>
                          <w:divBdr>
                            <w:top w:val="none" w:sz="0" w:space="0" w:color="auto"/>
                            <w:left w:val="none" w:sz="0" w:space="0" w:color="auto"/>
                            <w:bottom w:val="none" w:sz="0" w:space="0" w:color="auto"/>
                            <w:right w:val="none" w:sz="0" w:space="0" w:color="auto"/>
                          </w:divBdr>
                          <w:divsChild>
                            <w:div w:id="786044121">
                              <w:marLeft w:val="0"/>
                              <w:marRight w:val="0"/>
                              <w:marTop w:val="0"/>
                              <w:marBottom w:val="0"/>
                              <w:divBdr>
                                <w:top w:val="none" w:sz="0" w:space="0" w:color="auto"/>
                                <w:left w:val="none" w:sz="0" w:space="0" w:color="auto"/>
                                <w:bottom w:val="none" w:sz="0" w:space="0" w:color="auto"/>
                                <w:right w:val="none" w:sz="0" w:space="0" w:color="auto"/>
                              </w:divBdr>
                              <w:divsChild>
                                <w:div w:id="1569146929">
                                  <w:marLeft w:val="0"/>
                                  <w:marRight w:val="0"/>
                                  <w:marTop w:val="0"/>
                                  <w:marBottom w:val="0"/>
                                  <w:divBdr>
                                    <w:top w:val="none" w:sz="0" w:space="0" w:color="auto"/>
                                    <w:left w:val="none" w:sz="0" w:space="0" w:color="auto"/>
                                    <w:bottom w:val="none" w:sz="0" w:space="0" w:color="auto"/>
                                    <w:right w:val="none" w:sz="0" w:space="0" w:color="auto"/>
                                  </w:divBdr>
                                  <w:divsChild>
                                    <w:div w:id="152456029">
                                      <w:marLeft w:val="0"/>
                                      <w:marRight w:val="0"/>
                                      <w:marTop w:val="0"/>
                                      <w:marBottom w:val="0"/>
                                      <w:divBdr>
                                        <w:top w:val="none" w:sz="0" w:space="0" w:color="auto"/>
                                        <w:left w:val="none" w:sz="0" w:space="0" w:color="auto"/>
                                        <w:bottom w:val="none" w:sz="0" w:space="0" w:color="auto"/>
                                        <w:right w:val="none" w:sz="0" w:space="0" w:color="auto"/>
                                      </w:divBdr>
                                      <w:divsChild>
                                        <w:div w:id="728966187">
                                          <w:marLeft w:val="0"/>
                                          <w:marRight w:val="0"/>
                                          <w:marTop w:val="0"/>
                                          <w:marBottom w:val="0"/>
                                          <w:divBdr>
                                            <w:top w:val="none" w:sz="0" w:space="0" w:color="auto"/>
                                            <w:left w:val="none" w:sz="0" w:space="0" w:color="auto"/>
                                            <w:bottom w:val="none" w:sz="0" w:space="0" w:color="auto"/>
                                            <w:right w:val="none" w:sz="0" w:space="0" w:color="auto"/>
                                          </w:divBdr>
                                          <w:divsChild>
                                            <w:div w:id="21061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1954">
                                      <w:marLeft w:val="0"/>
                                      <w:marRight w:val="0"/>
                                      <w:marTop w:val="0"/>
                                      <w:marBottom w:val="0"/>
                                      <w:divBdr>
                                        <w:top w:val="none" w:sz="0" w:space="0" w:color="auto"/>
                                        <w:left w:val="none" w:sz="0" w:space="0" w:color="auto"/>
                                        <w:bottom w:val="none" w:sz="0" w:space="0" w:color="auto"/>
                                        <w:right w:val="none" w:sz="0" w:space="0" w:color="auto"/>
                                      </w:divBdr>
                                    </w:div>
                                    <w:div w:id="1675495739">
                                      <w:marLeft w:val="0"/>
                                      <w:marRight w:val="0"/>
                                      <w:marTop w:val="0"/>
                                      <w:marBottom w:val="0"/>
                                      <w:divBdr>
                                        <w:top w:val="none" w:sz="0" w:space="0" w:color="auto"/>
                                        <w:left w:val="none" w:sz="0" w:space="0" w:color="auto"/>
                                        <w:bottom w:val="none" w:sz="0" w:space="0" w:color="auto"/>
                                        <w:right w:val="none" w:sz="0" w:space="0" w:color="auto"/>
                                      </w:divBdr>
                                      <w:divsChild>
                                        <w:div w:id="13963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177538">
      <w:bodyDiv w:val="1"/>
      <w:marLeft w:val="0"/>
      <w:marRight w:val="0"/>
      <w:marTop w:val="0"/>
      <w:marBottom w:val="0"/>
      <w:divBdr>
        <w:top w:val="none" w:sz="0" w:space="0" w:color="auto"/>
        <w:left w:val="none" w:sz="0" w:space="0" w:color="auto"/>
        <w:bottom w:val="none" w:sz="0" w:space="0" w:color="auto"/>
        <w:right w:val="none" w:sz="0" w:space="0" w:color="auto"/>
      </w:divBdr>
    </w:div>
    <w:div w:id="1753623910">
      <w:bodyDiv w:val="1"/>
      <w:marLeft w:val="0"/>
      <w:marRight w:val="0"/>
      <w:marTop w:val="0"/>
      <w:marBottom w:val="0"/>
      <w:divBdr>
        <w:top w:val="none" w:sz="0" w:space="0" w:color="auto"/>
        <w:left w:val="none" w:sz="0" w:space="0" w:color="auto"/>
        <w:bottom w:val="none" w:sz="0" w:space="0" w:color="auto"/>
        <w:right w:val="none" w:sz="0" w:space="0" w:color="auto"/>
      </w:divBdr>
    </w:div>
    <w:div w:id="1765299442">
      <w:bodyDiv w:val="1"/>
      <w:marLeft w:val="0"/>
      <w:marRight w:val="0"/>
      <w:marTop w:val="0"/>
      <w:marBottom w:val="0"/>
      <w:divBdr>
        <w:top w:val="none" w:sz="0" w:space="0" w:color="auto"/>
        <w:left w:val="none" w:sz="0" w:space="0" w:color="auto"/>
        <w:bottom w:val="none" w:sz="0" w:space="0" w:color="auto"/>
        <w:right w:val="none" w:sz="0" w:space="0" w:color="auto"/>
      </w:divBdr>
      <w:divsChild>
        <w:div w:id="1653867082">
          <w:marLeft w:val="0"/>
          <w:marRight w:val="0"/>
          <w:marTop w:val="0"/>
          <w:marBottom w:val="0"/>
          <w:divBdr>
            <w:top w:val="none" w:sz="0" w:space="0" w:color="auto"/>
            <w:left w:val="none" w:sz="0" w:space="0" w:color="auto"/>
            <w:bottom w:val="none" w:sz="0" w:space="0" w:color="auto"/>
            <w:right w:val="none" w:sz="0" w:space="0" w:color="auto"/>
          </w:divBdr>
          <w:divsChild>
            <w:div w:id="899754780">
              <w:marLeft w:val="0"/>
              <w:marRight w:val="0"/>
              <w:marTop w:val="0"/>
              <w:marBottom w:val="0"/>
              <w:divBdr>
                <w:top w:val="none" w:sz="0" w:space="0" w:color="auto"/>
                <w:left w:val="none" w:sz="0" w:space="0" w:color="auto"/>
                <w:bottom w:val="none" w:sz="0" w:space="0" w:color="auto"/>
                <w:right w:val="none" w:sz="0" w:space="0" w:color="auto"/>
              </w:divBdr>
              <w:divsChild>
                <w:div w:id="1760297782">
                  <w:marLeft w:val="0"/>
                  <w:marRight w:val="0"/>
                  <w:marTop w:val="0"/>
                  <w:marBottom w:val="0"/>
                  <w:divBdr>
                    <w:top w:val="none" w:sz="0" w:space="0" w:color="auto"/>
                    <w:left w:val="none" w:sz="0" w:space="0" w:color="auto"/>
                    <w:bottom w:val="none" w:sz="0" w:space="0" w:color="auto"/>
                    <w:right w:val="none" w:sz="0" w:space="0" w:color="auto"/>
                  </w:divBdr>
                  <w:divsChild>
                    <w:div w:id="801726283">
                      <w:marLeft w:val="0"/>
                      <w:marRight w:val="0"/>
                      <w:marTop w:val="0"/>
                      <w:marBottom w:val="0"/>
                      <w:divBdr>
                        <w:top w:val="none" w:sz="0" w:space="0" w:color="auto"/>
                        <w:left w:val="none" w:sz="0" w:space="0" w:color="auto"/>
                        <w:bottom w:val="none" w:sz="0" w:space="0" w:color="auto"/>
                        <w:right w:val="none" w:sz="0" w:space="0" w:color="auto"/>
                      </w:divBdr>
                      <w:divsChild>
                        <w:div w:id="65805689">
                          <w:marLeft w:val="0"/>
                          <w:marRight w:val="0"/>
                          <w:marTop w:val="0"/>
                          <w:marBottom w:val="0"/>
                          <w:divBdr>
                            <w:top w:val="none" w:sz="0" w:space="0" w:color="auto"/>
                            <w:left w:val="none" w:sz="0" w:space="0" w:color="auto"/>
                            <w:bottom w:val="none" w:sz="0" w:space="0" w:color="auto"/>
                            <w:right w:val="none" w:sz="0" w:space="0" w:color="auto"/>
                          </w:divBdr>
                          <w:divsChild>
                            <w:div w:id="767500924">
                              <w:marLeft w:val="0"/>
                              <w:marRight w:val="0"/>
                              <w:marTop w:val="0"/>
                              <w:marBottom w:val="0"/>
                              <w:divBdr>
                                <w:top w:val="none" w:sz="0" w:space="0" w:color="auto"/>
                                <w:left w:val="none" w:sz="0" w:space="0" w:color="auto"/>
                                <w:bottom w:val="none" w:sz="0" w:space="0" w:color="auto"/>
                                <w:right w:val="none" w:sz="0" w:space="0" w:color="auto"/>
                              </w:divBdr>
                            </w:div>
                            <w:div w:id="13477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844470">
      <w:bodyDiv w:val="1"/>
      <w:marLeft w:val="0"/>
      <w:marRight w:val="0"/>
      <w:marTop w:val="0"/>
      <w:marBottom w:val="0"/>
      <w:divBdr>
        <w:top w:val="none" w:sz="0" w:space="0" w:color="auto"/>
        <w:left w:val="none" w:sz="0" w:space="0" w:color="auto"/>
        <w:bottom w:val="none" w:sz="0" w:space="0" w:color="auto"/>
        <w:right w:val="none" w:sz="0" w:space="0" w:color="auto"/>
      </w:divBdr>
    </w:div>
    <w:div w:id="1805659639">
      <w:bodyDiv w:val="1"/>
      <w:marLeft w:val="0"/>
      <w:marRight w:val="0"/>
      <w:marTop w:val="0"/>
      <w:marBottom w:val="0"/>
      <w:divBdr>
        <w:top w:val="none" w:sz="0" w:space="0" w:color="auto"/>
        <w:left w:val="none" w:sz="0" w:space="0" w:color="auto"/>
        <w:bottom w:val="none" w:sz="0" w:space="0" w:color="auto"/>
        <w:right w:val="none" w:sz="0" w:space="0" w:color="auto"/>
      </w:divBdr>
      <w:divsChild>
        <w:div w:id="1490437251">
          <w:marLeft w:val="0"/>
          <w:marRight w:val="0"/>
          <w:marTop w:val="0"/>
          <w:marBottom w:val="0"/>
          <w:divBdr>
            <w:top w:val="none" w:sz="0" w:space="0" w:color="auto"/>
            <w:left w:val="none" w:sz="0" w:space="0" w:color="auto"/>
            <w:bottom w:val="none" w:sz="0" w:space="0" w:color="auto"/>
            <w:right w:val="none" w:sz="0" w:space="0" w:color="auto"/>
          </w:divBdr>
          <w:divsChild>
            <w:div w:id="1588466688">
              <w:marLeft w:val="0"/>
              <w:marRight w:val="0"/>
              <w:marTop w:val="0"/>
              <w:marBottom w:val="0"/>
              <w:divBdr>
                <w:top w:val="none" w:sz="0" w:space="0" w:color="auto"/>
                <w:left w:val="none" w:sz="0" w:space="0" w:color="auto"/>
                <w:bottom w:val="none" w:sz="0" w:space="0" w:color="auto"/>
                <w:right w:val="none" w:sz="0" w:space="0" w:color="auto"/>
              </w:divBdr>
              <w:divsChild>
                <w:div w:id="135419719">
                  <w:marLeft w:val="0"/>
                  <w:marRight w:val="0"/>
                  <w:marTop w:val="0"/>
                  <w:marBottom w:val="0"/>
                  <w:divBdr>
                    <w:top w:val="none" w:sz="0" w:space="0" w:color="auto"/>
                    <w:left w:val="none" w:sz="0" w:space="0" w:color="auto"/>
                    <w:bottom w:val="none" w:sz="0" w:space="0" w:color="auto"/>
                    <w:right w:val="none" w:sz="0" w:space="0" w:color="auto"/>
                  </w:divBdr>
                  <w:divsChild>
                    <w:div w:id="955333233">
                      <w:marLeft w:val="0"/>
                      <w:marRight w:val="0"/>
                      <w:marTop w:val="0"/>
                      <w:marBottom w:val="0"/>
                      <w:divBdr>
                        <w:top w:val="none" w:sz="0" w:space="0" w:color="auto"/>
                        <w:left w:val="none" w:sz="0" w:space="0" w:color="auto"/>
                        <w:bottom w:val="none" w:sz="0" w:space="0" w:color="auto"/>
                        <w:right w:val="none" w:sz="0" w:space="0" w:color="auto"/>
                      </w:divBdr>
                      <w:divsChild>
                        <w:div w:id="78868012">
                          <w:marLeft w:val="0"/>
                          <w:marRight w:val="0"/>
                          <w:marTop w:val="0"/>
                          <w:marBottom w:val="0"/>
                          <w:divBdr>
                            <w:top w:val="none" w:sz="0" w:space="0" w:color="auto"/>
                            <w:left w:val="none" w:sz="0" w:space="0" w:color="auto"/>
                            <w:bottom w:val="none" w:sz="0" w:space="0" w:color="auto"/>
                            <w:right w:val="none" w:sz="0" w:space="0" w:color="auto"/>
                          </w:divBdr>
                          <w:divsChild>
                            <w:div w:id="20121474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879296">
      <w:bodyDiv w:val="1"/>
      <w:marLeft w:val="0"/>
      <w:marRight w:val="0"/>
      <w:marTop w:val="0"/>
      <w:marBottom w:val="0"/>
      <w:divBdr>
        <w:top w:val="none" w:sz="0" w:space="0" w:color="auto"/>
        <w:left w:val="none" w:sz="0" w:space="0" w:color="auto"/>
        <w:bottom w:val="none" w:sz="0" w:space="0" w:color="auto"/>
        <w:right w:val="none" w:sz="0" w:space="0" w:color="auto"/>
      </w:divBdr>
    </w:div>
    <w:div w:id="1839031132">
      <w:bodyDiv w:val="1"/>
      <w:marLeft w:val="0"/>
      <w:marRight w:val="0"/>
      <w:marTop w:val="0"/>
      <w:marBottom w:val="0"/>
      <w:divBdr>
        <w:top w:val="none" w:sz="0" w:space="0" w:color="auto"/>
        <w:left w:val="none" w:sz="0" w:space="0" w:color="auto"/>
        <w:bottom w:val="none" w:sz="0" w:space="0" w:color="auto"/>
        <w:right w:val="none" w:sz="0" w:space="0" w:color="auto"/>
      </w:divBdr>
    </w:div>
    <w:div w:id="1843668322">
      <w:bodyDiv w:val="1"/>
      <w:marLeft w:val="0"/>
      <w:marRight w:val="0"/>
      <w:marTop w:val="0"/>
      <w:marBottom w:val="0"/>
      <w:divBdr>
        <w:top w:val="none" w:sz="0" w:space="0" w:color="auto"/>
        <w:left w:val="none" w:sz="0" w:space="0" w:color="auto"/>
        <w:bottom w:val="none" w:sz="0" w:space="0" w:color="auto"/>
        <w:right w:val="none" w:sz="0" w:space="0" w:color="auto"/>
      </w:divBdr>
      <w:divsChild>
        <w:div w:id="404572665">
          <w:marLeft w:val="0"/>
          <w:marRight w:val="0"/>
          <w:marTop w:val="0"/>
          <w:marBottom w:val="0"/>
          <w:divBdr>
            <w:top w:val="none" w:sz="0" w:space="0" w:color="auto"/>
            <w:left w:val="none" w:sz="0" w:space="0" w:color="auto"/>
            <w:bottom w:val="none" w:sz="0" w:space="0" w:color="auto"/>
            <w:right w:val="none" w:sz="0" w:space="0" w:color="auto"/>
          </w:divBdr>
          <w:divsChild>
            <w:div w:id="1555237129">
              <w:marLeft w:val="0"/>
              <w:marRight w:val="0"/>
              <w:marTop w:val="0"/>
              <w:marBottom w:val="0"/>
              <w:divBdr>
                <w:top w:val="none" w:sz="0" w:space="0" w:color="auto"/>
                <w:left w:val="none" w:sz="0" w:space="0" w:color="auto"/>
                <w:bottom w:val="none" w:sz="0" w:space="0" w:color="auto"/>
                <w:right w:val="none" w:sz="0" w:space="0" w:color="auto"/>
              </w:divBdr>
              <w:divsChild>
                <w:div w:id="798450674">
                  <w:marLeft w:val="0"/>
                  <w:marRight w:val="0"/>
                  <w:marTop w:val="0"/>
                  <w:marBottom w:val="0"/>
                  <w:divBdr>
                    <w:top w:val="none" w:sz="0" w:space="0" w:color="auto"/>
                    <w:left w:val="none" w:sz="0" w:space="0" w:color="auto"/>
                    <w:bottom w:val="none" w:sz="0" w:space="0" w:color="auto"/>
                    <w:right w:val="none" w:sz="0" w:space="0" w:color="auto"/>
                  </w:divBdr>
                  <w:divsChild>
                    <w:div w:id="700785711">
                      <w:marLeft w:val="0"/>
                      <w:marRight w:val="0"/>
                      <w:marTop w:val="0"/>
                      <w:marBottom w:val="0"/>
                      <w:divBdr>
                        <w:top w:val="none" w:sz="0" w:space="0" w:color="auto"/>
                        <w:left w:val="none" w:sz="0" w:space="0" w:color="auto"/>
                        <w:bottom w:val="none" w:sz="0" w:space="0" w:color="auto"/>
                        <w:right w:val="none" w:sz="0" w:space="0" w:color="auto"/>
                      </w:divBdr>
                      <w:divsChild>
                        <w:div w:id="806507964">
                          <w:marLeft w:val="0"/>
                          <w:marRight w:val="0"/>
                          <w:marTop w:val="0"/>
                          <w:marBottom w:val="0"/>
                          <w:divBdr>
                            <w:top w:val="none" w:sz="0" w:space="0" w:color="auto"/>
                            <w:left w:val="none" w:sz="0" w:space="0" w:color="auto"/>
                            <w:bottom w:val="none" w:sz="0" w:space="0" w:color="auto"/>
                            <w:right w:val="none" w:sz="0" w:space="0" w:color="auto"/>
                          </w:divBdr>
                          <w:divsChild>
                            <w:div w:id="994650376">
                              <w:marLeft w:val="0"/>
                              <w:marRight w:val="0"/>
                              <w:marTop w:val="0"/>
                              <w:marBottom w:val="0"/>
                              <w:divBdr>
                                <w:top w:val="none" w:sz="0" w:space="0" w:color="auto"/>
                                <w:left w:val="none" w:sz="0" w:space="0" w:color="auto"/>
                                <w:bottom w:val="none" w:sz="0" w:space="0" w:color="auto"/>
                                <w:right w:val="none" w:sz="0" w:space="0" w:color="auto"/>
                              </w:divBdr>
                            </w:div>
                            <w:div w:id="1365057854">
                              <w:marLeft w:val="0"/>
                              <w:marRight w:val="0"/>
                              <w:marTop w:val="0"/>
                              <w:marBottom w:val="0"/>
                              <w:divBdr>
                                <w:top w:val="none" w:sz="0" w:space="0" w:color="auto"/>
                                <w:left w:val="none" w:sz="0" w:space="0" w:color="auto"/>
                                <w:bottom w:val="none" w:sz="0" w:space="0" w:color="auto"/>
                                <w:right w:val="none" w:sz="0" w:space="0" w:color="auto"/>
                              </w:divBdr>
                            </w:div>
                            <w:div w:id="1702705554">
                              <w:marLeft w:val="0"/>
                              <w:marRight w:val="225"/>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603029">
      <w:bodyDiv w:val="1"/>
      <w:marLeft w:val="0"/>
      <w:marRight w:val="0"/>
      <w:marTop w:val="0"/>
      <w:marBottom w:val="0"/>
      <w:divBdr>
        <w:top w:val="none" w:sz="0" w:space="0" w:color="auto"/>
        <w:left w:val="none" w:sz="0" w:space="0" w:color="auto"/>
        <w:bottom w:val="none" w:sz="0" w:space="0" w:color="auto"/>
        <w:right w:val="none" w:sz="0" w:space="0" w:color="auto"/>
      </w:divBdr>
    </w:div>
    <w:div w:id="1909873970">
      <w:bodyDiv w:val="1"/>
      <w:marLeft w:val="0"/>
      <w:marRight w:val="0"/>
      <w:marTop w:val="0"/>
      <w:marBottom w:val="0"/>
      <w:divBdr>
        <w:top w:val="none" w:sz="0" w:space="0" w:color="auto"/>
        <w:left w:val="none" w:sz="0" w:space="0" w:color="auto"/>
        <w:bottom w:val="none" w:sz="0" w:space="0" w:color="auto"/>
        <w:right w:val="none" w:sz="0" w:space="0" w:color="auto"/>
      </w:divBdr>
    </w:div>
    <w:div w:id="1922638247">
      <w:bodyDiv w:val="1"/>
      <w:marLeft w:val="0"/>
      <w:marRight w:val="0"/>
      <w:marTop w:val="0"/>
      <w:marBottom w:val="0"/>
      <w:divBdr>
        <w:top w:val="none" w:sz="0" w:space="0" w:color="auto"/>
        <w:left w:val="none" w:sz="0" w:space="0" w:color="auto"/>
        <w:bottom w:val="none" w:sz="0" w:space="0" w:color="auto"/>
        <w:right w:val="none" w:sz="0" w:space="0" w:color="auto"/>
      </w:divBdr>
    </w:div>
    <w:div w:id="1951234819">
      <w:bodyDiv w:val="1"/>
      <w:marLeft w:val="0"/>
      <w:marRight w:val="0"/>
      <w:marTop w:val="0"/>
      <w:marBottom w:val="0"/>
      <w:divBdr>
        <w:top w:val="none" w:sz="0" w:space="0" w:color="auto"/>
        <w:left w:val="none" w:sz="0" w:space="0" w:color="auto"/>
        <w:bottom w:val="none" w:sz="0" w:space="0" w:color="auto"/>
        <w:right w:val="none" w:sz="0" w:space="0" w:color="auto"/>
      </w:divBdr>
    </w:div>
    <w:div w:id="1974826295">
      <w:bodyDiv w:val="1"/>
      <w:marLeft w:val="0"/>
      <w:marRight w:val="0"/>
      <w:marTop w:val="0"/>
      <w:marBottom w:val="0"/>
      <w:divBdr>
        <w:top w:val="none" w:sz="0" w:space="0" w:color="auto"/>
        <w:left w:val="none" w:sz="0" w:space="0" w:color="auto"/>
        <w:bottom w:val="none" w:sz="0" w:space="0" w:color="auto"/>
        <w:right w:val="none" w:sz="0" w:space="0" w:color="auto"/>
      </w:divBdr>
    </w:div>
    <w:div w:id="2005208423">
      <w:bodyDiv w:val="1"/>
      <w:marLeft w:val="0"/>
      <w:marRight w:val="0"/>
      <w:marTop w:val="0"/>
      <w:marBottom w:val="0"/>
      <w:divBdr>
        <w:top w:val="none" w:sz="0" w:space="0" w:color="auto"/>
        <w:left w:val="none" w:sz="0" w:space="0" w:color="auto"/>
        <w:bottom w:val="none" w:sz="0" w:space="0" w:color="auto"/>
        <w:right w:val="none" w:sz="0" w:space="0" w:color="auto"/>
      </w:divBdr>
      <w:divsChild>
        <w:div w:id="1657490831">
          <w:marLeft w:val="0"/>
          <w:marRight w:val="0"/>
          <w:marTop w:val="0"/>
          <w:marBottom w:val="0"/>
          <w:divBdr>
            <w:top w:val="none" w:sz="0" w:space="0" w:color="auto"/>
            <w:left w:val="none" w:sz="0" w:space="0" w:color="auto"/>
            <w:bottom w:val="none" w:sz="0" w:space="0" w:color="auto"/>
            <w:right w:val="none" w:sz="0" w:space="0" w:color="auto"/>
          </w:divBdr>
          <w:divsChild>
            <w:div w:id="628587975">
              <w:marLeft w:val="0"/>
              <w:marRight w:val="0"/>
              <w:marTop w:val="0"/>
              <w:marBottom w:val="0"/>
              <w:divBdr>
                <w:top w:val="none" w:sz="0" w:space="0" w:color="auto"/>
                <w:left w:val="none" w:sz="0" w:space="0" w:color="auto"/>
                <w:bottom w:val="none" w:sz="0" w:space="0" w:color="auto"/>
                <w:right w:val="none" w:sz="0" w:space="0" w:color="auto"/>
              </w:divBdr>
              <w:divsChild>
                <w:div w:id="1090856884">
                  <w:marLeft w:val="0"/>
                  <w:marRight w:val="0"/>
                  <w:marTop w:val="0"/>
                  <w:marBottom w:val="0"/>
                  <w:divBdr>
                    <w:top w:val="none" w:sz="0" w:space="0" w:color="auto"/>
                    <w:left w:val="none" w:sz="0" w:space="0" w:color="auto"/>
                    <w:bottom w:val="none" w:sz="0" w:space="0" w:color="auto"/>
                    <w:right w:val="none" w:sz="0" w:space="0" w:color="auto"/>
                  </w:divBdr>
                  <w:divsChild>
                    <w:div w:id="2026862495">
                      <w:marLeft w:val="0"/>
                      <w:marRight w:val="0"/>
                      <w:marTop w:val="0"/>
                      <w:marBottom w:val="0"/>
                      <w:divBdr>
                        <w:top w:val="none" w:sz="0" w:space="0" w:color="auto"/>
                        <w:left w:val="none" w:sz="0" w:space="0" w:color="auto"/>
                        <w:bottom w:val="none" w:sz="0" w:space="0" w:color="auto"/>
                        <w:right w:val="none" w:sz="0" w:space="0" w:color="auto"/>
                      </w:divBdr>
                      <w:divsChild>
                        <w:div w:id="877622133">
                          <w:marLeft w:val="0"/>
                          <w:marRight w:val="0"/>
                          <w:marTop w:val="0"/>
                          <w:marBottom w:val="0"/>
                          <w:divBdr>
                            <w:top w:val="none" w:sz="0" w:space="0" w:color="auto"/>
                            <w:left w:val="none" w:sz="0" w:space="0" w:color="auto"/>
                            <w:bottom w:val="none" w:sz="0" w:space="0" w:color="auto"/>
                            <w:right w:val="none" w:sz="0" w:space="0" w:color="auto"/>
                          </w:divBdr>
                          <w:divsChild>
                            <w:div w:id="1851941489">
                              <w:marLeft w:val="0"/>
                              <w:marRight w:val="0"/>
                              <w:marTop w:val="45"/>
                              <w:marBottom w:val="45"/>
                              <w:divBdr>
                                <w:top w:val="none" w:sz="0" w:space="0" w:color="auto"/>
                                <w:left w:val="none" w:sz="0" w:space="0" w:color="auto"/>
                                <w:bottom w:val="none" w:sz="0" w:space="0" w:color="auto"/>
                                <w:right w:val="none" w:sz="0" w:space="0" w:color="auto"/>
                              </w:divBdr>
                              <w:divsChild>
                                <w:div w:id="380136759">
                                  <w:marLeft w:val="0"/>
                                  <w:marRight w:val="0"/>
                                  <w:marTop w:val="75"/>
                                  <w:marBottom w:val="75"/>
                                  <w:divBdr>
                                    <w:top w:val="single" w:sz="6" w:space="3" w:color="DDDDDD"/>
                                    <w:left w:val="single" w:sz="6" w:space="3" w:color="DDDDDD"/>
                                    <w:bottom w:val="single" w:sz="6" w:space="3" w:color="DDDDDD"/>
                                    <w:right w:val="single" w:sz="6" w:space="3" w:color="DDDDDD"/>
                                  </w:divBdr>
                                  <w:divsChild>
                                    <w:div w:id="180049341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287657">
      <w:bodyDiv w:val="1"/>
      <w:marLeft w:val="0"/>
      <w:marRight w:val="0"/>
      <w:marTop w:val="0"/>
      <w:marBottom w:val="0"/>
      <w:divBdr>
        <w:top w:val="none" w:sz="0" w:space="0" w:color="auto"/>
        <w:left w:val="none" w:sz="0" w:space="0" w:color="auto"/>
        <w:bottom w:val="none" w:sz="0" w:space="0" w:color="auto"/>
        <w:right w:val="none" w:sz="0" w:space="0" w:color="auto"/>
      </w:divBdr>
    </w:div>
    <w:div w:id="2070181454">
      <w:bodyDiv w:val="1"/>
      <w:marLeft w:val="0"/>
      <w:marRight w:val="0"/>
      <w:marTop w:val="0"/>
      <w:marBottom w:val="0"/>
      <w:divBdr>
        <w:top w:val="none" w:sz="0" w:space="0" w:color="auto"/>
        <w:left w:val="none" w:sz="0" w:space="0" w:color="auto"/>
        <w:bottom w:val="none" w:sz="0" w:space="0" w:color="auto"/>
        <w:right w:val="none" w:sz="0" w:space="0" w:color="auto"/>
      </w:divBdr>
      <w:divsChild>
        <w:div w:id="1471094736">
          <w:marLeft w:val="0"/>
          <w:marRight w:val="0"/>
          <w:marTop w:val="0"/>
          <w:marBottom w:val="0"/>
          <w:divBdr>
            <w:top w:val="none" w:sz="0" w:space="0" w:color="auto"/>
            <w:left w:val="none" w:sz="0" w:space="0" w:color="auto"/>
            <w:bottom w:val="none" w:sz="0" w:space="0" w:color="auto"/>
            <w:right w:val="none" w:sz="0" w:space="0" w:color="auto"/>
          </w:divBdr>
          <w:divsChild>
            <w:div w:id="189684111">
              <w:marLeft w:val="0"/>
              <w:marRight w:val="0"/>
              <w:marTop w:val="0"/>
              <w:marBottom w:val="0"/>
              <w:divBdr>
                <w:top w:val="none" w:sz="0" w:space="0" w:color="auto"/>
                <w:left w:val="none" w:sz="0" w:space="0" w:color="auto"/>
                <w:bottom w:val="none" w:sz="0" w:space="0" w:color="auto"/>
                <w:right w:val="none" w:sz="0" w:space="0" w:color="auto"/>
              </w:divBdr>
              <w:divsChild>
                <w:div w:id="1903058330">
                  <w:marLeft w:val="0"/>
                  <w:marRight w:val="0"/>
                  <w:marTop w:val="0"/>
                  <w:marBottom w:val="0"/>
                  <w:divBdr>
                    <w:top w:val="none" w:sz="0" w:space="0" w:color="auto"/>
                    <w:left w:val="none" w:sz="0" w:space="0" w:color="auto"/>
                    <w:bottom w:val="none" w:sz="0" w:space="0" w:color="auto"/>
                    <w:right w:val="none" w:sz="0" w:space="0" w:color="auto"/>
                  </w:divBdr>
                  <w:divsChild>
                    <w:div w:id="1276331539">
                      <w:marLeft w:val="0"/>
                      <w:marRight w:val="0"/>
                      <w:marTop w:val="0"/>
                      <w:marBottom w:val="0"/>
                      <w:divBdr>
                        <w:top w:val="none" w:sz="0" w:space="0" w:color="auto"/>
                        <w:left w:val="none" w:sz="0" w:space="0" w:color="auto"/>
                        <w:bottom w:val="none" w:sz="0" w:space="0" w:color="auto"/>
                        <w:right w:val="none" w:sz="0" w:space="0" w:color="auto"/>
                      </w:divBdr>
                      <w:divsChild>
                        <w:div w:id="347561642">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428928">
      <w:bodyDiv w:val="1"/>
      <w:marLeft w:val="0"/>
      <w:marRight w:val="0"/>
      <w:marTop w:val="0"/>
      <w:marBottom w:val="0"/>
      <w:divBdr>
        <w:top w:val="none" w:sz="0" w:space="0" w:color="auto"/>
        <w:left w:val="none" w:sz="0" w:space="0" w:color="auto"/>
        <w:bottom w:val="none" w:sz="0" w:space="0" w:color="auto"/>
        <w:right w:val="none" w:sz="0" w:space="0" w:color="auto"/>
      </w:divBdr>
      <w:divsChild>
        <w:div w:id="632561683">
          <w:marLeft w:val="0"/>
          <w:marRight w:val="0"/>
          <w:marTop w:val="0"/>
          <w:marBottom w:val="0"/>
          <w:divBdr>
            <w:top w:val="none" w:sz="0" w:space="0" w:color="auto"/>
            <w:left w:val="none" w:sz="0" w:space="0" w:color="auto"/>
            <w:bottom w:val="none" w:sz="0" w:space="0" w:color="auto"/>
            <w:right w:val="none" w:sz="0" w:space="0" w:color="auto"/>
          </w:divBdr>
          <w:divsChild>
            <w:div w:id="2088188236">
              <w:marLeft w:val="0"/>
              <w:marRight w:val="15"/>
              <w:marTop w:val="0"/>
              <w:marBottom w:val="0"/>
              <w:divBdr>
                <w:top w:val="none" w:sz="0" w:space="0" w:color="auto"/>
                <w:left w:val="none" w:sz="0" w:space="0" w:color="auto"/>
                <w:bottom w:val="none" w:sz="0" w:space="0" w:color="auto"/>
                <w:right w:val="none" w:sz="0" w:space="0" w:color="auto"/>
              </w:divBdr>
              <w:divsChild>
                <w:div w:id="13261308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113476275">
      <w:bodyDiv w:val="1"/>
      <w:marLeft w:val="0"/>
      <w:marRight w:val="0"/>
      <w:marTop w:val="0"/>
      <w:marBottom w:val="0"/>
      <w:divBdr>
        <w:top w:val="none" w:sz="0" w:space="0" w:color="auto"/>
        <w:left w:val="none" w:sz="0" w:space="0" w:color="auto"/>
        <w:bottom w:val="none" w:sz="0" w:space="0" w:color="auto"/>
        <w:right w:val="none" w:sz="0" w:space="0" w:color="auto"/>
      </w:divBdr>
    </w:div>
    <w:div w:id="2118715224">
      <w:bodyDiv w:val="1"/>
      <w:marLeft w:val="0"/>
      <w:marRight w:val="0"/>
      <w:marTop w:val="0"/>
      <w:marBottom w:val="0"/>
      <w:divBdr>
        <w:top w:val="none" w:sz="0" w:space="0" w:color="auto"/>
        <w:left w:val="none" w:sz="0" w:space="0" w:color="auto"/>
        <w:bottom w:val="none" w:sz="0" w:space="0" w:color="auto"/>
        <w:right w:val="none" w:sz="0" w:space="0" w:color="auto"/>
      </w:divBdr>
    </w:div>
    <w:div w:id="213917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draudejai.sodra.lt/draudeju_viesi_duomenys/" TargetMode="External"/><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4.jpeg"/><Relationship Id="rId34" Type="http://schemas.microsoft.com/office/2007/relationships/hdphoto" Target="media/hdphoto2.wdp"/><Relationship Id="rId42" Type="http://schemas.openxmlformats.org/officeDocument/2006/relationships/image" Target="media/image23.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rokiskis.lt/" TargetMode="External"/><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rokiskis.lt/lt/vykdomi-projektai.htm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hyperlink" Target="http://www.youtube.com" TargetMode="External"/><Relationship Id="rId19" Type="http://schemas.openxmlformats.org/officeDocument/2006/relationships/chart" Target="charts/chart3.xml"/><Relationship Id="rId31" Type="http://schemas.microsoft.com/office/2007/relationships/hdphoto" Target="media/hdphoto1.wdp"/><Relationship Id="rId44"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hyperlink" Target="http://www.rokiskis.lt" TargetMode="External"/><Relationship Id="rId14" Type="http://schemas.openxmlformats.org/officeDocument/2006/relationships/chart" Target="charts/chart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rokiskis.lt/" TargetMode="External"/><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header" Target="header2.xml"/><Relationship Id="rId20" Type="http://schemas.openxmlformats.org/officeDocument/2006/relationships/image" Target="media/image3.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nceliarija1.ROKSAV\My%20Documents\blankai\Administracija.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Knyga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439255678071677"/>
          <c:y val="1.8243706083824723E-2"/>
          <c:w val="0.64190552010382584"/>
          <c:h val="0.60002824759012752"/>
        </c:manualLayout>
      </c:layout>
      <c:barChart>
        <c:barDir val="col"/>
        <c:grouping val="clustered"/>
        <c:varyColors val="0"/>
        <c:ser>
          <c:idx val="0"/>
          <c:order val="0"/>
          <c:tx>
            <c:strRef>
              <c:f>Lapas1!$B$1</c:f>
              <c:strCache>
                <c:ptCount val="1"/>
                <c:pt idx="0">
                  <c:v>Potvarkiai personalo klausimais</c:v>
                </c:pt>
              </c:strCache>
            </c:strRef>
          </c:tx>
          <c:invertIfNegative val="0"/>
          <c:cat>
            <c:strRef>
              <c:f>Lapas1!$A$2:$A$6</c:f>
              <c:strCache>
                <c:ptCount val="5"/>
                <c:pt idx="0">
                  <c:v>2016 m.</c:v>
                </c:pt>
                <c:pt idx="1">
                  <c:v>2017 m.</c:v>
                </c:pt>
                <c:pt idx="2">
                  <c:v>2018 m.</c:v>
                </c:pt>
                <c:pt idx="3">
                  <c:v>2019 m.</c:v>
                </c:pt>
                <c:pt idx="4">
                  <c:v>2020 m.</c:v>
                </c:pt>
              </c:strCache>
            </c:strRef>
          </c:cat>
          <c:val>
            <c:numRef>
              <c:f>Lapas1!$B$2:$B$6</c:f>
              <c:numCache>
                <c:formatCode>General</c:formatCode>
                <c:ptCount val="5"/>
                <c:pt idx="0">
                  <c:v>85</c:v>
                </c:pt>
                <c:pt idx="1">
                  <c:v>118</c:v>
                </c:pt>
                <c:pt idx="2">
                  <c:v>153</c:v>
                </c:pt>
                <c:pt idx="3">
                  <c:v>155</c:v>
                </c:pt>
                <c:pt idx="4">
                  <c:v>152</c:v>
                </c:pt>
              </c:numCache>
            </c:numRef>
          </c:val>
          <c:extLst xmlns:c16r2="http://schemas.microsoft.com/office/drawing/2015/06/chart">
            <c:ext xmlns:c16="http://schemas.microsoft.com/office/drawing/2014/chart" uri="{C3380CC4-5D6E-409C-BE32-E72D297353CC}">
              <c16:uniqueId val="{00000000-FBC1-4022-910B-3EA94C1F7266}"/>
            </c:ext>
          </c:extLst>
        </c:ser>
        <c:ser>
          <c:idx val="1"/>
          <c:order val="1"/>
          <c:tx>
            <c:strRef>
              <c:f>Lapas1!$C$1</c:f>
              <c:strCache>
                <c:ptCount val="1"/>
                <c:pt idx="0">
                  <c:v>Potvarkiai atostogų klausimais</c:v>
                </c:pt>
              </c:strCache>
            </c:strRef>
          </c:tx>
          <c:invertIfNegative val="0"/>
          <c:cat>
            <c:strRef>
              <c:f>Lapas1!$A$2:$A$6</c:f>
              <c:strCache>
                <c:ptCount val="5"/>
                <c:pt idx="0">
                  <c:v>2016 m.</c:v>
                </c:pt>
                <c:pt idx="1">
                  <c:v>2017 m.</c:v>
                </c:pt>
                <c:pt idx="2">
                  <c:v>2018 m.</c:v>
                </c:pt>
                <c:pt idx="3">
                  <c:v>2019 m.</c:v>
                </c:pt>
                <c:pt idx="4">
                  <c:v>2020 m.</c:v>
                </c:pt>
              </c:strCache>
            </c:strRef>
          </c:cat>
          <c:val>
            <c:numRef>
              <c:f>Lapas1!$C$2:$C$6</c:f>
              <c:numCache>
                <c:formatCode>General</c:formatCode>
                <c:ptCount val="5"/>
                <c:pt idx="0">
                  <c:v>118</c:v>
                </c:pt>
                <c:pt idx="1">
                  <c:v>117</c:v>
                </c:pt>
                <c:pt idx="2">
                  <c:v>119</c:v>
                </c:pt>
                <c:pt idx="3">
                  <c:v>114</c:v>
                </c:pt>
                <c:pt idx="4">
                  <c:v>88</c:v>
                </c:pt>
              </c:numCache>
            </c:numRef>
          </c:val>
          <c:extLst xmlns:c16r2="http://schemas.microsoft.com/office/drawing/2015/06/chart">
            <c:ext xmlns:c16="http://schemas.microsoft.com/office/drawing/2014/chart" uri="{C3380CC4-5D6E-409C-BE32-E72D297353CC}">
              <c16:uniqueId val="{00000001-FBC1-4022-910B-3EA94C1F7266}"/>
            </c:ext>
          </c:extLst>
        </c:ser>
        <c:ser>
          <c:idx val="2"/>
          <c:order val="2"/>
          <c:tx>
            <c:strRef>
              <c:f>Lapas1!$D$1</c:f>
              <c:strCache>
                <c:ptCount val="1"/>
                <c:pt idx="0">
                  <c:v>Potvarkiai veiklos orgavinavimo klausimais</c:v>
                </c:pt>
              </c:strCache>
            </c:strRef>
          </c:tx>
          <c:invertIfNegative val="0"/>
          <c:cat>
            <c:strRef>
              <c:f>Lapas1!$A$2:$A$6</c:f>
              <c:strCache>
                <c:ptCount val="5"/>
                <c:pt idx="0">
                  <c:v>2016 m.</c:v>
                </c:pt>
                <c:pt idx="1">
                  <c:v>2017 m.</c:v>
                </c:pt>
                <c:pt idx="2">
                  <c:v>2018 m.</c:v>
                </c:pt>
                <c:pt idx="3">
                  <c:v>2019 m.</c:v>
                </c:pt>
                <c:pt idx="4">
                  <c:v>2020 m.</c:v>
                </c:pt>
              </c:strCache>
            </c:strRef>
          </c:cat>
          <c:val>
            <c:numRef>
              <c:f>Lapas1!$D$2:$D$6</c:f>
              <c:numCache>
                <c:formatCode>General</c:formatCode>
                <c:ptCount val="5"/>
                <c:pt idx="0">
                  <c:v>35</c:v>
                </c:pt>
                <c:pt idx="1">
                  <c:v>46</c:v>
                </c:pt>
                <c:pt idx="2">
                  <c:v>46</c:v>
                </c:pt>
                <c:pt idx="3">
                  <c:v>46</c:v>
                </c:pt>
                <c:pt idx="4">
                  <c:v>44</c:v>
                </c:pt>
              </c:numCache>
            </c:numRef>
          </c:val>
          <c:extLst xmlns:c16r2="http://schemas.microsoft.com/office/drawing/2015/06/chart">
            <c:ext xmlns:c16="http://schemas.microsoft.com/office/drawing/2014/chart" uri="{C3380CC4-5D6E-409C-BE32-E72D297353CC}">
              <c16:uniqueId val="{00000002-FBC1-4022-910B-3EA94C1F7266}"/>
            </c:ext>
          </c:extLst>
        </c:ser>
        <c:ser>
          <c:idx val="3"/>
          <c:order val="3"/>
          <c:tx>
            <c:strRef>
              <c:f>Lapas1!$E$1</c:f>
              <c:strCache>
                <c:ptCount val="1"/>
                <c:pt idx="0">
                  <c:v>Potvarkiai komandiruočių klausimais </c:v>
                </c:pt>
              </c:strCache>
            </c:strRef>
          </c:tx>
          <c:invertIfNegative val="0"/>
          <c:cat>
            <c:strRef>
              <c:f>Lapas1!$A$2:$A$6</c:f>
              <c:strCache>
                <c:ptCount val="5"/>
                <c:pt idx="0">
                  <c:v>2016 m.</c:v>
                </c:pt>
                <c:pt idx="1">
                  <c:v>2017 m.</c:v>
                </c:pt>
                <c:pt idx="2">
                  <c:v>2018 m.</c:v>
                </c:pt>
                <c:pt idx="3">
                  <c:v>2019 m.</c:v>
                </c:pt>
                <c:pt idx="4">
                  <c:v>2020 m.</c:v>
                </c:pt>
              </c:strCache>
            </c:strRef>
          </c:cat>
          <c:val>
            <c:numRef>
              <c:f>Lapas1!$E$2:$E$6</c:f>
              <c:numCache>
                <c:formatCode>General</c:formatCode>
                <c:ptCount val="5"/>
                <c:pt idx="0">
                  <c:v>57</c:v>
                </c:pt>
                <c:pt idx="1">
                  <c:v>52</c:v>
                </c:pt>
                <c:pt idx="2">
                  <c:v>67</c:v>
                </c:pt>
                <c:pt idx="3">
                  <c:v>66</c:v>
                </c:pt>
                <c:pt idx="4">
                  <c:v>15</c:v>
                </c:pt>
              </c:numCache>
            </c:numRef>
          </c:val>
          <c:extLst xmlns:c16r2="http://schemas.microsoft.com/office/drawing/2015/06/chart">
            <c:ext xmlns:c16="http://schemas.microsoft.com/office/drawing/2014/chart" uri="{C3380CC4-5D6E-409C-BE32-E72D297353CC}">
              <c16:uniqueId val="{00000003-FBC1-4022-910B-3EA94C1F7266}"/>
            </c:ext>
          </c:extLst>
        </c:ser>
        <c:ser>
          <c:idx val="4"/>
          <c:order val="4"/>
          <c:tx>
            <c:strRef>
              <c:f>Lapas1!$F$1</c:f>
              <c:strCache>
                <c:ptCount val="1"/>
                <c:pt idx="0">
                  <c:v>Pasirašytos sutartys</c:v>
                </c:pt>
              </c:strCache>
            </c:strRef>
          </c:tx>
          <c:invertIfNegative val="0"/>
          <c:cat>
            <c:strRef>
              <c:f>Lapas1!$A$2:$A$6</c:f>
              <c:strCache>
                <c:ptCount val="5"/>
                <c:pt idx="0">
                  <c:v>2016 m.</c:v>
                </c:pt>
                <c:pt idx="1">
                  <c:v>2017 m.</c:v>
                </c:pt>
                <c:pt idx="2">
                  <c:v>2018 m.</c:v>
                </c:pt>
                <c:pt idx="3">
                  <c:v>2019 m.</c:v>
                </c:pt>
                <c:pt idx="4">
                  <c:v>2020 m.</c:v>
                </c:pt>
              </c:strCache>
            </c:strRef>
          </c:cat>
          <c:val>
            <c:numRef>
              <c:f>Lapas1!$F$2:$F$6</c:f>
              <c:numCache>
                <c:formatCode>General</c:formatCode>
                <c:ptCount val="5"/>
                <c:pt idx="0">
                  <c:v>8</c:v>
                </c:pt>
                <c:pt idx="1">
                  <c:v>11</c:v>
                </c:pt>
                <c:pt idx="2">
                  <c:v>23</c:v>
                </c:pt>
                <c:pt idx="3">
                  <c:v>15</c:v>
                </c:pt>
                <c:pt idx="4">
                  <c:v>13</c:v>
                </c:pt>
              </c:numCache>
            </c:numRef>
          </c:val>
          <c:extLst xmlns:c16r2="http://schemas.microsoft.com/office/drawing/2015/06/chart">
            <c:ext xmlns:c16="http://schemas.microsoft.com/office/drawing/2014/chart" uri="{C3380CC4-5D6E-409C-BE32-E72D297353CC}">
              <c16:uniqueId val="{00000004-FBC1-4022-910B-3EA94C1F7266}"/>
            </c:ext>
          </c:extLst>
        </c:ser>
        <c:dLbls>
          <c:showLegendKey val="0"/>
          <c:showVal val="0"/>
          <c:showCatName val="0"/>
          <c:showSerName val="0"/>
          <c:showPercent val="0"/>
          <c:showBubbleSize val="0"/>
        </c:dLbls>
        <c:gapWidth val="150"/>
        <c:axId val="138211328"/>
        <c:axId val="176483136"/>
      </c:barChart>
      <c:catAx>
        <c:axId val="13821132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6483136"/>
        <c:crosses val="autoZero"/>
        <c:auto val="1"/>
        <c:lblAlgn val="ctr"/>
        <c:lblOffset val="100"/>
        <c:noMultiLvlLbl val="0"/>
      </c:catAx>
      <c:valAx>
        <c:axId val="176483136"/>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8211328"/>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n-US"/>
          </a:p>
        </c:txPr>
      </c:dTable>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3468715228912487E-2"/>
          <c:y val="8.2668499223849168E-2"/>
          <c:w val="0.90663316551623219"/>
          <c:h val="0.87500026072899839"/>
        </c:manualLayout>
      </c:layout>
      <c:pie3DChart>
        <c:varyColors val="1"/>
        <c:ser>
          <c:idx val="0"/>
          <c:order val="0"/>
          <c:explosion val="29"/>
          <c:dPt>
            <c:idx val="2"/>
            <c:bubble3D val="0"/>
            <c:explosion val="30"/>
          </c:dPt>
          <c:dLbls>
            <c:dLbl>
              <c:idx val="0"/>
              <c:layout>
                <c:manualLayout>
                  <c:x val="-0.16132971225818996"/>
                  <c:y val="1.0577128262412526E-3"/>
                </c:manualLayout>
              </c:layout>
              <c:tx>
                <c:rich>
                  <a:bodyPr/>
                  <a:lstStyle/>
                  <a:p>
                    <a:r>
                      <a:rPr lang="lt-LT" sz="1200" b="1"/>
                      <a:t>Bendros valstybės paslaugos</a:t>
                    </a:r>
                  </a:p>
                  <a:p>
                    <a:r>
                      <a:rPr lang="en-US" sz="1200" b="1"/>
                      <a:t>2796,7; 7%</a:t>
                    </a:r>
                    <a:endParaRPr lang="en-US"/>
                  </a:p>
                </c:rich>
              </c:tx>
              <c:showLegendKey val="1"/>
              <c:showVal val="1"/>
              <c:showCatName val="0"/>
              <c:showSerName val="0"/>
              <c:showPercent val="1"/>
              <c:showBubbleSize val="0"/>
            </c:dLbl>
            <c:dLbl>
              <c:idx val="1"/>
              <c:tx>
                <c:rich>
                  <a:bodyPr/>
                  <a:lstStyle/>
                  <a:p>
                    <a:endParaRPr lang="lt-LT" sz="1200" b="1"/>
                  </a:p>
                  <a:p>
                    <a:r>
                      <a:rPr lang="lt-LT" sz="1200" b="1"/>
                      <a:t>Gynyba</a:t>
                    </a:r>
                    <a:r>
                      <a:rPr lang="en-US" sz="1200" b="1"/>
                      <a:t>27,6; 0%</a:t>
                    </a:r>
                    <a:endParaRPr lang="en-US"/>
                  </a:p>
                </c:rich>
              </c:tx>
              <c:showLegendKey val="1"/>
              <c:showVal val="1"/>
              <c:showCatName val="0"/>
              <c:showSerName val="0"/>
              <c:showPercent val="1"/>
              <c:showBubbleSize val="0"/>
            </c:dLbl>
            <c:dLbl>
              <c:idx val="2"/>
              <c:tx>
                <c:rich>
                  <a:bodyPr/>
                  <a:lstStyle/>
                  <a:p>
                    <a:r>
                      <a:rPr lang="lt-LT" sz="1200" b="1"/>
                      <a:t>Viešoji tvarka ir visuomenės apsauga</a:t>
                    </a:r>
                  </a:p>
                  <a:p>
                    <a:r>
                      <a:rPr lang="en-US" sz="1200" b="1"/>
                      <a:t>1105; 3%</a:t>
                    </a:r>
                    <a:endParaRPr lang="en-US"/>
                  </a:p>
                </c:rich>
              </c:tx>
              <c:showLegendKey val="1"/>
              <c:showVal val="1"/>
              <c:showCatName val="0"/>
              <c:showSerName val="0"/>
              <c:showPercent val="1"/>
              <c:showBubbleSize val="0"/>
            </c:dLbl>
            <c:dLbl>
              <c:idx val="3"/>
              <c:tx>
                <c:rich>
                  <a:bodyPr/>
                  <a:lstStyle/>
                  <a:p>
                    <a:r>
                      <a:rPr lang="lt-LT" sz="1200" b="1"/>
                      <a:t>Ekonomika</a:t>
                    </a:r>
                  </a:p>
                  <a:p>
                    <a:r>
                      <a:rPr lang="en-US" sz="1200" b="1"/>
                      <a:t>5253,8; 14%</a:t>
                    </a:r>
                    <a:endParaRPr lang="en-US"/>
                  </a:p>
                </c:rich>
              </c:tx>
              <c:showLegendKey val="1"/>
              <c:showVal val="1"/>
              <c:showCatName val="0"/>
              <c:showSerName val="0"/>
              <c:showPercent val="1"/>
              <c:showBubbleSize val="0"/>
            </c:dLbl>
            <c:dLbl>
              <c:idx val="4"/>
              <c:layout>
                <c:manualLayout>
                  <c:x val="-1.4928838120587039E-3"/>
                  <c:y val="-0.10514188793885428"/>
                </c:manualLayout>
              </c:layout>
              <c:tx>
                <c:rich>
                  <a:bodyPr/>
                  <a:lstStyle/>
                  <a:p>
                    <a:r>
                      <a:rPr lang="lt-LT" sz="1200" b="1"/>
                      <a:t>Aplinkos apsauga</a:t>
                    </a:r>
                  </a:p>
                  <a:p>
                    <a:r>
                      <a:rPr lang="en-US" sz="1200" b="1"/>
                      <a:t>915,6; 2%</a:t>
                    </a:r>
                    <a:endParaRPr lang="en-US"/>
                  </a:p>
                </c:rich>
              </c:tx>
              <c:showLegendKey val="1"/>
              <c:showVal val="1"/>
              <c:showCatName val="0"/>
              <c:showSerName val="0"/>
              <c:showPercent val="1"/>
              <c:showBubbleSize val="0"/>
            </c:dLbl>
            <c:dLbl>
              <c:idx val="5"/>
              <c:layout>
                <c:manualLayout>
                  <c:x val="-1.5167552640122667E-3"/>
                  <c:y val="-7.8872532237818094E-2"/>
                </c:manualLayout>
              </c:layout>
              <c:tx>
                <c:rich>
                  <a:bodyPr/>
                  <a:lstStyle/>
                  <a:p>
                    <a:r>
                      <a:rPr lang="lt-LT" sz="1200" b="1"/>
                      <a:t>Būstas</a:t>
                    </a:r>
                    <a:r>
                      <a:rPr lang="lt-LT" sz="1200" b="1" baseline="0"/>
                      <a:t> ir komunalinis ūkis</a:t>
                    </a:r>
                    <a:endParaRPr lang="lt-LT" sz="1200" b="1"/>
                  </a:p>
                  <a:p>
                    <a:r>
                      <a:rPr lang="en-US" sz="1200" b="1"/>
                      <a:t>3232,8; 8%</a:t>
                    </a:r>
                    <a:endParaRPr lang="en-US"/>
                  </a:p>
                </c:rich>
              </c:tx>
              <c:showLegendKey val="1"/>
              <c:showVal val="1"/>
              <c:showCatName val="0"/>
              <c:showSerName val="0"/>
              <c:showPercent val="1"/>
              <c:showBubbleSize val="0"/>
            </c:dLbl>
            <c:dLbl>
              <c:idx val="6"/>
              <c:layout>
                <c:manualLayout>
                  <c:x val="-1.0417326746228257E-2"/>
                  <c:y val="-6.2893833922933545E-2"/>
                </c:manualLayout>
              </c:layout>
              <c:tx>
                <c:rich>
                  <a:bodyPr/>
                  <a:lstStyle/>
                  <a:p>
                    <a:endParaRPr lang="lt-LT" sz="1200" b="1"/>
                  </a:p>
                  <a:p>
                    <a:r>
                      <a:rPr lang="lt-LT" sz="1200" b="1"/>
                      <a:t>Sveikatos</a:t>
                    </a:r>
                    <a:r>
                      <a:rPr lang="lt-LT" sz="1200" b="1" baseline="0"/>
                      <a:t> apsauga </a:t>
                    </a:r>
                    <a:r>
                      <a:rPr lang="en-US" sz="1200" b="1"/>
                      <a:t>890,7; 2%</a:t>
                    </a:r>
                    <a:endParaRPr lang="en-US"/>
                  </a:p>
                </c:rich>
              </c:tx>
              <c:showLegendKey val="1"/>
              <c:showVal val="1"/>
              <c:showCatName val="0"/>
              <c:showSerName val="0"/>
              <c:showPercent val="1"/>
              <c:showBubbleSize val="0"/>
            </c:dLbl>
            <c:dLbl>
              <c:idx val="7"/>
              <c:tx>
                <c:rich>
                  <a:bodyPr/>
                  <a:lstStyle/>
                  <a:p>
                    <a:endParaRPr lang="lt-LT" sz="1200" b="1"/>
                  </a:p>
                  <a:p>
                    <a:r>
                      <a:rPr lang="lt-LT" sz="1200" b="1"/>
                      <a:t>Poilsis,kultūra ir religija </a:t>
                    </a:r>
                    <a:r>
                      <a:rPr lang="en-US" sz="1200" b="1"/>
                      <a:t>3237,4; 9%</a:t>
                    </a:r>
                    <a:endParaRPr lang="en-US"/>
                  </a:p>
                </c:rich>
              </c:tx>
              <c:showLegendKey val="1"/>
              <c:showVal val="1"/>
              <c:showCatName val="0"/>
              <c:showSerName val="0"/>
              <c:showPercent val="1"/>
              <c:showBubbleSize val="0"/>
            </c:dLbl>
            <c:dLbl>
              <c:idx val="8"/>
              <c:layout>
                <c:manualLayout>
                  <c:x val="0.17233995046393846"/>
                  <c:y val="-0.14392692292773748"/>
                </c:manualLayout>
              </c:layout>
              <c:tx>
                <c:rich>
                  <a:bodyPr/>
                  <a:lstStyle/>
                  <a:p>
                    <a:r>
                      <a:rPr lang="lt-LT" sz="1200" b="1"/>
                      <a:t>Švietimas</a:t>
                    </a:r>
                  </a:p>
                  <a:p>
                    <a:r>
                      <a:rPr lang="en-US" sz="1200" b="1"/>
                      <a:t>15810; 41%</a:t>
                    </a:r>
                    <a:endParaRPr lang="en-US"/>
                  </a:p>
                </c:rich>
              </c:tx>
              <c:showLegendKey val="1"/>
              <c:showVal val="1"/>
              <c:showCatName val="0"/>
              <c:showSerName val="0"/>
              <c:showPercent val="1"/>
              <c:showBubbleSize val="0"/>
            </c:dLbl>
            <c:dLbl>
              <c:idx val="9"/>
              <c:tx>
                <c:rich>
                  <a:bodyPr/>
                  <a:lstStyle/>
                  <a:p>
                    <a:r>
                      <a:rPr lang="lt-LT" sz="1200" b="1"/>
                      <a:t>Socialinė</a:t>
                    </a:r>
                    <a:r>
                      <a:rPr lang="lt-LT" sz="1200" b="1" baseline="0"/>
                      <a:t> apsauga</a:t>
                    </a:r>
                    <a:endParaRPr lang="lt-LT" sz="1200" b="1"/>
                  </a:p>
                  <a:p>
                    <a:r>
                      <a:rPr lang="en-US" sz="1200" b="1"/>
                      <a:t>5277,5; 14%</a:t>
                    </a:r>
                    <a:endParaRPr lang="en-US"/>
                  </a:p>
                </c:rich>
              </c:tx>
              <c:showLegendKey val="1"/>
              <c:showVal val="1"/>
              <c:showCatName val="0"/>
              <c:showSerName val="0"/>
              <c:showPercent val="1"/>
              <c:showBubbleSize val="0"/>
            </c:dLbl>
            <c:txPr>
              <a:bodyPr/>
              <a:lstStyle/>
              <a:p>
                <a:pPr>
                  <a:defRPr sz="1200" b="1"/>
                </a:pPr>
                <a:endParaRPr lang="en-US"/>
              </a:p>
            </c:txPr>
            <c:showLegendKey val="1"/>
            <c:showVal val="1"/>
            <c:showCatName val="0"/>
            <c:showSerName val="0"/>
            <c:showPercent val="1"/>
            <c:showBubbleSize val="0"/>
            <c:showLeaderLines val="0"/>
          </c:dLbls>
          <c:val>
            <c:numRef>
              <c:f>Lapas1!$F$5:$F$14</c:f>
              <c:numCache>
                <c:formatCode>General</c:formatCode>
                <c:ptCount val="10"/>
                <c:pt idx="0">
                  <c:v>2796.7</c:v>
                </c:pt>
                <c:pt idx="1">
                  <c:v>27.6</c:v>
                </c:pt>
                <c:pt idx="2">
                  <c:v>1105</c:v>
                </c:pt>
                <c:pt idx="3">
                  <c:v>5253.8</c:v>
                </c:pt>
                <c:pt idx="4">
                  <c:v>915.6</c:v>
                </c:pt>
                <c:pt idx="5">
                  <c:v>3232.8</c:v>
                </c:pt>
                <c:pt idx="6">
                  <c:v>890.7</c:v>
                </c:pt>
                <c:pt idx="7">
                  <c:v>3237.4</c:v>
                </c:pt>
                <c:pt idx="8">
                  <c:v>15810</c:v>
                </c:pt>
                <c:pt idx="9">
                  <c:v>5277.5</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2"/>
    </mc:Choice>
    <mc:Fallback>
      <c:style val="2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1 seka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Lapas1!$A$2:$A$16</c:f>
              <c:strCache>
                <c:ptCount val="12"/>
                <c:pt idx="0">
                  <c:v>2010 m.</c:v>
                </c:pt>
                <c:pt idx="1">
                  <c:v>2011 m.</c:v>
                </c:pt>
                <c:pt idx="2">
                  <c:v>2012 m.</c:v>
                </c:pt>
                <c:pt idx="3">
                  <c:v>2013 m.</c:v>
                </c:pt>
                <c:pt idx="4">
                  <c:v>2014 m. </c:v>
                </c:pt>
                <c:pt idx="5">
                  <c:v>2015 m.</c:v>
                </c:pt>
                <c:pt idx="6">
                  <c:v>2016 m.</c:v>
                </c:pt>
                <c:pt idx="7">
                  <c:v>2017 m.</c:v>
                </c:pt>
                <c:pt idx="8">
                  <c:v>2018 m.</c:v>
                </c:pt>
                <c:pt idx="9">
                  <c:v>2019 m.</c:v>
                </c:pt>
                <c:pt idx="11">
                  <c:v>2020 m.</c:v>
                </c:pt>
              </c:strCache>
            </c:strRef>
          </c:cat>
          <c:val>
            <c:numRef>
              <c:f>Lapas1!$B$2:$B$16</c:f>
              <c:numCache>
                <c:formatCode>General</c:formatCode>
                <c:ptCount val="15"/>
                <c:pt idx="0">
                  <c:v>7530</c:v>
                </c:pt>
                <c:pt idx="1">
                  <c:v>12454</c:v>
                </c:pt>
                <c:pt idx="2">
                  <c:v>10108</c:v>
                </c:pt>
                <c:pt idx="3">
                  <c:v>5792</c:v>
                </c:pt>
                <c:pt idx="4">
                  <c:v>8109</c:v>
                </c:pt>
                <c:pt idx="5">
                  <c:v>10137</c:v>
                </c:pt>
                <c:pt idx="6">
                  <c:v>18180</c:v>
                </c:pt>
                <c:pt idx="7">
                  <c:v>70958</c:v>
                </c:pt>
                <c:pt idx="8">
                  <c:v>60000</c:v>
                </c:pt>
                <c:pt idx="9">
                  <c:v>70000</c:v>
                </c:pt>
                <c:pt idx="11">
                  <c:v>70000</c:v>
                </c:pt>
              </c:numCache>
            </c:numRef>
          </c:val>
          <c:extLst xmlns:c16r2="http://schemas.microsoft.com/office/drawing/2015/06/chart">
            <c:ext xmlns:c16="http://schemas.microsoft.com/office/drawing/2014/chart" uri="{C3380CC4-5D6E-409C-BE32-E72D297353CC}">
              <c16:uniqueId val="{00000000-D5FB-48FC-94E9-04378C6D3C3B}"/>
            </c:ext>
          </c:extLst>
        </c:ser>
        <c:ser>
          <c:idx val="1"/>
          <c:order val="1"/>
          <c:tx>
            <c:strRef>
              <c:f>Lapas1!$C$1</c:f>
              <c:strCache>
                <c:ptCount val="1"/>
                <c:pt idx="0">
                  <c:v>Stulpelis1</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Lapas1!$A$2:$A$16</c:f>
              <c:strCache>
                <c:ptCount val="12"/>
                <c:pt idx="0">
                  <c:v>2010 m.</c:v>
                </c:pt>
                <c:pt idx="1">
                  <c:v>2011 m.</c:v>
                </c:pt>
                <c:pt idx="2">
                  <c:v>2012 m.</c:v>
                </c:pt>
                <c:pt idx="3">
                  <c:v>2013 m.</c:v>
                </c:pt>
                <c:pt idx="4">
                  <c:v>2014 m. </c:v>
                </c:pt>
                <c:pt idx="5">
                  <c:v>2015 m.</c:v>
                </c:pt>
                <c:pt idx="6">
                  <c:v>2016 m.</c:v>
                </c:pt>
                <c:pt idx="7">
                  <c:v>2017 m.</c:v>
                </c:pt>
                <c:pt idx="8">
                  <c:v>2018 m.</c:v>
                </c:pt>
                <c:pt idx="9">
                  <c:v>2019 m.</c:v>
                </c:pt>
                <c:pt idx="11">
                  <c:v>2020 m.</c:v>
                </c:pt>
              </c:strCache>
            </c:strRef>
          </c:cat>
          <c:val>
            <c:numRef>
              <c:f>Lapas1!$C$2:$C$16</c:f>
              <c:numCache>
                <c:formatCode>General</c:formatCode>
                <c:ptCount val="15"/>
              </c:numCache>
            </c:numRef>
          </c:val>
          <c:extLst xmlns:c16r2="http://schemas.microsoft.com/office/drawing/2015/06/chart">
            <c:ext xmlns:c16="http://schemas.microsoft.com/office/drawing/2014/chart" uri="{C3380CC4-5D6E-409C-BE32-E72D297353CC}">
              <c16:uniqueId val="{00000001-D5FB-48FC-94E9-04378C6D3C3B}"/>
            </c:ext>
          </c:extLst>
        </c:ser>
        <c:ser>
          <c:idx val="2"/>
          <c:order val="2"/>
          <c:tx>
            <c:strRef>
              <c:f>Lapas1!$D$1</c:f>
              <c:strCache>
                <c:ptCount val="1"/>
                <c:pt idx="0">
                  <c:v>Stulpelis2</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Lapas1!$A$2:$A$16</c:f>
              <c:strCache>
                <c:ptCount val="12"/>
                <c:pt idx="0">
                  <c:v>2010 m.</c:v>
                </c:pt>
                <c:pt idx="1">
                  <c:v>2011 m.</c:v>
                </c:pt>
                <c:pt idx="2">
                  <c:v>2012 m.</c:v>
                </c:pt>
                <c:pt idx="3">
                  <c:v>2013 m.</c:v>
                </c:pt>
                <c:pt idx="4">
                  <c:v>2014 m. </c:v>
                </c:pt>
                <c:pt idx="5">
                  <c:v>2015 m.</c:v>
                </c:pt>
                <c:pt idx="6">
                  <c:v>2016 m.</c:v>
                </c:pt>
                <c:pt idx="7">
                  <c:v>2017 m.</c:v>
                </c:pt>
                <c:pt idx="8">
                  <c:v>2018 m.</c:v>
                </c:pt>
                <c:pt idx="9">
                  <c:v>2019 m.</c:v>
                </c:pt>
                <c:pt idx="11">
                  <c:v>2020 m.</c:v>
                </c:pt>
              </c:strCache>
            </c:strRef>
          </c:cat>
          <c:val>
            <c:numRef>
              <c:f>Lapas1!$D$2:$D$16</c:f>
              <c:numCache>
                <c:formatCode>General</c:formatCode>
                <c:ptCount val="15"/>
              </c:numCache>
            </c:numRef>
          </c:val>
          <c:extLst xmlns:c16r2="http://schemas.microsoft.com/office/drawing/2015/06/chart">
            <c:ext xmlns:c16="http://schemas.microsoft.com/office/drawing/2014/chart" uri="{C3380CC4-5D6E-409C-BE32-E72D297353CC}">
              <c16:uniqueId val="{00000002-D5FB-48FC-94E9-04378C6D3C3B}"/>
            </c:ext>
          </c:extLst>
        </c:ser>
        <c:dLbls>
          <c:dLblPos val="outEnd"/>
          <c:showLegendKey val="0"/>
          <c:showVal val="1"/>
          <c:showCatName val="0"/>
          <c:showSerName val="0"/>
          <c:showPercent val="0"/>
          <c:showBubbleSize val="0"/>
        </c:dLbls>
        <c:gapWidth val="0"/>
        <c:axId val="138214912"/>
        <c:axId val="177308800"/>
      </c:barChart>
      <c:catAx>
        <c:axId val="138214912"/>
        <c:scaling>
          <c:orientation val="minMax"/>
        </c:scaling>
        <c:delete val="0"/>
        <c:axPos val="b"/>
        <c:numFmt formatCode="General" sourceLinked="0"/>
        <c:majorTickMark val="none"/>
        <c:minorTickMark val="none"/>
        <c:tickLblPos val="nextTo"/>
        <c:crossAx val="177308800"/>
        <c:crosses val="autoZero"/>
        <c:auto val="1"/>
        <c:lblAlgn val="ctr"/>
        <c:lblOffset val="100"/>
        <c:noMultiLvlLbl val="0"/>
      </c:catAx>
      <c:valAx>
        <c:axId val="177308800"/>
        <c:scaling>
          <c:orientation val="minMax"/>
        </c:scaling>
        <c:delete val="0"/>
        <c:axPos val="l"/>
        <c:majorGridlines/>
        <c:numFmt formatCode="General" sourceLinked="1"/>
        <c:majorTickMark val="out"/>
        <c:minorTickMark val="none"/>
        <c:tickLblPos val="nextTo"/>
        <c:crossAx val="13821491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814-54B5-48D5-852C-F61D2D5D8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Administracija.dot</Template>
  <TotalTime>0</TotalTime>
  <Pages>28</Pages>
  <Words>11641</Words>
  <Characters>82671</Characters>
  <Application>Microsoft Office Word</Application>
  <DocSecurity>0</DocSecurity>
  <Lines>688</Lines>
  <Paragraphs>188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Rokiskio raj. savivaldybe</Company>
  <LinksUpToDate>false</LinksUpToDate>
  <CharactersWithSpaces>94124</CharactersWithSpaces>
  <SharedDoc>false</SharedDoc>
  <HLinks>
    <vt:vector size="36" baseType="variant">
      <vt:variant>
        <vt:i4>4718592</vt:i4>
      </vt:variant>
      <vt:variant>
        <vt:i4>15</vt:i4>
      </vt:variant>
      <vt:variant>
        <vt:i4>0</vt:i4>
      </vt:variant>
      <vt:variant>
        <vt:i4>5</vt:i4>
      </vt:variant>
      <vt:variant>
        <vt:lpwstr>http://www.rokiskis.lt/lt/vykdomi-projektai.html</vt:lpwstr>
      </vt:variant>
      <vt:variant>
        <vt:lpwstr/>
      </vt:variant>
      <vt:variant>
        <vt:i4>2687095</vt:i4>
      </vt:variant>
      <vt:variant>
        <vt:i4>6</vt:i4>
      </vt:variant>
      <vt:variant>
        <vt:i4>0</vt:i4>
      </vt:variant>
      <vt:variant>
        <vt:i4>5</vt:i4>
      </vt:variant>
      <vt:variant>
        <vt:lpwstr>http://draudejai.sodra.lt/draudeju_viesi_duomenys/</vt:lpwstr>
      </vt:variant>
      <vt:variant>
        <vt:lpwstr/>
      </vt:variant>
      <vt:variant>
        <vt:i4>1966175</vt:i4>
      </vt:variant>
      <vt:variant>
        <vt:i4>3</vt:i4>
      </vt:variant>
      <vt:variant>
        <vt:i4>0</vt:i4>
      </vt:variant>
      <vt:variant>
        <vt:i4>5</vt:i4>
      </vt:variant>
      <vt:variant>
        <vt:lpwstr>http://www.rokiskis.lt/lt/rajono-strategija.html</vt:lpwstr>
      </vt:variant>
      <vt:variant>
        <vt:lpwstr/>
      </vt:variant>
      <vt:variant>
        <vt:i4>1966175</vt:i4>
      </vt:variant>
      <vt:variant>
        <vt:i4>0</vt:i4>
      </vt:variant>
      <vt:variant>
        <vt:i4>0</vt:i4>
      </vt:variant>
      <vt:variant>
        <vt:i4>5</vt:i4>
      </vt:variant>
      <vt:variant>
        <vt:lpwstr>http://www.rokiskis.lt/lt/rajono-strategija.html</vt:lpwstr>
      </vt:variant>
      <vt:variant>
        <vt:lpwstr/>
      </vt:variant>
      <vt:variant>
        <vt:i4>5898360</vt:i4>
      </vt:variant>
      <vt:variant>
        <vt:i4>119130</vt:i4>
      </vt:variant>
      <vt:variant>
        <vt:i4>1033</vt:i4>
      </vt:variant>
      <vt:variant>
        <vt:i4>1</vt:i4>
      </vt:variant>
      <vt:variant>
        <vt:lpwstr>cid:195915883ABC43A2B64C9D92AB42F05E@JasiunieneJ</vt:lpwstr>
      </vt:variant>
      <vt:variant>
        <vt:lpwstr/>
      </vt:variant>
      <vt:variant>
        <vt:i4>5898287</vt:i4>
      </vt:variant>
      <vt:variant>
        <vt:i4>119552</vt:i4>
      </vt:variant>
      <vt:variant>
        <vt:i4>1034</vt:i4>
      </vt:variant>
      <vt:variant>
        <vt:i4>1</vt:i4>
      </vt:variant>
      <vt:variant>
        <vt:lpwstr>cid:4CC7DF15D9394370A17B858CC087B678@JasiunieneJ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 Zakareviciene</dc:creator>
  <cp:lastModifiedBy>Jurgita Jurkonyte</cp:lastModifiedBy>
  <cp:revision>2</cp:revision>
  <cp:lastPrinted>2020-03-18T07:22:00Z</cp:lastPrinted>
  <dcterms:created xsi:type="dcterms:W3CDTF">2021-03-24T09:59:00Z</dcterms:created>
  <dcterms:modified xsi:type="dcterms:W3CDTF">2021-03-24T09:59:00Z</dcterms:modified>
</cp:coreProperties>
</file>