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C7" w:rsidRPr="00AE00BE" w:rsidRDefault="00B802C7" w:rsidP="00AE00BE">
      <w:pPr>
        <w:ind w:right="197"/>
        <w:jc w:val="center"/>
        <w:rPr>
          <w:b/>
          <w:color w:val="000000"/>
          <w:sz w:val="24"/>
          <w:szCs w:val="24"/>
          <w:lang w:val="lt-LT"/>
        </w:rPr>
      </w:pPr>
      <w:bookmarkStart w:id="0" w:name="_GoBack"/>
      <w:bookmarkEnd w:id="0"/>
      <w:r w:rsidRPr="00AE00BE">
        <w:rPr>
          <w:b/>
          <w:color w:val="000000"/>
          <w:sz w:val="24"/>
          <w:szCs w:val="24"/>
          <w:lang w:val="lt-LT"/>
        </w:rPr>
        <w:t>DĖL ROKIŠKIO RAJONO SAVIVALDYBĖS KAIMO PROGRAMOS KOMISIJOS PATVIRTINIMO</w:t>
      </w:r>
    </w:p>
    <w:p w:rsidR="00B802C7" w:rsidRPr="005F60A4" w:rsidRDefault="00B802C7" w:rsidP="00B802C7">
      <w:pPr>
        <w:pStyle w:val="Sraopastraipa"/>
        <w:ind w:right="197"/>
        <w:jc w:val="both"/>
        <w:rPr>
          <w:b/>
          <w:color w:val="000000"/>
          <w:sz w:val="24"/>
          <w:szCs w:val="24"/>
          <w:lang w:val="lt-LT"/>
        </w:rPr>
      </w:pPr>
    </w:p>
    <w:p w:rsidR="00B802C7" w:rsidRPr="005F60A4" w:rsidRDefault="00B802C7" w:rsidP="00B802C7">
      <w:pPr>
        <w:pStyle w:val="Sraopastraipa"/>
        <w:ind w:right="197"/>
        <w:jc w:val="center"/>
        <w:rPr>
          <w:color w:val="000000"/>
          <w:sz w:val="24"/>
          <w:szCs w:val="24"/>
          <w:lang w:val="lt-LT"/>
        </w:rPr>
      </w:pPr>
      <w:r w:rsidRPr="005F60A4">
        <w:rPr>
          <w:color w:val="000000"/>
          <w:sz w:val="24"/>
          <w:szCs w:val="24"/>
          <w:lang w:val="lt-LT"/>
        </w:rPr>
        <w:t>20</w:t>
      </w:r>
      <w:r>
        <w:rPr>
          <w:color w:val="000000"/>
          <w:sz w:val="24"/>
          <w:szCs w:val="24"/>
          <w:lang w:val="lt-LT"/>
        </w:rPr>
        <w:t>21</w:t>
      </w:r>
      <w:r w:rsidRPr="005F60A4">
        <w:rPr>
          <w:color w:val="000000"/>
          <w:sz w:val="24"/>
          <w:szCs w:val="24"/>
          <w:lang w:val="lt-LT"/>
        </w:rPr>
        <w:t xml:space="preserve"> m. </w:t>
      </w:r>
      <w:r>
        <w:rPr>
          <w:color w:val="000000"/>
          <w:sz w:val="24"/>
          <w:szCs w:val="24"/>
          <w:lang w:val="lt-LT"/>
        </w:rPr>
        <w:t>kovo 26</w:t>
      </w:r>
      <w:r w:rsidRPr="005F60A4">
        <w:rPr>
          <w:color w:val="000000"/>
          <w:sz w:val="24"/>
          <w:szCs w:val="24"/>
          <w:lang w:val="lt-LT"/>
        </w:rPr>
        <w:t xml:space="preserve"> d. Nr. TS-</w:t>
      </w:r>
    </w:p>
    <w:p w:rsidR="00B802C7" w:rsidRPr="005F60A4" w:rsidRDefault="00B802C7" w:rsidP="00B802C7">
      <w:pPr>
        <w:pStyle w:val="Sraopastraipa"/>
        <w:ind w:right="197"/>
        <w:jc w:val="center"/>
        <w:rPr>
          <w:color w:val="000000"/>
          <w:sz w:val="24"/>
          <w:szCs w:val="24"/>
          <w:lang w:val="lt-LT"/>
        </w:rPr>
      </w:pPr>
      <w:r w:rsidRPr="005F60A4">
        <w:rPr>
          <w:color w:val="000000"/>
          <w:sz w:val="24"/>
          <w:szCs w:val="24"/>
          <w:lang w:val="lt-LT"/>
        </w:rPr>
        <w:t>Rokiškis</w:t>
      </w:r>
    </w:p>
    <w:p w:rsidR="00B802C7" w:rsidRPr="005F60A4" w:rsidRDefault="00B802C7" w:rsidP="00B802C7">
      <w:pPr>
        <w:rPr>
          <w:sz w:val="24"/>
          <w:szCs w:val="24"/>
          <w:lang w:val="lt-LT"/>
        </w:rPr>
      </w:pPr>
    </w:p>
    <w:p w:rsidR="00B802C7" w:rsidRPr="005F60A4" w:rsidRDefault="00B802C7" w:rsidP="00B802C7">
      <w:pPr>
        <w:rPr>
          <w:sz w:val="24"/>
          <w:szCs w:val="24"/>
          <w:lang w:val="lt-LT"/>
        </w:rPr>
      </w:pPr>
    </w:p>
    <w:p w:rsidR="00B802C7" w:rsidRPr="007312A2" w:rsidRDefault="00B802C7" w:rsidP="00B802C7">
      <w:pPr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ab/>
        <w:t>Vadovaudamasi Lietuvos Respublikos vietos savivaldos įstatymo 16 straipsnio 2 dalies 17 punktu</w:t>
      </w:r>
      <w:r w:rsidR="00AE00BE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18 straipsnio 1 dalimi ir R</w:t>
      </w:r>
      <w:r w:rsidRPr="00B802C7">
        <w:rPr>
          <w:sz w:val="24"/>
          <w:szCs w:val="24"/>
          <w:lang w:val="lt-LT"/>
        </w:rPr>
        <w:t>okiškio rajono savivaldybės kaimo programos</w:t>
      </w:r>
      <w:r w:rsidRPr="00B802C7">
        <w:rPr>
          <w:color w:val="C0504D" w:themeColor="accent2"/>
          <w:sz w:val="24"/>
          <w:szCs w:val="24"/>
          <w:lang w:val="lt-LT"/>
        </w:rPr>
        <w:t xml:space="preserve"> </w:t>
      </w:r>
      <w:r w:rsidRPr="00B802C7">
        <w:rPr>
          <w:sz w:val="24"/>
          <w:szCs w:val="24"/>
          <w:lang w:val="lt-LT"/>
        </w:rPr>
        <w:t>nuostat</w:t>
      </w:r>
      <w:r>
        <w:rPr>
          <w:sz w:val="24"/>
          <w:szCs w:val="24"/>
          <w:lang w:val="lt-LT"/>
        </w:rPr>
        <w:t xml:space="preserve">ų, patvirtintų </w:t>
      </w:r>
      <w:r w:rsidRPr="005F60A4">
        <w:rPr>
          <w:sz w:val="24"/>
          <w:szCs w:val="24"/>
          <w:lang w:val="lt-LT"/>
        </w:rPr>
        <w:t>Rokiškio rajono savivaldybės tarybos 20</w:t>
      </w:r>
      <w:r>
        <w:rPr>
          <w:sz w:val="24"/>
          <w:szCs w:val="24"/>
          <w:lang w:val="lt-LT"/>
        </w:rPr>
        <w:t>21</w:t>
      </w:r>
      <w:r w:rsidRPr="005F60A4">
        <w:rPr>
          <w:sz w:val="24"/>
          <w:szCs w:val="24"/>
          <w:lang w:val="lt-LT"/>
        </w:rPr>
        <w:t xml:space="preserve"> m. vasario 2</w:t>
      </w:r>
      <w:r>
        <w:rPr>
          <w:sz w:val="24"/>
          <w:szCs w:val="24"/>
          <w:lang w:val="lt-LT"/>
        </w:rPr>
        <w:t>6</w:t>
      </w:r>
      <w:r w:rsidRPr="005F60A4">
        <w:rPr>
          <w:sz w:val="24"/>
          <w:szCs w:val="24"/>
          <w:lang w:val="lt-LT"/>
        </w:rPr>
        <w:t xml:space="preserve"> d. sprendim</w:t>
      </w:r>
      <w:r>
        <w:rPr>
          <w:sz w:val="24"/>
          <w:szCs w:val="24"/>
          <w:lang w:val="lt-LT"/>
        </w:rPr>
        <w:t>u</w:t>
      </w:r>
      <w:r w:rsidRPr="005F60A4">
        <w:rPr>
          <w:sz w:val="24"/>
          <w:szCs w:val="24"/>
          <w:lang w:val="lt-LT"/>
        </w:rPr>
        <w:t xml:space="preserve"> Nr. TS-</w:t>
      </w:r>
      <w:r w:rsidR="00AE00BE">
        <w:rPr>
          <w:sz w:val="24"/>
          <w:szCs w:val="24"/>
          <w:lang w:val="lt-LT"/>
        </w:rPr>
        <w:t>23,</w:t>
      </w:r>
      <w:r>
        <w:rPr>
          <w:sz w:val="24"/>
          <w:szCs w:val="24"/>
          <w:lang w:val="lt-LT"/>
        </w:rPr>
        <w:t xml:space="preserve"> 8 punktu</w:t>
      </w:r>
      <w:r w:rsidR="007312A2">
        <w:rPr>
          <w:sz w:val="24"/>
          <w:szCs w:val="24"/>
          <w:lang w:val="lt-LT"/>
        </w:rPr>
        <w:t xml:space="preserve"> </w:t>
      </w:r>
      <w:r w:rsidR="007312A2" w:rsidRPr="007312A2">
        <w:rPr>
          <w:sz w:val="24"/>
          <w:szCs w:val="24"/>
          <w:lang w:val="lt-LT"/>
        </w:rPr>
        <w:t xml:space="preserve">bei </w:t>
      </w:r>
      <w:r w:rsidRPr="007312A2">
        <w:rPr>
          <w:sz w:val="24"/>
          <w:szCs w:val="24"/>
          <w:lang w:val="lt-LT"/>
        </w:rPr>
        <w:t xml:space="preserve"> </w:t>
      </w:r>
      <w:r w:rsidR="007312A2" w:rsidRPr="007312A2">
        <w:rPr>
          <w:sz w:val="24"/>
          <w:szCs w:val="24"/>
          <w:lang w:val="lt-LT"/>
        </w:rPr>
        <w:t xml:space="preserve">atsižvelgdama į Rokiškio rajono ūkininkų sąjungos 2021 m. kovo 24 d. raštą Nr. 2021-0-02 ,,Dėl , Rokiškio rajono ūkininkų sąjungos atstovų delegavimo į Kaimo programos komisiją“,   </w:t>
      </w:r>
      <w:r w:rsidRPr="007312A2">
        <w:rPr>
          <w:sz w:val="24"/>
          <w:szCs w:val="24"/>
          <w:lang w:val="lt-LT"/>
        </w:rPr>
        <w:t>Roki</w:t>
      </w:r>
      <w:r w:rsidR="00AE00BE" w:rsidRPr="007312A2">
        <w:rPr>
          <w:sz w:val="24"/>
          <w:szCs w:val="24"/>
          <w:lang w:val="lt-LT"/>
        </w:rPr>
        <w:t>škio rajono savivaldybės taryba</w:t>
      </w:r>
      <w:r w:rsidRPr="007312A2">
        <w:rPr>
          <w:sz w:val="24"/>
          <w:szCs w:val="24"/>
          <w:lang w:val="lt-LT"/>
        </w:rPr>
        <w:t xml:space="preserve"> n u s p r e n d ž i a:</w:t>
      </w:r>
    </w:p>
    <w:p w:rsidR="00B802C7" w:rsidRPr="005F60A4" w:rsidRDefault="00B802C7" w:rsidP="00B802C7">
      <w:pPr>
        <w:ind w:firstLine="720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 xml:space="preserve">1. Patvirtinti Rokiškio rajono savivaldybės </w:t>
      </w:r>
      <w:r>
        <w:rPr>
          <w:sz w:val="24"/>
          <w:szCs w:val="24"/>
          <w:lang w:val="lt-LT"/>
        </w:rPr>
        <w:t>k</w:t>
      </w:r>
      <w:r w:rsidRPr="005F60A4">
        <w:rPr>
          <w:sz w:val="24"/>
          <w:szCs w:val="24"/>
          <w:lang w:val="lt-LT"/>
        </w:rPr>
        <w:t>aimo programos komisiją (pridedama).</w:t>
      </w:r>
    </w:p>
    <w:p w:rsidR="00B802C7" w:rsidRDefault="00BC0074" w:rsidP="00B802C7">
      <w:pPr>
        <w:pStyle w:val="Sraopastraipa"/>
        <w:ind w:left="0"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2. Pripažinti netekusiu galios </w:t>
      </w:r>
      <w:r w:rsidR="00B802C7" w:rsidRPr="005F60A4">
        <w:rPr>
          <w:sz w:val="24"/>
          <w:szCs w:val="24"/>
          <w:lang w:val="lt-LT"/>
        </w:rPr>
        <w:t>Rokiškio rajono savivaldybės tarybos 201</w:t>
      </w:r>
      <w:r w:rsidR="00B802C7">
        <w:rPr>
          <w:sz w:val="24"/>
          <w:szCs w:val="24"/>
          <w:lang w:val="lt-LT"/>
        </w:rPr>
        <w:t>9</w:t>
      </w:r>
      <w:r w:rsidR="00B802C7" w:rsidRPr="005F60A4">
        <w:rPr>
          <w:sz w:val="24"/>
          <w:szCs w:val="24"/>
          <w:lang w:val="lt-LT"/>
        </w:rPr>
        <w:t xml:space="preserve"> m. </w:t>
      </w:r>
      <w:r w:rsidR="00B802C7">
        <w:rPr>
          <w:sz w:val="24"/>
          <w:szCs w:val="24"/>
          <w:lang w:val="lt-LT"/>
        </w:rPr>
        <w:t>birželio 28</w:t>
      </w:r>
      <w:r>
        <w:rPr>
          <w:sz w:val="24"/>
          <w:szCs w:val="24"/>
          <w:lang w:val="lt-LT"/>
        </w:rPr>
        <w:t xml:space="preserve"> d. sprendimą Nr. </w:t>
      </w:r>
      <w:r w:rsidR="00B802C7" w:rsidRPr="005F60A4">
        <w:rPr>
          <w:sz w:val="24"/>
          <w:szCs w:val="24"/>
          <w:lang w:val="lt-LT"/>
        </w:rPr>
        <w:t>TS-</w:t>
      </w:r>
      <w:r w:rsidR="005B0A2C">
        <w:rPr>
          <w:sz w:val="24"/>
          <w:szCs w:val="24"/>
          <w:lang w:val="lt-LT"/>
        </w:rPr>
        <w:t>171</w:t>
      </w:r>
      <w:r w:rsidR="00B802C7" w:rsidRPr="005F60A4">
        <w:rPr>
          <w:sz w:val="24"/>
          <w:szCs w:val="24"/>
          <w:lang w:val="lt-LT"/>
        </w:rPr>
        <w:t xml:space="preserve"> ,,Dėl Rokiškio rajono savivaldybės</w:t>
      </w:r>
      <w:r w:rsidR="00B802C7">
        <w:rPr>
          <w:sz w:val="24"/>
          <w:szCs w:val="24"/>
          <w:lang w:val="lt-LT"/>
        </w:rPr>
        <w:t xml:space="preserve"> k</w:t>
      </w:r>
      <w:r w:rsidR="00B802C7" w:rsidRPr="005F60A4">
        <w:rPr>
          <w:sz w:val="24"/>
          <w:szCs w:val="24"/>
          <w:lang w:val="lt-LT"/>
        </w:rPr>
        <w:t xml:space="preserve">aimo </w:t>
      </w:r>
      <w:r w:rsidR="00B802C7">
        <w:rPr>
          <w:sz w:val="24"/>
          <w:szCs w:val="24"/>
          <w:lang w:val="lt-LT"/>
        </w:rPr>
        <w:t>programos</w:t>
      </w:r>
      <w:r w:rsidR="00B802C7" w:rsidRPr="005F60A4">
        <w:rPr>
          <w:sz w:val="24"/>
          <w:szCs w:val="24"/>
          <w:lang w:val="lt-LT"/>
        </w:rPr>
        <w:t xml:space="preserve"> komisijos patvirtinimo“</w:t>
      </w:r>
      <w:r w:rsidR="00B802C7">
        <w:rPr>
          <w:sz w:val="24"/>
          <w:szCs w:val="24"/>
          <w:lang w:val="lt-LT"/>
        </w:rPr>
        <w:t xml:space="preserve">. </w:t>
      </w:r>
      <w:r w:rsidR="00B802C7" w:rsidRPr="005F60A4">
        <w:rPr>
          <w:sz w:val="24"/>
          <w:szCs w:val="24"/>
          <w:lang w:val="lt-LT"/>
        </w:rPr>
        <w:t xml:space="preserve"> </w:t>
      </w:r>
    </w:p>
    <w:p w:rsidR="00B802C7" w:rsidRPr="00F412D3" w:rsidRDefault="00B802C7" w:rsidP="00BC0074">
      <w:pPr>
        <w:ind w:firstLine="720"/>
        <w:jc w:val="both"/>
        <w:rPr>
          <w:sz w:val="24"/>
          <w:szCs w:val="24"/>
          <w:lang w:val="lt-LT"/>
        </w:rPr>
      </w:pPr>
      <w:r w:rsidRPr="00F412D3">
        <w:rPr>
          <w:sz w:val="24"/>
          <w:szCs w:val="24"/>
          <w:lang w:val="lt-LT"/>
        </w:rPr>
        <w:t>Sprendimas per vieną mėnesį gali būti skundžiamas Lietuvos administracinių ginčų komisijos Panevėžio apygardos skyriui adresu: Respublikos g. 62, Panevėžys, Lietuvos Respublikos ikiteisminio administracinių ginčų nagrinėjimo tvarkos įstatymo nustatyta tvarka.</w:t>
      </w:r>
    </w:p>
    <w:p w:rsidR="00B802C7" w:rsidRPr="00F412D3" w:rsidRDefault="00B802C7" w:rsidP="00B802C7">
      <w:pPr>
        <w:ind w:firstLine="851"/>
        <w:jc w:val="both"/>
        <w:rPr>
          <w:sz w:val="24"/>
          <w:szCs w:val="24"/>
          <w:lang w:val="lt-LT"/>
        </w:rPr>
      </w:pPr>
    </w:p>
    <w:p w:rsidR="00B802C7" w:rsidRPr="005F60A4" w:rsidRDefault="00B802C7" w:rsidP="00B802C7">
      <w:pPr>
        <w:jc w:val="both"/>
        <w:rPr>
          <w:sz w:val="24"/>
          <w:szCs w:val="24"/>
          <w:lang w:val="lt-LT"/>
        </w:rPr>
      </w:pPr>
    </w:p>
    <w:p w:rsidR="00B802C7" w:rsidRDefault="00B802C7" w:rsidP="00B802C7">
      <w:pPr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 xml:space="preserve">                </w:t>
      </w:r>
    </w:p>
    <w:p w:rsidR="00AE00BE" w:rsidRPr="005F60A4" w:rsidRDefault="00AE00BE" w:rsidP="00B802C7">
      <w:pPr>
        <w:rPr>
          <w:sz w:val="24"/>
          <w:szCs w:val="24"/>
          <w:lang w:val="lt-LT"/>
        </w:rPr>
      </w:pPr>
    </w:p>
    <w:p w:rsidR="00B802C7" w:rsidRPr="005F60A4" w:rsidRDefault="00B802C7" w:rsidP="00B802C7">
      <w:pPr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Savivaldybės meras</w:t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  <w:t>Ramūnas Godeliauskas</w:t>
      </w:r>
    </w:p>
    <w:p w:rsidR="00B802C7" w:rsidRPr="005F60A4" w:rsidRDefault="00B802C7" w:rsidP="00B802C7">
      <w:pPr>
        <w:rPr>
          <w:sz w:val="24"/>
          <w:szCs w:val="24"/>
          <w:lang w:val="lt-LT"/>
        </w:rPr>
      </w:pPr>
    </w:p>
    <w:p w:rsidR="00B802C7" w:rsidRPr="005F60A4" w:rsidRDefault="00B802C7" w:rsidP="00B802C7">
      <w:pPr>
        <w:rPr>
          <w:sz w:val="24"/>
          <w:szCs w:val="24"/>
          <w:lang w:val="lt-LT"/>
        </w:rPr>
      </w:pPr>
    </w:p>
    <w:p w:rsidR="00B802C7" w:rsidRPr="005F60A4" w:rsidRDefault="00B802C7" w:rsidP="00B802C7">
      <w:pPr>
        <w:rPr>
          <w:sz w:val="24"/>
          <w:szCs w:val="24"/>
          <w:lang w:val="lt-LT"/>
        </w:rPr>
      </w:pPr>
    </w:p>
    <w:p w:rsidR="00B802C7" w:rsidRPr="005F60A4" w:rsidRDefault="00B802C7" w:rsidP="00B802C7">
      <w:pPr>
        <w:rPr>
          <w:sz w:val="24"/>
          <w:szCs w:val="24"/>
          <w:lang w:val="lt-LT"/>
        </w:rPr>
      </w:pPr>
    </w:p>
    <w:p w:rsidR="00B802C7" w:rsidRPr="005F60A4" w:rsidRDefault="00B802C7" w:rsidP="00B802C7">
      <w:pPr>
        <w:rPr>
          <w:sz w:val="24"/>
          <w:szCs w:val="24"/>
          <w:lang w:val="lt-LT"/>
        </w:rPr>
      </w:pPr>
    </w:p>
    <w:p w:rsidR="00B802C7" w:rsidRPr="005F60A4" w:rsidRDefault="00B802C7" w:rsidP="00B802C7">
      <w:pPr>
        <w:ind w:right="197"/>
        <w:rPr>
          <w:sz w:val="24"/>
          <w:szCs w:val="24"/>
          <w:lang w:val="lt-LT"/>
        </w:rPr>
      </w:pPr>
    </w:p>
    <w:p w:rsidR="00B802C7" w:rsidRPr="005F60A4" w:rsidRDefault="00B802C7" w:rsidP="00B802C7">
      <w:pPr>
        <w:ind w:right="197"/>
        <w:rPr>
          <w:sz w:val="24"/>
          <w:szCs w:val="24"/>
          <w:lang w:val="lt-LT"/>
        </w:rPr>
      </w:pPr>
    </w:p>
    <w:p w:rsidR="00B802C7" w:rsidRPr="005F60A4" w:rsidRDefault="00B802C7" w:rsidP="00B802C7">
      <w:pPr>
        <w:ind w:right="197"/>
        <w:rPr>
          <w:sz w:val="24"/>
          <w:szCs w:val="24"/>
          <w:lang w:val="lt-LT"/>
        </w:rPr>
      </w:pPr>
    </w:p>
    <w:p w:rsidR="00B802C7" w:rsidRPr="005F60A4" w:rsidRDefault="00B802C7" w:rsidP="00B802C7">
      <w:pPr>
        <w:ind w:right="197"/>
        <w:rPr>
          <w:sz w:val="24"/>
          <w:szCs w:val="24"/>
          <w:lang w:val="lt-LT"/>
        </w:rPr>
      </w:pPr>
    </w:p>
    <w:p w:rsidR="00B802C7" w:rsidRPr="005F60A4" w:rsidRDefault="00B802C7" w:rsidP="00B802C7">
      <w:pPr>
        <w:ind w:right="197"/>
        <w:rPr>
          <w:sz w:val="24"/>
          <w:szCs w:val="24"/>
          <w:lang w:val="lt-LT"/>
        </w:rPr>
      </w:pPr>
    </w:p>
    <w:p w:rsidR="00B802C7" w:rsidRDefault="00B802C7" w:rsidP="00B802C7">
      <w:pPr>
        <w:ind w:right="197"/>
        <w:rPr>
          <w:sz w:val="24"/>
          <w:szCs w:val="24"/>
          <w:lang w:val="lt-LT"/>
        </w:rPr>
      </w:pPr>
    </w:p>
    <w:p w:rsidR="007312A2" w:rsidRPr="005F60A4" w:rsidRDefault="007312A2" w:rsidP="00B802C7">
      <w:pPr>
        <w:ind w:right="197"/>
        <w:rPr>
          <w:sz w:val="24"/>
          <w:szCs w:val="24"/>
          <w:lang w:val="lt-LT"/>
        </w:rPr>
      </w:pPr>
    </w:p>
    <w:p w:rsidR="00B802C7" w:rsidRPr="005F60A4" w:rsidRDefault="00B802C7" w:rsidP="00B802C7">
      <w:pPr>
        <w:ind w:right="197"/>
        <w:rPr>
          <w:sz w:val="24"/>
          <w:szCs w:val="24"/>
          <w:lang w:val="lt-LT"/>
        </w:rPr>
      </w:pPr>
    </w:p>
    <w:p w:rsidR="00B802C7" w:rsidRPr="005F60A4" w:rsidRDefault="00B802C7" w:rsidP="00B802C7">
      <w:pPr>
        <w:ind w:right="197"/>
        <w:rPr>
          <w:sz w:val="24"/>
          <w:szCs w:val="24"/>
          <w:lang w:val="lt-LT"/>
        </w:rPr>
      </w:pPr>
    </w:p>
    <w:p w:rsidR="00B802C7" w:rsidRPr="005F60A4" w:rsidRDefault="00B802C7" w:rsidP="00B802C7">
      <w:pPr>
        <w:ind w:right="197"/>
        <w:rPr>
          <w:sz w:val="24"/>
          <w:szCs w:val="24"/>
          <w:lang w:val="lt-LT"/>
        </w:rPr>
      </w:pPr>
    </w:p>
    <w:p w:rsidR="00B802C7" w:rsidRPr="005F60A4" w:rsidRDefault="00B802C7" w:rsidP="00B802C7">
      <w:pPr>
        <w:ind w:right="197"/>
        <w:rPr>
          <w:sz w:val="24"/>
          <w:szCs w:val="24"/>
          <w:lang w:val="lt-LT"/>
        </w:rPr>
      </w:pPr>
    </w:p>
    <w:p w:rsidR="00B802C7" w:rsidRPr="005F60A4" w:rsidRDefault="00B802C7" w:rsidP="00B802C7">
      <w:pPr>
        <w:ind w:right="197"/>
        <w:rPr>
          <w:sz w:val="24"/>
          <w:szCs w:val="24"/>
          <w:lang w:val="lt-LT"/>
        </w:rPr>
      </w:pPr>
    </w:p>
    <w:p w:rsidR="00B802C7" w:rsidRPr="005F60A4" w:rsidRDefault="00B802C7" w:rsidP="00B802C7">
      <w:pPr>
        <w:ind w:right="197"/>
        <w:rPr>
          <w:sz w:val="24"/>
          <w:szCs w:val="24"/>
          <w:lang w:val="lt-LT"/>
        </w:rPr>
      </w:pPr>
    </w:p>
    <w:p w:rsidR="00B802C7" w:rsidRPr="005F60A4" w:rsidRDefault="00B802C7" w:rsidP="00B802C7">
      <w:pPr>
        <w:ind w:right="197"/>
        <w:rPr>
          <w:sz w:val="24"/>
          <w:szCs w:val="24"/>
          <w:lang w:val="lt-LT"/>
        </w:rPr>
      </w:pPr>
    </w:p>
    <w:p w:rsidR="00B802C7" w:rsidRDefault="00B802C7" w:rsidP="00B802C7">
      <w:pPr>
        <w:ind w:right="197"/>
        <w:rPr>
          <w:sz w:val="24"/>
          <w:szCs w:val="24"/>
          <w:lang w:val="lt-LT"/>
        </w:rPr>
      </w:pPr>
    </w:p>
    <w:p w:rsidR="00AE00BE" w:rsidRPr="005F60A4" w:rsidRDefault="00AE00BE" w:rsidP="00B802C7">
      <w:pPr>
        <w:ind w:right="197"/>
        <w:rPr>
          <w:sz w:val="24"/>
          <w:szCs w:val="24"/>
          <w:lang w:val="lt-LT"/>
        </w:rPr>
      </w:pPr>
    </w:p>
    <w:p w:rsidR="00B802C7" w:rsidRPr="005F60A4" w:rsidRDefault="00B802C7" w:rsidP="00AE00BE">
      <w:pPr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Jolanta Jasiūnienė</w:t>
      </w:r>
    </w:p>
    <w:p w:rsidR="00B802C7" w:rsidRPr="005F60A4" w:rsidRDefault="00B802C7" w:rsidP="00B802C7">
      <w:pPr>
        <w:ind w:left="4320" w:firstLine="720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lastRenderedPageBreak/>
        <w:t>PATVIRTINTA</w:t>
      </w:r>
    </w:p>
    <w:p w:rsidR="00B802C7" w:rsidRPr="005F60A4" w:rsidRDefault="00B802C7" w:rsidP="00B802C7">
      <w:pPr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  <w:t>Rokiškio rajono savivaldybės tarybos</w:t>
      </w:r>
    </w:p>
    <w:p w:rsidR="00B802C7" w:rsidRPr="005F60A4" w:rsidRDefault="00B802C7" w:rsidP="00B802C7">
      <w:pPr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</w:r>
      <w:r w:rsidRPr="005F60A4">
        <w:rPr>
          <w:sz w:val="24"/>
          <w:szCs w:val="24"/>
          <w:lang w:val="lt-LT"/>
        </w:rPr>
        <w:tab/>
        <w:t>20</w:t>
      </w:r>
      <w:r w:rsidR="00916938">
        <w:rPr>
          <w:sz w:val="24"/>
          <w:szCs w:val="24"/>
          <w:lang w:val="lt-LT"/>
        </w:rPr>
        <w:t>21</w:t>
      </w:r>
      <w:r w:rsidRPr="005F60A4">
        <w:rPr>
          <w:sz w:val="24"/>
          <w:szCs w:val="24"/>
          <w:lang w:val="lt-LT"/>
        </w:rPr>
        <w:t xml:space="preserve"> m. </w:t>
      </w:r>
      <w:r w:rsidR="00916938">
        <w:rPr>
          <w:color w:val="000000"/>
          <w:sz w:val="24"/>
          <w:szCs w:val="24"/>
          <w:lang w:val="lt-LT"/>
        </w:rPr>
        <w:t>kovo 26</w:t>
      </w:r>
      <w:r w:rsidR="00916938" w:rsidRPr="005F60A4">
        <w:rPr>
          <w:color w:val="000000"/>
          <w:sz w:val="24"/>
          <w:szCs w:val="24"/>
          <w:lang w:val="lt-LT"/>
        </w:rPr>
        <w:t xml:space="preserve"> </w:t>
      </w:r>
      <w:r w:rsidRPr="005F60A4">
        <w:rPr>
          <w:sz w:val="24"/>
          <w:szCs w:val="24"/>
          <w:lang w:val="lt-LT"/>
        </w:rPr>
        <w:t>d. sprendimu Nr.</w:t>
      </w:r>
      <w:r w:rsidR="00775BE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TS-</w:t>
      </w:r>
    </w:p>
    <w:p w:rsidR="00B802C7" w:rsidRPr="005F60A4" w:rsidRDefault="00B802C7" w:rsidP="00B802C7">
      <w:pPr>
        <w:jc w:val="center"/>
        <w:rPr>
          <w:sz w:val="24"/>
          <w:szCs w:val="24"/>
          <w:lang w:val="lt-LT"/>
        </w:rPr>
      </w:pPr>
    </w:p>
    <w:p w:rsidR="00B802C7" w:rsidRPr="005F60A4" w:rsidRDefault="00B802C7" w:rsidP="00B802C7">
      <w:pPr>
        <w:rPr>
          <w:sz w:val="24"/>
          <w:szCs w:val="24"/>
          <w:lang w:val="lt-LT"/>
        </w:rPr>
      </w:pPr>
    </w:p>
    <w:p w:rsidR="00B802C7" w:rsidRPr="005F60A4" w:rsidRDefault="00B802C7" w:rsidP="00B802C7">
      <w:pPr>
        <w:jc w:val="center"/>
        <w:rPr>
          <w:b/>
          <w:sz w:val="24"/>
          <w:szCs w:val="24"/>
          <w:lang w:val="lt-LT"/>
        </w:rPr>
      </w:pPr>
    </w:p>
    <w:p w:rsidR="00B802C7" w:rsidRPr="005F60A4" w:rsidRDefault="00B802C7" w:rsidP="00B802C7">
      <w:pPr>
        <w:jc w:val="center"/>
        <w:rPr>
          <w:b/>
          <w:sz w:val="24"/>
          <w:szCs w:val="24"/>
          <w:lang w:val="lt-LT"/>
        </w:rPr>
      </w:pPr>
      <w:r w:rsidRPr="005F60A4">
        <w:rPr>
          <w:b/>
          <w:color w:val="000000"/>
          <w:sz w:val="24"/>
          <w:szCs w:val="24"/>
          <w:lang w:val="lt-LT"/>
        </w:rPr>
        <w:t xml:space="preserve">ROKIŠKIO RAJONO SAVIVALDYBĖS </w:t>
      </w:r>
      <w:r w:rsidRPr="005F60A4">
        <w:rPr>
          <w:b/>
          <w:sz w:val="24"/>
          <w:szCs w:val="24"/>
          <w:lang w:val="lt-LT"/>
        </w:rPr>
        <w:t>KAIMO PROGRAMOS KOMISIJA</w:t>
      </w:r>
    </w:p>
    <w:p w:rsidR="00B802C7" w:rsidRPr="005F60A4" w:rsidRDefault="00B802C7" w:rsidP="00B802C7">
      <w:pPr>
        <w:jc w:val="center"/>
        <w:rPr>
          <w:b/>
          <w:sz w:val="24"/>
          <w:szCs w:val="24"/>
          <w:lang w:val="lt-LT"/>
        </w:rPr>
      </w:pPr>
    </w:p>
    <w:p w:rsidR="00B802C7" w:rsidRPr="005F60A4" w:rsidRDefault="00B802C7" w:rsidP="00B802C7">
      <w:pPr>
        <w:jc w:val="center"/>
        <w:rPr>
          <w:b/>
          <w:sz w:val="24"/>
          <w:szCs w:val="24"/>
          <w:lang w:val="lt-LT"/>
        </w:rPr>
      </w:pPr>
    </w:p>
    <w:p w:rsidR="00B802C7" w:rsidRPr="005F60A4" w:rsidRDefault="00B802C7" w:rsidP="00AE00BE">
      <w:pPr>
        <w:ind w:firstLine="851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shd w:val="clear" w:color="auto" w:fill="FFFFFF"/>
          <w:lang w:val="lt-LT"/>
        </w:rPr>
        <w:t xml:space="preserve">Dalia Lūžienė-Malijonienė </w:t>
      </w:r>
      <w:r w:rsidRPr="005F60A4">
        <w:rPr>
          <w:sz w:val="24"/>
          <w:szCs w:val="24"/>
          <w:lang w:val="lt-LT"/>
        </w:rPr>
        <w:t>– Rokiškio rajono savivaldybės tarybos Kaimo reikalų komiteto pirmininkė, komisijos pirmininkė;</w:t>
      </w:r>
    </w:p>
    <w:p w:rsidR="00B802C7" w:rsidRPr="005F60A4" w:rsidRDefault="00B802C7" w:rsidP="00AE00BE">
      <w:pPr>
        <w:ind w:firstLine="851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Jolanta Jasiūnienė – Rokiškio rajono savivaldybės administracijos Žemės ūkio skyriaus vedėja, komisijos pirmininko pavaduotoja;</w:t>
      </w:r>
    </w:p>
    <w:p w:rsidR="00B802C7" w:rsidRDefault="00B802C7" w:rsidP="00AE00BE">
      <w:pPr>
        <w:ind w:firstLine="851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Komisijos nariai:</w:t>
      </w:r>
    </w:p>
    <w:p w:rsidR="00916938" w:rsidRDefault="00916938" w:rsidP="00AE00BE">
      <w:pPr>
        <w:ind w:firstLine="851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Lina Meilutė-Datkūnienė – Rokiškio rajono savivaldybės tarybos narė, Lietuvos Respublikos žemės ūkio rūmų savivaldos organizatorė Rokiškio rajone</w:t>
      </w:r>
      <w:r>
        <w:rPr>
          <w:sz w:val="24"/>
          <w:szCs w:val="24"/>
          <w:lang w:val="lt-LT"/>
        </w:rPr>
        <w:t>;</w:t>
      </w:r>
    </w:p>
    <w:p w:rsidR="009F0EDC" w:rsidRPr="00860F82" w:rsidRDefault="009F0EDC" w:rsidP="00AE00BE">
      <w:pPr>
        <w:ind w:firstLine="851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Dalia Janulienė </w:t>
      </w:r>
      <w:r w:rsidRPr="005F60A4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860F82">
        <w:rPr>
          <w:sz w:val="24"/>
          <w:szCs w:val="24"/>
          <w:lang w:val="lt-LT"/>
        </w:rPr>
        <w:t>kaimiškųjų rajono seniūnijų seniūnų atstov</w:t>
      </w:r>
      <w:r>
        <w:rPr>
          <w:sz w:val="24"/>
          <w:szCs w:val="24"/>
          <w:lang w:val="lt-LT"/>
        </w:rPr>
        <w:t>ė, Rokiškio kaimiškosios seniūnijos seniūnė;</w:t>
      </w:r>
    </w:p>
    <w:p w:rsidR="009F0EDC" w:rsidRPr="009F0EDC" w:rsidRDefault="009F0EDC" w:rsidP="00AE00BE">
      <w:pPr>
        <w:ind w:firstLine="851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>Vladimiras Lekandra –</w:t>
      </w:r>
      <w:r w:rsidRPr="005F60A4">
        <w:rPr>
          <w:color w:val="000000"/>
          <w:sz w:val="24"/>
          <w:szCs w:val="24"/>
          <w:lang w:val="lt-LT"/>
        </w:rPr>
        <w:t xml:space="preserve"> </w:t>
      </w:r>
      <w:r w:rsidRPr="005F60A4">
        <w:rPr>
          <w:sz w:val="24"/>
          <w:szCs w:val="24"/>
          <w:lang w:val="lt-LT"/>
        </w:rPr>
        <w:t xml:space="preserve">Rokiškio rajono ūkininkų sąjungos </w:t>
      </w:r>
      <w:r w:rsidRPr="00860F82">
        <w:rPr>
          <w:sz w:val="24"/>
          <w:szCs w:val="24"/>
          <w:lang w:val="lt-LT"/>
        </w:rPr>
        <w:t>deleguotas</w:t>
      </w:r>
      <w:r w:rsidRPr="005F60A4">
        <w:rPr>
          <w:sz w:val="24"/>
          <w:szCs w:val="24"/>
          <w:lang w:val="lt-LT"/>
        </w:rPr>
        <w:t xml:space="preserve"> narys</w:t>
      </w:r>
      <w:r>
        <w:rPr>
          <w:sz w:val="24"/>
          <w:szCs w:val="24"/>
          <w:lang w:val="lt-LT"/>
        </w:rPr>
        <w:t xml:space="preserve">, </w:t>
      </w:r>
      <w:r w:rsidRPr="009F0EDC">
        <w:rPr>
          <w:sz w:val="24"/>
          <w:szCs w:val="24"/>
          <w:lang w:val="lt-LT"/>
        </w:rPr>
        <w:t>rajono jaunųjų ūkininkų atstovas;</w:t>
      </w:r>
    </w:p>
    <w:p w:rsidR="009F0EDC" w:rsidRPr="005F60A4" w:rsidRDefault="009F0EDC" w:rsidP="00AE00BE">
      <w:pPr>
        <w:ind w:firstLine="851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 xml:space="preserve">Paulius Martinonis – Rokiškio rajono ūkininkų sąjungos </w:t>
      </w:r>
      <w:r w:rsidRPr="00860F82">
        <w:rPr>
          <w:sz w:val="24"/>
          <w:szCs w:val="24"/>
          <w:lang w:val="lt-LT"/>
        </w:rPr>
        <w:t>deleguotas</w:t>
      </w:r>
      <w:r w:rsidRPr="005F60A4">
        <w:rPr>
          <w:sz w:val="24"/>
          <w:szCs w:val="24"/>
          <w:lang w:val="lt-LT"/>
        </w:rPr>
        <w:t xml:space="preserve"> narys;</w:t>
      </w:r>
    </w:p>
    <w:p w:rsidR="00916938" w:rsidRDefault="00916938" w:rsidP="00AE00B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5F60A4">
        <w:rPr>
          <w:color w:val="000000"/>
          <w:sz w:val="24"/>
          <w:szCs w:val="24"/>
          <w:lang w:val="lt-LT"/>
        </w:rPr>
        <w:t>Irina Kalnietienė</w:t>
      </w:r>
      <w:r w:rsidR="009F0EDC">
        <w:rPr>
          <w:color w:val="000000"/>
          <w:sz w:val="24"/>
          <w:szCs w:val="24"/>
          <w:lang w:val="lt-LT"/>
        </w:rPr>
        <w:t xml:space="preserve"> </w:t>
      </w:r>
      <w:r w:rsidR="009F0EDC" w:rsidRPr="005F60A4">
        <w:rPr>
          <w:sz w:val="24"/>
          <w:szCs w:val="24"/>
          <w:lang w:val="lt-LT"/>
        </w:rPr>
        <w:t>–</w:t>
      </w:r>
      <w:r w:rsidRPr="005F60A4">
        <w:rPr>
          <w:color w:val="000000"/>
          <w:sz w:val="24"/>
          <w:szCs w:val="24"/>
          <w:lang w:val="lt-LT"/>
        </w:rPr>
        <w:t xml:space="preserve"> Rokiškio rajono bendruomenių asociacijos pirmininkė;</w:t>
      </w:r>
    </w:p>
    <w:p w:rsidR="009F0EDC" w:rsidRPr="00860F82" w:rsidRDefault="009F0EDC" w:rsidP="00AE00BE">
      <w:pPr>
        <w:ind w:firstLine="851"/>
        <w:jc w:val="both"/>
        <w:rPr>
          <w:sz w:val="24"/>
          <w:szCs w:val="24"/>
          <w:lang w:val="lt-LT"/>
        </w:rPr>
      </w:pPr>
      <w:r w:rsidRPr="005F60A4">
        <w:rPr>
          <w:sz w:val="24"/>
          <w:szCs w:val="24"/>
          <w:lang w:val="lt-LT"/>
        </w:rPr>
        <w:t xml:space="preserve">Virginijus Putka – Rokiškio </w:t>
      </w:r>
      <w:r w:rsidRPr="00860F82">
        <w:rPr>
          <w:sz w:val="24"/>
          <w:szCs w:val="24"/>
          <w:lang w:val="lt-LT"/>
        </w:rPr>
        <w:t xml:space="preserve">rajono ūkininkų sąjungos </w:t>
      </w:r>
      <w:r>
        <w:rPr>
          <w:sz w:val="24"/>
          <w:szCs w:val="24"/>
          <w:lang w:val="lt-LT"/>
        </w:rPr>
        <w:t>deleguotas atstovas.</w:t>
      </w:r>
      <w:r w:rsidRPr="00860F82">
        <w:rPr>
          <w:sz w:val="24"/>
          <w:szCs w:val="24"/>
          <w:lang w:val="lt-LT"/>
        </w:rPr>
        <w:t xml:space="preserve"> </w:t>
      </w:r>
    </w:p>
    <w:p w:rsidR="00916938" w:rsidRDefault="00916938" w:rsidP="00AE00BE">
      <w:pPr>
        <w:jc w:val="both"/>
        <w:rPr>
          <w:color w:val="000000"/>
          <w:sz w:val="24"/>
          <w:szCs w:val="24"/>
          <w:lang w:val="lt-LT"/>
        </w:rPr>
      </w:pPr>
    </w:p>
    <w:p w:rsidR="00916938" w:rsidRDefault="00BC0074" w:rsidP="00AE00BE">
      <w:pPr>
        <w:jc w:val="center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_________</w:t>
      </w:r>
      <w:r w:rsidR="00AE00BE">
        <w:rPr>
          <w:color w:val="000000"/>
          <w:sz w:val="24"/>
          <w:szCs w:val="24"/>
          <w:lang w:val="lt-LT"/>
        </w:rPr>
        <w:t>________________</w:t>
      </w:r>
    </w:p>
    <w:p w:rsidR="00916938" w:rsidRDefault="00916938" w:rsidP="00B802C7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:rsidR="00BC6597" w:rsidRDefault="00BC6597" w:rsidP="00BC6597">
      <w:pPr>
        <w:ind w:right="197"/>
        <w:jc w:val="center"/>
        <w:rPr>
          <w:b/>
          <w:color w:val="000000"/>
          <w:sz w:val="24"/>
          <w:szCs w:val="24"/>
          <w:lang w:val="lt-LT"/>
        </w:rPr>
      </w:pPr>
    </w:p>
    <w:p w:rsidR="00BC6597" w:rsidRPr="003E7B69" w:rsidRDefault="00BC6597" w:rsidP="00BC6597">
      <w:pPr>
        <w:jc w:val="both"/>
        <w:rPr>
          <w:sz w:val="24"/>
          <w:szCs w:val="24"/>
          <w:lang w:val="lt-LT"/>
        </w:rPr>
      </w:pPr>
    </w:p>
    <w:p w:rsidR="00BC6597" w:rsidRPr="003E7B69" w:rsidRDefault="00BC6597" w:rsidP="00BC6597">
      <w:pPr>
        <w:jc w:val="both"/>
        <w:rPr>
          <w:sz w:val="24"/>
          <w:szCs w:val="24"/>
          <w:lang w:val="lt-LT"/>
        </w:rPr>
      </w:pPr>
    </w:p>
    <w:p w:rsidR="00BC6597" w:rsidRDefault="00BC6597" w:rsidP="00BC6597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                </w:t>
      </w:r>
    </w:p>
    <w:p w:rsidR="00BC6597" w:rsidRPr="003E7B69" w:rsidRDefault="00BC6597" w:rsidP="00BC6597">
      <w:pPr>
        <w:rPr>
          <w:sz w:val="24"/>
          <w:szCs w:val="24"/>
          <w:lang w:val="lt-LT"/>
        </w:rPr>
      </w:pPr>
    </w:p>
    <w:p w:rsidR="00BC6597" w:rsidRPr="003E7B69" w:rsidRDefault="00BC6597" w:rsidP="00BC6597">
      <w:pPr>
        <w:rPr>
          <w:sz w:val="24"/>
          <w:szCs w:val="24"/>
          <w:lang w:val="lt-LT"/>
        </w:rPr>
      </w:pPr>
    </w:p>
    <w:p w:rsidR="00BC6597" w:rsidRPr="003E7B69" w:rsidRDefault="00BC6597" w:rsidP="00BC6597">
      <w:pPr>
        <w:rPr>
          <w:sz w:val="24"/>
          <w:szCs w:val="24"/>
          <w:lang w:val="lt-LT"/>
        </w:rPr>
      </w:pPr>
    </w:p>
    <w:p w:rsidR="00BC6597" w:rsidRPr="003E7B69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Pr="003E7B69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Pr="003E7B69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Pr="003E7B69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Pr="003E7B69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Pr="003E7B69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Pr="003E7B69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Pr="003E7B69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Pr="003E7B69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Pr="003E7B69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Default="00BC6597" w:rsidP="00BC6597">
      <w:pPr>
        <w:ind w:right="197"/>
        <w:rPr>
          <w:sz w:val="24"/>
          <w:szCs w:val="24"/>
          <w:lang w:val="lt-LT"/>
        </w:rPr>
      </w:pPr>
    </w:p>
    <w:p w:rsidR="00AE00BE" w:rsidRDefault="00AE00BE" w:rsidP="00BC6597">
      <w:pPr>
        <w:ind w:right="197"/>
        <w:rPr>
          <w:sz w:val="24"/>
          <w:szCs w:val="24"/>
          <w:lang w:val="lt-LT"/>
        </w:rPr>
      </w:pPr>
    </w:p>
    <w:p w:rsidR="00AE00BE" w:rsidRDefault="00AE00BE" w:rsidP="00BC6597">
      <w:pPr>
        <w:ind w:right="197"/>
        <w:rPr>
          <w:sz w:val="24"/>
          <w:szCs w:val="24"/>
          <w:lang w:val="lt-LT"/>
        </w:rPr>
      </w:pPr>
    </w:p>
    <w:p w:rsidR="00AE00BE" w:rsidRDefault="00AE00BE" w:rsidP="00BC6597">
      <w:pPr>
        <w:ind w:right="197"/>
        <w:rPr>
          <w:sz w:val="24"/>
          <w:szCs w:val="24"/>
          <w:lang w:val="lt-LT"/>
        </w:rPr>
      </w:pPr>
    </w:p>
    <w:p w:rsidR="00BC6597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Default="00BC6597" w:rsidP="00BC6597">
      <w:pPr>
        <w:ind w:right="197"/>
        <w:rPr>
          <w:sz w:val="24"/>
          <w:szCs w:val="24"/>
          <w:lang w:val="lt-LT"/>
        </w:rPr>
      </w:pPr>
    </w:p>
    <w:p w:rsidR="00BC6597" w:rsidRPr="00BC6597" w:rsidRDefault="00BC6597" w:rsidP="00BC6597">
      <w:pPr>
        <w:rPr>
          <w:sz w:val="24"/>
          <w:szCs w:val="24"/>
          <w:lang w:val="lt-LT"/>
        </w:rPr>
      </w:pPr>
      <w:r w:rsidRPr="00BC6597">
        <w:rPr>
          <w:sz w:val="24"/>
          <w:szCs w:val="24"/>
          <w:lang w:val="lt-LT"/>
        </w:rPr>
        <w:lastRenderedPageBreak/>
        <w:t>Rokiškio rajono savivaldybės tarybai</w:t>
      </w:r>
    </w:p>
    <w:p w:rsidR="00BC6597" w:rsidRPr="00AE00BE" w:rsidRDefault="00BC6597" w:rsidP="00BC6597">
      <w:pPr>
        <w:pStyle w:val="Sraopastraipa"/>
        <w:ind w:left="0"/>
        <w:jc w:val="center"/>
        <w:rPr>
          <w:b/>
          <w:sz w:val="24"/>
          <w:szCs w:val="24"/>
          <w:lang w:val="lt-LT"/>
        </w:rPr>
      </w:pPr>
    </w:p>
    <w:p w:rsidR="00BC6597" w:rsidRPr="00BC6597" w:rsidRDefault="00BC6597" w:rsidP="003A04A7">
      <w:pPr>
        <w:pStyle w:val="Sraopastraipa"/>
        <w:ind w:right="197"/>
        <w:jc w:val="center"/>
        <w:rPr>
          <w:b/>
          <w:sz w:val="24"/>
          <w:szCs w:val="24"/>
        </w:rPr>
      </w:pPr>
      <w:r w:rsidRPr="00BC6597">
        <w:rPr>
          <w:b/>
          <w:sz w:val="24"/>
          <w:szCs w:val="24"/>
        </w:rPr>
        <w:t xml:space="preserve">TEIKIAMO SPRENDIMO </w:t>
      </w:r>
      <w:proofErr w:type="gramStart"/>
      <w:r w:rsidRPr="00BC6597">
        <w:rPr>
          <w:b/>
          <w:sz w:val="24"/>
          <w:szCs w:val="24"/>
        </w:rPr>
        <w:t>PROJEKTO</w:t>
      </w:r>
      <w:r w:rsidR="003A04A7">
        <w:rPr>
          <w:b/>
          <w:sz w:val="24"/>
          <w:szCs w:val="24"/>
        </w:rPr>
        <w:t xml:space="preserve"> </w:t>
      </w:r>
      <w:r w:rsidRPr="00BC6597">
        <w:rPr>
          <w:b/>
          <w:sz w:val="24"/>
          <w:szCs w:val="24"/>
        </w:rPr>
        <w:t>,</w:t>
      </w:r>
      <w:proofErr w:type="gramEnd"/>
      <w:r w:rsidRPr="00BC6597">
        <w:rPr>
          <w:b/>
          <w:sz w:val="24"/>
          <w:szCs w:val="24"/>
        </w:rPr>
        <w:t>,</w:t>
      </w:r>
      <w:r w:rsidR="003A04A7" w:rsidRPr="005F60A4">
        <w:rPr>
          <w:b/>
          <w:color w:val="000000"/>
          <w:sz w:val="24"/>
          <w:szCs w:val="24"/>
          <w:lang w:val="lt-LT"/>
        </w:rPr>
        <w:t>DĖL ROKIŠKIO RAJONO SAVIVALDYBĖS KAIMO PROGRAMOS KOMISIJOS PATVIRTINIMO</w:t>
      </w:r>
      <w:r w:rsidR="003A04A7">
        <w:rPr>
          <w:b/>
          <w:color w:val="000000"/>
          <w:sz w:val="24"/>
          <w:szCs w:val="24"/>
          <w:lang w:val="lt-LT"/>
        </w:rPr>
        <w:t>“</w:t>
      </w:r>
    </w:p>
    <w:p w:rsidR="00BC6597" w:rsidRPr="00BC6597" w:rsidRDefault="00BC6597" w:rsidP="00BC6597">
      <w:pPr>
        <w:jc w:val="center"/>
        <w:rPr>
          <w:b/>
          <w:sz w:val="24"/>
          <w:szCs w:val="24"/>
          <w:lang w:val="lt-LT"/>
        </w:rPr>
      </w:pPr>
    </w:p>
    <w:p w:rsidR="00BC6597" w:rsidRPr="00BC6597" w:rsidRDefault="00BC6597" w:rsidP="00BC6597">
      <w:pPr>
        <w:jc w:val="center"/>
        <w:rPr>
          <w:b/>
          <w:sz w:val="24"/>
          <w:szCs w:val="24"/>
          <w:lang w:val="lt-LT"/>
        </w:rPr>
      </w:pPr>
      <w:r w:rsidRPr="00BC6597">
        <w:rPr>
          <w:b/>
          <w:sz w:val="24"/>
          <w:szCs w:val="24"/>
          <w:lang w:val="lt-LT"/>
        </w:rPr>
        <w:t>AIŠKINAMASIS RAŠTAS</w:t>
      </w:r>
    </w:p>
    <w:p w:rsidR="00BC6597" w:rsidRPr="00BC6597" w:rsidRDefault="00BC6597" w:rsidP="00BC6597">
      <w:pPr>
        <w:jc w:val="both"/>
        <w:rPr>
          <w:b/>
          <w:sz w:val="24"/>
          <w:szCs w:val="24"/>
          <w:lang w:val="lt-LT"/>
        </w:rPr>
      </w:pPr>
    </w:p>
    <w:p w:rsidR="003A04A7" w:rsidRPr="003A04A7" w:rsidRDefault="00BC6597" w:rsidP="003A04A7">
      <w:pPr>
        <w:ind w:firstLine="720"/>
        <w:jc w:val="both"/>
        <w:rPr>
          <w:sz w:val="24"/>
          <w:szCs w:val="24"/>
          <w:lang w:val="lt-LT"/>
        </w:rPr>
      </w:pPr>
      <w:r w:rsidRPr="00BC6597">
        <w:rPr>
          <w:rStyle w:val="Grietas"/>
          <w:sz w:val="24"/>
          <w:szCs w:val="24"/>
          <w:lang w:val="lt-LT"/>
        </w:rPr>
        <w:tab/>
      </w:r>
      <w:r w:rsidRPr="003A04A7">
        <w:rPr>
          <w:rStyle w:val="Grietas"/>
          <w:sz w:val="24"/>
          <w:szCs w:val="24"/>
          <w:lang w:val="lt-LT"/>
        </w:rPr>
        <w:t>Sprendimo projekto tikslai ir uždaviniai. Šiuo sprendimo projektu</w:t>
      </w:r>
      <w:r w:rsidRPr="003A04A7">
        <w:rPr>
          <w:sz w:val="24"/>
          <w:szCs w:val="24"/>
          <w:lang w:val="lt-LT"/>
        </w:rPr>
        <w:t xml:space="preserve"> </w:t>
      </w:r>
      <w:r w:rsidR="003A04A7" w:rsidRPr="003A04A7">
        <w:rPr>
          <w:sz w:val="24"/>
          <w:szCs w:val="24"/>
          <w:lang w:val="lt-LT"/>
        </w:rPr>
        <w:t xml:space="preserve">siūloma patvirtinti Kaimo programos  (toliau – KP) komisiją. </w:t>
      </w:r>
    </w:p>
    <w:p w:rsidR="00BC6597" w:rsidRPr="003A04A7" w:rsidRDefault="00BC6597" w:rsidP="00BC6597">
      <w:pPr>
        <w:ind w:firstLine="720"/>
        <w:jc w:val="both"/>
        <w:rPr>
          <w:sz w:val="24"/>
          <w:szCs w:val="24"/>
          <w:lang w:val="lt-LT"/>
        </w:rPr>
      </w:pPr>
      <w:r w:rsidRPr="003A04A7">
        <w:rPr>
          <w:sz w:val="24"/>
          <w:szCs w:val="24"/>
          <w:lang w:val="lt-LT"/>
        </w:rPr>
        <w:tab/>
      </w:r>
      <w:r w:rsidRPr="003A04A7">
        <w:rPr>
          <w:b/>
          <w:sz w:val="24"/>
          <w:szCs w:val="24"/>
          <w:lang w:val="lt-LT"/>
        </w:rPr>
        <w:t>Šiuo metu esantis teisinis reglamentavimas</w:t>
      </w:r>
      <w:r w:rsidRPr="003A04A7">
        <w:rPr>
          <w:sz w:val="24"/>
          <w:szCs w:val="24"/>
          <w:lang w:val="lt-LT"/>
        </w:rPr>
        <w:t xml:space="preserve">. Lietuvos Respublikos vietos savivaldos įstatymas, galiojanti Kaimo programos nuostatų redakcija. </w:t>
      </w:r>
    </w:p>
    <w:p w:rsidR="00BC6597" w:rsidRPr="003A04A7" w:rsidRDefault="00BC6597" w:rsidP="00BC6597">
      <w:pPr>
        <w:ind w:firstLine="720"/>
        <w:jc w:val="both"/>
        <w:rPr>
          <w:rStyle w:val="Grietas"/>
          <w:sz w:val="24"/>
          <w:szCs w:val="24"/>
          <w:lang w:val="lt-LT"/>
        </w:rPr>
      </w:pPr>
      <w:r w:rsidRPr="003A04A7">
        <w:rPr>
          <w:rStyle w:val="Grietas"/>
          <w:sz w:val="24"/>
          <w:szCs w:val="24"/>
          <w:lang w:val="lt-LT"/>
        </w:rPr>
        <w:tab/>
        <w:t xml:space="preserve">Sprendimo projekto esmė. </w:t>
      </w:r>
    </w:p>
    <w:p w:rsidR="00BC6597" w:rsidRPr="003A04A7" w:rsidRDefault="00BC6597" w:rsidP="00BC6597">
      <w:pPr>
        <w:ind w:firstLine="720"/>
        <w:jc w:val="both"/>
        <w:rPr>
          <w:b/>
          <w:sz w:val="24"/>
          <w:szCs w:val="24"/>
          <w:lang w:val="lt-LT"/>
        </w:rPr>
      </w:pPr>
      <w:r w:rsidRPr="003A04A7">
        <w:rPr>
          <w:rStyle w:val="Grietas"/>
          <w:sz w:val="24"/>
          <w:szCs w:val="24"/>
          <w:lang w:val="lt-LT"/>
        </w:rPr>
        <w:tab/>
      </w:r>
      <w:r w:rsidR="003A04A7" w:rsidRPr="003A04A7">
        <w:rPr>
          <w:rStyle w:val="Grietas"/>
          <w:b w:val="0"/>
          <w:sz w:val="24"/>
          <w:szCs w:val="24"/>
          <w:lang w:val="lt-LT"/>
        </w:rPr>
        <w:t>Vadovaujantis</w:t>
      </w:r>
      <w:r w:rsidR="003A04A7" w:rsidRPr="003A04A7">
        <w:rPr>
          <w:rStyle w:val="Grietas"/>
          <w:sz w:val="24"/>
          <w:szCs w:val="24"/>
          <w:lang w:val="lt-LT"/>
        </w:rPr>
        <w:t xml:space="preserve"> </w:t>
      </w:r>
      <w:r w:rsidR="003A04A7" w:rsidRPr="003A04A7">
        <w:rPr>
          <w:sz w:val="24"/>
          <w:szCs w:val="24"/>
          <w:lang w:val="lt-LT"/>
        </w:rPr>
        <w:t>Rokiškio rajono savivaldybės kaimo programos</w:t>
      </w:r>
      <w:r w:rsidR="003A04A7" w:rsidRPr="003A04A7">
        <w:rPr>
          <w:color w:val="C0504D" w:themeColor="accent2"/>
          <w:sz w:val="24"/>
          <w:szCs w:val="24"/>
          <w:lang w:val="lt-LT"/>
        </w:rPr>
        <w:t xml:space="preserve"> </w:t>
      </w:r>
      <w:r w:rsidR="003A04A7" w:rsidRPr="003A04A7">
        <w:rPr>
          <w:sz w:val="24"/>
          <w:szCs w:val="24"/>
          <w:lang w:val="lt-LT"/>
        </w:rPr>
        <w:t>nuostatų, patvirtintų Rokiškio rajono savivaldybės tarybos 2021 m. vasario 26 d. sprendimu Nr. TS-23</w:t>
      </w:r>
      <w:r w:rsidR="00AA6690" w:rsidRPr="003A04A7">
        <w:rPr>
          <w:rStyle w:val="Grietas"/>
          <w:b w:val="0"/>
          <w:sz w:val="24"/>
          <w:szCs w:val="24"/>
          <w:lang w:val="lt-LT"/>
        </w:rPr>
        <w:t xml:space="preserve">, </w:t>
      </w:r>
      <w:r w:rsidR="003A04A7" w:rsidRPr="003A04A7">
        <w:rPr>
          <w:rStyle w:val="Grietas"/>
          <w:b w:val="0"/>
          <w:sz w:val="24"/>
          <w:szCs w:val="24"/>
          <w:lang w:val="lt-LT"/>
        </w:rPr>
        <w:t xml:space="preserve">8 punktu, </w:t>
      </w:r>
      <w:r w:rsidR="003A04A7" w:rsidRPr="003A04A7">
        <w:rPr>
          <w:sz w:val="24"/>
          <w:szCs w:val="24"/>
          <w:lang w:val="lt-LT"/>
        </w:rPr>
        <w:t>tvirtinama naujos sudėties KP komisija.</w:t>
      </w:r>
      <w:r w:rsidRPr="003A04A7">
        <w:rPr>
          <w:b/>
          <w:sz w:val="24"/>
          <w:szCs w:val="24"/>
          <w:lang w:val="lt-LT"/>
        </w:rPr>
        <w:t xml:space="preserve">  </w:t>
      </w:r>
    </w:p>
    <w:p w:rsidR="00BC6597" w:rsidRPr="003A04A7" w:rsidRDefault="00BC6597" w:rsidP="00BC6597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3A04A7">
        <w:rPr>
          <w:b/>
        </w:rPr>
        <w:tab/>
        <w:t xml:space="preserve">Galimos pasekmės, priėmus siūlomą tarybos sprendimo projektą: </w:t>
      </w:r>
    </w:p>
    <w:p w:rsidR="00BC6597" w:rsidRPr="003A04A7" w:rsidRDefault="00BC6597" w:rsidP="00BC6597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3A04A7">
        <w:tab/>
      </w:r>
      <w:r w:rsidR="003A04A7" w:rsidRPr="003A04A7">
        <w:t>atnaujinta KP komisijos sudėtis</w:t>
      </w:r>
      <w:r w:rsidR="00AA6690" w:rsidRPr="003A04A7">
        <w:t>.</w:t>
      </w:r>
    </w:p>
    <w:p w:rsidR="00BC6597" w:rsidRPr="003A04A7" w:rsidRDefault="00BC6597" w:rsidP="00BC6597">
      <w:pPr>
        <w:pStyle w:val="prastasistinklapis"/>
        <w:spacing w:before="0" w:beforeAutospacing="0" w:after="0" w:afterAutospacing="0"/>
        <w:ind w:firstLine="720"/>
        <w:jc w:val="both"/>
      </w:pPr>
      <w:r w:rsidRPr="003A04A7">
        <w:rPr>
          <w:b/>
        </w:rPr>
        <w:t xml:space="preserve">neigiamos </w:t>
      </w:r>
      <w:r w:rsidRPr="003A04A7">
        <w:t>–</w:t>
      </w:r>
      <w:r w:rsidRPr="003A04A7">
        <w:rPr>
          <w:b/>
        </w:rPr>
        <w:t xml:space="preserve"> </w:t>
      </w:r>
      <w:r w:rsidRPr="003A04A7">
        <w:t>nėra.</w:t>
      </w:r>
    </w:p>
    <w:p w:rsidR="003A04A7" w:rsidRPr="003A04A7" w:rsidRDefault="00BC6597" w:rsidP="003A04A7">
      <w:pPr>
        <w:jc w:val="both"/>
        <w:rPr>
          <w:sz w:val="24"/>
          <w:szCs w:val="24"/>
          <w:lang w:val="lt-LT"/>
        </w:rPr>
      </w:pPr>
      <w:r w:rsidRPr="003A04A7">
        <w:rPr>
          <w:b/>
          <w:sz w:val="24"/>
          <w:szCs w:val="24"/>
        </w:rPr>
        <w:tab/>
      </w:r>
      <w:proofErr w:type="gramStart"/>
      <w:r w:rsidRPr="003A04A7">
        <w:rPr>
          <w:b/>
          <w:sz w:val="24"/>
          <w:szCs w:val="24"/>
        </w:rPr>
        <w:t>Kokia sprendimo nauda Rokiškio rajono gyventojams.</w:t>
      </w:r>
      <w:proofErr w:type="gramEnd"/>
      <w:r w:rsidRPr="003A04A7">
        <w:rPr>
          <w:sz w:val="24"/>
          <w:szCs w:val="24"/>
        </w:rPr>
        <w:t xml:space="preserve"> </w:t>
      </w:r>
      <w:r w:rsidR="003A04A7" w:rsidRPr="003A04A7">
        <w:rPr>
          <w:sz w:val="24"/>
          <w:szCs w:val="24"/>
          <w:lang w:val="lt-LT"/>
        </w:rPr>
        <w:t>Atsinaujinant KP komisijos sudėčiai, atsiranda galimybė geriau susipažinti ir prisidėti prie KP administravimo didesniam skaičiui asmenų, didesnės KP viešinimo galimybės.</w:t>
      </w:r>
    </w:p>
    <w:p w:rsidR="00BC6597" w:rsidRPr="003A04A7" w:rsidRDefault="00BC6597" w:rsidP="00BC6597">
      <w:pPr>
        <w:pStyle w:val="prastasistinklapis"/>
        <w:spacing w:before="0" w:beforeAutospacing="0" w:after="0" w:afterAutospacing="0"/>
        <w:ind w:firstLine="720"/>
        <w:jc w:val="both"/>
      </w:pPr>
      <w:r w:rsidRPr="003A04A7">
        <w:rPr>
          <w:b/>
          <w:bCs/>
        </w:rPr>
        <w:tab/>
        <w:t>Finansavimo šaltiniai ir lėšų poreikis</w:t>
      </w:r>
      <w:r w:rsidRPr="003A04A7">
        <w:t>:</w:t>
      </w:r>
    </w:p>
    <w:p w:rsidR="00BC6597" w:rsidRPr="003A04A7" w:rsidRDefault="003A04A7" w:rsidP="00BC6597">
      <w:pPr>
        <w:pStyle w:val="prastasistinklapis"/>
        <w:spacing w:before="0" w:beforeAutospacing="0" w:after="0" w:afterAutospacing="0"/>
        <w:ind w:firstLine="720"/>
        <w:jc w:val="both"/>
      </w:pPr>
      <w:r>
        <w:t>Finansavimo poreikio nėra</w:t>
      </w:r>
      <w:r w:rsidRPr="003A04A7">
        <w:t>.</w:t>
      </w:r>
    </w:p>
    <w:p w:rsidR="00BC6597" w:rsidRPr="003A04A7" w:rsidRDefault="00BC6597" w:rsidP="00BC6597">
      <w:pPr>
        <w:pStyle w:val="prastasistinklapis"/>
        <w:spacing w:before="0" w:beforeAutospacing="0" w:after="0" w:afterAutospacing="0"/>
        <w:ind w:firstLine="720"/>
        <w:jc w:val="both"/>
      </w:pPr>
      <w:r w:rsidRPr="003A04A7">
        <w:rPr>
          <w:b/>
          <w:bCs/>
        </w:rPr>
        <w:tab/>
        <w:t xml:space="preserve">Suderinamumas su Lietuvos Respublikos galiojančiais teisės norminiais aktais. </w:t>
      </w:r>
      <w:r w:rsidRPr="003A04A7">
        <w:t>Projektas neprieštarauja galiojantiems teisės aktams.</w:t>
      </w:r>
    </w:p>
    <w:p w:rsidR="00BC6597" w:rsidRPr="003A04A7" w:rsidRDefault="00BC6597" w:rsidP="00BC6597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3A04A7">
        <w:rPr>
          <w:b/>
        </w:rPr>
        <w:tab/>
        <w:t xml:space="preserve">Antikorupcinis vertinimas. </w:t>
      </w:r>
      <w:r w:rsidRPr="003A04A7"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:rsidR="00BC6597" w:rsidRPr="00BC6597" w:rsidRDefault="00BC6597" w:rsidP="00BC6597">
      <w:pPr>
        <w:jc w:val="both"/>
        <w:rPr>
          <w:sz w:val="24"/>
          <w:szCs w:val="24"/>
          <w:lang w:val="lt-LT"/>
        </w:rPr>
      </w:pPr>
    </w:p>
    <w:p w:rsidR="00BC6597" w:rsidRPr="00BC6597" w:rsidRDefault="00BC6597" w:rsidP="00BC6597">
      <w:pPr>
        <w:jc w:val="both"/>
        <w:rPr>
          <w:sz w:val="24"/>
          <w:szCs w:val="24"/>
          <w:lang w:val="lt-LT"/>
        </w:rPr>
      </w:pPr>
    </w:p>
    <w:p w:rsidR="00BC6597" w:rsidRPr="00BC6597" w:rsidRDefault="00BC6597" w:rsidP="00BC6597">
      <w:pPr>
        <w:rPr>
          <w:sz w:val="24"/>
          <w:szCs w:val="24"/>
          <w:lang w:val="lt-LT"/>
        </w:rPr>
      </w:pPr>
      <w:r w:rsidRPr="00BC6597">
        <w:rPr>
          <w:sz w:val="24"/>
          <w:szCs w:val="24"/>
          <w:lang w:val="lt-LT"/>
        </w:rPr>
        <w:t>Žemės ūkio skyriaus vedėja</w:t>
      </w:r>
      <w:r w:rsidRPr="00BC6597">
        <w:rPr>
          <w:sz w:val="24"/>
          <w:szCs w:val="24"/>
          <w:lang w:val="lt-LT"/>
        </w:rPr>
        <w:tab/>
        <w:t xml:space="preserve">                                               </w:t>
      </w:r>
      <w:r w:rsidR="003A04A7">
        <w:rPr>
          <w:sz w:val="24"/>
          <w:szCs w:val="24"/>
          <w:lang w:val="lt-LT"/>
        </w:rPr>
        <w:t xml:space="preserve">                         </w:t>
      </w:r>
      <w:r w:rsidRPr="00BC6597">
        <w:rPr>
          <w:sz w:val="24"/>
          <w:szCs w:val="24"/>
          <w:lang w:val="lt-LT"/>
        </w:rPr>
        <w:t xml:space="preserve">    Jolanta Jasiūnienė</w:t>
      </w:r>
    </w:p>
    <w:p w:rsidR="00BC6597" w:rsidRPr="00BC6597" w:rsidRDefault="00BC6597" w:rsidP="00BC6597">
      <w:pPr>
        <w:rPr>
          <w:sz w:val="24"/>
          <w:szCs w:val="24"/>
          <w:lang w:val="lt-LT"/>
        </w:rPr>
      </w:pPr>
    </w:p>
    <w:p w:rsidR="00BC6597" w:rsidRPr="00BC6597" w:rsidRDefault="00BC6597" w:rsidP="00BC6597">
      <w:pPr>
        <w:tabs>
          <w:tab w:val="left" w:pos="3975"/>
        </w:tabs>
        <w:rPr>
          <w:sz w:val="24"/>
          <w:szCs w:val="24"/>
          <w:lang w:val="lt-LT"/>
        </w:rPr>
      </w:pPr>
      <w:r w:rsidRPr="00BC6597">
        <w:rPr>
          <w:sz w:val="24"/>
          <w:szCs w:val="24"/>
          <w:lang w:val="lt-LT"/>
        </w:rPr>
        <w:tab/>
      </w:r>
    </w:p>
    <w:p w:rsidR="00BC6597" w:rsidRPr="00AE00BE" w:rsidRDefault="00BC6597" w:rsidP="00BC6597">
      <w:pPr>
        <w:rPr>
          <w:lang w:val="lt-LT"/>
        </w:rPr>
      </w:pPr>
    </w:p>
    <w:p w:rsidR="00A92970" w:rsidRPr="00BC6597" w:rsidRDefault="00A92970" w:rsidP="00A92970">
      <w:pPr>
        <w:jc w:val="center"/>
        <w:rPr>
          <w:b/>
          <w:sz w:val="24"/>
          <w:szCs w:val="24"/>
          <w:lang w:val="lt-LT"/>
        </w:rPr>
      </w:pPr>
    </w:p>
    <w:sectPr w:rsidR="00A92970" w:rsidRPr="00BC6597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F2" w:rsidRDefault="006336F2">
      <w:r>
        <w:separator/>
      </w:r>
    </w:p>
  </w:endnote>
  <w:endnote w:type="continuationSeparator" w:id="0">
    <w:p w:rsidR="006336F2" w:rsidRDefault="006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F2" w:rsidRDefault="006336F2">
      <w:r>
        <w:separator/>
      </w:r>
    </w:p>
  </w:footnote>
  <w:footnote w:type="continuationSeparator" w:id="0">
    <w:p w:rsidR="006336F2" w:rsidRDefault="00633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EB1BFB" w:rsidP="00EB1BFB"/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49A1974"/>
    <w:multiLevelType w:val="hybridMultilevel"/>
    <w:tmpl w:val="99ACCE3A"/>
    <w:lvl w:ilvl="0" w:tplc="4AE20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2C7A"/>
    <w:rsid w:val="000737C7"/>
    <w:rsid w:val="00097EA0"/>
    <w:rsid w:val="000A190E"/>
    <w:rsid w:val="000D1615"/>
    <w:rsid w:val="000D5DBA"/>
    <w:rsid w:val="001059F4"/>
    <w:rsid w:val="00113C20"/>
    <w:rsid w:val="00134CB1"/>
    <w:rsid w:val="0015690C"/>
    <w:rsid w:val="0018085C"/>
    <w:rsid w:val="001A25CA"/>
    <w:rsid w:val="001B3BA5"/>
    <w:rsid w:val="001E49F2"/>
    <w:rsid w:val="001E755B"/>
    <w:rsid w:val="002144E3"/>
    <w:rsid w:val="002331A1"/>
    <w:rsid w:val="002733E9"/>
    <w:rsid w:val="00293B7D"/>
    <w:rsid w:val="002A28E7"/>
    <w:rsid w:val="002C27C2"/>
    <w:rsid w:val="00347C85"/>
    <w:rsid w:val="00356650"/>
    <w:rsid w:val="003630B0"/>
    <w:rsid w:val="003A04A7"/>
    <w:rsid w:val="003A2F5A"/>
    <w:rsid w:val="003D1117"/>
    <w:rsid w:val="00441928"/>
    <w:rsid w:val="00454130"/>
    <w:rsid w:val="00474FB8"/>
    <w:rsid w:val="004855CF"/>
    <w:rsid w:val="00495A04"/>
    <w:rsid w:val="004A630E"/>
    <w:rsid w:val="004C5EFB"/>
    <w:rsid w:val="00500CA4"/>
    <w:rsid w:val="00530129"/>
    <w:rsid w:val="0053191A"/>
    <w:rsid w:val="0054470A"/>
    <w:rsid w:val="005858AD"/>
    <w:rsid w:val="00590F26"/>
    <w:rsid w:val="00595A98"/>
    <w:rsid w:val="005B0A2C"/>
    <w:rsid w:val="005C1F5B"/>
    <w:rsid w:val="005C476A"/>
    <w:rsid w:val="005D6502"/>
    <w:rsid w:val="005D679F"/>
    <w:rsid w:val="005E0176"/>
    <w:rsid w:val="005E36C4"/>
    <w:rsid w:val="005E4261"/>
    <w:rsid w:val="005F048F"/>
    <w:rsid w:val="006336F2"/>
    <w:rsid w:val="00667D1C"/>
    <w:rsid w:val="0067194A"/>
    <w:rsid w:val="00682CDA"/>
    <w:rsid w:val="006A760B"/>
    <w:rsid w:val="006B10C1"/>
    <w:rsid w:val="006D01D9"/>
    <w:rsid w:val="007312A2"/>
    <w:rsid w:val="007468A0"/>
    <w:rsid w:val="00752719"/>
    <w:rsid w:val="00770614"/>
    <w:rsid w:val="00775BE0"/>
    <w:rsid w:val="00775F34"/>
    <w:rsid w:val="00780B58"/>
    <w:rsid w:val="007C747B"/>
    <w:rsid w:val="007E7868"/>
    <w:rsid w:val="00822780"/>
    <w:rsid w:val="00852220"/>
    <w:rsid w:val="008C39F5"/>
    <w:rsid w:val="008E7F5B"/>
    <w:rsid w:val="008F3E4E"/>
    <w:rsid w:val="008F6439"/>
    <w:rsid w:val="00916938"/>
    <w:rsid w:val="00917406"/>
    <w:rsid w:val="00930BF8"/>
    <w:rsid w:val="009330E9"/>
    <w:rsid w:val="009339A7"/>
    <w:rsid w:val="00933F57"/>
    <w:rsid w:val="00947B9E"/>
    <w:rsid w:val="0096351A"/>
    <w:rsid w:val="00964263"/>
    <w:rsid w:val="00967E86"/>
    <w:rsid w:val="009A67ED"/>
    <w:rsid w:val="009C1F16"/>
    <w:rsid w:val="009C4B10"/>
    <w:rsid w:val="009F0EDC"/>
    <w:rsid w:val="00A227A3"/>
    <w:rsid w:val="00A3413A"/>
    <w:rsid w:val="00A36809"/>
    <w:rsid w:val="00A42668"/>
    <w:rsid w:val="00A77EBB"/>
    <w:rsid w:val="00A838E6"/>
    <w:rsid w:val="00A92970"/>
    <w:rsid w:val="00AA6690"/>
    <w:rsid w:val="00AC2D2F"/>
    <w:rsid w:val="00AC6EFA"/>
    <w:rsid w:val="00AE00BE"/>
    <w:rsid w:val="00AF2C0C"/>
    <w:rsid w:val="00B21FA0"/>
    <w:rsid w:val="00B31640"/>
    <w:rsid w:val="00B52CC9"/>
    <w:rsid w:val="00B54AF7"/>
    <w:rsid w:val="00B802C7"/>
    <w:rsid w:val="00B96DF0"/>
    <w:rsid w:val="00BC0074"/>
    <w:rsid w:val="00BC6597"/>
    <w:rsid w:val="00BF1C9E"/>
    <w:rsid w:val="00BF20A0"/>
    <w:rsid w:val="00C4617C"/>
    <w:rsid w:val="00C90EF0"/>
    <w:rsid w:val="00CA2AF1"/>
    <w:rsid w:val="00CA536C"/>
    <w:rsid w:val="00CA66BB"/>
    <w:rsid w:val="00CC5051"/>
    <w:rsid w:val="00CD4DB3"/>
    <w:rsid w:val="00CF3EF4"/>
    <w:rsid w:val="00CF7DA8"/>
    <w:rsid w:val="00D021AC"/>
    <w:rsid w:val="00D45A9C"/>
    <w:rsid w:val="00D5540B"/>
    <w:rsid w:val="00D77107"/>
    <w:rsid w:val="00DD69EE"/>
    <w:rsid w:val="00DE738F"/>
    <w:rsid w:val="00E26192"/>
    <w:rsid w:val="00E71C51"/>
    <w:rsid w:val="00E750C3"/>
    <w:rsid w:val="00E873FF"/>
    <w:rsid w:val="00EB1BFB"/>
    <w:rsid w:val="00EC6423"/>
    <w:rsid w:val="00F020A0"/>
    <w:rsid w:val="00F344FC"/>
    <w:rsid w:val="00F45D64"/>
    <w:rsid w:val="00F83B4D"/>
    <w:rsid w:val="00FA7CE3"/>
    <w:rsid w:val="00FB199E"/>
    <w:rsid w:val="00FB6C72"/>
    <w:rsid w:val="00FD01B1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A7CE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111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Grietas">
    <w:name w:val="Strong"/>
    <w:uiPriority w:val="99"/>
    <w:qFormat/>
    <w:rsid w:val="003630B0"/>
    <w:rPr>
      <w:b/>
      <w:bCs/>
    </w:rPr>
  </w:style>
  <w:style w:type="paragraph" w:styleId="prastasistinklapis">
    <w:name w:val="Normal (Web)"/>
    <w:basedOn w:val="prastasis"/>
    <w:uiPriority w:val="99"/>
    <w:unhideWhenUsed/>
    <w:rsid w:val="003630B0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FA7CE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111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587C-E336-4ED0-BC93-775D450C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2021-03-25T09:51:00Z</dcterms:created>
  <dcterms:modified xsi:type="dcterms:W3CDTF">2021-03-25T09:51:00Z</dcterms:modified>
</cp:coreProperties>
</file>