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2DACC" w14:textId="04959227" w:rsidR="00B63E6F" w:rsidRDefault="00860D9E" w:rsidP="00030CE1">
      <w:pPr>
        <w:jc w:val="center"/>
        <w:rPr>
          <w:b/>
          <w:sz w:val="24"/>
          <w:szCs w:val="24"/>
          <w:lang w:val="lt-LT"/>
        </w:rPr>
      </w:pPr>
      <w:bookmarkStart w:id="0" w:name="_GoBack"/>
      <w:bookmarkEnd w:id="0"/>
      <w:r w:rsidRPr="002C4A13">
        <w:rPr>
          <w:b/>
          <w:sz w:val="24"/>
          <w:szCs w:val="24"/>
          <w:lang w:val="lt-LT"/>
        </w:rPr>
        <w:t>D</w:t>
      </w:r>
      <w:r w:rsidR="00714BB5">
        <w:rPr>
          <w:b/>
          <w:sz w:val="24"/>
          <w:szCs w:val="24"/>
          <w:lang w:val="lt-LT"/>
        </w:rPr>
        <w:t xml:space="preserve">ĖL ROKIŠKIO </w:t>
      </w:r>
      <w:r w:rsidR="006C78BD">
        <w:rPr>
          <w:b/>
          <w:sz w:val="24"/>
          <w:szCs w:val="24"/>
          <w:lang w:val="lt-LT"/>
        </w:rPr>
        <w:t xml:space="preserve">RAJONO SAVIVALDYBĖS IKIMOKYKLINIO / PRIEŠMOKYKLINIO UGDYMO, BENDROJO UGDYMO IR NEFORMALIOJO VAIKŲ ŠVIETIMO </w:t>
      </w:r>
      <w:r w:rsidR="006F27E8">
        <w:rPr>
          <w:b/>
          <w:sz w:val="24"/>
          <w:szCs w:val="24"/>
          <w:lang w:val="lt-LT"/>
        </w:rPr>
        <w:t>ĮSTAIGŲ</w:t>
      </w:r>
      <w:r w:rsidR="006C78BD">
        <w:rPr>
          <w:b/>
          <w:sz w:val="24"/>
          <w:szCs w:val="24"/>
          <w:lang w:val="lt-LT"/>
        </w:rPr>
        <w:t xml:space="preserve"> DARBUOTOJŲ PAREIGYBIŲ </w:t>
      </w:r>
      <w:r w:rsidR="00B63E6F">
        <w:rPr>
          <w:b/>
          <w:sz w:val="24"/>
          <w:szCs w:val="24"/>
          <w:lang w:val="lt-LT"/>
        </w:rPr>
        <w:t>NORMATYVŲ NUSTATYMO</w:t>
      </w:r>
    </w:p>
    <w:p w14:paraId="04EB53A5" w14:textId="3F207EB5" w:rsidR="00860D9E" w:rsidRPr="002C4A13" w:rsidRDefault="006C78BD" w:rsidP="00030CE1">
      <w:pPr>
        <w:jc w:val="center"/>
        <w:rPr>
          <w:b/>
          <w:sz w:val="24"/>
          <w:szCs w:val="24"/>
          <w:lang w:val="lt-LT"/>
        </w:rPr>
      </w:pPr>
      <w:r>
        <w:rPr>
          <w:b/>
          <w:sz w:val="24"/>
          <w:szCs w:val="24"/>
          <w:lang w:val="lt-LT"/>
        </w:rPr>
        <w:t>PATVIRTINIMO</w:t>
      </w:r>
    </w:p>
    <w:p w14:paraId="04EB53A6" w14:textId="77777777" w:rsidR="00860D9E" w:rsidRPr="0017751A" w:rsidRDefault="00860D9E" w:rsidP="00860D9E">
      <w:pPr>
        <w:jc w:val="center"/>
        <w:rPr>
          <w:b/>
          <w:sz w:val="24"/>
          <w:szCs w:val="24"/>
          <w:lang w:val="lt-LT"/>
        </w:rPr>
      </w:pPr>
    </w:p>
    <w:p w14:paraId="04EB53A7" w14:textId="68404169" w:rsidR="00860D9E" w:rsidRPr="0017751A" w:rsidRDefault="006C78BD" w:rsidP="00860D9E">
      <w:pPr>
        <w:jc w:val="center"/>
        <w:rPr>
          <w:sz w:val="24"/>
          <w:szCs w:val="24"/>
          <w:lang w:val="lt-LT"/>
        </w:rPr>
      </w:pPr>
      <w:r>
        <w:rPr>
          <w:sz w:val="24"/>
          <w:szCs w:val="24"/>
          <w:lang w:val="lt-LT"/>
        </w:rPr>
        <w:t>2021 m. liepos 30</w:t>
      </w:r>
      <w:r w:rsidR="00860D9E" w:rsidRPr="0017751A">
        <w:rPr>
          <w:sz w:val="24"/>
          <w:szCs w:val="24"/>
          <w:lang w:val="lt-LT"/>
        </w:rPr>
        <w:t xml:space="preserve"> d. Nr. TS-</w:t>
      </w:r>
    </w:p>
    <w:p w14:paraId="04EB53A8" w14:textId="77777777" w:rsidR="00860D9E" w:rsidRPr="0017751A" w:rsidRDefault="00860D9E" w:rsidP="00860D9E">
      <w:pPr>
        <w:jc w:val="center"/>
        <w:rPr>
          <w:sz w:val="24"/>
          <w:szCs w:val="24"/>
          <w:lang w:val="lt-LT"/>
        </w:rPr>
      </w:pPr>
      <w:r w:rsidRPr="0017751A">
        <w:rPr>
          <w:sz w:val="24"/>
          <w:szCs w:val="24"/>
          <w:lang w:val="lt-LT"/>
        </w:rPr>
        <w:t>Rokiškis</w:t>
      </w:r>
    </w:p>
    <w:p w14:paraId="04EB53A9" w14:textId="77777777" w:rsidR="00860D9E" w:rsidRDefault="00860D9E" w:rsidP="00860D9E">
      <w:pPr>
        <w:ind w:firstLine="720"/>
        <w:jc w:val="both"/>
        <w:rPr>
          <w:sz w:val="24"/>
          <w:szCs w:val="24"/>
          <w:lang w:val="lt-LT"/>
        </w:rPr>
      </w:pPr>
    </w:p>
    <w:p w14:paraId="04EB53AA" w14:textId="77777777" w:rsidR="00E63DAF" w:rsidRDefault="00E63DAF" w:rsidP="00860D9E">
      <w:pPr>
        <w:ind w:firstLine="720"/>
        <w:jc w:val="both"/>
        <w:rPr>
          <w:sz w:val="24"/>
          <w:szCs w:val="24"/>
          <w:lang w:val="lt-LT"/>
        </w:rPr>
      </w:pPr>
    </w:p>
    <w:p w14:paraId="7B5A33CA" w14:textId="77777777" w:rsidR="00CB7B77" w:rsidRDefault="009C6A35" w:rsidP="009C6A35">
      <w:pPr>
        <w:pStyle w:val="Betarp"/>
        <w:tabs>
          <w:tab w:val="left" w:pos="851"/>
        </w:tabs>
        <w:jc w:val="both"/>
        <w:rPr>
          <w:sz w:val="24"/>
          <w:szCs w:val="24"/>
          <w:lang w:val="lt-LT"/>
        </w:rPr>
      </w:pPr>
      <w:r>
        <w:rPr>
          <w:sz w:val="24"/>
          <w:szCs w:val="24"/>
          <w:lang w:val="lt-LT"/>
        </w:rPr>
        <w:tab/>
      </w:r>
      <w:r w:rsidR="00860D9E" w:rsidRPr="00C70543">
        <w:rPr>
          <w:sz w:val="24"/>
          <w:szCs w:val="24"/>
          <w:lang w:val="lt-LT"/>
        </w:rPr>
        <w:t xml:space="preserve">Vadovaudamasi Lietuvos Respublikos vietos savivaldos įstatymo </w:t>
      </w:r>
      <w:r w:rsidR="006C78BD">
        <w:rPr>
          <w:sz w:val="24"/>
          <w:szCs w:val="24"/>
          <w:lang w:val="lt-LT"/>
        </w:rPr>
        <w:t>7</w:t>
      </w:r>
      <w:r w:rsidR="00860D9E" w:rsidRPr="00C70543">
        <w:rPr>
          <w:sz w:val="24"/>
          <w:szCs w:val="24"/>
          <w:lang w:val="lt-LT"/>
        </w:rPr>
        <w:t xml:space="preserve"> straipsnio </w:t>
      </w:r>
      <w:r w:rsidR="006C78BD">
        <w:rPr>
          <w:sz w:val="24"/>
          <w:szCs w:val="24"/>
          <w:lang w:val="lt-LT"/>
        </w:rPr>
        <w:t>7</w:t>
      </w:r>
      <w:r w:rsidR="00860D9E" w:rsidRPr="00C70543">
        <w:rPr>
          <w:sz w:val="24"/>
          <w:szCs w:val="24"/>
          <w:lang w:val="lt-LT"/>
        </w:rPr>
        <w:t xml:space="preserve"> punktu</w:t>
      </w:r>
      <w:r w:rsidR="006C78BD">
        <w:rPr>
          <w:sz w:val="24"/>
          <w:szCs w:val="24"/>
          <w:lang w:val="lt-LT"/>
        </w:rPr>
        <w:t>,</w:t>
      </w:r>
      <w:r w:rsidR="0009652C">
        <w:rPr>
          <w:sz w:val="24"/>
          <w:szCs w:val="24"/>
          <w:lang w:val="lt-LT"/>
        </w:rPr>
        <w:t xml:space="preserve"> </w:t>
      </w:r>
      <w:r w:rsidR="00860D9E"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 xml:space="preserve">raipsnio 3 dalies </w:t>
      </w:r>
      <w:r w:rsidR="006C78BD">
        <w:rPr>
          <w:sz w:val="24"/>
          <w:szCs w:val="24"/>
          <w:lang w:val="lt-LT"/>
        </w:rPr>
        <w:t>7</w:t>
      </w:r>
      <w:r w:rsidR="00897CCA">
        <w:rPr>
          <w:sz w:val="24"/>
          <w:szCs w:val="24"/>
          <w:lang w:val="lt-LT"/>
        </w:rPr>
        <w:t xml:space="preserve"> punkt</w:t>
      </w:r>
      <w:r w:rsidR="006C78BD">
        <w:rPr>
          <w:sz w:val="24"/>
          <w:szCs w:val="24"/>
          <w:lang w:val="lt-LT"/>
        </w:rPr>
        <w:t>u</w:t>
      </w:r>
      <w:r w:rsidR="00897CCA">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 xml:space="preserve">mo </w:t>
      </w:r>
      <w:r w:rsidR="000756AE">
        <w:rPr>
          <w:sz w:val="24"/>
          <w:szCs w:val="24"/>
          <w:lang w:val="lt-LT"/>
        </w:rPr>
        <w:t>58</w:t>
      </w:r>
      <w:r w:rsidR="006E0788">
        <w:rPr>
          <w:sz w:val="24"/>
          <w:szCs w:val="24"/>
          <w:lang w:val="lt-LT"/>
        </w:rPr>
        <w:t xml:space="preserve"> straipsnio </w:t>
      </w:r>
      <w:r w:rsidR="000756AE">
        <w:rPr>
          <w:sz w:val="24"/>
          <w:szCs w:val="24"/>
          <w:lang w:val="lt-LT"/>
        </w:rPr>
        <w:t>1</w:t>
      </w:r>
      <w:r w:rsidR="006E0788">
        <w:rPr>
          <w:sz w:val="24"/>
          <w:szCs w:val="24"/>
          <w:lang w:val="lt-LT"/>
        </w:rPr>
        <w:t xml:space="preserve"> dali</w:t>
      </w:r>
      <w:r w:rsidR="000756AE">
        <w:rPr>
          <w:sz w:val="24"/>
          <w:szCs w:val="24"/>
          <w:lang w:val="lt-LT"/>
        </w:rPr>
        <w:t>es 3 punktu</w:t>
      </w:r>
      <w:r w:rsidR="00FB5A57">
        <w:rPr>
          <w:sz w:val="24"/>
          <w:szCs w:val="24"/>
          <w:lang w:val="lt-LT"/>
        </w:rPr>
        <w:t>,</w:t>
      </w:r>
      <w:r w:rsidR="00860D9E">
        <w:rPr>
          <w:sz w:val="24"/>
          <w:szCs w:val="24"/>
          <w:lang w:val="lt-LT"/>
        </w:rPr>
        <w:t xml:space="preserve"> </w:t>
      </w:r>
      <w:r w:rsidR="000756AE">
        <w:rPr>
          <w:sz w:val="24"/>
          <w:szCs w:val="24"/>
          <w:lang w:val="lt-LT"/>
        </w:rPr>
        <w:t xml:space="preserve">Lietuvos Respublikos valstybės ir </w:t>
      </w:r>
      <w:r w:rsidR="00BC4653">
        <w:rPr>
          <w:sz w:val="24"/>
          <w:szCs w:val="24"/>
          <w:lang w:val="lt-LT"/>
        </w:rPr>
        <w:t>savivaldybių įstaigų darbuotojų darbo apmokėjimo</w:t>
      </w:r>
      <w:r w:rsidR="003D0DAC">
        <w:rPr>
          <w:sz w:val="24"/>
          <w:szCs w:val="24"/>
          <w:lang w:val="lt-LT"/>
        </w:rPr>
        <w:t xml:space="preserve"> ir komisijų narių atlygio už darbą įstatymu, </w:t>
      </w:r>
      <w:r w:rsidR="00BC4653">
        <w:rPr>
          <w:sz w:val="24"/>
          <w:szCs w:val="24"/>
          <w:lang w:val="lt-LT"/>
        </w:rPr>
        <w:t xml:space="preserve"> </w:t>
      </w:r>
      <w:r w:rsidR="008D0B2F" w:rsidRPr="008D0B2F">
        <w:rPr>
          <w:color w:val="000000"/>
          <w:sz w:val="24"/>
          <w:szCs w:val="24"/>
          <w:shd w:val="clear" w:color="auto" w:fill="FFFFFF"/>
          <w:lang w:val="lt-LT"/>
        </w:rPr>
        <w:t>Specialiosios pedagoginės pagalbos asmeniui iki 21 metų teikimo ir kvalifikacinių reikalavimų nustatymo šios pagalbos teikėjams tvarkos apraš</w:t>
      </w:r>
      <w:r w:rsidR="008D0B2F">
        <w:rPr>
          <w:color w:val="000000"/>
          <w:sz w:val="24"/>
          <w:szCs w:val="24"/>
          <w:shd w:val="clear" w:color="auto" w:fill="FFFFFF"/>
          <w:lang w:val="lt-LT"/>
        </w:rPr>
        <w:t>o</w:t>
      </w:r>
      <w:r w:rsidR="00BC4653">
        <w:rPr>
          <w:sz w:val="24"/>
          <w:szCs w:val="24"/>
          <w:lang w:val="lt-LT"/>
        </w:rPr>
        <w:t>, patvirtinto Lietuvos Respublikos švietimo</w:t>
      </w:r>
      <w:r w:rsidR="008D0B2F">
        <w:rPr>
          <w:sz w:val="24"/>
          <w:szCs w:val="24"/>
          <w:lang w:val="lt-LT"/>
        </w:rPr>
        <w:t>, mokslo</w:t>
      </w:r>
      <w:r w:rsidR="00BC4653">
        <w:rPr>
          <w:sz w:val="24"/>
          <w:szCs w:val="24"/>
          <w:lang w:val="lt-LT"/>
        </w:rPr>
        <w:t xml:space="preserve"> ir </w:t>
      </w:r>
      <w:r w:rsidR="008D0B2F">
        <w:rPr>
          <w:sz w:val="24"/>
          <w:szCs w:val="24"/>
          <w:lang w:val="lt-LT"/>
        </w:rPr>
        <w:t>sporto</w:t>
      </w:r>
      <w:r w:rsidR="00BC4653">
        <w:rPr>
          <w:sz w:val="24"/>
          <w:szCs w:val="24"/>
          <w:lang w:val="lt-LT"/>
        </w:rPr>
        <w:t xml:space="preserve"> ministro 2011 m. liepos 8 d. įsakymu Nr. V-1228 „Dėl Specialiosios pagalbos teikimo tvarkos aprašo patvirtinimo“</w:t>
      </w:r>
      <w:r w:rsidR="00CB7B77">
        <w:rPr>
          <w:sz w:val="24"/>
          <w:szCs w:val="24"/>
          <w:lang w:val="lt-LT"/>
        </w:rPr>
        <w:t xml:space="preserve">, </w:t>
      </w:r>
      <w:r w:rsidR="00BC4653">
        <w:rPr>
          <w:sz w:val="24"/>
          <w:szCs w:val="24"/>
          <w:lang w:val="lt-LT"/>
        </w:rPr>
        <w:t>9, 10 ir 11 punktais</w:t>
      </w:r>
      <w:r w:rsidR="00231611">
        <w:rPr>
          <w:sz w:val="24"/>
          <w:szCs w:val="24"/>
          <w:lang w:val="lt-LT"/>
        </w:rPr>
        <w:t xml:space="preserve">, </w:t>
      </w:r>
      <w:r w:rsidR="00BC4653">
        <w:rPr>
          <w:sz w:val="24"/>
          <w:szCs w:val="24"/>
          <w:lang w:val="lt-LT"/>
        </w:rPr>
        <w:t>Socialinę globą teikiančių darbuotojų darbo laiko sąnaudų normatyvų, patvirtintų Lietuvos Respublikos socialinės apsaugos ir darbo ministro 2006 m. lapkričio 30 d. įsakymo Nr. A1-317 „Dėl socialinę globą teikiančių darbuotojų darbo laiko sąnaudų normatyvų patvirtinimo“</w:t>
      </w:r>
      <w:r w:rsidR="00CB7B77">
        <w:rPr>
          <w:sz w:val="24"/>
          <w:szCs w:val="24"/>
          <w:lang w:val="lt-LT"/>
        </w:rPr>
        <w:t xml:space="preserve">, </w:t>
      </w:r>
      <w:r w:rsidR="00BC4653">
        <w:rPr>
          <w:sz w:val="24"/>
          <w:szCs w:val="24"/>
          <w:lang w:val="lt-LT"/>
        </w:rPr>
        <w:t xml:space="preserve">1, 8.1 ir 8.7 punktais, </w:t>
      </w:r>
      <w:r w:rsidR="00087652" w:rsidRPr="00087652">
        <w:rPr>
          <w:sz w:val="24"/>
          <w:szCs w:val="24"/>
          <w:lang w:val="lt-LT"/>
        </w:rPr>
        <w:t>siekdama užtikrinti racionalų valstybės ir savivaldybės biudžeto lėšų naudojimą,</w:t>
      </w:r>
      <w:r w:rsidR="00087652">
        <w:rPr>
          <w:sz w:val="24"/>
          <w:szCs w:val="24"/>
          <w:lang w:val="lt-LT"/>
        </w:rPr>
        <w:t xml:space="preserve"> </w:t>
      </w:r>
      <w:r w:rsidR="00860D9E" w:rsidRPr="00087652">
        <w:rPr>
          <w:sz w:val="24"/>
          <w:szCs w:val="24"/>
          <w:lang w:val="lt-LT"/>
        </w:rPr>
        <w:t>Rokiškio</w:t>
      </w:r>
      <w:r w:rsidR="00860D9E" w:rsidRPr="0017751A">
        <w:rPr>
          <w:sz w:val="24"/>
          <w:szCs w:val="24"/>
          <w:lang w:val="lt-LT"/>
        </w:rPr>
        <w:t xml:space="preserve"> rajono savivaldybės taryba </w:t>
      </w:r>
    </w:p>
    <w:p w14:paraId="04EB53AB" w14:textId="4E81B79B" w:rsidR="00860D9E" w:rsidRDefault="00860D9E" w:rsidP="009C6A35">
      <w:pPr>
        <w:pStyle w:val="Betarp"/>
        <w:tabs>
          <w:tab w:val="left" w:pos="851"/>
        </w:tabs>
        <w:jc w:val="both"/>
        <w:rPr>
          <w:sz w:val="24"/>
          <w:szCs w:val="24"/>
          <w:lang w:val="lt-LT"/>
        </w:rPr>
      </w:pPr>
      <w:r w:rsidRPr="0017751A">
        <w:rPr>
          <w:sz w:val="24"/>
          <w:szCs w:val="24"/>
          <w:lang w:val="lt-LT"/>
        </w:rPr>
        <w:t>n u s p r e n d ž i a:</w:t>
      </w:r>
    </w:p>
    <w:p w14:paraId="04EB53AC" w14:textId="472B58E7" w:rsidR="00CB4ADE" w:rsidRPr="00493E47" w:rsidRDefault="009C6A35" w:rsidP="00982D1F">
      <w:pPr>
        <w:pStyle w:val="Betarp"/>
        <w:tabs>
          <w:tab w:val="left" w:pos="851"/>
        </w:tabs>
        <w:jc w:val="both"/>
        <w:rPr>
          <w:sz w:val="24"/>
          <w:szCs w:val="24"/>
          <w:lang w:val="lt-LT"/>
        </w:rPr>
      </w:pPr>
      <w:r>
        <w:rPr>
          <w:sz w:val="24"/>
          <w:szCs w:val="24"/>
          <w:lang w:val="lt-LT"/>
        </w:rPr>
        <w:tab/>
      </w:r>
      <w:r w:rsidR="007A3C11" w:rsidRPr="00493E47">
        <w:rPr>
          <w:sz w:val="24"/>
          <w:szCs w:val="24"/>
          <w:lang w:val="lt-LT"/>
        </w:rPr>
        <w:t xml:space="preserve">1. </w:t>
      </w:r>
      <w:r w:rsidR="00466F5F" w:rsidRPr="00493E47">
        <w:rPr>
          <w:sz w:val="24"/>
          <w:szCs w:val="24"/>
          <w:lang w:val="lt-LT"/>
        </w:rPr>
        <w:t>Patvirtinti Rokiškio rajono savivaldybės ikimokyklinio / priešmokyklinio ugdymo mokyklų darbuotojų pareigybių skaičiaus nustatymo normas (pridedama).</w:t>
      </w:r>
    </w:p>
    <w:p w14:paraId="04EB53AD" w14:textId="64FE6185" w:rsidR="00FC4F4F" w:rsidRPr="00493E47" w:rsidRDefault="009C6A35" w:rsidP="00982D1F">
      <w:pPr>
        <w:pStyle w:val="Betarp"/>
        <w:tabs>
          <w:tab w:val="left" w:pos="851"/>
        </w:tabs>
        <w:jc w:val="both"/>
        <w:rPr>
          <w:sz w:val="24"/>
          <w:szCs w:val="24"/>
          <w:lang w:val="lt-LT"/>
        </w:rPr>
      </w:pPr>
      <w:r>
        <w:rPr>
          <w:sz w:val="24"/>
          <w:szCs w:val="24"/>
          <w:lang w:val="lt-LT"/>
        </w:rPr>
        <w:tab/>
      </w:r>
      <w:r w:rsidR="00FC4F4F" w:rsidRPr="00493E47">
        <w:rPr>
          <w:sz w:val="24"/>
          <w:szCs w:val="24"/>
          <w:lang w:val="lt-LT"/>
        </w:rPr>
        <w:t xml:space="preserve">2. </w:t>
      </w:r>
      <w:r w:rsidR="00466F5F" w:rsidRPr="00493E47">
        <w:rPr>
          <w:sz w:val="24"/>
          <w:szCs w:val="24"/>
          <w:lang w:val="lt-LT"/>
        </w:rPr>
        <w:t>Patvirtinti Rokiškio rajono savivaldybės bendrojo ugdymo mokyklų darbuotojų pareigybių skaičiaus nustatymo normas (pridedama).</w:t>
      </w:r>
    </w:p>
    <w:p w14:paraId="04EB53AE" w14:textId="0DF00FB9" w:rsidR="00955322" w:rsidRDefault="009C6A35" w:rsidP="00982D1F">
      <w:pPr>
        <w:pStyle w:val="Betarp"/>
        <w:tabs>
          <w:tab w:val="left" w:pos="851"/>
        </w:tabs>
        <w:jc w:val="both"/>
        <w:rPr>
          <w:sz w:val="24"/>
          <w:szCs w:val="24"/>
          <w:lang w:val="lt-LT"/>
        </w:rPr>
      </w:pPr>
      <w:r>
        <w:rPr>
          <w:sz w:val="24"/>
          <w:szCs w:val="24"/>
          <w:lang w:val="lt-LT"/>
        </w:rPr>
        <w:tab/>
      </w:r>
      <w:r w:rsidR="00694E18" w:rsidRPr="00493E47">
        <w:rPr>
          <w:sz w:val="24"/>
          <w:szCs w:val="24"/>
          <w:lang w:val="lt-LT"/>
        </w:rPr>
        <w:t>3</w:t>
      </w:r>
      <w:r w:rsidR="00123706" w:rsidRPr="00493E47">
        <w:rPr>
          <w:sz w:val="24"/>
          <w:szCs w:val="24"/>
          <w:lang w:val="lt-LT"/>
        </w:rPr>
        <w:t xml:space="preserve">. </w:t>
      </w:r>
      <w:r w:rsidR="00466F5F" w:rsidRPr="00493E47">
        <w:rPr>
          <w:sz w:val="24"/>
          <w:szCs w:val="24"/>
          <w:lang w:val="lt-LT"/>
        </w:rPr>
        <w:t>Patvirtinti Rokiškio rajono savivaldybės neformaliojo vaikų švietimo įstaigų darbuotojų pareigybių skaičiaus nustatymo normas (pridedama).</w:t>
      </w:r>
    </w:p>
    <w:p w14:paraId="04EB53AF" w14:textId="42B1FB22" w:rsidR="00123706" w:rsidRDefault="00B63E6F" w:rsidP="006011A2">
      <w:pPr>
        <w:pStyle w:val="Betarp"/>
        <w:tabs>
          <w:tab w:val="left" w:pos="851"/>
        </w:tabs>
        <w:jc w:val="both"/>
        <w:rPr>
          <w:sz w:val="24"/>
          <w:szCs w:val="24"/>
          <w:lang w:val="lt-LT"/>
        </w:rPr>
      </w:pPr>
      <w:r>
        <w:rPr>
          <w:sz w:val="24"/>
          <w:szCs w:val="24"/>
          <w:lang w:val="lt-LT"/>
        </w:rPr>
        <w:tab/>
      </w:r>
      <w:r w:rsidR="00666DCF">
        <w:rPr>
          <w:sz w:val="24"/>
          <w:szCs w:val="24"/>
          <w:lang w:val="lt-LT"/>
        </w:rPr>
        <w:t xml:space="preserve">4. </w:t>
      </w:r>
      <w:r w:rsidR="006011A2">
        <w:rPr>
          <w:sz w:val="24"/>
          <w:szCs w:val="24"/>
          <w:lang w:val="lt-LT"/>
        </w:rPr>
        <w:t>Įpareigoti įstaigų vadovus</w:t>
      </w:r>
      <w:r w:rsidR="00666DCF">
        <w:rPr>
          <w:sz w:val="24"/>
          <w:szCs w:val="24"/>
          <w:lang w:val="lt-LT"/>
        </w:rPr>
        <w:t xml:space="preserve"> </w:t>
      </w:r>
      <w:r w:rsidR="0004433A">
        <w:rPr>
          <w:sz w:val="24"/>
          <w:szCs w:val="24"/>
          <w:lang w:val="lt-LT"/>
        </w:rPr>
        <w:t>iki 2021 m. spalio 1 d. parengti</w:t>
      </w:r>
      <w:r w:rsidR="006011A2">
        <w:rPr>
          <w:sz w:val="24"/>
          <w:szCs w:val="24"/>
          <w:lang w:val="lt-LT"/>
        </w:rPr>
        <w:t xml:space="preserve"> įstaigos pa</w:t>
      </w:r>
      <w:r w:rsidR="0004433A">
        <w:rPr>
          <w:sz w:val="24"/>
          <w:szCs w:val="24"/>
          <w:lang w:val="lt-LT"/>
        </w:rPr>
        <w:t>reigybių sąraš</w:t>
      </w:r>
      <w:r w:rsidR="008B7B43">
        <w:rPr>
          <w:sz w:val="24"/>
          <w:szCs w:val="24"/>
          <w:lang w:val="lt-LT"/>
        </w:rPr>
        <w:t>ų</w:t>
      </w:r>
      <w:r w:rsidR="0004433A">
        <w:rPr>
          <w:sz w:val="24"/>
          <w:szCs w:val="24"/>
          <w:lang w:val="lt-LT"/>
        </w:rPr>
        <w:t xml:space="preserve"> projektus </w:t>
      </w:r>
      <w:r w:rsidR="006011A2">
        <w:rPr>
          <w:sz w:val="24"/>
          <w:szCs w:val="24"/>
          <w:lang w:val="lt-LT"/>
        </w:rPr>
        <w:t xml:space="preserve">pagal šio sprendimo 1, 2, 3 </w:t>
      </w:r>
      <w:r w:rsidR="00CB7B77">
        <w:rPr>
          <w:sz w:val="24"/>
          <w:szCs w:val="24"/>
          <w:lang w:val="lt-LT"/>
        </w:rPr>
        <w:t>punktais</w:t>
      </w:r>
      <w:r w:rsidR="006011A2">
        <w:rPr>
          <w:sz w:val="24"/>
          <w:szCs w:val="24"/>
          <w:lang w:val="lt-LT"/>
        </w:rPr>
        <w:t xml:space="preserve"> patvirtintus etatų normatyvus</w:t>
      </w:r>
      <w:r w:rsidR="0004433A">
        <w:rPr>
          <w:sz w:val="24"/>
          <w:szCs w:val="24"/>
          <w:lang w:val="lt-LT"/>
        </w:rPr>
        <w:t>.</w:t>
      </w:r>
      <w:r w:rsidR="006011A2">
        <w:rPr>
          <w:sz w:val="24"/>
          <w:szCs w:val="24"/>
          <w:lang w:val="lt-LT"/>
        </w:rPr>
        <w:t xml:space="preserve"> </w:t>
      </w:r>
    </w:p>
    <w:p w14:paraId="48376B6B" w14:textId="22BD700B" w:rsidR="003D0DAC" w:rsidRDefault="00087652" w:rsidP="006011A2">
      <w:pPr>
        <w:pStyle w:val="Betarp"/>
        <w:tabs>
          <w:tab w:val="left" w:pos="851"/>
        </w:tabs>
        <w:jc w:val="both"/>
        <w:rPr>
          <w:sz w:val="24"/>
          <w:szCs w:val="24"/>
          <w:lang w:val="lt-LT"/>
        </w:rPr>
      </w:pPr>
      <w:r>
        <w:rPr>
          <w:sz w:val="24"/>
          <w:szCs w:val="24"/>
          <w:lang w:val="lt-LT"/>
        </w:rPr>
        <w:tab/>
      </w:r>
      <w:r w:rsidR="003D0DAC">
        <w:rPr>
          <w:sz w:val="24"/>
          <w:szCs w:val="24"/>
          <w:lang w:val="lt-LT"/>
        </w:rPr>
        <w:t xml:space="preserve">5. Pavesti šio sprendimo </w:t>
      </w:r>
      <w:r w:rsidR="00AC0AA2">
        <w:rPr>
          <w:sz w:val="24"/>
          <w:szCs w:val="24"/>
          <w:lang w:val="lt-LT"/>
        </w:rPr>
        <w:t xml:space="preserve">4 punkto </w:t>
      </w:r>
      <w:r w:rsidR="003D0DAC">
        <w:rPr>
          <w:sz w:val="24"/>
          <w:szCs w:val="24"/>
          <w:lang w:val="lt-LT"/>
        </w:rPr>
        <w:t xml:space="preserve">vykdymo kontrolę </w:t>
      </w:r>
      <w:r w:rsidR="00CB7B77" w:rsidRPr="00493E47">
        <w:rPr>
          <w:sz w:val="24"/>
          <w:szCs w:val="24"/>
          <w:lang w:val="lt-LT"/>
        </w:rPr>
        <w:t xml:space="preserve">Rokiškio rajono </w:t>
      </w:r>
      <w:r w:rsidR="003D0DAC">
        <w:rPr>
          <w:sz w:val="24"/>
          <w:szCs w:val="24"/>
          <w:lang w:val="lt-LT"/>
        </w:rPr>
        <w:t xml:space="preserve">savivaldybės administracijos Švietimo ir sporto skyriui. </w:t>
      </w:r>
    </w:p>
    <w:p w14:paraId="283702AD" w14:textId="2D7CDAB2" w:rsidR="00087652" w:rsidRDefault="003D0DAC" w:rsidP="006011A2">
      <w:pPr>
        <w:pStyle w:val="Betarp"/>
        <w:tabs>
          <w:tab w:val="left" w:pos="851"/>
        </w:tabs>
        <w:jc w:val="both"/>
        <w:rPr>
          <w:sz w:val="24"/>
          <w:szCs w:val="24"/>
          <w:lang w:val="lt-LT"/>
        </w:rPr>
      </w:pPr>
      <w:r>
        <w:rPr>
          <w:sz w:val="24"/>
          <w:szCs w:val="24"/>
          <w:lang w:val="lt-LT"/>
        </w:rPr>
        <w:tab/>
        <w:t>6</w:t>
      </w:r>
      <w:r w:rsidR="00087652">
        <w:rPr>
          <w:sz w:val="24"/>
          <w:szCs w:val="24"/>
          <w:lang w:val="lt-LT"/>
        </w:rPr>
        <w:t xml:space="preserve">. </w:t>
      </w:r>
      <w:r w:rsidR="00566687">
        <w:rPr>
          <w:sz w:val="24"/>
          <w:szCs w:val="24"/>
          <w:lang w:val="lt-LT"/>
        </w:rPr>
        <w:t>Šis sprendimas</w:t>
      </w:r>
      <w:r w:rsidR="002D339C">
        <w:rPr>
          <w:sz w:val="24"/>
          <w:szCs w:val="24"/>
          <w:lang w:val="lt-LT"/>
        </w:rPr>
        <w:t>,</w:t>
      </w:r>
      <w:r w:rsidR="00566687">
        <w:rPr>
          <w:sz w:val="24"/>
          <w:szCs w:val="24"/>
          <w:lang w:val="lt-LT"/>
        </w:rPr>
        <w:t xml:space="preserve"> </w:t>
      </w:r>
      <w:r w:rsidR="0004433A">
        <w:rPr>
          <w:sz w:val="24"/>
          <w:szCs w:val="24"/>
          <w:lang w:val="lt-LT"/>
        </w:rPr>
        <w:t xml:space="preserve">išskyrus sprendimo 4 ir 5 punktus, </w:t>
      </w:r>
      <w:r w:rsidR="00566687">
        <w:rPr>
          <w:sz w:val="24"/>
          <w:szCs w:val="24"/>
          <w:lang w:val="lt-LT"/>
        </w:rPr>
        <w:t xml:space="preserve">įsigalioja 2022 m. sausio 1 d. </w:t>
      </w:r>
    </w:p>
    <w:p w14:paraId="65F3ED53" w14:textId="4AA233FC" w:rsidR="00566687" w:rsidRPr="00493E47" w:rsidRDefault="00566687" w:rsidP="006011A2">
      <w:pPr>
        <w:pStyle w:val="Betarp"/>
        <w:tabs>
          <w:tab w:val="left" w:pos="851"/>
        </w:tabs>
        <w:jc w:val="both"/>
        <w:rPr>
          <w:sz w:val="24"/>
          <w:szCs w:val="24"/>
          <w:lang w:val="lt-LT"/>
        </w:rPr>
      </w:pPr>
      <w:r>
        <w:rPr>
          <w:sz w:val="24"/>
          <w:szCs w:val="24"/>
          <w:lang w:val="lt-LT"/>
        </w:rPr>
        <w:tab/>
      </w:r>
      <w:r w:rsidR="003D0DAC">
        <w:rPr>
          <w:sz w:val="24"/>
          <w:szCs w:val="24"/>
          <w:lang w:val="lt-LT"/>
        </w:rPr>
        <w:t>7</w:t>
      </w:r>
      <w:r>
        <w:rPr>
          <w:sz w:val="24"/>
          <w:szCs w:val="24"/>
          <w:lang w:val="lt-LT"/>
        </w:rPr>
        <w:t>. Skelbti šį sprendimą Teisės aktų registre.</w:t>
      </w:r>
    </w:p>
    <w:p w14:paraId="157A0BA6" w14:textId="739FC5B6" w:rsidR="009C24CF" w:rsidRPr="003F5D75" w:rsidRDefault="00666DCF" w:rsidP="0077594D">
      <w:pPr>
        <w:pStyle w:val="Betarp"/>
        <w:tabs>
          <w:tab w:val="left" w:pos="851"/>
        </w:tabs>
        <w:jc w:val="both"/>
        <w:rPr>
          <w:sz w:val="24"/>
          <w:szCs w:val="24"/>
          <w:lang w:val="lt-LT"/>
        </w:rPr>
      </w:pPr>
      <w:r>
        <w:rPr>
          <w:sz w:val="24"/>
          <w:szCs w:val="24"/>
          <w:lang w:val="lt-LT"/>
        </w:rPr>
        <w:tab/>
      </w:r>
      <w:r w:rsidR="009C24CF">
        <w:rPr>
          <w:sz w:val="24"/>
          <w:szCs w:val="24"/>
          <w:lang w:val="lt-LT"/>
        </w:rPr>
        <w:t>Šis sprendimas</w:t>
      </w:r>
      <w:r w:rsidR="009C24CF" w:rsidRPr="0045138F">
        <w:rPr>
          <w:sz w:val="24"/>
          <w:szCs w:val="24"/>
          <w:lang w:val="lt-LT"/>
        </w:rPr>
        <w:t xml:space="preserve"> per vieną mėnesį gali būti skundžiamas Regionų </w:t>
      </w:r>
      <w:r w:rsidR="009C24CF">
        <w:rPr>
          <w:sz w:val="24"/>
          <w:szCs w:val="24"/>
          <w:lang w:val="lt-LT"/>
        </w:rPr>
        <w:t xml:space="preserve">apygardos </w:t>
      </w:r>
      <w:r w:rsidR="009C24CF" w:rsidRPr="0045138F">
        <w:rPr>
          <w:sz w:val="24"/>
          <w:szCs w:val="24"/>
          <w:lang w:val="lt-LT"/>
        </w:rPr>
        <w:t>administraciniam teismui, skundą (prašymą) paduodant bet kuriuose šio teismo rūmuose, Lietuvos Respublikos administracinių bylų teisenos įstatymo nustatyta tvarka.</w:t>
      </w:r>
    </w:p>
    <w:p w14:paraId="04EB53B6" w14:textId="77777777" w:rsidR="00E63DAF" w:rsidRDefault="00E63DAF" w:rsidP="00DD6EC7">
      <w:pPr>
        <w:shd w:val="clear" w:color="auto" w:fill="FFFFFF"/>
        <w:spacing w:line="360" w:lineRule="atLeast"/>
        <w:jc w:val="both"/>
        <w:rPr>
          <w:sz w:val="24"/>
          <w:szCs w:val="24"/>
          <w:lang w:val="lt-LT"/>
        </w:rPr>
      </w:pPr>
    </w:p>
    <w:p w14:paraId="04EB53B7" w14:textId="77777777" w:rsidR="00B06A2B" w:rsidRPr="00C868D7" w:rsidRDefault="00B06A2B" w:rsidP="00B91DA2">
      <w:pPr>
        <w:shd w:val="clear" w:color="auto" w:fill="FFFFFF"/>
        <w:spacing w:line="360" w:lineRule="atLeast"/>
        <w:ind w:firstLine="851"/>
        <w:jc w:val="both"/>
        <w:rPr>
          <w:sz w:val="24"/>
          <w:szCs w:val="24"/>
          <w:lang w:val="lt-LT"/>
        </w:rPr>
      </w:pPr>
    </w:p>
    <w:p w14:paraId="04EB53B8" w14:textId="59FF2D2B" w:rsidR="00860D9E" w:rsidRPr="0017751A" w:rsidRDefault="00860D9E" w:rsidP="00860D9E">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5918EA">
        <w:rPr>
          <w:sz w:val="24"/>
          <w:szCs w:val="24"/>
          <w:lang w:val="lt-LT"/>
        </w:rPr>
        <w:tab/>
      </w:r>
      <w:r w:rsidR="002724D7">
        <w:rPr>
          <w:sz w:val="24"/>
          <w:szCs w:val="24"/>
          <w:lang w:val="lt-LT"/>
        </w:rPr>
        <w:tab/>
      </w:r>
      <w:r w:rsidR="002724D7">
        <w:rPr>
          <w:sz w:val="24"/>
          <w:szCs w:val="24"/>
          <w:lang w:val="lt-LT"/>
        </w:rPr>
        <w:tab/>
      </w:r>
      <w:r w:rsidR="00C70A4C">
        <w:rPr>
          <w:sz w:val="24"/>
          <w:szCs w:val="24"/>
          <w:lang w:val="lt-LT"/>
        </w:rPr>
        <w:t>Ramūnas Godeliauskas</w:t>
      </w:r>
    </w:p>
    <w:p w14:paraId="04EB53B9" w14:textId="77777777" w:rsidR="00EF0F64" w:rsidRDefault="00EF0F64" w:rsidP="00860D9E">
      <w:pPr>
        <w:tabs>
          <w:tab w:val="left" w:pos="1260"/>
        </w:tabs>
        <w:rPr>
          <w:sz w:val="24"/>
          <w:szCs w:val="24"/>
        </w:rPr>
      </w:pPr>
    </w:p>
    <w:p w14:paraId="04EB53BA" w14:textId="77777777" w:rsidR="00E63DAF" w:rsidRDefault="00E63DAF" w:rsidP="00860D9E">
      <w:pPr>
        <w:tabs>
          <w:tab w:val="left" w:pos="1260"/>
        </w:tabs>
        <w:rPr>
          <w:sz w:val="24"/>
          <w:szCs w:val="24"/>
        </w:rPr>
      </w:pPr>
    </w:p>
    <w:p w14:paraId="71F53095" w14:textId="77777777" w:rsidR="005918EA" w:rsidRDefault="005918EA" w:rsidP="00860D9E">
      <w:pPr>
        <w:tabs>
          <w:tab w:val="left" w:pos="1260"/>
        </w:tabs>
        <w:rPr>
          <w:sz w:val="24"/>
          <w:szCs w:val="24"/>
        </w:rPr>
      </w:pPr>
    </w:p>
    <w:p w14:paraId="26F33AC3" w14:textId="77777777" w:rsidR="00933D16" w:rsidRDefault="00933D16" w:rsidP="00860D9E">
      <w:pPr>
        <w:tabs>
          <w:tab w:val="left" w:pos="1260"/>
        </w:tabs>
        <w:rPr>
          <w:sz w:val="24"/>
          <w:szCs w:val="24"/>
        </w:rPr>
      </w:pPr>
    </w:p>
    <w:p w14:paraId="5C221504" w14:textId="77777777" w:rsidR="00933D16" w:rsidRDefault="00933D16" w:rsidP="00860D9E">
      <w:pPr>
        <w:tabs>
          <w:tab w:val="left" w:pos="1260"/>
        </w:tabs>
        <w:rPr>
          <w:sz w:val="24"/>
          <w:szCs w:val="24"/>
        </w:rPr>
      </w:pPr>
    </w:p>
    <w:p w14:paraId="04EB53BC" w14:textId="52635A1C" w:rsidR="00E63DAF" w:rsidRDefault="00DD6EC7" w:rsidP="00860D9E">
      <w:pPr>
        <w:tabs>
          <w:tab w:val="left" w:pos="1260"/>
        </w:tabs>
        <w:rPr>
          <w:sz w:val="24"/>
          <w:szCs w:val="24"/>
        </w:rPr>
      </w:pPr>
      <w:r>
        <w:rPr>
          <w:sz w:val="24"/>
          <w:szCs w:val="24"/>
        </w:rPr>
        <w:t>Aurimas Laužadis</w:t>
      </w:r>
    </w:p>
    <w:p w14:paraId="04EB53E2" w14:textId="77777777" w:rsidR="00860D9E" w:rsidRDefault="00860D9E" w:rsidP="00860D9E">
      <w:pPr>
        <w:jc w:val="both"/>
        <w:rPr>
          <w:sz w:val="24"/>
          <w:szCs w:val="24"/>
          <w:lang w:val="lt-LT"/>
        </w:rPr>
      </w:pPr>
      <w:r w:rsidRPr="006E3D5D">
        <w:rPr>
          <w:sz w:val="24"/>
          <w:szCs w:val="24"/>
          <w:lang w:val="lt-LT"/>
        </w:rPr>
        <w:lastRenderedPageBreak/>
        <w:t>Rokiškio rajono savivaldybės tarybai</w:t>
      </w:r>
    </w:p>
    <w:p w14:paraId="632DF11A" w14:textId="77777777" w:rsidR="0077594D" w:rsidRDefault="0077594D" w:rsidP="00860D9E">
      <w:pPr>
        <w:jc w:val="both"/>
        <w:rPr>
          <w:sz w:val="24"/>
          <w:szCs w:val="24"/>
          <w:lang w:val="lt-LT"/>
        </w:rPr>
      </w:pPr>
    </w:p>
    <w:p w14:paraId="04EB53E5" w14:textId="2DFA8D61" w:rsidR="00860D9E" w:rsidRPr="006E3D5D" w:rsidRDefault="00860D9E" w:rsidP="00860D9E">
      <w:pPr>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DD6EC7" w:rsidRPr="00DD6EC7">
        <w:rPr>
          <w:b/>
          <w:sz w:val="24"/>
          <w:szCs w:val="24"/>
          <w:lang w:val="lt-LT"/>
        </w:rPr>
        <w:t xml:space="preserve">DĖL ROKIŠKIO RAJONO SAVIVALDYBĖS IKIMOKYKLINIO / PRIEŠMOKYKLINIO UGDYMO, BENDROJO UGDYMO IR NEFORMALIOJO VAIKŲ ŠVIETIMO </w:t>
      </w:r>
      <w:r w:rsidR="006F27E8">
        <w:rPr>
          <w:b/>
          <w:sz w:val="24"/>
          <w:szCs w:val="24"/>
          <w:lang w:val="lt-LT"/>
        </w:rPr>
        <w:t xml:space="preserve">ĮSTAIGŲ </w:t>
      </w:r>
      <w:r w:rsidR="00DD6EC7" w:rsidRPr="00DD6EC7">
        <w:rPr>
          <w:b/>
          <w:sz w:val="24"/>
          <w:szCs w:val="24"/>
          <w:lang w:val="lt-LT"/>
        </w:rPr>
        <w:t xml:space="preserve">DARBUOTOJŲ PAREIGYBIŲ </w:t>
      </w:r>
      <w:r w:rsidR="006F27E8">
        <w:rPr>
          <w:b/>
          <w:sz w:val="24"/>
          <w:szCs w:val="24"/>
          <w:lang w:val="lt-LT"/>
        </w:rPr>
        <w:t>NORMATYVŲ</w:t>
      </w:r>
      <w:r w:rsidR="00DD6EC7" w:rsidRPr="00DD6EC7">
        <w:rPr>
          <w:b/>
          <w:sz w:val="24"/>
          <w:szCs w:val="24"/>
          <w:lang w:val="lt-LT"/>
        </w:rPr>
        <w:t xml:space="preserve"> NUSTATYMO PATVIRTINIMO</w:t>
      </w:r>
      <w:r w:rsidRPr="00670F02">
        <w:rPr>
          <w:b/>
          <w:sz w:val="24"/>
          <w:szCs w:val="24"/>
          <w:lang w:val="lt-LT"/>
        </w:rPr>
        <w:t xml:space="preserve">“ </w:t>
      </w:r>
      <w:r w:rsidRPr="006E3D5D">
        <w:rPr>
          <w:b/>
          <w:sz w:val="24"/>
          <w:szCs w:val="24"/>
          <w:lang w:val="lt-LT"/>
        </w:rPr>
        <w:t>AIŠKINAMASIS RAŠTAS</w:t>
      </w:r>
    </w:p>
    <w:p w14:paraId="6F874FD8" w14:textId="77777777" w:rsidR="009B26A1" w:rsidRPr="006E3D5D" w:rsidRDefault="009B26A1" w:rsidP="00860D9E">
      <w:pPr>
        <w:ind w:right="197"/>
        <w:jc w:val="center"/>
        <w:rPr>
          <w:b/>
          <w:sz w:val="24"/>
          <w:szCs w:val="24"/>
          <w:lang w:val="lt-LT"/>
        </w:rPr>
      </w:pPr>
    </w:p>
    <w:p w14:paraId="04EB53E7" w14:textId="19BA36DC" w:rsidR="00860D9E" w:rsidRDefault="001406B2" w:rsidP="001406B2">
      <w:pPr>
        <w:tabs>
          <w:tab w:val="left" w:pos="851"/>
        </w:tabs>
        <w:jc w:val="both"/>
        <w:rPr>
          <w:b/>
          <w:sz w:val="24"/>
          <w:szCs w:val="24"/>
          <w:lang w:val="lt-LT"/>
        </w:rPr>
      </w:pPr>
      <w:r>
        <w:rPr>
          <w:b/>
          <w:sz w:val="24"/>
          <w:szCs w:val="24"/>
          <w:lang w:val="lt-LT"/>
        </w:rPr>
        <w:tab/>
      </w:r>
      <w:r w:rsidR="00860D9E" w:rsidRPr="006E3D5D">
        <w:rPr>
          <w:b/>
          <w:sz w:val="24"/>
          <w:szCs w:val="24"/>
          <w:lang w:val="lt-LT"/>
        </w:rPr>
        <w:t xml:space="preserve">Parengto sprendimo projekto tikslai ir uždaviniai. </w:t>
      </w:r>
    </w:p>
    <w:p w14:paraId="04EB53E8" w14:textId="17D74AD3" w:rsidR="0064342B" w:rsidRDefault="001406B2" w:rsidP="001406B2">
      <w:pPr>
        <w:tabs>
          <w:tab w:val="left" w:pos="851"/>
        </w:tabs>
        <w:jc w:val="both"/>
        <w:rPr>
          <w:sz w:val="24"/>
          <w:szCs w:val="24"/>
          <w:lang w:val="lt-LT"/>
        </w:rPr>
      </w:pPr>
      <w:r>
        <w:rPr>
          <w:sz w:val="24"/>
          <w:szCs w:val="24"/>
          <w:lang w:val="lt-LT"/>
        </w:rPr>
        <w:tab/>
      </w:r>
      <w:r w:rsidR="000B40DE" w:rsidRPr="000A0AE7">
        <w:rPr>
          <w:sz w:val="24"/>
          <w:szCs w:val="24"/>
          <w:lang w:val="lt-LT"/>
        </w:rPr>
        <w:t>Sprendimo projekto tikslas ir uždaviniai –</w:t>
      </w:r>
      <w:r w:rsidR="00096FD7">
        <w:rPr>
          <w:sz w:val="24"/>
          <w:szCs w:val="24"/>
          <w:lang w:val="lt-LT"/>
        </w:rPr>
        <w:t xml:space="preserve"> </w:t>
      </w:r>
      <w:r w:rsidR="00DD6EC7">
        <w:rPr>
          <w:sz w:val="24"/>
          <w:szCs w:val="24"/>
          <w:lang w:val="lt-LT"/>
        </w:rPr>
        <w:t>suvienodinti Rokiškio rajono savivaldybės mokykloms galimybes teikti ugdymo, administravimo ir darbo organizavimo sąlygas.</w:t>
      </w:r>
      <w:r w:rsidR="00096FD7">
        <w:rPr>
          <w:sz w:val="24"/>
          <w:szCs w:val="24"/>
          <w:lang w:val="lt-LT"/>
        </w:rPr>
        <w:t xml:space="preserve"> </w:t>
      </w:r>
    </w:p>
    <w:p w14:paraId="04EB53E9" w14:textId="5317F7DE" w:rsidR="00860D9E" w:rsidRDefault="001406B2" w:rsidP="001406B2">
      <w:pPr>
        <w:tabs>
          <w:tab w:val="left" w:pos="851"/>
        </w:tabs>
        <w:jc w:val="both"/>
        <w:rPr>
          <w:sz w:val="24"/>
          <w:szCs w:val="24"/>
          <w:lang w:val="lt-LT"/>
        </w:rPr>
      </w:pPr>
      <w:r>
        <w:rPr>
          <w:b/>
          <w:bCs/>
          <w:sz w:val="24"/>
          <w:szCs w:val="24"/>
          <w:lang w:val="lt-LT"/>
        </w:rPr>
        <w:tab/>
      </w:r>
      <w:r w:rsidR="003276B4">
        <w:rPr>
          <w:b/>
          <w:bCs/>
          <w:sz w:val="24"/>
          <w:szCs w:val="24"/>
          <w:lang w:val="lt-LT"/>
        </w:rPr>
        <w:t>Teisinio reguliavimo nuostatos</w:t>
      </w:r>
      <w:r w:rsidR="00860D9E" w:rsidRPr="006E3D5D">
        <w:rPr>
          <w:b/>
          <w:bCs/>
          <w:sz w:val="24"/>
          <w:szCs w:val="24"/>
          <w:lang w:val="lt-LT"/>
        </w:rPr>
        <w:t>.</w:t>
      </w:r>
      <w:r w:rsidR="00860D9E" w:rsidRPr="006E3D5D">
        <w:rPr>
          <w:sz w:val="24"/>
          <w:szCs w:val="24"/>
          <w:lang w:val="lt-LT"/>
        </w:rPr>
        <w:t xml:space="preserve"> </w:t>
      </w:r>
    </w:p>
    <w:p w14:paraId="04EB53EA" w14:textId="574DD896" w:rsidR="009B50B2" w:rsidRPr="009B50B2" w:rsidRDefault="001406B2" w:rsidP="001406B2">
      <w:pPr>
        <w:pStyle w:val="Antrats"/>
        <w:tabs>
          <w:tab w:val="right" w:pos="851"/>
        </w:tabs>
        <w:jc w:val="both"/>
        <w:rPr>
          <w:bCs/>
          <w:sz w:val="24"/>
          <w:szCs w:val="24"/>
          <w:lang w:val="lt-LT"/>
        </w:rPr>
      </w:pPr>
      <w:r>
        <w:rPr>
          <w:bCs/>
          <w:sz w:val="24"/>
          <w:szCs w:val="24"/>
          <w:lang w:val="lt-LT"/>
        </w:rPr>
        <w:tab/>
      </w:r>
      <w:r>
        <w:rPr>
          <w:bCs/>
          <w:sz w:val="24"/>
          <w:szCs w:val="24"/>
          <w:lang w:val="lt-LT"/>
        </w:rPr>
        <w:tab/>
      </w:r>
      <w:r w:rsidR="009B50B2" w:rsidRPr="009B50B2">
        <w:rPr>
          <w:bCs/>
          <w:sz w:val="24"/>
          <w:szCs w:val="24"/>
          <w:lang w:val="lt-LT"/>
        </w:rPr>
        <w:t xml:space="preserve">Lietuvos Respublikos vietos savivaldos įstatymas, Lietuvos Respublikos biudžetinių įstaigų įstatymas, Lietuvos Respublikos švietimo įstatymas, </w:t>
      </w:r>
      <w:r w:rsidR="005C10BD" w:rsidRPr="005C10BD">
        <w:rPr>
          <w:bCs/>
          <w:sz w:val="24"/>
          <w:szCs w:val="24"/>
          <w:lang w:val="lt-LT"/>
        </w:rPr>
        <w:t>Lietuvos Respublikos valstybės ir savivaldybių įstaigų darbuotojų ir komisijos narių darbo apmokėjimo įstatym</w:t>
      </w:r>
      <w:r w:rsidR="005C10BD">
        <w:rPr>
          <w:bCs/>
          <w:sz w:val="24"/>
          <w:szCs w:val="24"/>
          <w:lang w:val="lt-LT"/>
        </w:rPr>
        <w:t>as,</w:t>
      </w:r>
      <w:r w:rsidR="005C10BD" w:rsidRPr="005C10BD">
        <w:rPr>
          <w:bCs/>
          <w:sz w:val="24"/>
          <w:szCs w:val="24"/>
          <w:lang w:val="lt-LT"/>
        </w:rPr>
        <w:t xml:space="preserve"> Specialiosios pedagoginės pagalbos teikimo tvarkos apraš</w:t>
      </w:r>
      <w:r w:rsidR="005C10BD">
        <w:rPr>
          <w:bCs/>
          <w:sz w:val="24"/>
          <w:szCs w:val="24"/>
          <w:lang w:val="lt-LT"/>
        </w:rPr>
        <w:t>as</w:t>
      </w:r>
      <w:r w:rsidR="005C10BD" w:rsidRPr="005C10BD">
        <w:rPr>
          <w:bCs/>
          <w:sz w:val="24"/>
          <w:szCs w:val="24"/>
          <w:lang w:val="lt-LT"/>
        </w:rPr>
        <w:t>, patvirtint</w:t>
      </w:r>
      <w:r w:rsidR="005C10BD">
        <w:rPr>
          <w:bCs/>
          <w:sz w:val="24"/>
          <w:szCs w:val="24"/>
          <w:lang w:val="lt-LT"/>
        </w:rPr>
        <w:t>as</w:t>
      </w:r>
      <w:r w:rsidR="005C10BD" w:rsidRPr="005C10BD">
        <w:rPr>
          <w:bCs/>
          <w:sz w:val="24"/>
          <w:szCs w:val="24"/>
          <w:lang w:val="lt-LT"/>
        </w:rPr>
        <w:t xml:space="preserve"> Lietuvos Respublikos švietimo ir mokslo ministro 2011 m. liepos 8 d. įsakymu Nr. V-1228 „Dėl Specialiosios pagalbos teikimo tvarkos aprašo patvirtinimo“, Socialinę globą teikiančių darbuotojų darbo laiko sąnaudų normatyvų, patvirtintų Lietuvos Respublikos socialinės apsaugos ir darbo ministro 2006 m. lapkričio 30 d. įsakym</w:t>
      </w:r>
      <w:r w:rsidR="005C10BD">
        <w:rPr>
          <w:bCs/>
          <w:sz w:val="24"/>
          <w:szCs w:val="24"/>
          <w:lang w:val="lt-LT"/>
        </w:rPr>
        <w:t>as</w:t>
      </w:r>
      <w:r w:rsidR="005C10BD" w:rsidRPr="005C10BD">
        <w:rPr>
          <w:bCs/>
          <w:sz w:val="24"/>
          <w:szCs w:val="24"/>
          <w:lang w:val="lt-LT"/>
        </w:rPr>
        <w:t xml:space="preserve"> Nr. A1-317 „Dėl socialinę globą teikiančių darbuotojų darbo laiko sąnaudų normatyvų patvirtinimo“</w:t>
      </w:r>
      <w:r w:rsidR="005C10BD">
        <w:rPr>
          <w:bCs/>
          <w:sz w:val="24"/>
          <w:szCs w:val="24"/>
          <w:lang w:val="lt-LT"/>
        </w:rPr>
        <w:t>.</w:t>
      </w:r>
    </w:p>
    <w:p w14:paraId="04EB53EB" w14:textId="1A2E7098" w:rsidR="00860D9E" w:rsidRDefault="00860D9E" w:rsidP="005307C4">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4EB53EC" w14:textId="491B544C" w:rsidR="00860D9E" w:rsidRDefault="001406B2" w:rsidP="000A6F82">
      <w:pPr>
        <w:tabs>
          <w:tab w:val="left" w:pos="851"/>
        </w:tabs>
        <w:jc w:val="both"/>
        <w:rPr>
          <w:sz w:val="24"/>
          <w:szCs w:val="24"/>
          <w:lang w:val="lt-LT"/>
        </w:rPr>
      </w:pPr>
      <w:r>
        <w:rPr>
          <w:sz w:val="24"/>
          <w:szCs w:val="24"/>
          <w:lang w:val="lt-LT"/>
        </w:rPr>
        <w:tab/>
      </w:r>
      <w:r w:rsidR="009E6EB6">
        <w:rPr>
          <w:sz w:val="24"/>
          <w:szCs w:val="24"/>
          <w:lang w:val="lt-LT"/>
        </w:rPr>
        <w:t xml:space="preserve">Mokyklos pagal tipus yra panašios, tačiau atlikus pareigybių pavadinimų ir jų skaičiaus analizę, galima daryti išvadą, kad yra atvejų, </w:t>
      </w:r>
      <w:r w:rsidR="00F828FF">
        <w:rPr>
          <w:sz w:val="24"/>
          <w:szCs w:val="24"/>
          <w:lang w:val="lt-LT"/>
        </w:rPr>
        <w:t xml:space="preserve">kad kai kurios pareigybės </w:t>
      </w:r>
      <w:r w:rsidR="003276B4">
        <w:rPr>
          <w:sz w:val="24"/>
          <w:szCs w:val="24"/>
          <w:lang w:val="lt-LT"/>
        </w:rPr>
        <w:t>įsteigtos</w:t>
      </w:r>
      <w:r w:rsidR="00F828FF">
        <w:rPr>
          <w:sz w:val="24"/>
          <w:szCs w:val="24"/>
          <w:lang w:val="lt-LT"/>
        </w:rPr>
        <w:t xml:space="preserve"> netikslingai, pareigybių skaičius numatytas neracionaliai. Mažėjant mokinių skaičiui, mokyklų vadovai iš anksto negali planuoti pareigybių skaičiaus pasikeitimo, nes nėra kriterijų pagal ką nustatomas pareigybių skaičius. Rokiškio rajono savivaldybės administracijos Centralizuota vidaus audito tarnyba</w:t>
      </w:r>
      <w:r w:rsidR="003276B4">
        <w:rPr>
          <w:sz w:val="24"/>
          <w:szCs w:val="24"/>
          <w:lang w:val="lt-LT"/>
        </w:rPr>
        <w:t>,</w:t>
      </w:r>
      <w:r w:rsidR="00F828FF">
        <w:rPr>
          <w:sz w:val="24"/>
          <w:szCs w:val="24"/>
          <w:lang w:val="lt-LT"/>
        </w:rPr>
        <w:t xml:space="preserve"> tikrindama mokyklas, teikė rekomendacijas reglamentuoti pareigybių pavadinimus ir jų skaičių. </w:t>
      </w:r>
      <w:r w:rsidR="00C84F0E">
        <w:rPr>
          <w:sz w:val="24"/>
          <w:szCs w:val="24"/>
          <w:lang w:val="lt-LT"/>
        </w:rPr>
        <w:t xml:space="preserve">Tuo tikslu Rokiškio rajono </w:t>
      </w:r>
      <w:r w:rsidR="003276B4">
        <w:rPr>
          <w:sz w:val="24"/>
          <w:szCs w:val="24"/>
          <w:lang w:val="lt-LT"/>
        </w:rPr>
        <w:t xml:space="preserve">savivaldybės </w:t>
      </w:r>
      <w:r w:rsidR="00C84F0E">
        <w:rPr>
          <w:sz w:val="24"/>
          <w:szCs w:val="24"/>
          <w:lang w:val="lt-LT"/>
        </w:rPr>
        <w:t>mero 2020 m. lapkričio 12 d. potvarkiu Nr. MV-38 buvo sudaryta darbo grupė iš Savivaldybės, Rokiškio rajono švietimo įstaigų vadovų asociacijos ir Rokiškio švietimo darbuotojų profesinių sąjungų susivienijimo</w:t>
      </w:r>
      <w:r w:rsidR="009E6EB6">
        <w:rPr>
          <w:sz w:val="24"/>
          <w:szCs w:val="24"/>
          <w:lang w:val="lt-LT"/>
        </w:rPr>
        <w:t xml:space="preserve"> </w:t>
      </w:r>
      <w:r w:rsidR="00C84F0E">
        <w:rPr>
          <w:sz w:val="24"/>
          <w:szCs w:val="24"/>
          <w:lang w:val="lt-LT"/>
        </w:rPr>
        <w:t xml:space="preserve">atstovų pareigybių normatyvams parengti. Darbo grupė išsikėlė užduotį – parengti normatyvus išlaikant bendrą pareigybių skaičių ir į rengimą įtraukė visų mokyklų atstovus. </w:t>
      </w:r>
      <w:r w:rsidR="003276B4">
        <w:rPr>
          <w:sz w:val="24"/>
          <w:szCs w:val="24"/>
          <w:lang w:val="lt-LT"/>
        </w:rPr>
        <w:t xml:space="preserve">Dėl projekto diskutuota visose </w:t>
      </w:r>
      <w:r w:rsidR="00EA1B62">
        <w:rPr>
          <w:sz w:val="24"/>
          <w:szCs w:val="24"/>
          <w:lang w:val="lt-LT"/>
        </w:rPr>
        <w:t>švietimo įstaigo</w:t>
      </w:r>
      <w:r w:rsidR="003276B4">
        <w:rPr>
          <w:sz w:val="24"/>
          <w:szCs w:val="24"/>
          <w:lang w:val="lt-LT"/>
        </w:rPr>
        <w:t>se</w:t>
      </w:r>
      <w:r w:rsidR="004B5949">
        <w:rPr>
          <w:sz w:val="24"/>
          <w:szCs w:val="24"/>
          <w:lang w:val="lt-LT"/>
        </w:rPr>
        <w:t xml:space="preserve">. Dėl įstaigų specifiškumo kriterijai nėra pritaikyti 3 švietimo įstaigoms: Rokiškio pagrindinei mokyklai, Rokiškio pedagoginei psichologinei tarnybai ir Rokiškio rajono savivaldybės švietimo centrui. </w:t>
      </w:r>
    </w:p>
    <w:p w14:paraId="74FD79AB" w14:textId="719B768D" w:rsidR="001E7A81" w:rsidRPr="00A80641" w:rsidRDefault="009A1B40" w:rsidP="00A80641">
      <w:pPr>
        <w:tabs>
          <w:tab w:val="left" w:pos="851"/>
        </w:tabs>
        <w:jc w:val="both"/>
        <w:rPr>
          <w:sz w:val="24"/>
          <w:szCs w:val="24"/>
          <w:lang w:val="lt-LT"/>
        </w:rPr>
      </w:pPr>
      <w:r>
        <w:rPr>
          <w:b/>
          <w:sz w:val="24"/>
          <w:szCs w:val="24"/>
          <w:lang w:val="lt-LT"/>
        </w:rPr>
        <w:tab/>
      </w:r>
      <w:r w:rsidR="00A80641" w:rsidRPr="003552A4">
        <w:rPr>
          <w:b/>
          <w:sz w:val="24"/>
          <w:szCs w:val="24"/>
          <w:lang w:val="lt-LT"/>
        </w:rPr>
        <w:t>Laukiami rezultatai</w:t>
      </w:r>
      <w:r w:rsidR="00A80641">
        <w:rPr>
          <w:b/>
          <w:sz w:val="24"/>
          <w:szCs w:val="24"/>
          <w:lang w:val="lt-LT"/>
        </w:rPr>
        <w:t xml:space="preserve">. </w:t>
      </w:r>
      <w:r w:rsidR="00A80641" w:rsidRPr="00A80641">
        <w:rPr>
          <w:sz w:val="24"/>
          <w:szCs w:val="24"/>
          <w:lang w:val="lt-LT"/>
        </w:rPr>
        <w:t>V</w:t>
      </w:r>
      <w:r w:rsidR="004B5949" w:rsidRPr="00A80641">
        <w:rPr>
          <w:sz w:val="24"/>
          <w:szCs w:val="24"/>
          <w:lang w:val="lt-LT"/>
        </w:rPr>
        <w:t>isose</w:t>
      </w:r>
      <w:r w:rsidR="004B5949">
        <w:rPr>
          <w:sz w:val="24"/>
          <w:szCs w:val="24"/>
          <w:lang w:val="lt-LT"/>
        </w:rPr>
        <w:t xml:space="preserve"> mokyklose</w:t>
      </w:r>
      <w:r w:rsidR="00A80641">
        <w:rPr>
          <w:sz w:val="24"/>
          <w:szCs w:val="24"/>
          <w:lang w:val="lt-LT"/>
        </w:rPr>
        <w:t xml:space="preserve"> bus </w:t>
      </w:r>
      <w:r w:rsidR="004B5949">
        <w:rPr>
          <w:sz w:val="24"/>
          <w:szCs w:val="24"/>
          <w:lang w:val="lt-LT"/>
        </w:rPr>
        <w:t xml:space="preserve">suvienodinti pareigybių pavadinimai, </w:t>
      </w:r>
      <w:r w:rsidR="00E45E0C">
        <w:rPr>
          <w:sz w:val="24"/>
          <w:szCs w:val="24"/>
          <w:lang w:val="lt-LT"/>
        </w:rPr>
        <w:t>suvienodintos sąlygos ugdymui, administravimui ir darbo organizavimui, galimybė aiškiau organizuoti personalo vadybą.</w:t>
      </w:r>
      <w:r w:rsidR="00A80641">
        <w:rPr>
          <w:sz w:val="24"/>
          <w:szCs w:val="24"/>
          <w:lang w:val="lt-LT"/>
        </w:rPr>
        <w:t xml:space="preserve"> V</w:t>
      </w:r>
      <w:r w:rsidR="00E45E0C">
        <w:rPr>
          <w:sz w:val="24"/>
          <w:szCs w:val="24"/>
          <w:lang w:val="lt-LT"/>
        </w:rPr>
        <w:t>isose rajono švietimo įstaigose gyventojai galės gauti kokybiškas paslaugas.</w:t>
      </w:r>
    </w:p>
    <w:p w14:paraId="38EA9005" w14:textId="77777777" w:rsidR="00560937" w:rsidRDefault="000A6F82" w:rsidP="00560937">
      <w:pPr>
        <w:tabs>
          <w:tab w:val="left" w:pos="851"/>
        </w:tabs>
        <w:jc w:val="both"/>
        <w:rPr>
          <w:sz w:val="24"/>
          <w:szCs w:val="24"/>
          <w:lang w:val="lt-LT"/>
        </w:rPr>
      </w:pPr>
      <w:r>
        <w:rPr>
          <w:b/>
          <w:bCs/>
          <w:sz w:val="24"/>
          <w:szCs w:val="24"/>
          <w:lang w:val="lt-LT"/>
        </w:rPr>
        <w:tab/>
      </w:r>
      <w:r w:rsidR="00860D9E" w:rsidRPr="006E3D5D">
        <w:rPr>
          <w:b/>
          <w:bCs/>
          <w:sz w:val="24"/>
          <w:szCs w:val="24"/>
          <w:lang w:val="lt-LT"/>
        </w:rPr>
        <w:t>Finansavimo šaltiniai ir lėšų poreikis</w:t>
      </w:r>
      <w:r w:rsidR="00860D9E" w:rsidRPr="006E3D5D">
        <w:rPr>
          <w:sz w:val="24"/>
          <w:szCs w:val="24"/>
          <w:lang w:val="lt-LT"/>
        </w:rPr>
        <w:t>.</w:t>
      </w:r>
    </w:p>
    <w:p w14:paraId="04EB53F3" w14:textId="1038B048" w:rsidR="00682F79" w:rsidRPr="00560937" w:rsidRDefault="00560937" w:rsidP="00560937">
      <w:pPr>
        <w:tabs>
          <w:tab w:val="left" w:pos="851"/>
        </w:tabs>
        <w:jc w:val="both"/>
        <w:rPr>
          <w:sz w:val="24"/>
          <w:szCs w:val="24"/>
          <w:lang w:val="lt-LT"/>
        </w:rPr>
      </w:pPr>
      <w:r>
        <w:rPr>
          <w:sz w:val="24"/>
          <w:szCs w:val="24"/>
          <w:lang w:val="lt-LT"/>
        </w:rPr>
        <w:tab/>
      </w:r>
      <w:r w:rsidR="00E45E0C">
        <w:rPr>
          <w:bCs/>
          <w:sz w:val="24"/>
          <w:szCs w:val="24"/>
          <w:lang w:val="lt-LT"/>
        </w:rPr>
        <w:t>Dėl normatyvų įvedimo</w:t>
      </w:r>
      <w:r w:rsidR="006F27E8">
        <w:rPr>
          <w:bCs/>
          <w:sz w:val="24"/>
          <w:szCs w:val="24"/>
          <w:lang w:val="lt-LT"/>
        </w:rPr>
        <w:t xml:space="preserve"> pagal šiuo metu galiojančias Darbo apmokėjimo įstatymo nuostatas</w:t>
      </w:r>
      <w:r>
        <w:rPr>
          <w:bCs/>
          <w:sz w:val="24"/>
          <w:szCs w:val="24"/>
          <w:lang w:val="lt-LT"/>
        </w:rPr>
        <w:t xml:space="preserve"> </w:t>
      </w:r>
      <w:r w:rsidR="006F27E8">
        <w:rPr>
          <w:bCs/>
          <w:sz w:val="24"/>
          <w:szCs w:val="24"/>
          <w:lang w:val="lt-LT"/>
        </w:rPr>
        <w:t>202</w:t>
      </w:r>
      <w:r w:rsidR="00EB2F91">
        <w:rPr>
          <w:bCs/>
          <w:sz w:val="24"/>
          <w:szCs w:val="24"/>
          <w:lang w:val="lt-LT"/>
        </w:rPr>
        <w:t>1</w:t>
      </w:r>
      <w:r w:rsidR="006F27E8">
        <w:rPr>
          <w:bCs/>
          <w:sz w:val="24"/>
          <w:szCs w:val="24"/>
          <w:lang w:val="lt-LT"/>
        </w:rPr>
        <w:t xml:space="preserve"> m. iš savivaldybės biudžeto papildomai reikė</w:t>
      </w:r>
      <w:r w:rsidR="009D3CA6">
        <w:rPr>
          <w:bCs/>
          <w:sz w:val="24"/>
          <w:szCs w:val="24"/>
          <w:lang w:val="lt-LT"/>
        </w:rPr>
        <w:t>tų</w:t>
      </w:r>
      <w:r w:rsidR="006F27E8">
        <w:rPr>
          <w:bCs/>
          <w:sz w:val="24"/>
          <w:szCs w:val="24"/>
          <w:lang w:val="lt-LT"/>
        </w:rPr>
        <w:t xml:space="preserve"> apie </w:t>
      </w:r>
      <w:r w:rsidR="0082185F">
        <w:rPr>
          <w:bCs/>
          <w:sz w:val="24"/>
          <w:szCs w:val="24"/>
          <w:lang w:val="lt-LT"/>
        </w:rPr>
        <w:t>45</w:t>
      </w:r>
      <w:r w:rsidR="00131548">
        <w:rPr>
          <w:bCs/>
          <w:sz w:val="24"/>
          <w:szCs w:val="24"/>
          <w:lang w:val="lt-LT"/>
        </w:rPr>
        <w:t xml:space="preserve"> tūkst. eurų, nes didėja </w:t>
      </w:r>
      <w:r w:rsidR="006F27E8">
        <w:rPr>
          <w:bCs/>
          <w:sz w:val="24"/>
          <w:szCs w:val="24"/>
          <w:lang w:val="lt-LT"/>
        </w:rPr>
        <w:t>(</w:t>
      </w:r>
      <w:r>
        <w:rPr>
          <w:bCs/>
          <w:sz w:val="24"/>
          <w:szCs w:val="24"/>
          <w:lang w:val="lt-LT"/>
        </w:rPr>
        <w:t>palyginti</w:t>
      </w:r>
      <w:r w:rsidR="006F27E8">
        <w:rPr>
          <w:bCs/>
          <w:sz w:val="24"/>
          <w:szCs w:val="24"/>
          <w:lang w:val="lt-LT"/>
        </w:rPr>
        <w:t xml:space="preserve"> su dabar esančiu) pedagoginių darbuotojų pareigybių skaičius, kurių darbo užmokestis yra </w:t>
      </w:r>
      <w:r>
        <w:rPr>
          <w:bCs/>
          <w:sz w:val="24"/>
          <w:szCs w:val="24"/>
          <w:lang w:val="lt-LT"/>
        </w:rPr>
        <w:t>žymiai</w:t>
      </w:r>
      <w:r w:rsidR="006F27E8">
        <w:rPr>
          <w:bCs/>
          <w:sz w:val="24"/>
          <w:szCs w:val="24"/>
          <w:lang w:val="lt-LT"/>
        </w:rPr>
        <w:t xml:space="preserve"> didesnis nei kitų pareigybių darbuotojų. Vėlesniais metais m</w:t>
      </w:r>
      <w:r w:rsidR="00E45E0C">
        <w:rPr>
          <w:bCs/>
          <w:sz w:val="24"/>
          <w:szCs w:val="24"/>
          <w:lang w:val="lt-LT"/>
        </w:rPr>
        <w:t>ažėjant vaikų</w:t>
      </w:r>
      <w:r w:rsidR="003972D2">
        <w:rPr>
          <w:bCs/>
          <w:sz w:val="24"/>
          <w:szCs w:val="24"/>
          <w:lang w:val="lt-LT"/>
        </w:rPr>
        <w:t xml:space="preserve"> </w:t>
      </w:r>
      <w:r w:rsidR="008A0057">
        <w:rPr>
          <w:bCs/>
          <w:sz w:val="24"/>
          <w:szCs w:val="24"/>
          <w:lang w:val="lt-LT"/>
        </w:rPr>
        <w:t>/ mokinių skaičiui, mažės</w:t>
      </w:r>
      <w:r w:rsidR="00E45E0C">
        <w:rPr>
          <w:bCs/>
          <w:sz w:val="24"/>
          <w:szCs w:val="24"/>
          <w:lang w:val="lt-LT"/>
        </w:rPr>
        <w:t xml:space="preserve"> ir lėšų poreikis</w:t>
      </w:r>
      <w:r w:rsidR="005C3BD8">
        <w:rPr>
          <w:bCs/>
          <w:sz w:val="24"/>
          <w:szCs w:val="24"/>
          <w:lang w:val="lt-LT"/>
        </w:rPr>
        <w:t>.</w:t>
      </w:r>
    </w:p>
    <w:p w14:paraId="04EB53F4" w14:textId="75448763" w:rsidR="00860D9E" w:rsidRPr="006E3D5D" w:rsidRDefault="00290BD4" w:rsidP="00290BD4">
      <w:pPr>
        <w:tabs>
          <w:tab w:val="left" w:pos="851"/>
        </w:tabs>
        <w:jc w:val="both"/>
        <w:rPr>
          <w:sz w:val="24"/>
          <w:szCs w:val="24"/>
          <w:lang w:val="lt-LT"/>
        </w:rPr>
      </w:pPr>
      <w:r>
        <w:rPr>
          <w:b/>
          <w:bCs/>
          <w:color w:val="000000"/>
          <w:sz w:val="24"/>
          <w:szCs w:val="24"/>
          <w:lang w:val="lt-LT"/>
        </w:rPr>
        <w:tab/>
      </w:r>
      <w:r w:rsidR="00860D9E" w:rsidRPr="006E3D5D">
        <w:rPr>
          <w:b/>
          <w:bCs/>
          <w:color w:val="000000"/>
          <w:sz w:val="24"/>
          <w:szCs w:val="24"/>
          <w:lang w:val="lt-LT"/>
        </w:rPr>
        <w:t>Suderinamumas su Lietuvos Respublikos galiojančiais teisės norminiais aktais.</w:t>
      </w:r>
    </w:p>
    <w:p w14:paraId="04EB53F5"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04EB53F6" w14:textId="610ADE65" w:rsidR="00860D9E" w:rsidRPr="00EB4380" w:rsidRDefault="00290BD4" w:rsidP="00290BD4">
      <w:pPr>
        <w:pStyle w:val="Betarp"/>
        <w:tabs>
          <w:tab w:val="left" w:pos="851"/>
        </w:tabs>
        <w:ind w:left="131" w:firstLine="11"/>
        <w:jc w:val="both"/>
        <w:rPr>
          <w:sz w:val="24"/>
          <w:szCs w:val="24"/>
          <w:lang w:val="lt-LT"/>
        </w:rPr>
      </w:pPr>
      <w:r>
        <w:rPr>
          <w:b/>
          <w:sz w:val="24"/>
          <w:szCs w:val="24"/>
          <w:lang w:val="lt-LT"/>
        </w:rPr>
        <w:tab/>
      </w:r>
      <w:r w:rsidR="00860D9E" w:rsidRPr="00EB4380">
        <w:rPr>
          <w:b/>
          <w:sz w:val="24"/>
          <w:szCs w:val="24"/>
          <w:lang w:val="lt-LT"/>
        </w:rPr>
        <w:t>Antikorupcinis vertinimas</w:t>
      </w:r>
      <w:r w:rsidR="00860D9E" w:rsidRPr="00EB4380">
        <w:rPr>
          <w:sz w:val="24"/>
          <w:szCs w:val="24"/>
          <w:lang w:val="lt-LT"/>
        </w:rPr>
        <w:t>.</w:t>
      </w:r>
    </w:p>
    <w:p w14:paraId="04EB53F7" w14:textId="7902A53A" w:rsidR="00860D9E" w:rsidRDefault="00290BD4" w:rsidP="00290BD4">
      <w:pPr>
        <w:tabs>
          <w:tab w:val="left" w:pos="851"/>
        </w:tabs>
        <w:jc w:val="both"/>
        <w:rPr>
          <w:color w:val="000000"/>
          <w:sz w:val="24"/>
          <w:szCs w:val="24"/>
          <w:lang w:val="lt-LT"/>
        </w:rPr>
      </w:pPr>
      <w:r>
        <w:rPr>
          <w:sz w:val="24"/>
          <w:szCs w:val="24"/>
          <w:lang w:val="lt-LT"/>
        </w:rPr>
        <w:tab/>
      </w:r>
      <w:r w:rsidR="00860D9E" w:rsidRPr="00BE4F73">
        <w:rPr>
          <w:sz w:val="24"/>
          <w:szCs w:val="24"/>
          <w:lang w:val="lt-LT"/>
        </w:rPr>
        <w:t xml:space="preserve">Teisės akte nenumatoma reguliuoti visuomeninių santykių, susijusių su LR </w:t>
      </w:r>
      <w:r w:rsidR="00FA64BA">
        <w:rPr>
          <w:sz w:val="24"/>
          <w:szCs w:val="24"/>
          <w:lang w:val="lt-LT"/>
        </w:rPr>
        <w:t>k</w:t>
      </w:r>
      <w:r w:rsidR="00860D9E" w:rsidRPr="00BE4F73">
        <w:rPr>
          <w:sz w:val="24"/>
          <w:szCs w:val="24"/>
          <w:lang w:val="lt-LT"/>
        </w:rPr>
        <w:t>orupc</w:t>
      </w:r>
      <w:r w:rsidR="00860D9E">
        <w:rPr>
          <w:sz w:val="24"/>
          <w:szCs w:val="24"/>
          <w:lang w:val="lt-LT"/>
        </w:rPr>
        <w:t>ijos prevencijos įstatymo 8 straipsnio 1 dalyje</w:t>
      </w:r>
      <w:r w:rsidR="00860D9E" w:rsidRPr="00BE4F73">
        <w:rPr>
          <w:sz w:val="24"/>
          <w:szCs w:val="24"/>
          <w:lang w:val="lt-LT"/>
        </w:rPr>
        <w:t xml:space="preserve"> numatytais veiksniais, todėl teisės aktas nevertintinas antikorupciniu požiūriu.</w:t>
      </w:r>
    </w:p>
    <w:p w14:paraId="6616DB58" w14:textId="77777777" w:rsidR="00D334A5" w:rsidRDefault="00D334A5" w:rsidP="00EF1C64">
      <w:pPr>
        <w:ind w:right="197"/>
        <w:rPr>
          <w:sz w:val="24"/>
          <w:szCs w:val="24"/>
          <w:lang w:val="lt-LT"/>
        </w:rPr>
      </w:pPr>
    </w:p>
    <w:p w14:paraId="04EB53F9" w14:textId="190232B2" w:rsidR="001772EA" w:rsidRDefault="00D276B0" w:rsidP="00EF1C64">
      <w:pPr>
        <w:ind w:right="197"/>
        <w:rPr>
          <w:sz w:val="24"/>
          <w:szCs w:val="24"/>
          <w:lang w:val="lt-LT"/>
        </w:rPr>
      </w:pPr>
      <w:r w:rsidRPr="006E3D5D">
        <w:rPr>
          <w:sz w:val="24"/>
          <w:szCs w:val="24"/>
          <w:lang w:val="lt-LT"/>
        </w:rPr>
        <w:t>Švietimo</w:t>
      </w:r>
      <w:r w:rsidR="00E63E0D">
        <w:rPr>
          <w:sz w:val="24"/>
          <w:szCs w:val="24"/>
          <w:lang w:val="lt-LT"/>
        </w:rPr>
        <w:t xml:space="preserve"> ir</w:t>
      </w:r>
      <w:r w:rsidR="00D57A76">
        <w:rPr>
          <w:sz w:val="24"/>
          <w:szCs w:val="24"/>
          <w:lang w:val="lt-LT"/>
        </w:rPr>
        <w:t xml:space="preserve"> sporto</w:t>
      </w:r>
      <w:r w:rsidRPr="006E3D5D">
        <w:rPr>
          <w:sz w:val="24"/>
          <w:szCs w:val="24"/>
          <w:lang w:val="lt-LT"/>
        </w:rPr>
        <w:t xml:space="preserve"> </w:t>
      </w:r>
      <w:r w:rsidR="00D57A76">
        <w:rPr>
          <w:sz w:val="24"/>
          <w:szCs w:val="24"/>
          <w:lang w:val="lt-LT"/>
        </w:rPr>
        <w:t xml:space="preserve">skyriaus </w:t>
      </w:r>
      <w:r w:rsidR="004B5949">
        <w:rPr>
          <w:sz w:val="24"/>
          <w:szCs w:val="24"/>
          <w:lang w:val="lt-LT"/>
        </w:rPr>
        <w:t>vedėjas</w:t>
      </w:r>
      <w:r w:rsidR="00D57A76">
        <w:rPr>
          <w:sz w:val="24"/>
          <w:szCs w:val="24"/>
          <w:lang w:val="lt-LT"/>
        </w:rPr>
        <w:tab/>
      </w:r>
      <w:r w:rsidR="00D57A76">
        <w:rPr>
          <w:sz w:val="24"/>
          <w:szCs w:val="24"/>
          <w:lang w:val="lt-LT"/>
        </w:rPr>
        <w:tab/>
      </w:r>
      <w:r w:rsidR="004B5949">
        <w:rPr>
          <w:sz w:val="24"/>
          <w:szCs w:val="24"/>
          <w:lang w:val="lt-LT"/>
        </w:rPr>
        <w:tab/>
      </w:r>
      <w:r w:rsidR="004B5949">
        <w:rPr>
          <w:sz w:val="24"/>
          <w:szCs w:val="24"/>
          <w:lang w:val="lt-LT"/>
        </w:rPr>
        <w:tab/>
      </w:r>
      <w:r w:rsidR="00D57A76">
        <w:rPr>
          <w:sz w:val="24"/>
          <w:szCs w:val="24"/>
          <w:lang w:val="lt-LT"/>
        </w:rPr>
        <w:tab/>
      </w:r>
      <w:r w:rsidR="004B5949">
        <w:rPr>
          <w:sz w:val="24"/>
          <w:szCs w:val="24"/>
          <w:lang w:val="lt-LT"/>
        </w:rPr>
        <w:t>Aurimas Laužadis</w:t>
      </w:r>
    </w:p>
    <w:sectPr w:rsidR="001772EA" w:rsidSect="00A6254D">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8F17" w14:textId="77777777" w:rsidR="00216144" w:rsidRDefault="00216144">
      <w:r>
        <w:separator/>
      </w:r>
    </w:p>
  </w:endnote>
  <w:endnote w:type="continuationSeparator" w:id="0">
    <w:p w14:paraId="4C37730A" w14:textId="77777777" w:rsidR="00216144" w:rsidRDefault="0021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8CFE" w14:textId="77777777" w:rsidR="00216144" w:rsidRDefault="00216144">
      <w:r>
        <w:separator/>
      </w:r>
    </w:p>
  </w:footnote>
  <w:footnote w:type="continuationSeparator" w:id="0">
    <w:p w14:paraId="3A17CE95" w14:textId="77777777" w:rsidR="00216144" w:rsidRDefault="00216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3FE" w14:textId="77777777" w:rsidR="00EB1BFB" w:rsidRPr="002E3331" w:rsidRDefault="00B52CC9" w:rsidP="00EB1BFB">
    <w:pPr>
      <w:framePr w:h="0" w:hSpace="180" w:wrap="around" w:vAnchor="text" w:hAnchor="page" w:x="5905" w:y="12"/>
      <w:rPr>
        <w:lang w:val="lt-LT"/>
      </w:rPr>
    </w:pPr>
    <w:r>
      <w:rPr>
        <w:noProof/>
        <w:lang w:val="en-US" w:eastAsia="en-US"/>
      </w:rPr>
      <w:drawing>
        <wp:inline distT="0" distB="0" distL="0" distR="0" wp14:anchorId="04EB5407" wp14:editId="04EB540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992213D" w14:textId="77777777" w:rsidR="009B26A1" w:rsidRPr="009B26A1" w:rsidRDefault="009B26A1" w:rsidP="009B26A1">
    <w:pPr>
      <w:tabs>
        <w:tab w:val="left" w:pos="6825"/>
      </w:tabs>
      <w:jc w:val="right"/>
      <w:rPr>
        <w:sz w:val="24"/>
        <w:szCs w:val="24"/>
      </w:rPr>
    </w:pPr>
    <w:r w:rsidRPr="002E3331">
      <w:rPr>
        <w:sz w:val="24"/>
        <w:szCs w:val="24"/>
        <w:lang w:val="lt-LT"/>
      </w:rPr>
      <w:t>Projektas</w:t>
    </w:r>
    <w:r w:rsidRPr="009B26A1">
      <w:rPr>
        <w:sz w:val="24"/>
        <w:szCs w:val="24"/>
      </w:rPr>
      <w:t xml:space="preserve"> </w:t>
    </w:r>
  </w:p>
  <w:p w14:paraId="04EB53FF" w14:textId="77777777" w:rsidR="00EB1BFB" w:rsidRPr="009B26A1" w:rsidRDefault="00EB1BFB" w:rsidP="009B26A1">
    <w:pPr>
      <w:jc w:val="right"/>
      <w:rPr>
        <w:sz w:val="24"/>
        <w:szCs w:val="24"/>
      </w:rPr>
    </w:pPr>
  </w:p>
  <w:p w14:paraId="04EB5400" w14:textId="155DE38C" w:rsidR="00EB1BFB" w:rsidRPr="009B26A1" w:rsidRDefault="00F06889" w:rsidP="00F06889">
    <w:pPr>
      <w:tabs>
        <w:tab w:val="left" w:pos="6825"/>
      </w:tabs>
      <w:rPr>
        <w:sz w:val="24"/>
        <w:szCs w:val="24"/>
      </w:rPr>
    </w:pPr>
    <w:r w:rsidRPr="009B26A1">
      <w:rPr>
        <w:sz w:val="24"/>
        <w:szCs w:val="24"/>
      </w:rPr>
      <w:tab/>
      <w:t xml:space="preserve"> </w:t>
    </w:r>
  </w:p>
  <w:p w14:paraId="04EB5401" w14:textId="77777777" w:rsidR="00EB1BFB" w:rsidRPr="009B26A1" w:rsidRDefault="00EB1BFB" w:rsidP="00EB1BFB">
    <w:pPr>
      <w:rPr>
        <w:sz w:val="24"/>
        <w:szCs w:val="24"/>
      </w:rPr>
    </w:pPr>
  </w:p>
  <w:p w14:paraId="04EB5403" w14:textId="77777777" w:rsidR="00EB1BFB" w:rsidRPr="009B26A1" w:rsidRDefault="00EB1BFB" w:rsidP="009B26A1">
    <w:pPr>
      <w:jc w:val="center"/>
      <w:rPr>
        <w:rFonts w:ascii="TimesLT" w:hAnsi="TimesLT"/>
        <w:b/>
        <w:sz w:val="24"/>
        <w:szCs w:val="24"/>
      </w:rPr>
    </w:pPr>
  </w:p>
  <w:p w14:paraId="04EB5404" w14:textId="77777777" w:rsidR="00EB1BFB" w:rsidRPr="009B26A1" w:rsidRDefault="00EB1BFB" w:rsidP="00EB1BFB">
    <w:pPr>
      <w:jc w:val="center"/>
      <w:rPr>
        <w:b/>
        <w:sz w:val="24"/>
        <w:szCs w:val="24"/>
      </w:rPr>
    </w:pPr>
    <w:r w:rsidRPr="009B26A1">
      <w:rPr>
        <w:b/>
        <w:sz w:val="24"/>
        <w:szCs w:val="24"/>
      </w:rPr>
      <w:t>ROKI</w:t>
    </w:r>
    <w:r w:rsidRPr="009B26A1">
      <w:rPr>
        <w:b/>
        <w:sz w:val="24"/>
        <w:szCs w:val="24"/>
        <w:lang w:val="lt-LT"/>
      </w:rPr>
      <w:t>Š</w:t>
    </w:r>
    <w:r w:rsidRPr="009B26A1">
      <w:rPr>
        <w:b/>
        <w:sz w:val="24"/>
        <w:szCs w:val="24"/>
      </w:rPr>
      <w:t>KIO RAJONO SAVIVALDYBĖS TARYBA</w:t>
    </w:r>
  </w:p>
  <w:p w14:paraId="04EB5405" w14:textId="77777777" w:rsidR="00EB1BFB" w:rsidRPr="009B26A1" w:rsidRDefault="00EB1BFB" w:rsidP="00EB1BFB">
    <w:pPr>
      <w:jc w:val="center"/>
      <w:rPr>
        <w:b/>
        <w:sz w:val="24"/>
        <w:szCs w:val="24"/>
      </w:rPr>
    </w:pPr>
  </w:p>
  <w:p w14:paraId="04EB5406" w14:textId="312CF28F" w:rsidR="00EB1BFB" w:rsidRPr="009B26A1" w:rsidRDefault="00EB1BFB" w:rsidP="00EB1BFB">
    <w:pPr>
      <w:jc w:val="center"/>
      <w:rPr>
        <w:b/>
        <w:sz w:val="24"/>
        <w:szCs w:val="24"/>
      </w:rPr>
    </w:pPr>
    <w:r w:rsidRPr="009B26A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CE1"/>
    <w:rsid w:val="00030D65"/>
    <w:rsid w:val="0003325E"/>
    <w:rsid w:val="00042932"/>
    <w:rsid w:val="00042A7A"/>
    <w:rsid w:val="0004433A"/>
    <w:rsid w:val="000675FA"/>
    <w:rsid w:val="000756AE"/>
    <w:rsid w:val="0008704D"/>
    <w:rsid w:val="00087652"/>
    <w:rsid w:val="0009652C"/>
    <w:rsid w:val="00096FD7"/>
    <w:rsid w:val="000A6F82"/>
    <w:rsid w:val="000B40DE"/>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CFD"/>
    <w:rsid w:val="00131548"/>
    <w:rsid w:val="001334D9"/>
    <w:rsid w:val="001406B2"/>
    <w:rsid w:val="00147BF9"/>
    <w:rsid w:val="00154320"/>
    <w:rsid w:val="00171FCB"/>
    <w:rsid w:val="001772EA"/>
    <w:rsid w:val="0018130C"/>
    <w:rsid w:val="00194B77"/>
    <w:rsid w:val="00195723"/>
    <w:rsid w:val="001A4F54"/>
    <w:rsid w:val="001A5D25"/>
    <w:rsid w:val="001A61BA"/>
    <w:rsid w:val="001B6D26"/>
    <w:rsid w:val="001C1E6F"/>
    <w:rsid w:val="001C5E09"/>
    <w:rsid w:val="001D5A71"/>
    <w:rsid w:val="001E53A4"/>
    <w:rsid w:val="001E755B"/>
    <w:rsid w:val="001E7A81"/>
    <w:rsid w:val="00200BC2"/>
    <w:rsid w:val="00203D98"/>
    <w:rsid w:val="0021346F"/>
    <w:rsid w:val="00216144"/>
    <w:rsid w:val="002168F6"/>
    <w:rsid w:val="00220FC5"/>
    <w:rsid w:val="00231611"/>
    <w:rsid w:val="0023239D"/>
    <w:rsid w:val="002331A7"/>
    <w:rsid w:val="0024765B"/>
    <w:rsid w:val="002518F7"/>
    <w:rsid w:val="002537C8"/>
    <w:rsid w:val="00256066"/>
    <w:rsid w:val="00256580"/>
    <w:rsid w:val="002724D7"/>
    <w:rsid w:val="00284EAF"/>
    <w:rsid w:val="002874D5"/>
    <w:rsid w:val="00290BD4"/>
    <w:rsid w:val="002B7088"/>
    <w:rsid w:val="002C2529"/>
    <w:rsid w:val="002D339C"/>
    <w:rsid w:val="002D4265"/>
    <w:rsid w:val="002E3331"/>
    <w:rsid w:val="002E36B0"/>
    <w:rsid w:val="002E3E65"/>
    <w:rsid w:val="00322653"/>
    <w:rsid w:val="003276B4"/>
    <w:rsid w:val="0035136F"/>
    <w:rsid w:val="00352F0D"/>
    <w:rsid w:val="00354235"/>
    <w:rsid w:val="0036595B"/>
    <w:rsid w:val="00372DB2"/>
    <w:rsid w:val="003744D6"/>
    <w:rsid w:val="00376D5D"/>
    <w:rsid w:val="00384352"/>
    <w:rsid w:val="00384FE6"/>
    <w:rsid w:val="00385690"/>
    <w:rsid w:val="003972D2"/>
    <w:rsid w:val="003A2F5A"/>
    <w:rsid w:val="003A65A6"/>
    <w:rsid w:val="003C0821"/>
    <w:rsid w:val="003D0DAC"/>
    <w:rsid w:val="003E3DD1"/>
    <w:rsid w:val="003E56E7"/>
    <w:rsid w:val="003F140F"/>
    <w:rsid w:val="003F6B95"/>
    <w:rsid w:val="00404E00"/>
    <w:rsid w:val="00410CAC"/>
    <w:rsid w:val="00410FC8"/>
    <w:rsid w:val="004209C5"/>
    <w:rsid w:val="004325EC"/>
    <w:rsid w:val="0043527A"/>
    <w:rsid w:val="00441928"/>
    <w:rsid w:val="00454130"/>
    <w:rsid w:val="00466F5F"/>
    <w:rsid w:val="00480D8C"/>
    <w:rsid w:val="004855CF"/>
    <w:rsid w:val="00493E47"/>
    <w:rsid w:val="00495A04"/>
    <w:rsid w:val="004A581A"/>
    <w:rsid w:val="004B4504"/>
    <w:rsid w:val="004B5949"/>
    <w:rsid w:val="004B680E"/>
    <w:rsid w:val="004C5E8C"/>
    <w:rsid w:val="004E1A97"/>
    <w:rsid w:val="004E1F84"/>
    <w:rsid w:val="004E4E42"/>
    <w:rsid w:val="00501190"/>
    <w:rsid w:val="00506D06"/>
    <w:rsid w:val="00515F7E"/>
    <w:rsid w:val="005253A4"/>
    <w:rsid w:val="0052560F"/>
    <w:rsid w:val="005307C4"/>
    <w:rsid w:val="00545A25"/>
    <w:rsid w:val="00553671"/>
    <w:rsid w:val="0056078F"/>
    <w:rsid w:val="00560937"/>
    <w:rsid w:val="00566687"/>
    <w:rsid w:val="00573094"/>
    <w:rsid w:val="005775B3"/>
    <w:rsid w:val="00590EB3"/>
    <w:rsid w:val="00590F26"/>
    <w:rsid w:val="005918EA"/>
    <w:rsid w:val="005963A2"/>
    <w:rsid w:val="005965B0"/>
    <w:rsid w:val="005A43DB"/>
    <w:rsid w:val="005A78A8"/>
    <w:rsid w:val="005B3D6D"/>
    <w:rsid w:val="005C10BD"/>
    <w:rsid w:val="005C3BD8"/>
    <w:rsid w:val="005D3E4B"/>
    <w:rsid w:val="005D4B2C"/>
    <w:rsid w:val="005E4261"/>
    <w:rsid w:val="005E4CB3"/>
    <w:rsid w:val="005F2980"/>
    <w:rsid w:val="005F38C0"/>
    <w:rsid w:val="005F4503"/>
    <w:rsid w:val="006011A2"/>
    <w:rsid w:val="00606244"/>
    <w:rsid w:val="006112A6"/>
    <w:rsid w:val="00624CA2"/>
    <w:rsid w:val="00626D4F"/>
    <w:rsid w:val="006372A4"/>
    <w:rsid w:val="0064342B"/>
    <w:rsid w:val="00654C43"/>
    <w:rsid w:val="00666DCF"/>
    <w:rsid w:val="0067194A"/>
    <w:rsid w:val="00682F79"/>
    <w:rsid w:val="00684FBF"/>
    <w:rsid w:val="00694E18"/>
    <w:rsid w:val="00694EF6"/>
    <w:rsid w:val="006A26A7"/>
    <w:rsid w:val="006A4404"/>
    <w:rsid w:val="006A760B"/>
    <w:rsid w:val="006C78BD"/>
    <w:rsid w:val="006D0182"/>
    <w:rsid w:val="006E0788"/>
    <w:rsid w:val="006F27E8"/>
    <w:rsid w:val="00702E4A"/>
    <w:rsid w:val="00711422"/>
    <w:rsid w:val="00714BB5"/>
    <w:rsid w:val="0073273E"/>
    <w:rsid w:val="00735E4E"/>
    <w:rsid w:val="00741F75"/>
    <w:rsid w:val="0075142C"/>
    <w:rsid w:val="007543FF"/>
    <w:rsid w:val="0075699D"/>
    <w:rsid w:val="00773A63"/>
    <w:rsid w:val="0077594D"/>
    <w:rsid w:val="007770A6"/>
    <w:rsid w:val="007903A8"/>
    <w:rsid w:val="00796AEB"/>
    <w:rsid w:val="007A3C11"/>
    <w:rsid w:val="007B17D8"/>
    <w:rsid w:val="007B60A5"/>
    <w:rsid w:val="007C32E1"/>
    <w:rsid w:val="007C5866"/>
    <w:rsid w:val="007D1707"/>
    <w:rsid w:val="007E1F80"/>
    <w:rsid w:val="007E6880"/>
    <w:rsid w:val="00805BD8"/>
    <w:rsid w:val="008100AA"/>
    <w:rsid w:val="00810A5C"/>
    <w:rsid w:val="00816171"/>
    <w:rsid w:val="0082174F"/>
    <w:rsid w:val="0082185F"/>
    <w:rsid w:val="00822050"/>
    <w:rsid w:val="00825616"/>
    <w:rsid w:val="00826A9A"/>
    <w:rsid w:val="00830367"/>
    <w:rsid w:val="00856C58"/>
    <w:rsid w:val="00860D9E"/>
    <w:rsid w:val="00862A5B"/>
    <w:rsid w:val="008777CF"/>
    <w:rsid w:val="00880BBA"/>
    <w:rsid w:val="00893413"/>
    <w:rsid w:val="00897CCA"/>
    <w:rsid w:val="008A0057"/>
    <w:rsid w:val="008A35EE"/>
    <w:rsid w:val="008A4814"/>
    <w:rsid w:val="008B7B43"/>
    <w:rsid w:val="008C39F5"/>
    <w:rsid w:val="008C6580"/>
    <w:rsid w:val="008D0B2F"/>
    <w:rsid w:val="008D31A7"/>
    <w:rsid w:val="008E247B"/>
    <w:rsid w:val="008E7F5B"/>
    <w:rsid w:val="008F02EE"/>
    <w:rsid w:val="008F3E4E"/>
    <w:rsid w:val="008F6439"/>
    <w:rsid w:val="008F7645"/>
    <w:rsid w:val="00901F0F"/>
    <w:rsid w:val="00910C5C"/>
    <w:rsid w:val="00917406"/>
    <w:rsid w:val="00920B56"/>
    <w:rsid w:val="00927116"/>
    <w:rsid w:val="009330E9"/>
    <w:rsid w:val="009339A7"/>
    <w:rsid w:val="00933D16"/>
    <w:rsid w:val="00934AFF"/>
    <w:rsid w:val="00935C92"/>
    <w:rsid w:val="0094241E"/>
    <w:rsid w:val="00945450"/>
    <w:rsid w:val="0095385D"/>
    <w:rsid w:val="00955322"/>
    <w:rsid w:val="009568E0"/>
    <w:rsid w:val="00982D1F"/>
    <w:rsid w:val="00993AE9"/>
    <w:rsid w:val="009A1B40"/>
    <w:rsid w:val="009A3ABB"/>
    <w:rsid w:val="009B26A1"/>
    <w:rsid w:val="009B314D"/>
    <w:rsid w:val="009B50B2"/>
    <w:rsid w:val="009C1F16"/>
    <w:rsid w:val="009C24CF"/>
    <w:rsid w:val="009C355E"/>
    <w:rsid w:val="009C6A35"/>
    <w:rsid w:val="009D3CA6"/>
    <w:rsid w:val="009E175C"/>
    <w:rsid w:val="009E1D71"/>
    <w:rsid w:val="009E2456"/>
    <w:rsid w:val="009E61B1"/>
    <w:rsid w:val="009E6EB6"/>
    <w:rsid w:val="009F0BD5"/>
    <w:rsid w:val="00A037C7"/>
    <w:rsid w:val="00A05E54"/>
    <w:rsid w:val="00A16E40"/>
    <w:rsid w:val="00A21D83"/>
    <w:rsid w:val="00A6254D"/>
    <w:rsid w:val="00A628F5"/>
    <w:rsid w:val="00A62AE2"/>
    <w:rsid w:val="00A64D88"/>
    <w:rsid w:val="00A678BC"/>
    <w:rsid w:val="00A741E4"/>
    <w:rsid w:val="00A80487"/>
    <w:rsid w:val="00A80641"/>
    <w:rsid w:val="00A85289"/>
    <w:rsid w:val="00A87935"/>
    <w:rsid w:val="00A92EAF"/>
    <w:rsid w:val="00AA0950"/>
    <w:rsid w:val="00AA3F23"/>
    <w:rsid w:val="00AA4B55"/>
    <w:rsid w:val="00AB2022"/>
    <w:rsid w:val="00AC0AA2"/>
    <w:rsid w:val="00AC33FA"/>
    <w:rsid w:val="00AC6EFA"/>
    <w:rsid w:val="00AD1296"/>
    <w:rsid w:val="00AE08B7"/>
    <w:rsid w:val="00AE31AE"/>
    <w:rsid w:val="00AF1EBB"/>
    <w:rsid w:val="00B020CA"/>
    <w:rsid w:val="00B04003"/>
    <w:rsid w:val="00B05AA6"/>
    <w:rsid w:val="00B06A2B"/>
    <w:rsid w:val="00B131E6"/>
    <w:rsid w:val="00B217E2"/>
    <w:rsid w:val="00B21FA0"/>
    <w:rsid w:val="00B256AE"/>
    <w:rsid w:val="00B30C26"/>
    <w:rsid w:val="00B37E83"/>
    <w:rsid w:val="00B457AA"/>
    <w:rsid w:val="00B5263D"/>
    <w:rsid w:val="00B52CC9"/>
    <w:rsid w:val="00B52D54"/>
    <w:rsid w:val="00B63E6F"/>
    <w:rsid w:val="00B725E4"/>
    <w:rsid w:val="00B8589F"/>
    <w:rsid w:val="00B91DA2"/>
    <w:rsid w:val="00B9716F"/>
    <w:rsid w:val="00BC4653"/>
    <w:rsid w:val="00BD608C"/>
    <w:rsid w:val="00BE73BC"/>
    <w:rsid w:val="00BF1C9E"/>
    <w:rsid w:val="00BF2F66"/>
    <w:rsid w:val="00C07494"/>
    <w:rsid w:val="00C13154"/>
    <w:rsid w:val="00C345A0"/>
    <w:rsid w:val="00C37CDF"/>
    <w:rsid w:val="00C46154"/>
    <w:rsid w:val="00C566A5"/>
    <w:rsid w:val="00C578C6"/>
    <w:rsid w:val="00C57C80"/>
    <w:rsid w:val="00C70A4C"/>
    <w:rsid w:val="00C75199"/>
    <w:rsid w:val="00C77866"/>
    <w:rsid w:val="00C82982"/>
    <w:rsid w:val="00C84EAA"/>
    <w:rsid w:val="00C84F0E"/>
    <w:rsid w:val="00CA536C"/>
    <w:rsid w:val="00CB4ADE"/>
    <w:rsid w:val="00CB4CF5"/>
    <w:rsid w:val="00CB7A26"/>
    <w:rsid w:val="00CB7B77"/>
    <w:rsid w:val="00CC1378"/>
    <w:rsid w:val="00CC468A"/>
    <w:rsid w:val="00CC5051"/>
    <w:rsid w:val="00CD1B0E"/>
    <w:rsid w:val="00CD7173"/>
    <w:rsid w:val="00CE550C"/>
    <w:rsid w:val="00CF37A6"/>
    <w:rsid w:val="00CF711C"/>
    <w:rsid w:val="00D005BB"/>
    <w:rsid w:val="00D276B0"/>
    <w:rsid w:val="00D32E3F"/>
    <w:rsid w:val="00D334A5"/>
    <w:rsid w:val="00D41456"/>
    <w:rsid w:val="00D53092"/>
    <w:rsid w:val="00D57A76"/>
    <w:rsid w:val="00D57D76"/>
    <w:rsid w:val="00D63AD2"/>
    <w:rsid w:val="00D6633F"/>
    <w:rsid w:val="00D75143"/>
    <w:rsid w:val="00D77482"/>
    <w:rsid w:val="00D85722"/>
    <w:rsid w:val="00D90AD5"/>
    <w:rsid w:val="00DB3813"/>
    <w:rsid w:val="00DC7464"/>
    <w:rsid w:val="00DD6EC7"/>
    <w:rsid w:val="00DE6822"/>
    <w:rsid w:val="00DE738F"/>
    <w:rsid w:val="00DF4864"/>
    <w:rsid w:val="00E0247F"/>
    <w:rsid w:val="00E02D39"/>
    <w:rsid w:val="00E0310A"/>
    <w:rsid w:val="00E1576C"/>
    <w:rsid w:val="00E16FF6"/>
    <w:rsid w:val="00E3593B"/>
    <w:rsid w:val="00E372DC"/>
    <w:rsid w:val="00E439D5"/>
    <w:rsid w:val="00E45E0C"/>
    <w:rsid w:val="00E51045"/>
    <w:rsid w:val="00E61094"/>
    <w:rsid w:val="00E63DAF"/>
    <w:rsid w:val="00E63E0D"/>
    <w:rsid w:val="00E71DF2"/>
    <w:rsid w:val="00E73E0B"/>
    <w:rsid w:val="00E750C3"/>
    <w:rsid w:val="00E7673B"/>
    <w:rsid w:val="00E87E2B"/>
    <w:rsid w:val="00E90D3B"/>
    <w:rsid w:val="00E94476"/>
    <w:rsid w:val="00EA0CE3"/>
    <w:rsid w:val="00EA1B62"/>
    <w:rsid w:val="00EA2888"/>
    <w:rsid w:val="00EB1BFB"/>
    <w:rsid w:val="00EB2F91"/>
    <w:rsid w:val="00EB5791"/>
    <w:rsid w:val="00ED03CE"/>
    <w:rsid w:val="00ED22BD"/>
    <w:rsid w:val="00ED328F"/>
    <w:rsid w:val="00ED69F7"/>
    <w:rsid w:val="00EE29D1"/>
    <w:rsid w:val="00EF0F64"/>
    <w:rsid w:val="00EF1C64"/>
    <w:rsid w:val="00EF4860"/>
    <w:rsid w:val="00EF7073"/>
    <w:rsid w:val="00F00520"/>
    <w:rsid w:val="00F06889"/>
    <w:rsid w:val="00F13A0F"/>
    <w:rsid w:val="00F21B31"/>
    <w:rsid w:val="00F233B5"/>
    <w:rsid w:val="00F25826"/>
    <w:rsid w:val="00F4032F"/>
    <w:rsid w:val="00F46D2B"/>
    <w:rsid w:val="00F47ACD"/>
    <w:rsid w:val="00F51692"/>
    <w:rsid w:val="00F51E9E"/>
    <w:rsid w:val="00F5520A"/>
    <w:rsid w:val="00F60E41"/>
    <w:rsid w:val="00F62245"/>
    <w:rsid w:val="00F707A7"/>
    <w:rsid w:val="00F72C67"/>
    <w:rsid w:val="00F828FF"/>
    <w:rsid w:val="00F85288"/>
    <w:rsid w:val="00F85704"/>
    <w:rsid w:val="00FA64BA"/>
    <w:rsid w:val="00FB0A9B"/>
    <w:rsid w:val="00FB2F14"/>
    <w:rsid w:val="00FB5A57"/>
    <w:rsid w:val="00FB6C72"/>
    <w:rsid w:val="00FB6E69"/>
    <w:rsid w:val="00FC08BA"/>
    <w:rsid w:val="00FC4F4F"/>
    <w:rsid w:val="00FE054D"/>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3156-89E2-4B47-8E7E-A0831151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755</Words>
  <Characters>5474</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2021-05-04T09:18:00Z</cp:lastPrinted>
  <dcterms:created xsi:type="dcterms:W3CDTF">2021-07-22T08:48:00Z</dcterms:created>
  <dcterms:modified xsi:type="dcterms:W3CDTF">2021-07-22T08:48:00Z</dcterms:modified>
</cp:coreProperties>
</file>