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103F6" w14:textId="5195D286" w:rsidR="007B3573" w:rsidRDefault="007B3573" w:rsidP="00203E73">
      <w:pPr>
        <w:jc w:val="center"/>
        <w:rPr>
          <w:b/>
        </w:rPr>
      </w:pPr>
      <w:bookmarkStart w:id="0" w:name="_GoBack"/>
      <w:bookmarkEnd w:id="0"/>
    </w:p>
    <w:p w14:paraId="6BE27117" w14:textId="77777777" w:rsidR="002A2053" w:rsidRPr="002A2053" w:rsidRDefault="002A2053" w:rsidP="002A2053">
      <w:pPr>
        <w:tabs>
          <w:tab w:val="left" w:pos="8160"/>
        </w:tabs>
      </w:pPr>
      <w:r w:rsidRPr="002A2053">
        <w:rPr>
          <w:b/>
        </w:rPr>
        <w:t xml:space="preserve">                                                             </w:t>
      </w:r>
      <w:r w:rsidRPr="002A2053">
        <w:rPr>
          <w:b/>
          <w:noProof/>
        </w:rPr>
        <w:drawing>
          <wp:inline distT="0" distB="0" distL="0" distR="0" wp14:anchorId="2516FA53" wp14:editId="7D8E0D60">
            <wp:extent cx="542290" cy="6946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A2053">
        <w:rPr>
          <w:b/>
        </w:rPr>
        <w:t xml:space="preserve">                          </w:t>
      </w:r>
      <w:r w:rsidRPr="002A2053">
        <w:t>Projektas</w:t>
      </w:r>
      <w:r w:rsidRPr="002A2053">
        <w:tab/>
      </w:r>
    </w:p>
    <w:p w14:paraId="691973A4" w14:textId="77777777" w:rsidR="002A2053" w:rsidRPr="002A2053" w:rsidRDefault="002A2053" w:rsidP="002A2053">
      <w:pPr>
        <w:jc w:val="center"/>
        <w:rPr>
          <w:b/>
        </w:rPr>
      </w:pPr>
    </w:p>
    <w:p w14:paraId="10765730" w14:textId="77777777" w:rsidR="002A2053" w:rsidRPr="002A2053" w:rsidRDefault="002A2053" w:rsidP="002A2053">
      <w:pPr>
        <w:jc w:val="center"/>
        <w:rPr>
          <w:b/>
        </w:rPr>
      </w:pPr>
    </w:p>
    <w:p w14:paraId="26FB828A" w14:textId="77777777" w:rsidR="002A2053" w:rsidRPr="002A2053" w:rsidRDefault="002A2053" w:rsidP="002A2053">
      <w:pPr>
        <w:jc w:val="center"/>
        <w:rPr>
          <w:b/>
        </w:rPr>
      </w:pPr>
    </w:p>
    <w:p w14:paraId="19CBA128" w14:textId="77777777" w:rsidR="002A2053" w:rsidRPr="002A2053" w:rsidRDefault="002A2053" w:rsidP="002A2053">
      <w:pPr>
        <w:jc w:val="center"/>
        <w:rPr>
          <w:b/>
          <w:lang w:val="en-AU"/>
        </w:rPr>
      </w:pPr>
      <w:r w:rsidRPr="002A2053">
        <w:rPr>
          <w:b/>
          <w:lang w:val="en-AU"/>
        </w:rPr>
        <w:t>ROKI</w:t>
      </w:r>
      <w:r w:rsidRPr="002A2053">
        <w:rPr>
          <w:b/>
        </w:rPr>
        <w:t>Š</w:t>
      </w:r>
      <w:r w:rsidRPr="002A2053">
        <w:rPr>
          <w:b/>
          <w:lang w:val="en-AU"/>
        </w:rPr>
        <w:t>KIO RAJONO SAVIVALDYBĖS TARYBA</w:t>
      </w:r>
    </w:p>
    <w:p w14:paraId="33F237C6" w14:textId="77777777" w:rsidR="002A2053" w:rsidRPr="002A2053" w:rsidRDefault="002A2053" w:rsidP="002A2053">
      <w:pPr>
        <w:rPr>
          <w:b/>
          <w:lang w:val="en-AU"/>
        </w:rPr>
      </w:pPr>
    </w:p>
    <w:p w14:paraId="6E528244" w14:textId="77777777" w:rsidR="002A2053" w:rsidRPr="002A2053" w:rsidRDefault="002A2053" w:rsidP="002A2053">
      <w:pPr>
        <w:jc w:val="center"/>
        <w:rPr>
          <w:b/>
          <w:lang w:val="en-AU"/>
        </w:rPr>
      </w:pPr>
      <w:r w:rsidRPr="002A2053">
        <w:rPr>
          <w:b/>
          <w:lang w:val="en-AU"/>
        </w:rPr>
        <w:t>SPRENDIMAS</w:t>
      </w:r>
    </w:p>
    <w:p w14:paraId="6E5C54A6" w14:textId="77777777" w:rsidR="002A2053" w:rsidRPr="002A2053" w:rsidRDefault="002A2053" w:rsidP="002A2053">
      <w:pPr>
        <w:jc w:val="center"/>
        <w:rPr>
          <w:b/>
        </w:rPr>
      </w:pPr>
    </w:p>
    <w:p w14:paraId="67285E83" w14:textId="77777777" w:rsidR="002A2053" w:rsidRPr="002A2053" w:rsidRDefault="002A2053" w:rsidP="002A2053">
      <w:pPr>
        <w:jc w:val="center"/>
        <w:rPr>
          <w:b/>
        </w:rPr>
      </w:pPr>
    </w:p>
    <w:p w14:paraId="12BEAB53" w14:textId="77777777" w:rsidR="002A2053" w:rsidRPr="002A2053" w:rsidRDefault="002A2053" w:rsidP="002A2053">
      <w:pPr>
        <w:jc w:val="center"/>
        <w:rPr>
          <w:b/>
        </w:rPr>
      </w:pPr>
      <w:r w:rsidRPr="002A2053">
        <w:rPr>
          <w:b/>
        </w:rPr>
        <w:t xml:space="preserve"> DĖL ROKIŠKIO RAJONO SAVIVALDYBĖS TARYBOS 2021 M. SPALIO 29 D. SPRENDIMO NR. TS-200 „DĖL  DIDŽIAUSIO LEISTINO PAREIGYBIŲ SKAIČIAUS ROKIŠKIO RAJONO SAVIVALDYBĖS BIUDŽETINĖSE ĮSTAIGOSE PATVIRTINIMO“ DALINIO PAKEITIMO</w:t>
      </w:r>
    </w:p>
    <w:p w14:paraId="37BF3990" w14:textId="77777777" w:rsidR="002A2053" w:rsidRPr="002A2053" w:rsidRDefault="002A2053" w:rsidP="002A2053">
      <w:pPr>
        <w:jc w:val="center"/>
        <w:rPr>
          <w:b/>
        </w:rPr>
      </w:pPr>
    </w:p>
    <w:p w14:paraId="3E101BCF" w14:textId="77777777" w:rsidR="002A2053" w:rsidRPr="002A2053" w:rsidRDefault="002A2053" w:rsidP="002A2053">
      <w:pPr>
        <w:tabs>
          <w:tab w:val="center" w:pos="4790"/>
          <w:tab w:val="left" w:pos="7846"/>
        </w:tabs>
      </w:pPr>
      <w:r w:rsidRPr="002A2053">
        <w:tab/>
        <w:t>2021 m. gruodžio  23 d. Nr. TS-</w:t>
      </w:r>
      <w:r w:rsidRPr="002A2053">
        <w:tab/>
      </w:r>
    </w:p>
    <w:p w14:paraId="0B07AD84" w14:textId="77777777" w:rsidR="002A2053" w:rsidRPr="002A2053" w:rsidRDefault="002A2053" w:rsidP="002A2053">
      <w:pPr>
        <w:jc w:val="center"/>
      </w:pPr>
      <w:r w:rsidRPr="002A2053">
        <w:t>Rokiškis</w:t>
      </w:r>
    </w:p>
    <w:p w14:paraId="40986836" w14:textId="77777777" w:rsidR="002A2053" w:rsidRPr="002A2053" w:rsidRDefault="002A2053" w:rsidP="002A2053"/>
    <w:p w14:paraId="31E2AF7E" w14:textId="77777777" w:rsidR="002A2053" w:rsidRPr="002A2053" w:rsidRDefault="002A2053" w:rsidP="002A2053"/>
    <w:p w14:paraId="60734060" w14:textId="77777777" w:rsidR="002A2053" w:rsidRPr="002A2053" w:rsidRDefault="002A2053" w:rsidP="002A2053">
      <w:pPr>
        <w:ind w:firstLine="709"/>
        <w:jc w:val="both"/>
      </w:pPr>
      <w:r w:rsidRPr="002A2053">
        <w:t>Vadovaudamasi Lietuvos Respublikos vietos savivaldos įstatymo 18 straipsnio 1 dalimi, Lietuvos Respublikos biudžetinių įstaigų įstatymo 4 straipsnio 3 dalies 7 punktu ir 4 dalimi, Lietuvos Respublikos valstybės tarnybos įstatymo 8 straipsnio 1 dalimi, dalies 15 punktu, 18 straipsnio 1 dalimi, Rokiškio rajono savivaldybės taryba n u s p r e n d ž i a:</w:t>
      </w:r>
    </w:p>
    <w:p w14:paraId="40798747" w14:textId="77777777" w:rsidR="002A2053" w:rsidRPr="002A2053" w:rsidRDefault="002A2053" w:rsidP="002A2053">
      <w:pPr>
        <w:numPr>
          <w:ilvl w:val="0"/>
          <w:numId w:val="10"/>
        </w:numPr>
        <w:contextualSpacing/>
        <w:jc w:val="both"/>
      </w:pPr>
      <w:r w:rsidRPr="002A2053">
        <w:t xml:space="preserve">Iš dalies pakeisti Rokiškio rajono savivaldybės tarybos 2021 m. spalio 29 d. sprendimo     </w:t>
      </w:r>
    </w:p>
    <w:p w14:paraId="114797EC" w14:textId="77777777" w:rsidR="002A2053" w:rsidRPr="002A2053" w:rsidRDefault="002A2053" w:rsidP="002A2053">
      <w:pPr>
        <w:jc w:val="both"/>
      </w:pPr>
      <w:r w:rsidRPr="002A2053">
        <w:t>Nr. TS-200 „Dėl  didžiausio leistino pareigybių skaičiaus Rokiškio rajono savivaldybės biudžetinėse įstaigose patvirtinimo“ priedą ir išdėstyti jį nauja redakcija (pridedama).</w:t>
      </w:r>
    </w:p>
    <w:p w14:paraId="029BE625" w14:textId="77777777" w:rsidR="002A2053" w:rsidRPr="002A2053" w:rsidRDefault="002A2053" w:rsidP="002A2053">
      <w:pPr>
        <w:numPr>
          <w:ilvl w:val="0"/>
          <w:numId w:val="10"/>
        </w:numPr>
        <w:contextualSpacing/>
        <w:jc w:val="both"/>
      </w:pPr>
      <w:r w:rsidRPr="002A2053">
        <w:t>Skelbti sprendimą Teisės aktų registre.</w:t>
      </w:r>
    </w:p>
    <w:p w14:paraId="31D8CFC4" w14:textId="77777777" w:rsidR="002A2053" w:rsidRPr="002A2053" w:rsidRDefault="002A2053" w:rsidP="002A2053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 w:rsidRPr="002A2053">
        <w:t xml:space="preserve">            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5A76021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611FBF3B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19F83432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61F71C02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5FFA5B41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 w:rsidRPr="002A2053">
        <w:rPr>
          <w:szCs w:val="20"/>
        </w:rPr>
        <w:t xml:space="preserve">Savivaldybės meras    </w:t>
      </w:r>
      <w:r w:rsidRPr="002A2053">
        <w:rPr>
          <w:szCs w:val="20"/>
        </w:rPr>
        <w:tab/>
      </w:r>
      <w:r w:rsidRPr="002A2053">
        <w:rPr>
          <w:szCs w:val="20"/>
        </w:rPr>
        <w:tab/>
      </w:r>
      <w:r w:rsidRPr="002A2053">
        <w:rPr>
          <w:szCs w:val="20"/>
        </w:rPr>
        <w:tab/>
      </w:r>
      <w:r w:rsidRPr="002A2053">
        <w:rPr>
          <w:szCs w:val="20"/>
        </w:rPr>
        <w:tab/>
        <w:t>Ramūnas Godeliauskas</w:t>
      </w:r>
    </w:p>
    <w:p w14:paraId="228BC759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676B6909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1EA977F5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666BA4E1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  <w:r w:rsidRPr="002A2053">
        <w:rPr>
          <w:szCs w:val="20"/>
        </w:rPr>
        <w:t xml:space="preserve">Reda  </w:t>
      </w:r>
      <w:proofErr w:type="spellStart"/>
      <w:r w:rsidRPr="002A2053">
        <w:rPr>
          <w:szCs w:val="20"/>
        </w:rPr>
        <w:t>Dūdienė</w:t>
      </w:r>
      <w:proofErr w:type="spellEnd"/>
    </w:p>
    <w:p w14:paraId="4AA13264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AE10410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DA42A2A" w14:textId="77777777" w:rsidR="002A2053" w:rsidRDefault="002A205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DF264B3" w14:textId="77777777" w:rsidR="002A2053" w:rsidRDefault="002A205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70DFFE4" w14:textId="77777777" w:rsidR="002A2053" w:rsidRDefault="002A205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7F1EB7FF" w14:textId="77777777" w:rsidR="002A2053" w:rsidRDefault="002A205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5885C099" w14:textId="77777777" w:rsidR="002A2053" w:rsidRDefault="002A205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1E3A9D4D" w14:textId="77777777" w:rsidR="002A2053" w:rsidRDefault="002A205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9B16625" w14:textId="77777777" w:rsidR="002A2053" w:rsidRDefault="002A205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5A864BF" w14:textId="77777777" w:rsidR="002A2053" w:rsidRDefault="002A205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182DBBEC" w14:textId="77777777" w:rsidR="002A2053" w:rsidRDefault="002A205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D8EF99E" w14:textId="77777777" w:rsidR="002A2053" w:rsidRDefault="002A205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74A072B5" w14:textId="5803EFD6" w:rsidR="00607475" w:rsidRPr="00D357DC" w:rsidRDefault="006F456F" w:rsidP="006F456F">
      <w:pPr>
        <w:tabs>
          <w:tab w:val="left" w:pos="1202"/>
          <w:tab w:val="left" w:pos="1293"/>
          <w:tab w:val="left" w:pos="4820"/>
          <w:tab w:val="left" w:pos="5387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607475" w:rsidRPr="00D357DC">
        <w:rPr>
          <w:sz w:val="22"/>
          <w:szCs w:val="22"/>
        </w:rPr>
        <w:t>PATVIRTINTA</w:t>
      </w:r>
    </w:p>
    <w:p w14:paraId="2AE1041F" w14:textId="20B3463A" w:rsidR="00203E73" w:rsidRPr="00D357DC" w:rsidRDefault="00203E73" w:rsidP="00AF4743">
      <w:pPr>
        <w:tabs>
          <w:tab w:val="left" w:pos="1202"/>
          <w:tab w:val="left" w:pos="1293"/>
          <w:tab w:val="left" w:pos="4820"/>
          <w:tab w:val="left" w:pos="5387"/>
        </w:tabs>
        <w:overflowPunct w:val="0"/>
        <w:autoSpaceDE w:val="0"/>
        <w:autoSpaceDN w:val="0"/>
        <w:adjustRightInd w:val="0"/>
        <w:ind w:firstLine="4820"/>
        <w:rPr>
          <w:sz w:val="22"/>
          <w:szCs w:val="22"/>
        </w:rPr>
      </w:pPr>
      <w:r w:rsidRPr="00D357DC">
        <w:rPr>
          <w:sz w:val="22"/>
          <w:szCs w:val="22"/>
        </w:rPr>
        <w:t xml:space="preserve">Rokiškio rajono savivaldybės tarybos </w:t>
      </w:r>
    </w:p>
    <w:p w14:paraId="2AE10420" w14:textId="2367FD84" w:rsidR="00203E73" w:rsidRPr="00D357DC" w:rsidRDefault="00AF4743" w:rsidP="00AF4743">
      <w:pPr>
        <w:tabs>
          <w:tab w:val="left" w:pos="1202"/>
          <w:tab w:val="left" w:pos="1293"/>
          <w:tab w:val="left" w:pos="4820"/>
          <w:tab w:val="left" w:pos="5387"/>
        </w:tabs>
        <w:overflowPunct w:val="0"/>
        <w:autoSpaceDE w:val="0"/>
        <w:autoSpaceDN w:val="0"/>
        <w:adjustRightInd w:val="0"/>
        <w:ind w:right="458" w:firstLine="4820"/>
        <w:rPr>
          <w:sz w:val="22"/>
          <w:szCs w:val="22"/>
        </w:rPr>
      </w:pPr>
      <w:r w:rsidRPr="00D357DC">
        <w:rPr>
          <w:sz w:val="22"/>
          <w:szCs w:val="22"/>
        </w:rPr>
        <w:t>202</w:t>
      </w:r>
      <w:r w:rsidR="00EE4CA3" w:rsidRPr="00D357DC">
        <w:rPr>
          <w:sz w:val="22"/>
          <w:szCs w:val="22"/>
        </w:rPr>
        <w:t>1</w:t>
      </w:r>
      <w:r w:rsidRPr="00D357DC">
        <w:rPr>
          <w:sz w:val="22"/>
          <w:szCs w:val="22"/>
        </w:rPr>
        <w:t xml:space="preserve"> </w:t>
      </w:r>
      <w:r w:rsidR="00203E73" w:rsidRPr="00D357DC">
        <w:rPr>
          <w:sz w:val="22"/>
          <w:szCs w:val="22"/>
        </w:rPr>
        <w:t xml:space="preserve">m. </w:t>
      </w:r>
      <w:r w:rsidR="006F456F" w:rsidRPr="00D357DC">
        <w:rPr>
          <w:sz w:val="22"/>
          <w:szCs w:val="22"/>
        </w:rPr>
        <w:t>gruodžio 23</w:t>
      </w:r>
      <w:r w:rsidR="00203E73" w:rsidRPr="00D357DC">
        <w:rPr>
          <w:sz w:val="22"/>
          <w:szCs w:val="22"/>
        </w:rPr>
        <w:t xml:space="preserve"> d. sprendim</w:t>
      </w:r>
      <w:r w:rsidR="00607475" w:rsidRPr="00D357DC">
        <w:rPr>
          <w:sz w:val="22"/>
          <w:szCs w:val="22"/>
        </w:rPr>
        <w:t>u</w:t>
      </w:r>
      <w:r w:rsidR="00203E73" w:rsidRPr="00D357DC">
        <w:rPr>
          <w:sz w:val="22"/>
          <w:szCs w:val="22"/>
        </w:rPr>
        <w:t xml:space="preserve"> Nr. TS-</w:t>
      </w:r>
    </w:p>
    <w:p w14:paraId="2AE10421" w14:textId="30FAF646" w:rsidR="00203E73" w:rsidRPr="00D357DC" w:rsidRDefault="00203E73" w:rsidP="00AF4743">
      <w:pPr>
        <w:tabs>
          <w:tab w:val="left" w:pos="1202"/>
          <w:tab w:val="left" w:pos="1293"/>
          <w:tab w:val="left" w:pos="5145"/>
        </w:tabs>
        <w:overflowPunct w:val="0"/>
        <w:autoSpaceDE w:val="0"/>
        <w:autoSpaceDN w:val="0"/>
        <w:adjustRightInd w:val="0"/>
        <w:ind w:right="458" w:firstLine="4820"/>
        <w:rPr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203E73" w:rsidRPr="00D357DC" w14:paraId="2AE10424" w14:textId="77777777" w:rsidTr="00203E73">
        <w:trPr>
          <w:trHeight w:val="255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E10422" w14:textId="734B9257" w:rsidR="00203E73" w:rsidRPr="00D357DC" w:rsidRDefault="003419B1">
            <w:pPr>
              <w:spacing w:line="276" w:lineRule="auto"/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D357DC">
              <w:rPr>
                <w:b/>
                <w:sz w:val="22"/>
                <w:szCs w:val="22"/>
              </w:rPr>
              <w:t>DIDŽIAUSIAS LEISTINAS PAREIGYBIŲ SKAIČIUS ROKIŠKIO RAJONO SAVIVALDYBĖS BIUDŽETINĖSE ĮSTAIGOSE</w:t>
            </w:r>
          </w:p>
          <w:p w14:paraId="2AE10423" w14:textId="2C90B37B" w:rsidR="00203E73" w:rsidRPr="00D357DC" w:rsidRDefault="00203E73" w:rsidP="006444F1">
            <w:pPr>
              <w:spacing w:line="276" w:lineRule="auto"/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14:paraId="6C3ED630" w14:textId="46D4EDCD" w:rsidR="003358DA" w:rsidRDefault="002B409B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A44F04">
        <w:instrText xml:space="preserve">Excel.Sheet.12 "C:\\Users\\finansai\\Documents\\SPRENDIMŲ PROJEKTAI\\2021 m\\Didž.leist.d.sk.- lentelė.xlsx"  </w:instrText>
      </w:r>
      <w:r>
        <w:instrText xml:space="preserve">\a \f 4 \h </w:instrText>
      </w:r>
      <w:r w:rsidR="004120A7">
        <w:instrText xml:space="preserve"> \* MERGEFORMAT </w:instrText>
      </w:r>
      <w:r>
        <w:fldChar w:fldCharType="separate"/>
      </w:r>
    </w:p>
    <w:p w14:paraId="1E19CE9D" w14:textId="77777777" w:rsidR="007F4E60" w:rsidRDefault="002B409B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>
        <w:fldChar w:fldCharType="end"/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0"/>
        <w:gridCol w:w="4625"/>
        <w:gridCol w:w="1559"/>
        <w:gridCol w:w="1310"/>
        <w:gridCol w:w="1456"/>
      </w:tblGrid>
      <w:tr w:rsidR="007F4E60" w:rsidRPr="00D357DC" w14:paraId="7917193C" w14:textId="77777777" w:rsidTr="004024B2">
        <w:trPr>
          <w:trHeight w:val="487"/>
        </w:trPr>
        <w:tc>
          <w:tcPr>
            <w:tcW w:w="870" w:type="dxa"/>
            <w:vMerge w:val="restart"/>
            <w:hideMark/>
          </w:tcPr>
          <w:p w14:paraId="5F181D79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Eil.Nr.</w:t>
            </w:r>
          </w:p>
        </w:tc>
        <w:tc>
          <w:tcPr>
            <w:tcW w:w="4625" w:type="dxa"/>
            <w:vMerge w:val="restart"/>
            <w:hideMark/>
          </w:tcPr>
          <w:p w14:paraId="3B2F8CE4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Įstaigos pavadinimas</w:t>
            </w:r>
          </w:p>
        </w:tc>
        <w:tc>
          <w:tcPr>
            <w:tcW w:w="4325" w:type="dxa"/>
            <w:gridSpan w:val="3"/>
            <w:hideMark/>
          </w:tcPr>
          <w:p w14:paraId="2A3CC9D1" w14:textId="63866010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Didžiausias leistinas pareigybių        ( etatų) skaičius</w:t>
            </w:r>
          </w:p>
        </w:tc>
      </w:tr>
      <w:tr w:rsidR="007F4E60" w:rsidRPr="00D357DC" w14:paraId="1B73B994" w14:textId="77777777" w:rsidTr="004024B2">
        <w:trPr>
          <w:trHeight w:val="315"/>
        </w:trPr>
        <w:tc>
          <w:tcPr>
            <w:tcW w:w="870" w:type="dxa"/>
            <w:vMerge/>
            <w:hideMark/>
          </w:tcPr>
          <w:p w14:paraId="0630097D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5" w:type="dxa"/>
            <w:vMerge/>
            <w:hideMark/>
          </w:tcPr>
          <w:p w14:paraId="7BE8A918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hideMark/>
          </w:tcPr>
          <w:p w14:paraId="27ABEFC3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Iš viso</w:t>
            </w:r>
          </w:p>
        </w:tc>
        <w:tc>
          <w:tcPr>
            <w:tcW w:w="2766" w:type="dxa"/>
            <w:gridSpan w:val="2"/>
            <w:hideMark/>
          </w:tcPr>
          <w:p w14:paraId="0A19D101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Iš to skaičiaus</w:t>
            </w:r>
          </w:p>
        </w:tc>
      </w:tr>
      <w:tr w:rsidR="007F4E60" w:rsidRPr="00D357DC" w14:paraId="740A5EE7" w14:textId="77777777" w:rsidTr="004024B2">
        <w:trPr>
          <w:trHeight w:val="300"/>
        </w:trPr>
        <w:tc>
          <w:tcPr>
            <w:tcW w:w="870" w:type="dxa"/>
            <w:vMerge/>
            <w:hideMark/>
          </w:tcPr>
          <w:p w14:paraId="41A32EAB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5" w:type="dxa"/>
            <w:vMerge/>
            <w:hideMark/>
          </w:tcPr>
          <w:p w14:paraId="2C423009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0239A1EA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hideMark/>
          </w:tcPr>
          <w:p w14:paraId="78053CE9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kiti  darbuotojai</w:t>
            </w:r>
          </w:p>
        </w:tc>
        <w:tc>
          <w:tcPr>
            <w:tcW w:w="1456" w:type="dxa"/>
            <w:hideMark/>
          </w:tcPr>
          <w:p w14:paraId="7BFEAB9B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mokytojai</w:t>
            </w:r>
          </w:p>
        </w:tc>
      </w:tr>
      <w:tr w:rsidR="007F4E60" w:rsidRPr="00D357DC" w14:paraId="180C0F17" w14:textId="77777777" w:rsidTr="004024B2">
        <w:trPr>
          <w:trHeight w:val="817"/>
        </w:trPr>
        <w:tc>
          <w:tcPr>
            <w:tcW w:w="870" w:type="dxa"/>
            <w:vMerge/>
            <w:hideMark/>
          </w:tcPr>
          <w:p w14:paraId="4CE7BF06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5" w:type="dxa"/>
            <w:vMerge/>
            <w:hideMark/>
          </w:tcPr>
          <w:p w14:paraId="719833CD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77082B84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hideMark/>
          </w:tcPr>
          <w:p w14:paraId="0F7A6476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6" w:type="dxa"/>
            <w:hideMark/>
          </w:tcPr>
          <w:p w14:paraId="656CBFEF" w14:textId="43FE27D1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(bendrojo ir</w:t>
            </w:r>
            <w:r w:rsidR="009A0324" w:rsidRPr="00D357DC">
              <w:rPr>
                <w:sz w:val="20"/>
                <w:szCs w:val="20"/>
              </w:rPr>
              <w:t xml:space="preserve"> neformaliojo  ugdymo</w:t>
            </w:r>
            <w:r w:rsidRPr="00D357DC">
              <w:rPr>
                <w:sz w:val="20"/>
                <w:szCs w:val="20"/>
              </w:rPr>
              <w:t xml:space="preserve">) </w:t>
            </w:r>
          </w:p>
        </w:tc>
      </w:tr>
      <w:tr w:rsidR="007F4E60" w:rsidRPr="00D357DC" w14:paraId="03F6C0C9" w14:textId="77777777" w:rsidTr="004024B2">
        <w:trPr>
          <w:trHeight w:val="275"/>
        </w:trPr>
        <w:tc>
          <w:tcPr>
            <w:tcW w:w="870" w:type="dxa"/>
            <w:hideMark/>
          </w:tcPr>
          <w:p w14:paraId="21ABA1FA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1</w:t>
            </w:r>
          </w:p>
        </w:tc>
        <w:tc>
          <w:tcPr>
            <w:tcW w:w="4625" w:type="dxa"/>
            <w:hideMark/>
          </w:tcPr>
          <w:p w14:paraId="5071A546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14:paraId="32DE43C6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3</w:t>
            </w:r>
          </w:p>
        </w:tc>
        <w:tc>
          <w:tcPr>
            <w:tcW w:w="1310" w:type="dxa"/>
            <w:hideMark/>
          </w:tcPr>
          <w:p w14:paraId="13DAD880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hideMark/>
          </w:tcPr>
          <w:p w14:paraId="4DB06A9C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5</w:t>
            </w:r>
          </w:p>
        </w:tc>
      </w:tr>
      <w:tr w:rsidR="007F4E60" w:rsidRPr="00944861" w14:paraId="43C3A9D8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2C4E97E4" w14:textId="3035AB9C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5E25DA7F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Lopšelis-darželis ,,Nykštukas“</w:t>
            </w:r>
          </w:p>
        </w:tc>
        <w:tc>
          <w:tcPr>
            <w:tcW w:w="1559" w:type="dxa"/>
            <w:noWrap/>
            <w:hideMark/>
          </w:tcPr>
          <w:p w14:paraId="6D3C1DB7" w14:textId="1BB3180F" w:rsidR="007F4E60" w:rsidRPr="00944861" w:rsidRDefault="0094486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56F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,26</w:t>
            </w:r>
          </w:p>
        </w:tc>
        <w:tc>
          <w:tcPr>
            <w:tcW w:w="1310" w:type="dxa"/>
            <w:noWrap/>
            <w:hideMark/>
          </w:tcPr>
          <w:p w14:paraId="364CDEAE" w14:textId="42266C5B" w:rsidR="007F4E60" w:rsidRPr="00944861" w:rsidRDefault="0094486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56F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,26</w:t>
            </w:r>
          </w:p>
        </w:tc>
        <w:tc>
          <w:tcPr>
            <w:tcW w:w="1456" w:type="dxa"/>
            <w:hideMark/>
          </w:tcPr>
          <w:p w14:paraId="3E0793F3" w14:textId="5717C556" w:rsidR="007F4E60" w:rsidRPr="00944861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4E60" w:rsidRPr="00944861" w14:paraId="5572C597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445791C5" w14:textId="16055D09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6E800549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Lopšelis-darželis ,,Pumpurėlis“</w:t>
            </w:r>
          </w:p>
        </w:tc>
        <w:tc>
          <w:tcPr>
            <w:tcW w:w="1559" w:type="dxa"/>
            <w:noWrap/>
            <w:hideMark/>
          </w:tcPr>
          <w:p w14:paraId="4057AFBD" w14:textId="1F25226D" w:rsidR="007F4E60" w:rsidRPr="00944861" w:rsidRDefault="0094486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56F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310" w:type="dxa"/>
            <w:noWrap/>
            <w:hideMark/>
          </w:tcPr>
          <w:p w14:paraId="7EFDC6FD" w14:textId="45FA4BC2" w:rsidR="007F4E60" w:rsidRPr="00944861" w:rsidRDefault="0094486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456" w:type="dxa"/>
            <w:hideMark/>
          </w:tcPr>
          <w:p w14:paraId="68C7D63D" w14:textId="2E393150" w:rsidR="007F4E60" w:rsidRPr="00944861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4E60" w:rsidRPr="00944861" w14:paraId="73277803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2F130D1F" w14:textId="66CEE22E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3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08EB1AE2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Juodupės lopšelis-darželis</w:t>
            </w:r>
          </w:p>
        </w:tc>
        <w:tc>
          <w:tcPr>
            <w:tcW w:w="1559" w:type="dxa"/>
            <w:noWrap/>
            <w:hideMark/>
          </w:tcPr>
          <w:p w14:paraId="3E73018E" w14:textId="353261AF" w:rsidR="007F4E60" w:rsidRPr="00944861" w:rsidRDefault="0094486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56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,23</w:t>
            </w:r>
          </w:p>
        </w:tc>
        <w:tc>
          <w:tcPr>
            <w:tcW w:w="1310" w:type="dxa"/>
            <w:noWrap/>
            <w:hideMark/>
          </w:tcPr>
          <w:p w14:paraId="5D0F79EE" w14:textId="632589C0" w:rsidR="007F4E60" w:rsidRPr="00944861" w:rsidRDefault="0094486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  <w:r w:rsidRPr="006F456F">
              <w:rPr>
                <w:sz w:val="20"/>
                <w:szCs w:val="20"/>
              </w:rPr>
              <w:t>23</w:t>
            </w:r>
            <w:r w:rsidRPr="00944861">
              <w:rPr>
                <w:sz w:val="20"/>
                <w:szCs w:val="20"/>
              </w:rPr>
              <w:t>,23</w:t>
            </w:r>
          </w:p>
        </w:tc>
        <w:tc>
          <w:tcPr>
            <w:tcW w:w="1456" w:type="dxa"/>
            <w:hideMark/>
          </w:tcPr>
          <w:p w14:paraId="35C57508" w14:textId="322273BA" w:rsidR="007F4E60" w:rsidRPr="00944861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4E60" w:rsidRPr="00944861" w14:paraId="7894631A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4C340F90" w14:textId="29C7FC98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4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0445E68D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Kamajų Antano Strazdo gimnazijos ikimokyklinio ugdymo skyrius</w:t>
            </w:r>
          </w:p>
        </w:tc>
        <w:tc>
          <w:tcPr>
            <w:tcW w:w="1559" w:type="dxa"/>
            <w:noWrap/>
            <w:hideMark/>
          </w:tcPr>
          <w:p w14:paraId="08AA5D88" w14:textId="68DA549C" w:rsidR="007F4E60" w:rsidRPr="00944861" w:rsidRDefault="0094486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14,96</w:t>
            </w:r>
          </w:p>
        </w:tc>
        <w:tc>
          <w:tcPr>
            <w:tcW w:w="1310" w:type="dxa"/>
            <w:noWrap/>
            <w:hideMark/>
          </w:tcPr>
          <w:p w14:paraId="0AD2E7A0" w14:textId="6EBE6C67" w:rsidR="007F4E60" w:rsidRPr="00944861" w:rsidRDefault="0094486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14,96</w:t>
            </w:r>
          </w:p>
        </w:tc>
        <w:tc>
          <w:tcPr>
            <w:tcW w:w="1456" w:type="dxa"/>
            <w:hideMark/>
          </w:tcPr>
          <w:p w14:paraId="580CA7F6" w14:textId="1A519059" w:rsidR="007F4E60" w:rsidRPr="00944861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4E60" w:rsidRPr="00944861" w14:paraId="192BB038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6FAADB5F" w14:textId="78320CB0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5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08AEC054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Mokykla-darželis ,,Ąžuoliukas“</w:t>
            </w:r>
          </w:p>
        </w:tc>
        <w:tc>
          <w:tcPr>
            <w:tcW w:w="1559" w:type="dxa"/>
            <w:noWrap/>
            <w:hideMark/>
          </w:tcPr>
          <w:p w14:paraId="331510E3" w14:textId="1AECD3F1" w:rsidR="007F4E60" w:rsidRPr="00944861" w:rsidRDefault="0094486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39,74</w:t>
            </w:r>
          </w:p>
        </w:tc>
        <w:tc>
          <w:tcPr>
            <w:tcW w:w="1310" w:type="dxa"/>
            <w:noWrap/>
            <w:hideMark/>
          </w:tcPr>
          <w:p w14:paraId="4A359B0C" w14:textId="461B7395" w:rsidR="007F4E60" w:rsidRPr="00944861" w:rsidRDefault="00E82B68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34,79</w:t>
            </w:r>
          </w:p>
        </w:tc>
        <w:tc>
          <w:tcPr>
            <w:tcW w:w="1456" w:type="dxa"/>
            <w:hideMark/>
          </w:tcPr>
          <w:p w14:paraId="0589F940" w14:textId="77777777" w:rsidR="007F4E60" w:rsidRPr="00944861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4,95</w:t>
            </w:r>
          </w:p>
        </w:tc>
      </w:tr>
      <w:tr w:rsidR="007F4E60" w:rsidRPr="00944861" w14:paraId="7ABA816F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3C140F03" w14:textId="331DA1FE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6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6890C88B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Obelių gimnazijos ikimokyklinio ugdymo skyrius</w:t>
            </w:r>
          </w:p>
        </w:tc>
        <w:tc>
          <w:tcPr>
            <w:tcW w:w="1559" w:type="dxa"/>
            <w:noWrap/>
            <w:hideMark/>
          </w:tcPr>
          <w:p w14:paraId="156A7043" w14:textId="0623661E" w:rsidR="007F4E60" w:rsidRPr="00E82B68" w:rsidRDefault="00E82B68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17,49</w:t>
            </w:r>
          </w:p>
        </w:tc>
        <w:tc>
          <w:tcPr>
            <w:tcW w:w="1310" w:type="dxa"/>
            <w:noWrap/>
            <w:hideMark/>
          </w:tcPr>
          <w:p w14:paraId="2F61862B" w14:textId="262DFF63" w:rsidR="00E82B68" w:rsidRPr="00E82B68" w:rsidRDefault="00E82B68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17,49</w:t>
            </w:r>
          </w:p>
        </w:tc>
        <w:tc>
          <w:tcPr>
            <w:tcW w:w="1456" w:type="dxa"/>
            <w:hideMark/>
          </w:tcPr>
          <w:p w14:paraId="4B64F291" w14:textId="4DAB2DCA" w:rsidR="007F4E60" w:rsidRPr="00944861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4E60" w:rsidRPr="00944861" w14:paraId="6032C087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60047A94" w14:textId="7D37967E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7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26DF7854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Mokyklos-darželio „Ąžuoliukas“ Kavoliškio skyrius</w:t>
            </w:r>
          </w:p>
        </w:tc>
        <w:tc>
          <w:tcPr>
            <w:tcW w:w="1559" w:type="dxa"/>
            <w:noWrap/>
            <w:hideMark/>
          </w:tcPr>
          <w:p w14:paraId="6617EBF4" w14:textId="0A8B9447" w:rsidR="007F4E60" w:rsidRPr="00E82B68" w:rsidRDefault="00E82B68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19,95</w:t>
            </w:r>
          </w:p>
        </w:tc>
        <w:tc>
          <w:tcPr>
            <w:tcW w:w="1310" w:type="dxa"/>
            <w:noWrap/>
            <w:hideMark/>
          </w:tcPr>
          <w:p w14:paraId="3EC3EDBF" w14:textId="3B087A65" w:rsidR="007F4E60" w:rsidRPr="00E82B68" w:rsidRDefault="00E82B68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16,73</w:t>
            </w:r>
          </w:p>
        </w:tc>
        <w:tc>
          <w:tcPr>
            <w:tcW w:w="1456" w:type="dxa"/>
            <w:hideMark/>
          </w:tcPr>
          <w:p w14:paraId="7D8486C2" w14:textId="77777777" w:rsidR="007F4E60" w:rsidRPr="00944861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3,22</w:t>
            </w:r>
          </w:p>
        </w:tc>
      </w:tr>
      <w:tr w:rsidR="007F4E60" w:rsidRPr="00944861" w14:paraId="61F7FBD5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1610E538" w14:textId="28F73D0B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8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21365795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Lopšelis-darželis ,,Varpelis“</w:t>
            </w:r>
          </w:p>
        </w:tc>
        <w:tc>
          <w:tcPr>
            <w:tcW w:w="1559" w:type="dxa"/>
            <w:noWrap/>
            <w:hideMark/>
          </w:tcPr>
          <w:p w14:paraId="3CCAB87C" w14:textId="27C42576" w:rsidR="007F4E60" w:rsidRPr="00E82B68" w:rsidRDefault="00E82B68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310" w:type="dxa"/>
            <w:noWrap/>
            <w:hideMark/>
          </w:tcPr>
          <w:p w14:paraId="48144038" w14:textId="4F4C50A1" w:rsidR="007F4E60" w:rsidRPr="00E82B68" w:rsidRDefault="00E82B68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456" w:type="dxa"/>
            <w:hideMark/>
          </w:tcPr>
          <w:p w14:paraId="4BF06FA5" w14:textId="3DBE0575" w:rsidR="007F4E60" w:rsidRPr="00944861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4E60" w:rsidRPr="00944861" w14:paraId="704F4673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018513FE" w14:textId="2FED8552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9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695CA32E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Senamiesčio progimnazija</w:t>
            </w:r>
          </w:p>
        </w:tc>
        <w:tc>
          <w:tcPr>
            <w:tcW w:w="1559" w:type="dxa"/>
            <w:noWrap/>
            <w:hideMark/>
          </w:tcPr>
          <w:p w14:paraId="21ED067D" w14:textId="2ADDE627" w:rsidR="007F4E60" w:rsidRPr="00E82B68" w:rsidRDefault="00E82B68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55,83</w:t>
            </w:r>
          </w:p>
        </w:tc>
        <w:tc>
          <w:tcPr>
            <w:tcW w:w="1310" w:type="dxa"/>
            <w:noWrap/>
            <w:hideMark/>
          </w:tcPr>
          <w:p w14:paraId="1D1EA222" w14:textId="3DE43298" w:rsidR="007F4E60" w:rsidRPr="00E82B68" w:rsidRDefault="00E82B68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29,31</w:t>
            </w:r>
          </w:p>
        </w:tc>
        <w:tc>
          <w:tcPr>
            <w:tcW w:w="1456" w:type="dxa"/>
            <w:hideMark/>
          </w:tcPr>
          <w:p w14:paraId="3B3EB916" w14:textId="77777777" w:rsidR="007F4E60" w:rsidRPr="00944861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26,52</w:t>
            </w:r>
          </w:p>
        </w:tc>
      </w:tr>
      <w:tr w:rsidR="007F4E60" w:rsidRPr="00944861" w14:paraId="513E7BC5" w14:textId="77777777" w:rsidTr="004024B2">
        <w:trPr>
          <w:trHeight w:val="540"/>
        </w:trPr>
        <w:tc>
          <w:tcPr>
            <w:tcW w:w="870" w:type="dxa"/>
            <w:noWrap/>
            <w:hideMark/>
          </w:tcPr>
          <w:p w14:paraId="2C4E923B" w14:textId="462068B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10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5D4C9D00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 xml:space="preserve">Senamiesčio progimnazijos Laibgalių ikimokyklinio ir pradinio ugdymo skyrius </w:t>
            </w:r>
          </w:p>
        </w:tc>
        <w:tc>
          <w:tcPr>
            <w:tcW w:w="1559" w:type="dxa"/>
            <w:noWrap/>
            <w:hideMark/>
          </w:tcPr>
          <w:p w14:paraId="5F2FF259" w14:textId="1DD3282F" w:rsidR="007F4E60" w:rsidRPr="00E82B68" w:rsidRDefault="00E82B68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7,02</w:t>
            </w:r>
          </w:p>
        </w:tc>
        <w:tc>
          <w:tcPr>
            <w:tcW w:w="1310" w:type="dxa"/>
            <w:noWrap/>
            <w:hideMark/>
          </w:tcPr>
          <w:p w14:paraId="4D712902" w14:textId="7675C9EE" w:rsidR="007F4E60" w:rsidRPr="00E82B68" w:rsidRDefault="00E82B68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7,02</w:t>
            </w:r>
          </w:p>
        </w:tc>
        <w:tc>
          <w:tcPr>
            <w:tcW w:w="1456" w:type="dxa"/>
            <w:hideMark/>
          </w:tcPr>
          <w:p w14:paraId="093F020E" w14:textId="1FD0B210" w:rsidR="007F4E60" w:rsidRPr="00944861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4E60" w:rsidRPr="00944861" w14:paraId="55671637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651F269B" w14:textId="645E0AB9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11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7718F3AE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Panemunėlio mokykla-daugiafunkcis centras</w:t>
            </w:r>
          </w:p>
        </w:tc>
        <w:tc>
          <w:tcPr>
            <w:tcW w:w="1559" w:type="dxa"/>
            <w:noWrap/>
            <w:hideMark/>
          </w:tcPr>
          <w:p w14:paraId="13493F38" w14:textId="48B94786" w:rsidR="007F4E60" w:rsidRPr="008C2B65" w:rsidRDefault="008C2B65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26,10</w:t>
            </w:r>
          </w:p>
        </w:tc>
        <w:tc>
          <w:tcPr>
            <w:tcW w:w="1310" w:type="dxa"/>
            <w:noWrap/>
            <w:hideMark/>
          </w:tcPr>
          <w:p w14:paraId="7C0AF51F" w14:textId="244BDA5E" w:rsidR="007F4E60" w:rsidRPr="008C2B65" w:rsidRDefault="008C2B65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24,48</w:t>
            </w:r>
          </w:p>
        </w:tc>
        <w:tc>
          <w:tcPr>
            <w:tcW w:w="1456" w:type="dxa"/>
            <w:hideMark/>
          </w:tcPr>
          <w:p w14:paraId="4B6AA5CA" w14:textId="77777777" w:rsidR="007F4E60" w:rsidRPr="00944861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1,62</w:t>
            </w:r>
          </w:p>
        </w:tc>
      </w:tr>
      <w:tr w:rsidR="007F4E60" w:rsidRPr="00944861" w14:paraId="13774A60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6ECC2208" w14:textId="06CE37AC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12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284275E2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Kamajų Antano Strazdo gimnazija</w:t>
            </w:r>
          </w:p>
        </w:tc>
        <w:tc>
          <w:tcPr>
            <w:tcW w:w="1559" w:type="dxa"/>
            <w:noWrap/>
            <w:hideMark/>
          </w:tcPr>
          <w:p w14:paraId="18B12503" w14:textId="36296B29" w:rsidR="007F4E60" w:rsidRPr="00044EEF" w:rsidRDefault="006F456F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54,63</w:t>
            </w:r>
          </w:p>
        </w:tc>
        <w:tc>
          <w:tcPr>
            <w:tcW w:w="1310" w:type="dxa"/>
            <w:noWrap/>
            <w:hideMark/>
          </w:tcPr>
          <w:p w14:paraId="5EE5A99F" w14:textId="0D0517BA" w:rsidR="007F4E60" w:rsidRPr="006F456F" w:rsidRDefault="006F456F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33,25</w:t>
            </w:r>
          </w:p>
        </w:tc>
        <w:tc>
          <w:tcPr>
            <w:tcW w:w="1456" w:type="dxa"/>
            <w:hideMark/>
          </w:tcPr>
          <w:p w14:paraId="2BA9282F" w14:textId="77777777" w:rsidR="007F4E60" w:rsidRPr="00944861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21,38</w:t>
            </w:r>
          </w:p>
        </w:tc>
      </w:tr>
      <w:tr w:rsidR="007F4E60" w:rsidRPr="00944861" w14:paraId="042EC3E5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626CFA4C" w14:textId="303A7A82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13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09CB2302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Kamajų Antano Strazdo gimnazijos Jūžintų skyrius</w:t>
            </w:r>
          </w:p>
        </w:tc>
        <w:tc>
          <w:tcPr>
            <w:tcW w:w="1559" w:type="dxa"/>
            <w:noWrap/>
            <w:hideMark/>
          </w:tcPr>
          <w:p w14:paraId="510ABEB2" w14:textId="6E00D6FD" w:rsidR="007F4E60" w:rsidRPr="006F456F" w:rsidRDefault="006F456F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29,27</w:t>
            </w:r>
          </w:p>
        </w:tc>
        <w:tc>
          <w:tcPr>
            <w:tcW w:w="1310" w:type="dxa"/>
            <w:noWrap/>
            <w:hideMark/>
          </w:tcPr>
          <w:p w14:paraId="24428AA2" w14:textId="176BEA4D" w:rsidR="007F4E60" w:rsidRPr="006F456F" w:rsidRDefault="006F456F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56" w:type="dxa"/>
            <w:hideMark/>
          </w:tcPr>
          <w:p w14:paraId="27CD25C5" w14:textId="77777777" w:rsidR="007F4E60" w:rsidRPr="00944861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11,77</w:t>
            </w:r>
          </w:p>
        </w:tc>
      </w:tr>
      <w:tr w:rsidR="007F4E60" w:rsidRPr="00944861" w14:paraId="7938889B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111DED0E" w14:textId="4E7A8978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14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441BE2CA" w14:textId="32ED070B" w:rsidR="007F4E60" w:rsidRPr="00944861" w:rsidRDefault="007F4E60" w:rsidP="006444F1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 xml:space="preserve">Juozo </w:t>
            </w:r>
            <w:r w:rsidR="006444F1" w:rsidRPr="00944861">
              <w:rPr>
                <w:sz w:val="20"/>
                <w:szCs w:val="20"/>
              </w:rPr>
              <w:t xml:space="preserve">Tumo-Vaižganto </w:t>
            </w:r>
            <w:r w:rsidRPr="00944861">
              <w:rPr>
                <w:sz w:val="20"/>
                <w:szCs w:val="20"/>
              </w:rPr>
              <w:t xml:space="preserve">gimnazijos </w:t>
            </w:r>
            <w:r w:rsidR="006444F1" w:rsidRPr="00944861">
              <w:rPr>
                <w:sz w:val="20"/>
                <w:szCs w:val="20"/>
              </w:rPr>
              <w:t>s</w:t>
            </w:r>
            <w:r w:rsidRPr="00944861">
              <w:rPr>
                <w:sz w:val="20"/>
                <w:szCs w:val="20"/>
              </w:rPr>
              <w:t>uaugusiųjų ir jaunimo skyrius</w:t>
            </w:r>
          </w:p>
        </w:tc>
        <w:tc>
          <w:tcPr>
            <w:tcW w:w="1559" w:type="dxa"/>
            <w:noWrap/>
            <w:hideMark/>
          </w:tcPr>
          <w:p w14:paraId="7CD83BC4" w14:textId="3144929C" w:rsidR="007F4E60" w:rsidRPr="006F456F" w:rsidRDefault="00477A88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12,58</w:t>
            </w:r>
          </w:p>
        </w:tc>
        <w:tc>
          <w:tcPr>
            <w:tcW w:w="1310" w:type="dxa"/>
            <w:noWrap/>
            <w:hideMark/>
          </w:tcPr>
          <w:p w14:paraId="0E79CCFC" w14:textId="22085A80" w:rsidR="007F4E60" w:rsidRPr="00477A88" w:rsidRDefault="00477A88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hideMark/>
          </w:tcPr>
          <w:p w14:paraId="71B99FE8" w14:textId="77777777" w:rsidR="007F4E60" w:rsidRPr="00944861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9,58</w:t>
            </w:r>
          </w:p>
        </w:tc>
      </w:tr>
      <w:tr w:rsidR="00FF4264" w:rsidRPr="00944861" w14:paraId="6265A4DA" w14:textId="77777777" w:rsidTr="004024B2">
        <w:trPr>
          <w:trHeight w:val="315"/>
        </w:trPr>
        <w:tc>
          <w:tcPr>
            <w:tcW w:w="870" w:type="dxa"/>
            <w:noWrap/>
          </w:tcPr>
          <w:p w14:paraId="04C2B1A0" w14:textId="43615A03" w:rsidR="00FF4264" w:rsidRPr="00944861" w:rsidRDefault="003B68B6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625" w:type="dxa"/>
            <w:noWrap/>
          </w:tcPr>
          <w:p w14:paraId="3C250C96" w14:textId="562E6160" w:rsidR="00FF4264" w:rsidRPr="00944861" w:rsidRDefault="00FF4264" w:rsidP="00FF4264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 xml:space="preserve">Juozo Tumo-Vaižganto gimnazijos </w:t>
            </w:r>
            <w:r>
              <w:rPr>
                <w:sz w:val="20"/>
                <w:szCs w:val="20"/>
              </w:rPr>
              <w:t>VŠĮ Rokiškio psichiatrijos ligoninės mokymo</w:t>
            </w:r>
            <w:r w:rsidRPr="00944861">
              <w:rPr>
                <w:sz w:val="20"/>
                <w:szCs w:val="20"/>
              </w:rPr>
              <w:t xml:space="preserve"> skyrius</w:t>
            </w:r>
          </w:p>
        </w:tc>
        <w:tc>
          <w:tcPr>
            <w:tcW w:w="1559" w:type="dxa"/>
            <w:noWrap/>
          </w:tcPr>
          <w:p w14:paraId="74609893" w14:textId="2EB93753" w:rsidR="00FF4264" w:rsidRPr="00FF4264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1310" w:type="dxa"/>
            <w:noWrap/>
          </w:tcPr>
          <w:p w14:paraId="38CA478C" w14:textId="77777777" w:rsidR="00FF4264" w:rsidRPr="00FF4264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14:paraId="4327A159" w14:textId="493AEDC7" w:rsidR="00FF4264" w:rsidRPr="00FF4264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</w:tr>
      <w:tr w:rsidR="00FF4264" w:rsidRPr="00944861" w14:paraId="717DA2DA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08DD8FEF" w14:textId="53F2905C" w:rsidR="00FF4264" w:rsidRPr="00944861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</w:t>
            </w:r>
            <w:r w:rsidR="003B68B6">
              <w:rPr>
                <w:sz w:val="20"/>
                <w:szCs w:val="20"/>
              </w:rPr>
              <w:t>6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36E76D69" w14:textId="77777777" w:rsidR="00FF4264" w:rsidRPr="00944861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Juozo Tumo-Vaižganto gimnazija</w:t>
            </w:r>
          </w:p>
        </w:tc>
        <w:tc>
          <w:tcPr>
            <w:tcW w:w="1559" w:type="dxa"/>
            <w:noWrap/>
            <w:hideMark/>
          </w:tcPr>
          <w:p w14:paraId="675D27B7" w14:textId="653BEC7C" w:rsidR="00FF4264" w:rsidRPr="00477A88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110,35</w:t>
            </w:r>
          </w:p>
        </w:tc>
        <w:tc>
          <w:tcPr>
            <w:tcW w:w="1310" w:type="dxa"/>
            <w:noWrap/>
            <w:hideMark/>
          </w:tcPr>
          <w:p w14:paraId="7BC977C3" w14:textId="3584A1C3" w:rsidR="00FF4264" w:rsidRPr="00477A88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64,25</w:t>
            </w:r>
          </w:p>
        </w:tc>
        <w:tc>
          <w:tcPr>
            <w:tcW w:w="1456" w:type="dxa"/>
            <w:hideMark/>
          </w:tcPr>
          <w:p w14:paraId="7B045D56" w14:textId="77777777" w:rsidR="00FF4264" w:rsidRPr="00944861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46,1</w:t>
            </w:r>
          </w:p>
        </w:tc>
      </w:tr>
      <w:tr w:rsidR="00FF4264" w:rsidRPr="00944861" w14:paraId="02AC1FED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7BDD73B6" w14:textId="5499AFF1" w:rsidR="00FF4264" w:rsidRPr="00944861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</w:t>
            </w:r>
            <w:r w:rsidR="003B68B6">
              <w:rPr>
                <w:sz w:val="20"/>
                <w:szCs w:val="20"/>
              </w:rPr>
              <w:t>7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79AD0A52" w14:textId="77777777" w:rsidR="00FF4264" w:rsidRPr="00944861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Obelių gimnazija</w:t>
            </w:r>
          </w:p>
        </w:tc>
        <w:tc>
          <w:tcPr>
            <w:tcW w:w="1559" w:type="dxa"/>
            <w:noWrap/>
            <w:hideMark/>
          </w:tcPr>
          <w:p w14:paraId="7E71D9B5" w14:textId="128C3E07" w:rsidR="00FF4264" w:rsidRPr="00477A88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46,35</w:t>
            </w:r>
          </w:p>
        </w:tc>
        <w:tc>
          <w:tcPr>
            <w:tcW w:w="1310" w:type="dxa"/>
            <w:noWrap/>
            <w:hideMark/>
          </w:tcPr>
          <w:p w14:paraId="70B9E093" w14:textId="3C3E97B2" w:rsidR="00FF4264" w:rsidRPr="00477A88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1456" w:type="dxa"/>
            <w:hideMark/>
          </w:tcPr>
          <w:p w14:paraId="25E94FEE" w14:textId="77777777" w:rsidR="00FF4264" w:rsidRPr="00944861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21,15</w:t>
            </w:r>
          </w:p>
        </w:tc>
      </w:tr>
      <w:tr w:rsidR="00FF4264" w:rsidRPr="00944861" w14:paraId="541466B7" w14:textId="77777777" w:rsidTr="004024B2">
        <w:trPr>
          <w:trHeight w:val="585"/>
        </w:trPr>
        <w:tc>
          <w:tcPr>
            <w:tcW w:w="870" w:type="dxa"/>
            <w:noWrap/>
            <w:hideMark/>
          </w:tcPr>
          <w:p w14:paraId="20517EFF" w14:textId="389FFFA2" w:rsidR="00FF4264" w:rsidRPr="00944861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</w:t>
            </w:r>
            <w:r w:rsidR="003B68B6">
              <w:rPr>
                <w:sz w:val="20"/>
                <w:szCs w:val="20"/>
              </w:rPr>
              <w:t>8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7181C372" w14:textId="77777777" w:rsidR="00FF4264" w:rsidRPr="00944861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Juozo Tūbelio progimnazija (1 pareigybė projekto įgyvendinimo laikotarpiui)</w:t>
            </w:r>
          </w:p>
        </w:tc>
        <w:tc>
          <w:tcPr>
            <w:tcW w:w="1559" w:type="dxa"/>
            <w:noWrap/>
            <w:hideMark/>
          </w:tcPr>
          <w:p w14:paraId="1A33CFD9" w14:textId="293441F9" w:rsidR="00FF4264" w:rsidRPr="00477A88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92,62</w:t>
            </w:r>
          </w:p>
        </w:tc>
        <w:tc>
          <w:tcPr>
            <w:tcW w:w="1310" w:type="dxa"/>
            <w:noWrap/>
            <w:hideMark/>
          </w:tcPr>
          <w:p w14:paraId="50B96CCE" w14:textId="484E6A0B" w:rsidR="00FF4264" w:rsidRPr="00477A88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56" w:type="dxa"/>
            <w:hideMark/>
          </w:tcPr>
          <w:p w14:paraId="749004C8" w14:textId="77777777" w:rsidR="00FF4264" w:rsidRPr="00944861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42,62</w:t>
            </w:r>
          </w:p>
        </w:tc>
      </w:tr>
      <w:tr w:rsidR="00FF4264" w:rsidRPr="00944861" w14:paraId="34511FF9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2DB55046" w14:textId="4F323B63" w:rsidR="00FF4264" w:rsidRPr="00944861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</w:t>
            </w:r>
            <w:r w:rsidR="003B68B6">
              <w:rPr>
                <w:sz w:val="20"/>
                <w:szCs w:val="20"/>
              </w:rPr>
              <w:t>9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1FD56672" w14:textId="77777777" w:rsidR="00FF4264" w:rsidRPr="00944861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Pandėlio gimnazija</w:t>
            </w:r>
          </w:p>
        </w:tc>
        <w:tc>
          <w:tcPr>
            <w:tcW w:w="1559" w:type="dxa"/>
            <w:noWrap/>
            <w:hideMark/>
          </w:tcPr>
          <w:p w14:paraId="58C7F529" w14:textId="01F1C702" w:rsidR="00FF4264" w:rsidRPr="004D4B38" w:rsidRDefault="00E7170A" w:rsidP="00E7170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60,34</w:t>
            </w:r>
          </w:p>
        </w:tc>
        <w:tc>
          <w:tcPr>
            <w:tcW w:w="1310" w:type="dxa"/>
            <w:noWrap/>
            <w:hideMark/>
          </w:tcPr>
          <w:p w14:paraId="0A150642" w14:textId="2DE57342" w:rsidR="00FF4264" w:rsidRPr="004D4B38" w:rsidRDefault="004C68C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38,5</w:t>
            </w:r>
            <w:r w:rsidR="00E7170A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456" w:type="dxa"/>
            <w:hideMark/>
          </w:tcPr>
          <w:p w14:paraId="639DB5B7" w14:textId="77777777" w:rsidR="00FF4264" w:rsidRPr="00944861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21,81</w:t>
            </w:r>
          </w:p>
        </w:tc>
      </w:tr>
      <w:tr w:rsidR="00FF4264" w:rsidRPr="00944861" w14:paraId="70F45211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27445BEA" w14:textId="5E0A598F" w:rsidR="00FF4264" w:rsidRPr="00944861" w:rsidRDefault="003B68B6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F4264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0486EC4A" w14:textId="77777777" w:rsidR="00FF4264" w:rsidRPr="00944861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Juodupės gimnazija</w:t>
            </w:r>
          </w:p>
        </w:tc>
        <w:tc>
          <w:tcPr>
            <w:tcW w:w="1559" w:type="dxa"/>
            <w:noWrap/>
            <w:hideMark/>
          </w:tcPr>
          <w:p w14:paraId="472382E9" w14:textId="5B71E1B4" w:rsidR="00FF4264" w:rsidRPr="00A21AD0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55,38</w:t>
            </w:r>
          </w:p>
        </w:tc>
        <w:tc>
          <w:tcPr>
            <w:tcW w:w="1310" w:type="dxa"/>
            <w:noWrap/>
            <w:hideMark/>
          </w:tcPr>
          <w:p w14:paraId="38620F0B" w14:textId="58F57FB2" w:rsidR="00FF4264" w:rsidRPr="00A21AD0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32,25</w:t>
            </w:r>
          </w:p>
        </w:tc>
        <w:tc>
          <w:tcPr>
            <w:tcW w:w="1456" w:type="dxa"/>
            <w:hideMark/>
          </w:tcPr>
          <w:p w14:paraId="24E7F024" w14:textId="77777777" w:rsidR="00FF4264" w:rsidRPr="00944861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23,13</w:t>
            </w:r>
          </w:p>
        </w:tc>
      </w:tr>
      <w:tr w:rsidR="00FF4264" w:rsidRPr="00944861" w14:paraId="1E5688F9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67FD50D5" w14:textId="6F429470" w:rsidR="00FF4264" w:rsidRPr="00944861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</w:t>
            </w:r>
            <w:r w:rsidR="003B68B6">
              <w:rPr>
                <w:sz w:val="20"/>
                <w:szCs w:val="20"/>
              </w:rPr>
              <w:t>1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7C12E28D" w14:textId="77777777" w:rsidR="00FF4264" w:rsidRPr="00944861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Rudolfo Lymano muzikos mokykla</w:t>
            </w:r>
          </w:p>
        </w:tc>
        <w:tc>
          <w:tcPr>
            <w:tcW w:w="1559" w:type="dxa"/>
            <w:noWrap/>
            <w:hideMark/>
          </w:tcPr>
          <w:p w14:paraId="7B8A3FFE" w14:textId="3AEC96C0" w:rsidR="00FF4264" w:rsidRPr="00A21AD0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30,07</w:t>
            </w:r>
          </w:p>
        </w:tc>
        <w:tc>
          <w:tcPr>
            <w:tcW w:w="1310" w:type="dxa"/>
            <w:noWrap/>
            <w:hideMark/>
          </w:tcPr>
          <w:p w14:paraId="01C5EE62" w14:textId="5D30A23C" w:rsidR="00FF4264" w:rsidRPr="00A21AD0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10,95</w:t>
            </w:r>
          </w:p>
        </w:tc>
        <w:tc>
          <w:tcPr>
            <w:tcW w:w="1456" w:type="dxa"/>
            <w:hideMark/>
          </w:tcPr>
          <w:p w14:paraId="2156E9DD" w14:textId="2DCCCF16" w:rsidR="00FF4264" w:rsidRPr="00A21AD0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19,12</w:t>
            </w:r>
          </w:p>
        </w:tc>
      </w:tr>
      <w:tr w:rsidR="00FF4264" w:rsidRPr="00944861" w14:paraId="24B30361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78D18016" w14:textId="4E5D829B" w:rsidR="00FF4264" w:rsidRPr="00944861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</w:t>
            </w:r>
            <w:r w:rsidR="003B68B6">
              <w:rPr>
                <w:sz w:val="20"/>
                <w:szCs w:val="20"/>
              </w:rPr>
              <w:t>2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182BBEB6" w14:textId="77777777" w:rsidR="00FF4264" w:rsidRPr="00944861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Rudolfo Lymano muzikos mokyklos Choreografijos skyrius</w:t>
            </w:r>
          </w:p>
        </w:tc>
        <w:tc>
          <w:tcPr>
            <w:tcW w:w="1559" w:type="dxa"/>
            <w:noWrap/>
            <w:hideMark/>
          </w:tcPr>
          <w:p w14:paraId="61400330" w14:textId="21600DDB" w:rsidR="00FF4264" w:rsidRPr="00A21AD0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10" w:type="dxa"/>
            <w:noWrap/>
            <w:hideMark/>
          </w:tcPr>
          <w:p w14:paraId="6FC735AE" w14:textId="25313910" w:rsidR="00FF4264" w:rsidRPr="00A21AD0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4,92</w:t>
            </w:r>
          </w:p>
        </w:tc>
        <w:tc>
          <w:tcPr>
            <w:tcW w:w="1456" w:type="dxa"/>
            <w:hideMark/>
          </w:tcPr>
          <w:p w14:paraId="48634DF8" w14:textId="6C66EBE2" w:rsidR="00FF4264" w:rsidRPr="00A21AD0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5,08</w:t>
            </w:r>
          </w:p>
        </w:tc>
      </w:tr>
      <w:tr w:rsidR="00FF4264" w:rsidRPr="00944861" w14:paraId="2264754E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02956361" w14:textId="641FD038" w:rsidR="00FF4264" w:rsidRPr="00944861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</w:t>
            </w:r>
            <w:r w:rsidR="003B68B6">
              <w:rPr>
                <w:sz w:val="20"/>
                <w:szCs w:val="20"/>
              </w:rPr>
              <w:t>3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38122A20" w14:textId="77777777" w:rsidR="00FF4264" w:rsidRPr="00944861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Pandėlio universalus daugiafunkcis centras</w:t>
            </w:r>
          </w:p>
        </w:tc>
        <w:tc>
          <w:tcPr>
            <w:tcW w:w="1559" w:type="dxa"/>
            <w:noWrap/>
            <w:hideMark/>
          </w:tcPr>
          <w:p w14:paraId="2BE6D5B6" w14:textId="7D0056AF" w:rsidR="00FF4264" w:rsidRPr="00381ED7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26,85</w:t>
            </w:r>
          </w:p>
        </w:tc>
        <w:tc>
          <w:tcPr>
            <w:tcW w:w="1310" w:type="dxa"/>
            <w:noWrap/>
            <w:hideMark/>
          </w:tcPr>
          <w:p w14:paraId="51A1678E" w14:textId="43742B79" w:rsidR="00FF4264" w:rsidRPr="00D357DC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23,85</w:t>
            </w:r>
          </w:p>
        </w:tc>
        <w:tc>
          <w:tcPr>
            <w:tcW w:w="1456" w:type="dxa"/>
            <w:hideMark/>
          </w:tcPr>
          <w:p w14:paraId="380E9485" w14:textId="5AB489DC" w:rsidR="00FF4264" w:rsidRPr="00D357DC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4264" w:rsidRPr="00944861" w14:paraId="773C783F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02F4F3A7" w14:textId="66B142E5" w:rsidR="00FF4264" w:rsidRPr="00944861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</w:t>
            </w:r>
            <w:r w:rsidR="003B68B6">
              <w:rPr>
                <w:sz w:val="20"/>
                <w:szCs w:val="20"/>
              </w:rPr>
              <w:t>4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0A33F7A2" w14:textId="77777777" w:rsidR="00FF4264" w:rsidRPr="00944861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Juodupės gimnazijos neformaliojo švietimo skyrius</w:t>
            </w:r>
          </w:p>
        </w:tc>
        <w:tc>
          <w:tcPr>
            <w:tcW w:w="1559" w:type="dxa"/>
            <w:noWrap/>
            <w:hideMark/>
          </w:tcPr>
          <w:p w14:paraId="06AFAA8B" w14:textId="110A6665" w:rsidR="00FF4264" w:rsidRPr="00D357DC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310" w:type="dxa"/>
            <w:noWrap/>
            <w:hideMark/>
          </w:tcPr>
          <w:p w14:paraId="1C2E52CE" w14:textId="5B19B302" w:rsidR="00FF4264" w:rsidRPr="00B639F1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39F1">
              <w:rPr>
                <w:sz w:val="20"/>
                <w:szCs w:val="20"/>
              </w:rPr>
              <w:t>0,5</w:t>
            </w:r>
          </w:p>
        </w:tc>
        <w:tc>
          <w:tcPr>
            <w:tcW w:w="1456" w:type="dxa"/>
            <w:hideMark/>
          </w:tcPr>
          <w:p w14:paraId="382B7BE3" w14:textId="03F537C3" w:rsidR="00FF4264" w:rsidRPr="00D357DC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</w:tr>
      <w:tr w:rsidR="00FF4264" w:rsidRPr="00944861" w14:paraId="01EF00B4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65DDFF59" w14:textId="39DDE58B" w:rsidR="00FF4264" w:rsidRPr="00944861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</w:t>
            </w:r>
            <w:r w:rsidR="003B68B6">
              <w:rPr>
                <w:sz w:val="20"/>
                <w:szCs w:val="20"/>
              </w:rPr>
              <w:t>5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1099D9EB" w14:textId="77777777" w:rsidR="00FF4264" w:rsidRPr="00944861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Kamajų gimnazijos neformaliojo švietimo skyrius</w:t>
            </w:r>
          </w:p>
        </w:tc>
        <w:tc>
          <w:tcPr>
            <w:tcW w:w="1559" w:type="dxa"/>
            <w:noWrap/>
            <w:hideMark/>
          </w:tcPr>
          <w:p w14:paraId="7949C504" w14:textId="5706FD0B" w:rsidR="00FF4264" w:rsidRPr="00D357DC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2,85</w:t>
            </w:r>
          </w:p>
        </w:tc>
        <w:tc>
          <w:tcPr>
            <w:tcW w:w="1310" w:type="dxa"/>
            <w:noWrap/>
            <w:hideMark/>
          </w:tcPr>
          <w:p w14:paraId="1E181095" w14:textId="7168D3C2" w:rsidR="00FF4264" w:rsidRPr="00B639F1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39F1">
              <w:rPr>
                <w:sz w:val="20"/>
                <w:szCs w:val="20"/>
              </w:rPr>
              <w:t>0,5</w:t>
            </w:r>
          </w:p>
        </w:tc>
        <w:tc>
          <w:tcPr>
            <w:tcW w:w="1456" w:type="dxa"/>
            <w:hideMark/>
          </w:tcPr>
          <w:p w14:paraId="1C40EDC9" w14:textId="5D90A1DA" w:rsidR="00FF4264" w:rsidRPr="00D357DC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</w:t>
            </w:r>
          </w:p>
        </w:tc>
      </w:tr>
      <w:tr w:rsidR="00FF4264" w:rsidRPr="004024B2" w14:paraId="688B7C1C" w14:textId="77777777" w:rsidTr="004024B2">
        <w:trPr>
          <w:trHeight w:val="585"/>
        </w:trPr>
        <w:tc>
          <w:tcPr>
            <w:tcW w:w="870" w:type="dxa"/>
            <w:vMerge w:val="restart"/>
            <w:hideMark/>
          </w:tcPr>
          <w:p w14:paraId="2E1D8A61" w14:textId="41E27628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lastRenderedPageBreak/>
              <w:t>Eil. Nr.</w:t>
            </w:r>
          </w:p>
        </w:tc>
        <w:tc>
          <w:tcPr>
            <w:tcW w:w="4625" w:type="dxa"/>
            <w:vMerge w:val="restart"/>
            <w:hideMark/>
          </w:tcPr>
          <w:p w14:paraId="3E5288D3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Įstaigos pavadinimas</w:t>
            </w:r>
          </w:p>
        </w:tc>
        <w:tc>
          <w:tcPr>
            <w:tcW w:w="4325" w:type="dxa"/>
            <w:gridSpan w:val="3"/>
            <w:hideMark/>
          </w:tcPr>
          <w:p w14:paraId="7F57DB78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Didžiausias leistinas pareigybių        ( etatų) skaičius</w:t>
            </w:r>
          </w:p>
        </w:tc>
      </w:tr>
      <w:tr w:rsidR="00FF4264" w:rsidRPr="004024B2" w14:paraId="5B76E192" w14:textId="77777777" w:rsidTr="004024B2">
        <w:trPr>
          <w:trHeight w:val="315"/>
        </w:trPr>
        <w:tc>
          <w:tcPr>
            <w:tcW w:w="870" w:type="dxa"/>
            <w:vMerge/>
            <w:hideMark/>
          </w:tcPr>
          <w:p w14:paraId="4A251F34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5" w:type="dxa"/>
            <w:vMerge/>
            <w:hideMark/>
          </w:tcPr>
          <w:p w14:paraId="0D2AF05A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hideMark/>
          </w:tcPr>
          <w:p w14:paraId="435353BC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Iš viso</w:t>
            </w:r>
          </w:p>
        </w:tc>
        <w:tc>
          <w:tcPr>
            <w:tcW w:w="2766" w:type="dxa"/>
            <w:gridSpan w:val="2"/>
            <w:hideMark/>
          </w:tcPr>
          <w:p w14:paraId="6EC01F1F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Iš to skaičiaus</w:t>
            </w:r>
          </w:p>
        </w:tc>
      </w:tr>
      <w:tr w:rsidR="00FF4264" w:rsidRPr="004024B2" w14:paraId="64B300B5" w14:textId="77777777" w:rsidTr="004024B2">
        <w:trPr>
          <w:trHeight w:val="300"/>
        </w:trPr>
        <w:tc>
          <w:tcPr>
            <w:tcW w:w="870" w:type="dxa"/>
            <w:vMerge/>
            <w:hideMark/>
          </w:tcPr>
          <w:p w14:paraId="7AB87ADF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5" w:type="dxa"/>
            <w:vMerge/>
            <w:hideMark/>
          </w:tcPr>
          <w:p w14:paraId="124EBF3D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720B554F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hideMark/>
          </w:tcPr>
          <w:p w14:paraId="37D4A2D9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kiti  darbuotojai</w:t>
            </w:r>
          </w:p>
        </w:tc>
        <w:tc>
          <w:tcPr>
            <w:tcW w:w="1456" w:type="dxa"/>
            <w:hideMark/>
          </w:tcPr>
          <w:p w14:paraId="73782F14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mokytojai</w:t>
            </w:r>
          </w:p>
        </w:tc>
      </w:tr>
      <w:tr w:rsidR="00FF4264" w:rsidRPr="004024B2" w14:paraId="573FF72B" w14:textId="77777777" w:rsidTr="004024B2">
        <w:trPr>
          <w:trHeight w:val="817"/>
        </w:trPr>
        <w:tc>
          <w:tcPr>
            <w:tcW w:w="870" w:type="dxa"/>
            <w:vMerge/>
            <w:hideMark/>
          </w:tcPr>
          <w:p w14:paraId="422F1611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5" w:type="dxa"/>
            <w:vMerge/>
            <w:hideMark/>
          </w:tcPr>
          <w:p w14:paraId="236E5CC0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5BE8EBAB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hideMark/>
          </w:tcPr>
          <w:p w14:paraId="11A5E8A0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6" w:type="dxa"/>
            <w:hideMark/>
          </w:tcPr>
          <w:p w14:paraId="24D9EC03" w14:textId="50401250" w:rsidR="00FF4264" w:rsidRPr="004024B2" w:rsidRDefault="00FF4264" w:rsidP="009A0324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 xml:space="preserve">(bendrojo ir neformaliojo  ugdymo) </w:t>
            </w:r>
          </w:p>
        </w:tc>
      </w:tr>
      <w:tr w:rsidR="00FF4264" w:rsidRPr="004024B2" w14:paraId="0CEED19D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48FAB436" w14:textId="108B0DE7" w:rsidR="00FF4264" w:rsidRPr="004024B2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2</w:t>
            </w:r>
            <w:r w:rsidR="003B68B6">
              <w:rPr>
                <w:sz w:val="20"/>
                <w:szCs w:val="20"/>
              </w:rPr>
              <w:t>6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54E045A6" w14:textId="77777777" w:rsidR="00FF4264" w:rsidRPr="004024B2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Obelių gimnazijos neformaliojo  švietimo skyrius</w:t>
            </w:r>
          </w:p>
        </w:tc>
        <w:tc>
          <w:tcPr>
            <w:tcW w:w="1559" w:type="dxa"/>
            <w:noWrap/>
            <w:hideMark/>
          </w:tcPr>
          <w:p w14:paraId="3ADCCD78" w14:textId="109E0316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310" w:type="dxa"/>
            <w:noWrap/>
            <w:hideMark/>
          </w:tcPr>
          <w:p w14:paraId="43C3381B" w14:textId="18E92322" w:rsidR="00FF4264" w:rsidRPr="00B639F1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39F1">
              <w:rPr>
                <w:sz w:val="20"/>
                <w:szCs w:val="20"/>
              </w:rPr>
              <w:t>0,5</w:t>
            </w:r>
          </w:p>
        </w:tc>
        <w:tc>
          <w:tcPr>
            <w:tcW w:w="1456" w:type="dxa"/>
            <w:hideMark/>
          </w:tcPr>
          <w:p w14:paraId="334C3089" w14:textId="42F59569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4264" w:rsidRPr="004024B2" w14:paraId="2F80407B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40EC1F58" w14:textId="5B8885CF" w:rsidR="00FF4264" w:rsidRPr="004024B2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2</w:t>
            </w:r>
            <w:r w:rsidR="003B68B6">
              <w:rPr>
                <w:sz w:val="20"/>
                <w:szCs w:val="20"/>
              </w:rPr>
              <w:t>7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3D7B4C5C" w14:textId="77777777" w:rsidR="00FF4264" w:rsidRPr="004024B2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Švietimo centras (1 pareigybė projektų įgyvendinimo laikotarpiui)</w:t>
            </w:r>
          </w:p>
        </w:tc>
        <w:tc>
          <w:tcPr>
            <w:tcW w:w="1559" w:type="dxa"/>
            <w:noWrap/>
            <w:hideMark/>
          </w:tcPr>
          <w:p w14:paraId="3E2D33A6" w14:textId="6271B09D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7,5</w:t>
            </w:r>
          </w:p>
        </w:tc>
        <w:tc>
          <w:tcPr>
            <w:tcW w:w="1310" w:type="dxa"/>
            <w:noWrap/>
            <w:hideMark/>
          </w:tcPr>
          <w:p w14:paraId="6723330E" w14:textId="77777777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7,5</w:t>
            </w:r>
          </w:p>
        </w:tc>
        <w:tc>
          <w:tcPr>
            <w:tcW w:w="1456" w:type="dxa"/>
            <w:hideMark/>
          </w:tcPr>
          <w:p w14:paraId="4C6A926D" w14:textId="3E915E36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</w:p>
        </w:tc>
      </w:tr>
      <w:tr w:rsidR="00FF4264" w:rsidRPr="004024B2" w14:paraId="46D232B4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66368333" w14:textId="61D87186" w:rsidR="00FF4264" w:rsidRPr="004024B2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2</w:t>
            </w:r>
            <w:r w:rsidR="003B68B6">
              <w:rPr>
                <w:sz w:val="20"/>
                <w:szCs w:val="20"/>
              </w:rPr>
              <w:t>8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54543788" w14:textId="77777777" w:rsidR="00FF4264" w:rsidRPr="004024B2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 xml:space="preserve">Pedagoginė psichologinė tarnyba </w:t>
            </w:r>
          </w:p>
        </w:tc>
        <w:tc>
          <w:tcPr>
            <w:tcW w:w="1559" w:type="dxa"/>
            <w:noWrap/>
            <w:hideMark/>
          </w:tcPr>
          <w:p w14:paraId="3DE34DD9" w14:textId="69D81C06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10" w:type="dxa"/>
            <w:noWrap/>
            <w:hideMark/>
          </w:tcPr>
          <w:p w14:paraId="542E57D2" w14:textId="722FE049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hideMark/>
          </w:tcPr>
          <w:p w14:paraId="10EBF2E7" w14:textId="22B80D4A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</w:p>
        </w:tc>
      </w:tr>
      <w:tr w:rsidR="00FF4264" w:rsidRPr="004024B2" w14:paraId="78AED330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08EFF25E" w14:textId="4BDC3488" w:rsidR="00FF4264" w:rsidRPr="004024B2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2</w:t>
            </w:r>
            <w:r w:rsidR="003B68B6">
              <w:rPr>
                <w:sz w:val="20"/>
                <w:szCs w:val="20"/>
              </w:rPr>
              <w:t>9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7831C4DB" w14:textId="7C0982D7" w:rsidR="00FF4264" w:rsidRPr="004024B2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Jaunimo centras (1,5</w:t>
            </w:r>
            <w:r w:rsidRPr="004024B2">
              <w:rPr>
                <w:sz w:val="20"/>
                <w:szCs w:val="20"/>
              </w:rPr>
              <w:t xml:space="preserve"> pareigybės projekto įgyvendinimo laikotarpiui)</w:t>
            </w:r>
          </w:p>
        </w:tc>
        <w:tc>
          <w:tcPr>
            <w:tcW w:w="1559" w:type="dxa"/>
            <w:noWrap/>
            <w:hideMark/>
          </w:tcPr>
          <w:p w14:paraId="2859F50E" w14:textId="09E29412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10" w:type="dxa"/>
            <w:noWrap/>
            <w:hideMark/>
          </w:tcPr>
          <w:p w14:paraId="1E1AD85B" w14:textId="30A2D9BA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456" w:type="dxa"/>
            <w:hideMark/>
          </w:tcPr>
          <w:p w14:paraId="06EACC5D" w14:textId="7287899C" w:rsidR="00FF4264" w:rsidRPr="00B639F1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39F1">
              <w:rPr>
                <w:sz w:val="20"/>
                <w:szCs w:val="20"/>
              </w:rPr>
              <w:t>2,5</w:t>
            </w:r>
          </w:p>
        </w:tc>
      </w:tr>
      <w:tr w:rsidR="00FF4264" w:rsidRPr="004024B2" w14:paraId="15ABAEBF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65E8DC9C" w14:textId="1BA76C12" w:rsidR="00FF4264" w:rsidRPr="004024B2" w:rsidRDefault="003B68B6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F4264"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31643666" w14:textId="77777777" w:rsidR="00FF4264" w:rsidRPr="004024B2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Priešgaisrinė tarnyba</w:t>
            </w:r>
          </w:p>
        </w:tc>
        <w:tc>
          <w:tcPr>
            <w:tcW w:w="1559" w:type="dxa"/>
            <w:noWrap/>
            <w:hideMark/>
          </w:tcPr>
          <w:p w14:paraId="6C87A5D8" w14:textId="77777777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87</w:t>
            </w:r>
          </w:p>
        </w:tc>
        <w:tc>
          <w:tcPr>
            <w:tcW w:w="1310" w:type="dxa"/>
            <w:noWrap/>
            <w:hideMark/>
          </w:tcPr>
          <w:p w14:paraId="2AF2318D" w14:textId="77777777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87</w:t>
            </w:r>
          </w:p>
        </w:tc>
        <w:tc>
          <w:tcPr>
            <w:tcW w:w="1456" w:type="dxa"/>
            <w:hideMark/>
          </w:tcPr>
          <w:p w14:paraId="2863BF39" w14:textId="54B72C18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4264" w:rsidRPr="004024B2" w14:paraId="7A3B7232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765BA256" w14:textId="1D32EE0D" w:rsidR="00FF4264" w:rsidRPr="004024B2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 w:rsidR="003B68B6">
              <w:rPr>
                <w:sz w:val="20"/>
                <w:szCs w:val="20"/>
              </w:rPr>
              <w:t>1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346FABFD" w14:textId="77777777" w:rsidR="00FF4264" w:rsidRPr="004024B2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 xml:space="preserve">Kultūros centras </w:t>
            </w:r>
          </w:p>
        </w:tc>
        <w:tc>
          <w:tcPr>
            <w:tcW w:w="1559" w:type="dxa"/>
            <w:noWrap/>
            <w:hideMark/>
          </w:tcPr>
          <w:p w14:paraId="3B25CE5F" w14:textId="77777777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38,5</w:t>
            </w:r>
          </w:p>
        </w:tc>
        <w:tc>
          <w:tcPr>
            <w:tcW w:w="1310" w:type="dxa"/>
            <w:noWrap/>
            <w:hideMark/>
          </w:tcPr>
          <w:p w14:paraId="346AD499" w14:textId="77777777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38,5</w:t>
            </w:r>
          </w:p>
        </w:tc>
        <w:tc>
          <w:tcPr>
            <w:tcW w:w="1456" w:type="dxa"/>
            <w:hideMark/>
          </w:tcPr>
          <w:p w14:paraId="016AD35E" w14:textId="12236977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4264" w:rsidRPr="004024B2" w14:paraId="06593150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5598D915" w14:textId="370AF331" w:rsidR="00FF4264" w:rsidRPr="004024B2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 w:rsidR="003B68B6">
              <w:rPr>
                <w:sz w:val="20"/>
                <w:szCs w:val="20"/>
              </w:rPr>
              <w:t>2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63CCD5D1" w14:textId="77777777" w:rsidR="00FF4264" w:rsidRPr="004024B2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Krašto muziejus</w:t>
            </w:r>
          </w:p>
        </w:tc>
        <w:tc>
          <w:tcPr>
            <w:tcW w:w="1559" w:type="dxa"/>
            <w:noWrap/>
            <w:hideMark/>
          </w:tcPr>
          <w:p w14:paraId="44338EF0" w14:textId="05C844A1" w:rsidR="00FF4264" w:rsidRPr="004024B2" w:rsidRDefault="008B65DA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310" w:type="dxa"/>
            <w:noWrap/>
            <w:hideMark/>
          </w:tcPr>
          <w:p w14:paraId="08FF6921" w14:textId="4583483C" w:rsidR="00FF4264" w:rsidRPr="004024B2" w:rsidRDefault="008B65DA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456" w:type="dxa"/>
            <w:hideMark/>
          </w:tcPr>
          <w:p w14:paraId="4970C598" w14:textId="7391BE6A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4264" w:rsidRPr="004024B2" w14:paraId="6BEE261E" w14:textId="77777777" w:rsidTr="004024B2">
        <w:trPr>
          <w:trHeight w:val="315"/>
        </w:trPr>
        <w:tc>
          <w:tcPr>
            <w:tcW w:w="870" w:type="dxa"/>
            <w:hideMark/>
          </w:tcPr>
          <w:p w14:paraId="26C57C6B" w14:textId="0703C852" w:rsidR="00FF4264" w:rsidRPr="004024B2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 w:rsidR="003B68B6">
              <w:rPr>
                <w:sz w:val="20"/>
                <w:szCs w:val="20"/>
              </w:rPr>
              <w:t>3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0142CAC0" w14:textId="353A11B6" w:rsidR="00FF4264" w:rsidRPr="004024B2" w:rsidRDefault="00FF4264" w:rsidP="003419B1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Juozo Keliuočio viešoji biblioteka</w:t>
            </w:r>
          </w:p>
        </w:tc>
        <w:tc>
          <w:tcPr>
            <w:tcW w:w="1559" w:type="dxa"/>
            <w:hideMark/>
          </w:tcPr>
          <w:p w14:paraId="7A68CBDD" w14:textId="77777777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63,75</w:t>
            </w:r>
          </w:p>
        </w:tc>
        <w:tc>
          <w:tcPr>
            <w:tcW w:w="1310" w:type="dxa"/>
            <w:hideMark/>
          </w:tcPr>
          <w:p w14:paraId="2161CC42" w14:textId="77777777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63,75</w:t>
            </w:r>
          </w:p>
        </w:tc>
        <w:tc>
          <w:tcPr>
            <w:tcW w:w="1456" w:type="dxa"/>
            <w:hideMark/>
          </w:tcPr>
          <w:p w14:paraId="3FE5BF71" w14:textId="3942CD96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4264" w:rsidRPr="004024B2" w14:paraId="38959CFD" w14:textId="77777777" w:rsidTr="004024B2">
        <w:trPr>
          <w:trHeight w:val="315"/>
        </w:trPr>
        <w:tc>
          <w:tcPr>
            <w:tcW w:w="870" w:type="dxa"/>
            <w:hideMark/>
          </w:tcPr>
          <w:p w14:paraId="2A394576" w14:textId="2BF76349" w:rsidR="00FF4264" w:rsidRPr="004024B2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 w:rsidR="003B68B6">
              <w:rPr>
                <w:sz w:val="20"/>
                <w:szCs w:val="20"/>
              </w:rPr>
              <w:t>4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722A7D61" w14:textId="77777777" w:rsidR="00FF4264" w:rsidRPr="004024B2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Kūno kultūros ir sporto centras</w:t>
            </w:r>
          </w:p>
        </w:tc>
        <w:tc>
          <w:tcPr>
            <w:tcW w:w="1559" w:type="dxa"/>
            <w:hideMark/>
          </w:tcPr>
          <w:p w14:paraId="6318F74F" w14:textId="52D5CEAE" w:rsidR="00FF4264" w:rsidRPr="00FF4264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10" w:type="dxa"/>
            <w:hideMark/>
          </w:tcPr>
          <w:p w14:paraId="4FD48251" w14:textId="6F66C538" w:rsidR="00FF4264" w:rsidRPr="00FF4264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hideMark/>
          </w:tcPr>
          <w:p w14:paraId="2698377E" w14:textId="77777777" w:rsidR="00FF4264" w:rsidRPr="00F576BC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B65DA">
              <w:rPr>
                <w:sz w:val="20"/>
                <w:szCs w:val="20"/>
              </w:rPr>
              <w:t>10</w:t>
            </w:r>
          </w:p>
        </w:tc>
      </w:tr>
      <w:tr w:rsidR="00FF4264" w:rsidRPr="004024B2" w14:paraId="64A9B8C0" w14:textId="77777777" w:rsidTr="004024B2">
        <w:trPr>
          <w:trHeight w:val="495"/>
        </w:trPr>
        <w:tc>
          <w:tcPr>
            <w:tcW w:w="870" w:type="dxa"/>
            <w:hideMark/>
          </w:tcPr>
          <w:p w14:paraId="5EB462EF" w14:textId="7C770CFC" w:rsidR="00FF4264" w:rsidRPr="004024B2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 w:rsidR="003B68B6">
              <w:rPr>
                <w:sz w:val="20"/>
                <w:szCs w:val="20"/>
              </w:rPr>
              <w:t>5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49446089" w14:textId="4A33EFB6" w:rsidR="00FF4264" w:rsidRPr="004024B2" w:rsidRDefault="00FF4264" w:rsidP="006444F1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Socialinės paramos centras (3,4 pareigybės projektų įgyvendinimo laikotarpiu)</w:t>
            </w:r>
          </w:p>
        </w:tc>
        <w:tc>
          <w:tcPr>
            <w:tcW w:w="1559" w:type="dxa"/>
            <w:hideMark/>
          </w:tcPr>
          <w:p w14:paraId="5F384F52" w14:textId="7F6A6258" w:rsidR="00FF4264" w:rsidRPr="004024B2" w:rsidRDefault="008B65DA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1310" w:type="dxa"/>
            <w:hideMark/>
          </w:tcPr>
          <w:p w14:paraId="0E47D7AE" w14:textId="3FD16C58" w:rsidR="00FF4264" w:rsidRPr="004024B2" w:rsidRDefault="008B65DA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1456" w:type="dxa"/>
            <w:hideMark/>
          </w:tcPr>
          <w:p w14:paraId="7529EE59" w14:textId="54A8F7A5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4264" w:rsidRPr="004024B2" w14:paraId="40C46BD4" w14:textId="77777777" w:rsidTr="004024B2">
        <w:trPr>
          <w:trHeight w:val="570"/>
        </w:trPr>
        <w:tc>
          <w:tcPr>
            <w:tcW w:w="870" w:type="dxa"/>
            <w:hideMark/>
          </w:tcPr>
          <w:p w14:paraId="5E2197A8" w14:textId="1670BF78" w:rsidR="00FF4264" w:rsidRPr="004024B2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 w:rsidR="003B68B6">
              <w:rPr>
                <w:sz w:val="20"/>
                <w:szCs w:val="20"/>
              </w:rPr>
              <w:t>6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49C3F62D" w14:textId="77777777" w:rsidR="00FF4264" w:rsidRPr="004024B2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Visuomenės sveikatos biuras (11,1 pareigybės – iš pajamų už teikiamas paslaugas)</w:t>
            </w:r>
          </w:p>
        </w:tc>
        <w:tc>
          <w:tcPr>
            <w:tcW w:w="1559" w:type="dxa"/>
            <w:hideMark/>
          </w:tcPr>
          <w:p w14:paraId="7DC7F6A2" w14:textId="77777777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24,3</w:t>
            </w:r>
          </w:p>
        </w:tc>
        <w:tc>
          <w:tcPr>
            <w:tcW w:w="1310" w:type="dxa"/>
            <w:hideMark/>
          </w:tcPr>
          <w:p w14:paraId="7B4DA055" w14:textId="77777777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24,3</w:t>
            </w:r>
          </w:p>
        </w:tc>
        <w:tc>
          <w:tcPr>
            <w:tcW w:w="1456" w:type="dxa"/>
            <w:hideMark/>
          </w:tcPr>
          <w:p w14:paraId="6C0CC3E7" w14:textId="713149FB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4264" w:rsidRPr="004024B2" w14:paraId="559FD81A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4A69880B" w14:textId="60C08250" w:rsidR="00FF4264" w:rsidRPr="004024B2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 w:rsidR="003B68B6">
              <w:rPr>
                <w:sz w:val="20"/>
                <w:szCs w:val="20"/>
              </w:rPr>
              <w:t>7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4D94FAA4" w14:textId="77777777" w:rsidR="00FF4264" w:rsidRPr="004024B2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Turizmo ir tradicinių amatų informacijos ir koordinavimo centras</w:t>
            </w:r>
          </w:p>
        </w:tc>
        <w:tc>
          <w:tcPr>
            <w:tcW w:w="1559" w:type="dxa"/>
            <w:noWrap/>
            <w:hideMark/>
          </w:tcPr>
          <w:p w14:paraId="67604DF3" w14:textId="77777777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7</w:t>
            </w:r>
          </w:p>
        </w:tc>
        <w:tc>
          <w:tcPr>
            <w:tcW w:w="1310" w:type="dxa"/>
            <w:noWrap/>
            <w:hideMark/>
          </w:tcPr>
          <w:p w14:paraId="749B6473" w14:textId="77777777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hideMark/>
          </w:tcPr>
          <w:p w14:paraId="086995AE" w14:textId="0AF0289C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4264" w:rsidRPr="004024B2" w14:paraId="158FD883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70323782" w14:textId="38BA3859" w:rsidR="00FF4264" w:rsidRPr="004024B2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 w:rsidR="003B68B6">
              <w:rPr>
                <w:sz w:val="20"/>
                <w:szCs w:val="20"/>
              </w:rPr>
              <w:t>8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51885CCD" w14:textId="77777777" w:rsidR="00FF4264" w:rsidRPr="004024B2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Rokiškio pagrindinė mokykla</w:t>
            </w:r>
          </w:p>
        </w:tc>
        <w:tc>
          <w:tcPr>
            <w:tcW w:w="1559" w:type="dxa"/>
            <w:noWrap/>
            <w:hideMark/>
          </w:tcPr>
          <w:p w14:paraId="775D17EF" w14:textId="3A52970E" w:rsidR="00FF4264" w:rsidRPr="00B639F1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27,69</w:t>
            </w:r>
          </w:p>
        </w:tc>
        <w:tc>
          <w:tcPr>
            <w:tcW w:w="1310" w:type="dxa"/>
            <w:noWrap/>
            <w:hideMark/>
          </w:tcPr>
          <w:p w14:paraId="496C2881" w14:textId="0D79B846" w:rsidR="00FF4264" w:rsidRPr="00B639F1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19,25</w:t>
            </w:r>
          </w:p>
        </w:tc>
        <w:tc>
          <w:tcPr>
            <w:tcW w:w="1456" w:type="dxa"/>
            <w:hideMark/>
          </w:tcPr>
          <w:p w14:paraId="555AC04B" w14:textId="77777777" w:rsidR="00FF4264" w:rsidRPr="009C6E0F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E0F">
              <w:rPr>
                <w:sz w:val="20"/>
                <w:szCs w:val="20"/>
              </w:rPr>
              <w:t>8,44</w:t>
            </w:r>
          </w:p>
        </w:tc>
      </w:tr>
      <w:tr w:rsidR="00FF4264" w:rsidRPr="004024B2" w14:paraId="0E992C55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4A71D635" w14:textId="241C9378" w:rsidR="00FF4264" w:rsidRPr="004024B2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 w:rsidR="003B68B6">
              <w:rPr>
                <w:sz w:val="20"/>
                <w:szCs w:val="20"/>
              </w:rPr>
              <w:t>9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0C338713" w14:textId="77777777" w:rsidR="00FF4264" w:rsidRPr="004024B2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Rokiškio baseinas</w:t>
            </w:r>
          </w:p>
        </w:tc>
        <w:tc>
          <w:tcPr>
            <w:tcW w:w="1559" w:type="dxa"/>
            <w:noWrap/>
            <w:hideMark/>
          </w:tcPr>
          <w:p w14:paraId="2FD192E2" w14:textId="77777777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18</w:t>
            </w:r>
          </w:p>
        </w:tc>
        <w:tc>
          <w:tcPr>
            <w:tcW w:w="1310" w:type="dxa"/>
            <w:noWrap/>
            <w:hideMark/>
          </w:tcPr>
          <w:p w14:paraId="15FCBDAC" w14:textId="77777777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18</w:t>
            </w:r>
          </w:p>
        </w:tc>
        <w:tc>
          <w:tcPr>
            <w:tcW w:w="1456" w:type="dxa"/>
            <w:hideMark/>
          </w:tcPr>
          <w:p w14:paraId="1C053399" w14:textId="119F1426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4264" w:rsidRPr="004024B2" w14:paraId="34BDEA84" w14:textId="77777777" w:rsidTr="002A2053">
        <w:trPr>
          <w:trHeight w:val="381"/>
        </w:trPr>
        <w:tc>
          <w:tcPr>
            <w:tcW w:w="870" w:type="dxa"/>
            <w:noWrap/>
            <w:hideMark/>
          </w:tcPr>
          <w:p w14:paraId="254671C0" w14:textId="7E51679A" w:rsidR="00FF4264" w:rsidRPr="004024B2" w:rsidRDefault="003B68B6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FF4264"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1A86A76C" w14:textId="77777777" w:rsidR="00FF4264" w:rsidRPr="004024B2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Obelių socialinių paslaugų namai</w:t>
            </w:r>
          </w:p>
        </w:tc>
        <w:tc>
          <w:tcPr>
            <w:tcW w:w="1559" w:type="dxa"/>
            <w:noWrap/>
            <w:hideMark/>
          </w:tcPr>
          <w:p w14:paraId="3AD19774" w14:textId="77777777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76,75</w:t>
            </w:r>
          </w:p>
        </w:tc>
        <w:tc>
          <w:tcPr>
            <w:tcW w:w="1310" w:type="dxa"/>
            <w:noWrap/>
            <w:hideMark/>
          </w:tcPr>
          <w:p w14:paraId="15ABFFFB" w14:textId="77777777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76,75</w:t>
            </w:r>
          </w:p>
        </w:tc>
        <w:tc>
          <w:tcPr>
            <w:tcW w:w="1456" w:type="dxa"/>
            <w:hideMark/>
          </w:tcPr>
          <w:p w14:paraId="0287F490" w14:textId="1ED4AA8E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4264" w:rsidRPr="002A2053" w14:paraId="656ACF0B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74DA9841" w14:textId="6F5A664F" w:rsidR="00FF4264" w:rsidRPr="004024B2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4</w:t>
            </w:r>
            <w:r w:rsidR="003B68B6">
              <w:rPr>
                <w:sz w:val="20"/>
                <w:szCs w:val="20"/>
              </w:rPr>
              <w:t>1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010FDF57" w14:textId="77777777" w:rsidR="00FF4264" w:rsidRPr="004024B2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024B2">
              <w:rPr>
                <w:b/>
                <w:bCs/>
                <w:sz w:val="20"/>
                <w:szCs w:val="20"/>
              </w:rPr>
              <w:t>Iš viso</w:t>
            </w:r>
          </w:p>
        </w:tc>
        <w:tc>
          <w:tcPr>
            <w:tcW w:w="1559" w:type="dxa"/>
            <w:noWrap/>
            <w:hideMark/>
          </w:tcPr>
          <w:p w14:paraId="58F7CB78" w14:textId="51507994" w:rsidR="00FF4264" w:rsidRPr="002A2053" w:rsidRDefault="00E7170A" w:rsidP="004D4B3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1425,81</w:t>
            </w:r>
          </w:p>
        </w:tc>
        <w:tc>
          <w:tcPr>
            <w:tcW w:w="1310" w:type="dxa"/>
            <w:noWrap/>
            <w:hideMark/>
          </w:tcPr>
          <w:p w14:paraId="3545A3A5" w14:textId="67F1D878" w:rsidR="00FF4264" w:rsidRPr="002A2053" w:rsidRDefault="004D4B38" w:rsidP="00E7170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1136,</w:t>
            </w:r>
            <w:r w:rsidR="00E7170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56" w:type="dxa"/>
            <w:noWrap/>
            <w:hideMark/>
          </w:tcPr>
          <w:p w14:paraId="4BA3C935" w14:textId="0468DAD1" w:rsidR="00FF4264" w:rsidRPr="002A2053" w:rsidRDefault="002A2053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2053">
              <w:rPr>
                <w:b/>
                <w:sz w:val="20"/>
                <w:szCs w:val="20"/>
              </w:rPr>
              <w:t>289,69</w:t>
            </w:r>
          </w:p>
        </w:tc>
      </w:tr>
    </w:tbl>
    <w:p w14:paraId="7ACF9CDC" w14:textId="459F2C50" w:rsidR="002B409B" w:rsidRPr="009C6E0F" w:rsidRDefault="009C6E0F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E10527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  <w:r>
        <w:t>_______________________</w:t>
      </w:r>
    </w:p>
    <w:p w14:paraId="2AE10528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29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2A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5AB75529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64AE73A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2957409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A91608C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631CE8D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FCDBC15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02B548B3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FB2B10C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053F1825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608DF485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0EA6B2E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C1EADE2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0019FB4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195885C0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40FC38E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1BCE1041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B525638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0C27C8F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031481A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6DA7D23A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0CEF8411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2B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4872076" w14:textId="77777777" w:rsidR="003D7972" w:rsidRDefault="003D7972" w:rsidP="003D7972">
      <w:r>
        <w:t>Rokiškio rajono savivaldybės tarybai</w:t>
      </w:r>
    </w:p>
    <w:p w14:paraId="0EF53034" w14:textId="77777777" w:rsidR="003D7972" w:rsidRDefault="003D7972" w:rsidP="003D7972">
      <w:pPr>
        <w:jc w:val="both"/>
      </w:pPr>
    </w:p>
    <w:p w14:paraId="7D60E894" w14:textId="77777777" w:rsidR="00511CCC" w:rsidRPr="002A2053" w:rsidRDefault="003D7972" w:rsidP="00511CCC">
      <w:pPr>
        <w:jc w:val="center"/>
        <w:rPr>
          <w:b/>
        </w:rPr>
      </w:pPr>
      <w:r>
        <w:rPr>
          <w:b/>
        </w:rPr>
        <w:t>TEIKIAMO SPRENDIMO PROJEKTO</w:t>
      </w:r>
    </w:p>
    <w:p w14:paraId="09C77A78" w14:textId="77777777" w:rsidR="00511CCC" w:rsidRPr="002A2053" w:rsidRDefault="00511CCC" w:rsidP="00511CCC">
      <w:pPr>
        <w:jc w:val="center"/>
        <w:rPr>
          <w:b/>
        </w:rPr>
      </w:pPr>
      <w:r w:rsidRPr="002A2053">
        <w:rPr>
          <w:b/>
        </w:rPr>
        <w:t xml:space="preserve"> DĖL ROKIŠKIO RAJONO SAVIVALDYBĖS TARYBOS 2021 M. SPALIO 29 D. SPRENDIMO NR. TS-200 „DĖL  DIDŽIAUSIO LEISTINO PAREIGYBIŲ SKAIČIAUS ROKIŠKIO RAJONO SAVIVALDYBĖS BIUDŽETINĖSE ĮSTAIGOSE PATVIRTINIMO“ DALINIO PAKEITIMO</w:t>
      </w:r>
    </w:p>
    <w:p w14:paraId="44B1F515" w14:textId="77777777" w:rsidR="00511CCC" w:rsidRPr="002A2053" w:rsidRDefault="00511CCC" w:rsidP="00511CCC">
      <w:pPr>
        <w:jc w:val="center"/>
        <w:rPr>
          <w:b/>
        </w:rPr>
      </w:pPr>
    </w:p>
    <w:p w14:paraId="6F46EC7E" w14:textId="70DA2F99" w:rsidR="003D7972" w:rsidRDefault="00511CCC" w:rsidP="003D7972">
      <w:pPr>
        <w:jc w:val="center"/>
        <w:rPr>
          <w:b/>
        </w:rPr>
      </w:pPr>
      <w:r>
        <w:rPr>
          <w:b/>
        </w:rPr>
        <w:t xml:space="preserve"> </w:t>
      </w:r>
      <w:r w:rsidR="003D7972">
        <w:rPr>
          <w:b/>
        </w:rPr>
        <w:t xml:space="preserve"> </w:t>
      </w:r>
    </w:p>
    <w:p w14:paraId="0EEB810F" w14:textId="77777777" w:rsidR="003D7972" w:rsidRDefault="003D7972" w:rsidP="003D7972">
      <w:pPr>
        <w:jc w:val="center"/>
        <w:rPr>
          <w:b/>
        </w:rPr>
      </w:pPr>
    </w:p>
    <w:p w14:paraId="7BC2C37C" w14:textId="77777777" w:rsidR="003D7972" w:rsidRDefault="003D7972" w:rsidP="003D7972">
      <w:pPr>
        <w:jc w:val="center"/>
      </w:pPr>
      <w:r>
        <w:rPr>
          <w:b/>
        </w:rPr>
        <w:t>AIŠKINAMASIS RAŠTAS</w:t>
      </w:r>
    </w:p>
    <w:p w14:paraId="79D25E3C" w14:textId="77777777" w:rsidR="003D7972" w:rsidRDefault="003D7972" w:rsidP="003D7972">
      <w:pPr>
        <w:ind w:right="197"/>
        <w:jc w:val="center"/>
        <w:rPr>
          <w:b/>
        </w:rPr>
      </w:pPr>
    </w:p>
    <w:p w14:paraId="717E443D" w14:textId="77777777" w:rsidR="00511CCC" w:rsidRPr="002A2053" w:rsidRDefault="00511CCC" w:rsidP="00511CCC">
      <w:pPr>
        <w:jc w:val="center"/>
        <w:rPr>
          <w:b/>
        </w:rPr>
      </w:pPr>
    </w:p>
    <w:p w14:paraId="0658A9EA" w14:textId="77777777" w:rsidR="00511CCC" w:rsidRPr="00511CCC" w:rsidRDefault="00511CCC" w:rsidP="00511CCC">
      <w:pPr>
        <w:tabs>
          <w:tab w:val="left" w:pos="5040"/>
        </w:tabs>
        <w:rPr>
          <w:b/>
        </w:rPr>
      </w:pPr>
    </w:p>
    <w:p w14:paraId="127B2418" w14:textId="77777777" w:rsidR="00511CCC" w:rsidRPr="00511CCC" w:rsidRDefault="00511CCC" w:rsidP="00511CCC">
      <w:pPr>
        <w:jc w:val="both"/>
        <w:rPr>
          <w:bCs/>
          <w:color w:val="000000"/>
        </w:rPr>
      </w:pPr>
      <w:r w:rsidRPr="00511CCC">
        <w:rPr>
          <w:b/>
        </w:rPr>
        <w:t xml:space="preserve">           Sprendimo projekto tikslai ir uždaviniai. P</w:t>
      </w:r>
      <w:r w:rsidRPr="00511CCC">
        <w:rPr>
          <w:bCs/>
          <w:color w:val="000000"/>
        </w:rPr>
        <w:t>atikslinti didžiausią leistiną darbuotojų skaičių Rokiškio rajono biudžetinėse įstaigose.</w:t>
      </w:r>
    </w:p>
    <w:p w14:paraId="19245508" w14:textId="3D5D9B9D" w:rsidR="00511CCC" w:rsidRPr="00511CCC" w:rsidRDefault="00511CCC" w:rsidP="00511CCC">
      <w:pPr>
        <w:jc w:val="both"/>
        <w:rPr>
          <w:color w:val="000000"/>
        </w:rPr>
      </w:pPr>
      <w:r w:rsidRPr="00511CCC">
        <w:rPr>
          <w:b/>
          <w:bCs/>
        </w:rPr>
        <w:t xml:space="preserve">          Teisinio reguliavimo nuostatos.</w:t>
      </w:r>
      <w:r w:rsidRPr="00511CCC">
        <w:t xml:space="preserve"> Sprendimo projektas yra parengtas, vadovaujantis  </w:t>
      </w:r>
      <w:r w:rsidRPr="00511CCC">
        <w:rPr>
          <w:color w:val="000000"/>
        </w:rPr>
        <w:t>Lietuvos Respublikos vietos savivaldos įstatymo 16 straipsnio 2 dalies 21 punktu, 18 straipsnio 1 dalimi, Lietuvos Respublikos biudžetinių įstaigų įstatymo 4 straipsnio 1 ir 2 dalimis</w:t>
      </w:r>
      <w:r>
        <w:rPr>
          <w:color w:val="000000"/>
        </w:rPr>
        <w:t>, 3 dalies 7 punktu ir 4 dalimi .</w:t>
      </w:r>
    </w:p>
    <w:p w14:paraId="3E1CAEEE" w14:textId="5F0D4BE3" w:rsidR="00043E7E" w:rsidRDefault="00511CCC" w:rsidP="00043E7E">
      <w:pPr>
        <w:tabs>
          <w:tab w:val="right" w:pos="851"/>
          <w:tab w:val="center" w:pos="4153"/>
          <w:tab w:val="right" w:pos="8306"/>
        </w:tabs>
        <w:jc w:val="both"/>
      </w:pPr>
      <w:r w:rsidRPr="00511CCC">
        <w:rPr>
          <w:b/>
          <w:bCs/>
        </w:rPr>
        <w:tab/>
        <w:t xml:space="preserve">           Sprendimo projekto esmė.</w:t>
      </w:r>
      <w:r w:rsidRPr="00511CCC">
        <w:t xml:space="preserve"> Bendras pareigybių skaičius mažina</w:t>
      </w:r>
      <w:r w:rsidR="00043E7E">
        <w:t xml:space="preserve">mas  </w:t>
      </w:r>
      <w:r w:rsidR="00043E7E" w:rsidRPr="004D4B38">
        <w:rPr>
          <w:strike/>
        </w:rPr>
        <w:t>8,1</w:t>
      </w:r>
      <w:r w:rsidR="004D4B38">
        <w:t xml:space="preserve">  7,</w:t>
      </w:r>
      <w:r w:rsidR="00E7170A">
        <w:t>85</w:t>
      </w:r>
      <w:r w:rsidRPr="00511CCC">
        <w:t xml:space="preserve"> pareigybės. Mokytojų pareigybių skaičius mažėja </w:t>
      </w:r>
      <w:r w:rsidR="00043E7E">
        <w:t>4,9</w:t>
      </w:r>
      <w:r w:rsidRPr="00511CCC">
        <w:t xml:space="preserve"> pareigybė</w:t>
      </w:r>
      <w:r w:rsidR="00043E7E">
        <w:t xml:space="preserve">s ir kitų darbuotojų mažėja </w:t>
      </w:r>
      <w:r w:rsidR="00043E7E" w:rsidRPr="004D4B38">
        <w:rPr>
          <w:strike/>
        </w:rPr>
        <w:t>3,2</w:t>
      </w:r>
      <w:r w:rsidR="00E7170A">
        <w:t xml:space="preserve"> 2,95</w:t>
      </w:r>
      <w:r w:rsidRPr="00511CCC">
        <w:t xml:space="preserve"> pareigybės. Iš viso teikiama tvirtinti  didžiausią leistiną pareigybių skaičių  savivaldybės</w:t>
      </w:r>
      <w:r w:rsidR="00E7170A">
        <w:t xml:space="preserve"> biudžetinėse įstaigose -1425</w:t>
      </w:r>
      <w:r w:rsidR="004D4B38">
        <w:t>,</w:t>
      </w:r>
      <w:r w:rsidR="00E7170A">
        <w:t>81</w:t>
      </w:r>
      <w:r w:rsidR="00043E7E">
        <w:t>.</w:t>
      </w:r>
    </w:p>
    <w:p w14:paraId="5F3222CF" w14:textId="15754D53" w:rsidR="00043E7E" w:rsidRDefault="006B3AD5" w:rsidP="00043E7E">
      <w:pPr>
        <w:tabs>
          <w:tab w:val="right" w:pos="851"/>
          <w:tab w:val="center" w:pos="4153"/>
          <w:tab w:val="right" w:pos="8306"/>
        </w:tabs>
        <w:jc w:val="both"/>
      </w:pPr>
      <w:r>
        <w:t xml:space="preserve">       </w:t>
      </w:r>
      <w:r w:rsidR="00043E7E" w:rsidRPr="00043E7E">
        <w:t xml:space="preserve">Pareigybių skaičius  </w:t>
      </w:r>
      <w:r w:rsidR="00043E7E">
        <w:t xml:space="preserve"> tikslinamas švietimo įstaigoms </w:t>
      </w:r>
      <w:r w:rsidR="00043E7E" w:rsidRPr="00043E7E">
        <w:t>dėl</w:t>
      </w:r>
      <w:r w:rsidR="00043E7E">
        <w:t xml:space="preserve">: </w:t>
      </w:r>
    </w:p>
    <w:p w14:paraId="03716B3A" w14:textId="210B2F1C" w:rsidR="00043E7E" w:rsidRDefault="00043E7E" w:rsidP="00043E7E">
      <w:pPr>
        <w:tabs>
          <w:tab w:val="right" w:pos="851"/>
          <w:tab w:val="center" w:pos="4153"/>
          <w:tab w:val="right" w:pos="8306"/>
        </w:tabs>
        <w:jc w:val="both"/>
      </w:pPr>
      <w:r>
        <w:t xml:space="preserve">         -</w:t>
      </w:r>
      <w:r w:rsidRPr="00043E7E">
        <w:t>mokytojų skaičiaus sumažėjimo, įvert</w:t>
      </w:r>
      <w:r>
        <w:t>inus moksleivių skaičių nuo 2021</w:t>
      </w:r>
      <w:r w:rsidRPr="00043E7E">
        <w:t xml:space="preserve">m. rugsėjo 1 d. </w:t>
      </w:r>
      <w:r w:rsidR="00021F06">
        <w:t>neformaliojo ugdymo įstaigose</w:t>
      </w:r>
      <w:r>
        <w:t>.</w:t>
      </w:r>
      <w:r w:rsidRPr="00043E7E">
        <w:t xml:space="preserve"> Iš viso mokytojų pareigybių ( etatų) skaičius bendrojo ugdymo ir neformaliojo ugdymo įstaigose sudaro  </w:t>
      </w:r>
      <w:r>
        <w:t>289,69 pareigybės ( mažėja 4,9 pareigybės);</w:t>
      </w:r>
    </w:p>
    <w:p w14:paraId="0C7F0303" w14:textId="71F90F4B" w:rsidR="00043E7E" w:rsidRDefault="00043E7E" w:rsidP="00043E7E">
      <w:pPr>
        <w:tabs>
          <w:tab w:val="right" w:pos="851"/>
          <w:tab w:val="center" w:pos="4153"/>
          <w:tab w:val="right" w:pos="8306"/>
        </w:tabs>
        <w:jc w:val="both"/>
      </w:pPr>
      <w:r>
        <w:t xml:space="preserve">          - kitų darbuotojų pareigybių skaičius švietimo įstaigose koreguojamas </w:t>
      </w:r>
      <w:r w:rsidR="006B3AD5">
        <w:t xml:space="preserve"> vadovaujantis </w:t>
      </w:r>
      <w:r>
        <w:t xml:space="preserve"> Rokiškio rajono savivaldybės tarybos </w:t>
      </w:r>
      <w:r w:rsidR="006B3AD5">
        <w:t>2021 m. rugsėjo 24 d. sprendimo  Nr. TS-181</w:t>
      </w:r>
      <w:r w:rsidR="006B3AD5" w:rsidRPr="006B3AD5">
        <w:t xml:space="preserve"> </w:t>
      </w:r>
      <w:r w:rsidR="006B3AD5">
        <w:t>„Dėl Rokiškio rajono savivaldybės ikimokyklinio / priešmokyklinio ugdymo, bendrojo ugdymo ir neformaliojo vaikų švietimo įstaigų darbuotojų pareigybių normatyvų nustatymo patvirtinimo“ Šiuo sprendimu patvirtinti normatyvai, skaičiuojant pareigybių skaičių ikimokyklinio / priešmokyklinio ugdymo mokyklų, bendrojo ugdymo mokyklų ir neformaliojo vaikų švietimo įstaigų darbuotojų pareigybių skaičių.</w:t>
      </w:r>
    </w:p>
    <w:p w14:paraId="1B6C16C3" w14:textId="451B0F20" w:rsidR="00F92E54" w:rsidRDefault="006B3AD5" w:rsidP="00043E7E">
      <w:pPr>
        <w:tabs>
          <w:tab w:val="right" w:pos="851"/>
          <w:tab w:val="center" w:pos="4153"/>
          <w:tab w:val="right" w:pos="8306"/>
        </w:tabs>
        <w:jc w:val="both"/>
      </w:pPr>
      <w:r>
        <w:t xml:space="preserve">       Krašto muziejui pareigybių skaičius didinamas 0,5 pareigybės</w:t>
      </w:r>
      <w:r w:rsidR="00F92E54">
        <w:t xml:space="preserve"> Obelių filialui- </w:t>
      </w:r>
      <w:r>
        <w:t xml:space="preserve"> </w:t>
      </w:r>
      <w:r w:rsidR="00F92E54">
        <w:t>Laisvės kovų istorijos muziejui.</w:t>
      </w:r>
      <w:r w:rsidR="00021F06">
        <w:t xml:space="preserve"> </w:t>
      </w:r>
      <w:r w:rsidR="00F92E54">
        <w:t>Iki 2021m. lapkričio mėn. muziejaus patalpas prižiūrėjo Obelių seniūnijos valytoja. Perdavus turtą Krašto muziejui, seniūnija nutraukė patalpų valymą. Todėl Krašto muziejaus direktorės prašymu siūloma padidinti 0,5 pareigybės (valytojos).</w:t>
      </w:r>
    </w:p>
    <w:p w14:paraId="7ACC94CC" w14:textId="67CAD326" w:rsidR="006B3AD5" w:rsidRDefault="00F92E54" w:rsidP="00043E7E">
      <w:pPr>
        <w:tabs>
          <w:tab w:val="right" w:pos="851"/>
          <w:tab w:val="center" w:pos="4153"/>
          <w:tab w:val="right" w:pos="8306"/>
        </w:tabs>
        <w:jc w:val="both"/>
      </w:pPr>
      <w:r>
        <w:t xml:space="preserve">      Rokiškio socialinės paramos centrui siūloma </w:t>
      </w:r>
      <w:r w:rsidR="00A4496E">
        <w:t>didinti 10 pareigybių (7- socialinio darbuotojo padėjėjo, 2- socialinio darbuotojo ir 1- vairuotojo). Įstaigai yra suteikta licencija dienos socialinei globai ir papildomos pareigybes privalu įsteigti, kad  darbuotojų skaičius atitiktų licencijos reikalavimus.</w:t>
      </w:r>
      <w:r w:rsidR="00F13C86">
        <w:t xml:space="preserve"> </w:t>
      </w:r>
      <w:r w:rsidR="00A4496E">
        <w:t>Vairuotojo pareigybė – dienos socialinės globos paslaugos klientų pervežimui.</w:t>
      </w:r>
    </w:p>
    <w:p w14:paraId="57D967D6" w14:textId="171BD9B4" w:rsidR="00A4496E" w:rsidRDefault="00A4496E" w:rsidP="00043E7E">
      <w:pPr>
        <w:tabs>
          <w:tab w:val="right" w:pos="851"/>
          <w:tab w:val="center" w:pos="4153"/>
          <w:tab w:val="right" w:pos="8306"/>
        </w:tabs>
        <w:jc w:val="both"/>
      </w:pPr>
      <w:r>
        <w:t xml:space="preserve">     Žemiau pateiktoje lentelėje matyti kiekvienos įstaigos </w:t>
      </w:r>
      <w:r w:rsidR="00F13C86">
        <w:t>pareigybių skaičiaus kaita, lyginant su  2021m. spalio mėn. patvirtintu pareigybių skaičiumi.</w:t>
      </w:r>
    </w:p>
    <w:p w14:paraId="4A7155D5" w14:textId="77777777" w:rsidR="00A4496E" w:rsidRDefault="00A4496E" w:rsidP="00043E7E">
      <w:pPr>
        <w:tabs>
          <w:tab w:val="right" w:pos="851"/>
          <w:tab w:val="center" w:pos="4153"/>
          <w:tab w:val="right" w:pos="8306"/>
        </w:tabs>
        <w:jc w:val="both"/>
      </w:pPr>
    </w:p>
    <w:p w14:paraId="78F6A517" w14:textId="77777777" w:rsidR="00A4496E" w:rsidRDefault="00A4496E" w:rsidP="00043E7E">
      <w:pPr>
        <w:tabs>
          <w:tab w:val="right" w:pos="851"/>
          <w:tab w:val="center" w:pos="4153"/>
          <w:tab w:val="right" w:pos="8306"/>
        </w:tabs>
        <w:jc w:val="both"/>
      </w:pPr>
    </w:p>
    <w:p w14:paraId="292865F5" w14:textId="77777777" w:rsidR="00A4496E" w:rsidRPr="00043E7E" w:rsidRDefault="00A4496E" w:rsidP="00043E7E">
      <w:pPr>
        <w:tabs>
          <w:tab w:val="right" w:pos="851"/>
          <w:tab w:val="center" w:pos="4153"/>
          <w:tab w:val="right" w:pos="8306"/>
        </w:tabs>
        <w:jc w:val="both"/>
      </w:pPr>
    </w:p>
    <w:p w14:paraId="5AB340B4" w14:textId="77777777" w:rsidR="00A81E26" w:rsidRDefault="00A81E26" w:rsidP="003D7972">
      <w:pPr>
        <w:pStyle w:val="Antrats"/>
        <w:tabs>
          <w:tab w:val="right" w:pos="851"/>
        </w:tabs>
        <w:jc w:val="both"/>
      </w:pPr>
    </w:p>
    <w:tbl>
      <w:tblPr>
        <w:tblStyle w:val="Lentelstinklelis1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4625"/>
        <w:gridCol w:w="1559"/>
        <w:gridCol w:w="1310"/>
        <w:gridCol w:w="1456"/>
      </w:tblGrid>
      <w:tr w:rsidR="00A81E26" w:rsidRPr="00A81E26" w14:paraId="37AC466D" w14:textId="77777777" w:rsidTr="00A81E26">
        <w:trPr>
          <w:trHeight w:val="487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200B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Eil.Nr.</w:t>
            </w:r>
          </w:p>
        </w:tc>
        <w:tc>
          <w:tcPr>
            <w:tcW w:w="4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19FE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Įstaigos pavadinimas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F081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Didžiausias leistinas pareigybių        ( etatų) skaičius</w:t>
            </w:r>
          </w:p>
        </w:tc>
      </w:tr>
      <w:tr w:rsidR="00A81E26" w:rsidRPr="00A81E26" w14:paraId="6E6723F5" w14:textId="77777777" w:rsidTr="00A81E2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9AF6" w14:textId="77777777" w:rsidR="00A81E26" w:rsidRPr="00A81E26" w:rsidRDefault="00A81E26" w:rsidP="00A81E2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3C7A0" w14:textId="77777777" w:rsidR="00A81E26" w:rsidRPr="00A81E26" w:rsidRDefault="00A81E26" w:rsidP="00A81E2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336B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Iš viso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7819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Iš to skaičiaus</w:t>
            </w:r>
          </w:p>
        </w:tc>
      </w:tr>
      <w:tr w:rsidR="00A81E26" w:rsidRPr="00A81E26" w14:paraId="1FDD8C18" w14:textId="77777777" w:rsidTr="00A81E2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55C9" w14:textId="77777777" w:rsidR="00A81E26" w:rsidRPr="00A81E26" w:rsidRDefault="00A81E26" w:rsidP="00A81E2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A329" w14:textId="77777777" w:rsidR="00A81E26" w:rsidRPr="00A81E26" w:rsidRDefault="00A81E26" w:rsidP="00A81E2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3D00" w14:textId="77777777" w:rsidR="00A81E26" w:rsidRPr="00A81E26" w:rsidRDefault="00A81E26" w:rsidP="00A81E2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126C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kiti  darbuotojai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A8E1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mokytojai</w:t>
            </w:r>
          </w:p>
        </w:tc>
      </w:tr>
      <w:tr w:rsidR="00A81E26" w:rsidRPr="00A81E26" w14:paraId="048C2BE7" w14:textId="77777777" w:rsidTr="00A81E26">
        <w:trPr>
          <w:trHeight w:val="8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2BB8" w14:textId="77777777" w:rsidR="00A81E26" w:rsidRPr="00A81E26" w:rsidRDefault="00A81E26" w:rsidP="00A81E2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F1C1" w14:textId="77777777" w:rsidR="00A81E26" w:rsidRPr="00A81E26" w:rsidRDefault="00A81E26" w:rsidP="00A81E2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76FE" w14:textId="77777777" w:rsidR="00A81E26" w:rsidRPr="00A81E26" w:rsidRDefault="00A81E26" w:rsidP="00A81E2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CE1C" w14:textId="77777777" w:rsidR="00A81E26" w:rsidRPr="00A81E26" w:rsidRDefault="00A81E26" w:rsidP="00A81E2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C7DD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 xml:space="preserve">(bendrojo ir neformaliojo  ugdymo) </w:t>
            </w:r>
          </w:p>
        </w:tc>
      </w:tr>
      <w:tr w:rsidR="00A81E26" w:rsidRPr="00A81E26" w14:paraId="51E45482" w14:textId="77777777" w:rsidTr="00A81E26">
        <w:trPr>
          <w:trHeight w:val="27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E7E4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E30B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EA95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468E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B7E3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A81E26" w:rsidRPr="00A81E26" w14:paraId="7C0516F9" w14:textId="77777777" w:rsidTr="00A81E26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8ADF49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4C81D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Lopšelis-darželis ,,Nykštukas“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DDD26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34,</w:t>
            </w:r>
            <w:r w:rsidRPr="00A81E26">
              <w:rPr>
                <w:sz w:val="20"/>
                <w:szCs w:val="20"/>
                <w:lang w:eastAsia="en-US"/>
              </w:rPr>
              <w:t>45  31,26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9C1C3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34,</w:t>
            </w:r>
            <w:r w:rsidRPr="00A81E26">
              <w:rPr>
                <w:sz w:val="20"/>
                <w:szCs w:val="20"/>
                <w:lang w:eastAsia="en-US"/>
              </w:rPr>
              <w:t>45 31,26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3034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81E26" w:rsidRPr="00A81E26" w14:paraId="207D0F19" w14:textId="77777777" w:rsidTr="00A81E26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4F57B9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54B6C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Lopšelis-darželis ,,Pumpurėlis“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B2155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53,</w:t>
            </w:r>
            <w:r w:rsidRPr="00A81E26">
              <w:rPr>
                <w:sz w:val="20"/>
                <w:szCs w:val="20"/>
                <w:lang w:eastAsia="en-US"/>
              </w:rPr>
              <w:t>4  52,9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AB570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53,4</w:t>
            </w:r>
            <w:r w:rsidRPr="00A81E26">
              <w:rPr>
                <w:sz w:val="20"/>
                <w:szCs w:val="20"/>
                <w:lang w:eastAsia="en-US"/>
              </w:rPr>
              <w:t xml:space="preserve">   52,9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5CEE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81E26" w:rsidRPr="00A81E26" w14:paraId="2F421F82" w14:textId="77777777" w:rsidTr="00A81E26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B8F6A3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AD322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Juodupės lopšelis-darželis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E2AC5F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21,</w:t>
            </w:r>
            <w:r w:rsidRPr="00A81E26">
              <w:rPr>
                <w:sz w:val="20"/>
                <w:szCs w:val="20"/>
                <w:lang w:eastAsia="en-US"/>
              </w:rPr>
              <w:t>5  23,23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B9D70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trike/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21,</w:t>
            </w:r>
            <w:r w:rsidRPr="00A81E26">
              <w:rPr>
                <w:sz w:val="20"/>
                <w:szCs w:val="20"/>
                <w:lang w:eastAsia="en-US"/>
              </w:rPr>
              <w:t>5  23,23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C53A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81E26" w:rsidRPr="00A81E26" w14:paraId="3FE8F949" w14:textId="77777777" w:rsidTr="00A81E26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F851D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5691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Kamajų Antano Strazdo gimnazijos ikimokyklinio ugdymo skyrius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9FD8E2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14,3</w:t>
            </w:r>
            <w:r w:rsidRPr="00A81E26">
              <w:rPr>
                <w:sz w:val="20"/>
                <w:szCs w:val="20"/>
                <w:lang w:eastAsia="en-US"/>
              </w:rPr>
              <w:t xml:space="preserve">  14,96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038A2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14,3</w:t>
            </w:r>
            <w:r w:rsidRPr="00A81E26">
              <w:rPr>
                <w:sz w:val="20"/>
                <w:szCs w:val="20"/>
                <w:lang w:eastAsia="en-US"/>
              </w:rPr>
              <w:t xml:space="preserve">  14,96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734B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81E26" w:rsidRPr="00A81E26" w14:paraId="7C237A59" w14:textId="77777777" w:rsidTr="00A81E26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034B7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35075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Mokykla-darželis ,,Ąžuoliukas“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27BA2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37,29</w:t>
            </w:r>
            <w:r w:rsidRPr="00A81E26">
              <w:rPr>
                <w:sz w:val="20"/>
                <w:szCs w:val="20"/>
                <w:lang w:eastAsia="en-US"/>
              </w:rPr>
              <w:t xml:space="preserve">  39,74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DDBAE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32,34</w:t>
            </w:r>
            <w:r w:rsidRPr="00A81E26">
              <w:rPr>
                <w:sz w:val="20"/>
                <w:szCs w:val="20"/>
                <w:lang w:eastAsia="en-US"/>
              </w:rPr>
              <w:t xml:space="preserve">  34,79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7648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4,95</w:t>
            </w:r>
          </w:p>
        </w:tc>
      </w:tr>
      <w:tr w:rsidR="00A81E26" w:rsidRPr="00A81E26" w14:paraId="5B6CAA98" w14:textId="77777777" w:rsidTr="00A81E26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9B27F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1B03F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Obelių gimnazijos ikimokyklinio ugdymo skyrius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308F9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 xml:space="preserve">18,3 </w:t>
            </w:r>
            <w:r w:rsidRPr="00A81E26">
              <w:rPr>
                <w:sz w:val="20"/>
                <w:szCs w:val="20"/>
                <w:lang w:eastAsia="en-US"/>
              </w:rPr>
              <w:t xml:space="preserve"> 17,49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EC191D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18,3</w:t>
            </w:r>
            <w:r w:rsidRPr="00A81E26">
              <w:rPr>
                <w:sz w:val="20"/>
                <w:szCs w:val="20"/>
                <w:lang w:eastAsia="en-US"/>
              </w:rPr>
              <w:t xml:space="preserve">  17,49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5384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81E26" w:rsidRPr="00A81E26" w14:paraId="570275F8" w14:textId="77777777" w:rsidTr="00A81E26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97989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86153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Mokyklos-darželio „Ąžuoliukas“ Kavoliškio skyrius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5A7DFF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19,53</w:t>
            </w:r>
            <w:r w:rsidRPr="00A81E26">
              <w:rPr>
                <w:sz w:val="20"/>
                <w:szCs w:val="20"/>
                <w:lang w:eastAsia="en-US"/>
              </w:rPr>
              <w:t xml:space="preserve">  19,95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A09F77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16,31</w:t>
            </w:r>
            <w:r w:rsidRPr="00A81E26">
              <w:rPr>
                <w:sz w:val="20"/>
                <w:szCs w:val="20"/>
                <w:lang w:eastAsia="en-US"/>
              </w:rPr>
              <w:t xml:space="preserve">  16,73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6D93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3,22</w:t>
            </w:r>
          </w:p>
        </w:tc>
      </w:tr>
      <w:tr w:rsidR="00A81E26" w:rsidRPr="00A81E26" w14:paraId="30FA8F7F" w14:textId="77777777" w:rsidTr="00A81E26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49592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9AB9C9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Lopšelis-darželis ,,Varpelis“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D63340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56,13</w:t>
            </w:r>
            <w:r w:rsidRPr="00A81E26">
              <w:rPr>
                <w:sz w:val="20"/>
                <w:szCs w:val="20"/>
                <w:lang w:eastAsia="en-US"/>
              </w:rPr>
              <w:t xml:space="preserve">  54,9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91948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56,13</w:t>
            </w:r>
            <w:r w:rsidRPr="00A81E26">
              <w:rPr>
                <w:sz w:val="20"/>
                <w:szCs w:val="20"/>
                <w:lang w:eastAsia="en-US"/>
              </w:rPr>
              <w:t xml:space="preserve">  54,9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C2BC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81E26" w:rsidRPr="00A81E26" w14:paraId="0232DB55" w14:textId="77777777" w:rsidTr="00A81E26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5FD5E1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CCAF0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Senamiesčio progimnazija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224DD9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53,58</w:t>
            </w:r>
            <w:r w:rsidRPr="00A81E26">
              <w:rPr>
                <w:sz w:val="20"/>
                <w:szCs w:val="20"/>
                <w:lang w:eastAsia="en-US"/>
              </w:rPr>
              <w:t xml:space="preserve">   55,83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176EB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27,06</w:t>
            </w:r>
            <w:r w:rsidRPr="00A81E26">
              <w:rPr>
                <w:sz w:val="20"/>
                <w:szCs w:val="20"/>
                <w:lang w:eastAsia="en-US"/>
              </w:rPr>
              <w:t xml:space="preserve">  29,31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DD3B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26,52</w:t>
            </w:r>
          </w:p>
        </w:tc>
      </w:tr>
      <w:tr w:rsidR="00A81E26" w:rsidRPr="00A81E26" w14:paraId="03E0977D" w14:textId="77777777" w:rsidTr="00A81E26">
        <w:trPr>
          <w:trHeight w:val="54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4F683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E6FE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 xml:space="preserve">Senamiesčio progimnazijos Laibgalių ikimokyklinio ir pradinio ugdymo skyrius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7824D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7,71</w:t>
            </w:r>
            <w:r w:rsidRPr="00A81E26">
              <w:rPr>
                <w:sz w:val="20"/>
                <w:szCs w:val="20"/>
                <w:lang w:eastAsia="en-US"/>
              </w:rPr>
              <w:t xml:space="preserve">   7,02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EB09F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7,71</w:t>
            </w:r>
            <w:r w:rsidRPr="00A81E26">
              <w:rPr>
                <w:sz w:val="20"/>
                <w:szCs w:val="20"/>
                <w:lang w:eastAsia="en-US"/>
              </w:rPr>
              <w:t xml:space="preserve">  7,02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85ED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81E26" w:rsidRPr="00A81E26" w14:paraId="41382D6A" w14:textId="77777777" w:rsidTr="00A81E26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04756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5D9F89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Panemunėlio mokykla-</w:t>
            </w:r>
            <w:proofErr w:type="spellStart"/>
            <w:r w:rsidRPr="00A81E26">
              <w:rPr>
                <w:sz w:val="20"/>
                <w:szCs w:val="20"/>
                <w:lang w:eastAsia="en-US"/>
              </w:rPr>
              <w:t>daugiafunkcis</w:t>
            </w:r>
            <w:proofErr w:type="spellEnd"/>
            <w:r w:rsidRPr="00A81E26">
              <w:rPr>
                <w:sz w:val="20"/>
                <w:szCs w:val="20"/>
                <w:lang w:eastAsia="en-US"/>
              </w:rPr>
              <w:t xml:space="preserve">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BE16D2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27,8</w:t>
            </w:r>
            <w:r w:rsidRPr="00A81E26">
              <w:rPr>
                <w:sz w:val="20"/>
                <w:szCs w:val="20"/>
                <w:lang w:eastAsia="en-US"/>
              </w:rPr>
              <w:t xml:space="preserve">  26,10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E5E23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26,18</w:t>
            </w:r>
            <w:r w:rsidRPr="00A81E26">
              <w:rPr>
                <w:sz w:val="20"/>
                <w:szCs w:val="20"/>
                <w:lang w:eastAsia="en-US"/>
              </w:rPr>
              <w:t xml:space="preserve">  24,48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5B7A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1,62</w:t>
            </w:r>
          </w:p>
        </w:tc>
      </w:tr>
      <w:tr w:rsidR="00A81E26" w:rsidRPr="00A81E26" w14:paraId="3B0D714F" w14:textId="77777777" w:rsidTr="00A81E26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30A09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4BC87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Kamajų Antano Strazdo gimnazija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18F43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50,83</w:t>
            </w:r>
            <w:r w:rsidRPr="00A81E26">
              <w:rPr>
                <w:sz w:val="20"/>
                <w:szCs w:val="20"/>
                <w:lang w:eastAsia="en-US"/>
              </w:rPr>
              <w:t xml:space="preserve">  54,63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1DFDF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29,45</w:t>
            </w:r>
            <w:r w:rsidRPr="00A81E26">
              <w:rPr>
                <w:sz w:val="20"/>
                <w:szCs w:val="20"/>
                <w:lang w:eastAsia="en-US"/>
              </w:rPr>
              <w:t xml:space="preserve">  33,25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4262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21,38</w:t>
            </w:r>
          </w:p>
        </w:tc>
      </w:tr>
      <w:tr w:rsidR="00A81E26" w:rsidRPr="00A81E26" w14:paraId="670808E6" w14:textId="77777777" w:rsidTr="00A81E26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C0B706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A140F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Kamajų Antano Strazdo gimnazijos Jūžintų skyrius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2043BE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32,28</w:t>
            </w:r>
            <w:r w:rsidRPr="00A81E26">
              <w:rPr>
                <w:sz w:val="20"/>
                <w:szCs w:val="20"/>
                <w:lang w:eastAsia="en-US"/>
              </w:rPr>
              <w:t xml:space="preserve">   29,27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D37DA8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20,51</w:t>
            </w:r>
            <w:r w:rsidRPr="00A81E26">
              <w:rPr>
                <w:sz w:val="20"/>
                <w:szCs w:val="20"/>
                <w:lang w:eastAsia="en-US"/>
              </w:rPr>
              <w:t xml:space="preserve">  17,5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6143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11,77</w:t>
            </w:r>
          </w:p>
        </w:tc>
      </w:tr>
      <w:tr w:rsidR="00A81E26" w:rsidRPr="00A81E26" w14:paraId="753673B1" w14:textId="77777777" w:rsidTr="00A81E26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4A5D49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98B6A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Juozo Tumo-Vaižganto gimnazijos suaugusiųjų ir jaunimo skyrius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964FCE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15,88</w:t>
            </w:r>
            <w:r w:rsidRPr="00A81E26">
              <w:rPr>
                <w:sz w:val="20"/>
                <w:szCs w:val="20"/>
                <w:lang w:eastAsia="en-US"/>
              </w:rPr>
              <w:t xml:space="preserve">  12,58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053B3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6,3</w:t>
            </w:r>
            <w:r w:rsidRPr="00A81E26">
              <w:rPr>
                <w:sz w:val="20"/>
                <w:szCs w:val="20"/>
                <w:lang w:eastAsia="en-US"/>
              </w:rPr>
              <w:t xml:space="preserve"> 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C6E7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9,58</w:t>
            </w:r>
          </w:p>
        </w:tc>
      </w:tr>
      <w:tr w:rsidR="00A81E26" w:rsidRPr="00A81E26" w14:paraId="33B114CB" w14:textId="77777777" w:rsidTr="00A81E26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13D18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919BDB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Juozo Tumo-Vaižganto gimnazijos VŠĮ Rokiškio psichiatrijos ligoninės mokymo skyrius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150E1A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 xml:space="preserve">     0,65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CAEAB7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3E47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0,65</w:t>
            </w:r>
          </w:p>
        </w:tc>
      </w:tr>
      <w:tr w:rsidR="00A81E26" w:rsidRPr="00A81E26" w14:paraId="1FC9E684" w14:textId="77777777" w:rsidTr="00A81E26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771E9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9BA09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Juozo Tumo-Vaižganto gimnazija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429C33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123,65</w:t>
            </w:r>
            <w:r w:rsidRPr="00A81E26">
              <w:rPr>
                <w:sz w:val="20"/>
                <w:szCs w:val="20"/>
                <w:lang w:eastAsia="en-US"/>
              </w:rPr>
              <w:t xml:space="preserve"> 110,35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F1B74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77,55</w:t>
            </w:r>
            <w:r w:rsidRPr="00A81E26">
              <w:rPr>
                <w:sz w:val="20"/>
                <w:szCs w:val="20"/>
                <w:lang w:eastAsia="en-US"/>
              </w:rPr>
              <w:t xml:space="preserve"> 64,25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238F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46,1</w:t>
            </w:r>
          </w:p>
        </w:tc>
      </w:tr>
      <w:tr w:rsidR="00A81E26" w:rsidRPr="00A81E26" w14:paraId="763FD7ED" w14:textId="77777777" w:rsidTr="00A81E26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D06F5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0B6E6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Obelių gimnazija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1583DA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48,1</w:t>
            </w:r>
            <w:r w:rsidRPr="00A81E26">
              <w:rPr>
                <w:sz w:val="20"/>
                <w:szCs w:val="20"/>
                <w:lang w:eastAsia="en-US"/>
              </w:rPr>
              <w:t xml:space="preserve">   46,35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0040F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26,95</w:t>
            </w:r>
            <w:r w:rsidRPr="00A81E26">
              <w:rPr>
                <w:sz w:val="20"/>
                <w:szCs w:val="20"/>
                <w:lang w:eastAsia="en-US"/>
              </w:rPr>
              <w:t xml:space="preserve"> 25,2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8053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21,15</w:t>
            </w:r>
          </w:p>
        </w:tc>
      </w:tr>
      <w:tr w:rsidR="00A81E26" w:rsidRPr="00A81E26" w14:paraId="213CD90F" w14:textId="77777777" w:rsidTr="00A81E26">
        <w:trPr>
          <w:trHeight w:val="58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4B8EF8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7AEA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 xml:space="preserve">Juozo </w:t>
            </w:r>
            <w:proofErr w:type="spellStart"/>
            <w:r w:rsidRPr="00A81E26">
              <w:rPr>
                <w:sz w:val="20"/>
                <w:szCs w:val="20"/>
                <w:lang w:eastAsia="en-US"/>
              </w:rPr>
              <w:t>Tūbelio</w:t>
            </w:r>
            <w:proofErr w:type="spellEnd"/>
            <w:r w:rsidRPr="00A81E26">
              <w:rPr>
                <w:sz w:val="20"/>
                <w:szCs w:val="20"/>
                <w:lang w:eastAsia="en-US"/>
              </w:rPr>
              <w:t xml:space="preserve"> progimnazija (1 pareigybė projekto įgyvendinimo laikotarpiui)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02D0A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90,37</w:t>
            </w:r>
            <w:r w:rsidRPr="00A81E26">
              <w:rPr>
                <w:sz w:val="20"/>
                <w:szCs w:val="20"/>
                <w:lang w:eastAsia="en-US"/>
              </w:rPr>
              <w:t xml:space="preserve">   92,62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DC9DCB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47,75</w:t>
            </w:r>
            <w:r w:rsidRPr="00A81E26">
              <w:rPr>
                <w:sz w:val="20"/>
                <w:szCs w:val="20"/>
                <w:lang w:eastAsia="en-US"/>
              </w:rPr>
              <w:t xml:space="preserve">  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4153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42,62</w:t>
            </w:r>
          </w:p>
        </w:tc>
      </w:tr>
      <w:tr w:rsidR="00A81E26" w:rsidRPr="00A81E26" w14:paraId="63593A31" w14:textId="77777777" w:rsidTr="00A81E26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FC800" w14:textId="77777777" w:rsidR="00A81E26" w:rsidRPr="004D4B38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  <w:r w:rsidRPr="004D4B38">
              <w:rPr>
                <w:sz w:val="20"/>
                <w:szCs w:val="20"/>
                <w:highlight w:val="yellow"/>
                <w:lang w:eastAsia="en-US"/>
              </w:rPr>
              <w:t>19.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880A5" w14:textId="77777777" w:rsidR="00A81E26" w:rsidRPr="004D4B38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  <w:r w:rsidRPr="004D4B38">
              <w:rPr>
                <w:sz w:val="20"/>
                <w:szCs w:val="20"/>
                <w:highlight w:val="yellow"/>
                <w:lang w:eastAsia="en-US"/>
              </w:rPr>
              <w:t>Pandėlio gimnazija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BE8D8" w14:textId="54B7C9E2" w:rsidR="00A81E26" w:rsidRPr="004D4B38" w:rsidRDefault="00A81E26" w:rsidP="004D4B3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  <w:r w:rsidRPr="004D4B38">
              <w:rPr>
                <w:strike/>
                <w:sz w:val="20"/>
                <w:szCs w:val="20"/>
                <w:highlight w:val="yellow"/>
                <w:lang w:eastAsia="en-US"/>
              </w:rPr>
              <w:t>60,31</w:t>
            </w:r>
            <w:r w:rsidRPr="004D4B38">
              <w:rPr>
                <w:sz w:val="20"/>
                <w:szCs w:val="20"/>
                <w:highlight w:val="yellow"/>
                <w:lang w:eastAsia="en-US"/>
              </w:rPr>
              <w:t xml:space="preserve">   60,</w:t>
            </w:r>
            <w:r w:rsidR="00E7170A">
              <w:rPr>
                <w:sz w:val="20"/>
                <w:szCs w:val="20"/>
                <w:highlight w:val="yellow"/>
                <w:lang w:eastAsia="en-US"/>
              </w:rPr>
              <w:t>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E09B6F" w14:textId="4ED39FCE" w:rsidR="00A81E26" w:rsidRPr="004D4B38" w:rsidRDefault="00A81E26" w:rsidP="004D4B3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  <w:r w:rsidRPr="004D4B38">
              <w:rPr>
                <w:strike/>
                <w:sz w:val="20"/>
                <w:szCs w:val="20"/>
                <w:highlight w:val="yellow"/>
                <w:lang w:eastAsia="en-US"/>
              </w:rPr>
              <w:t>38,5</w:t>
            </w:r>
            <w:r w:rsidRPr="004D4B38">
              <w:rPr>
                <w:sz w:val="20"/>
                <w:szCs w:val="20"/>
                <w:highlight w:val="yellow"/>
                <w:lang w:eastAsia="en-US"/>
              </w:rPr>
              <w:t xml:space="preserve">  38,</w:t>
            </w:r>
            <w:r w:rsidR="0018417D">
              <w:rPr>
                <w:sz w:val="20"/>
                <w:szCs w:val="20"/>
                <w:highlight w:val="yellow"/>
                <w:lang w:eastAsia="en-US"/>
              </w:rPr>
              <w:t>53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B9A1" w14:textId="77777777" w:rsidR="00A81E26" w:rsidRPr="004D4B38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  <w:r w:rsidRPr="004D4B38">
              <w:rPr>
                <w:sz w:val="20"/>
                <w:szCs w:val="20"/>
                <w:highlight w:val="yellow"/>
                <w:lang w:eastAsia="en-US"/>
              </w:rPr>
              <w:t>21,81</w:t>
            </w:r>
          </w:p>
        </w:tc>
      </w:tr>
      <w:tr w:rsidR="00A81E26" w:rsidRPr="00A81E26" w14:paraId="19FA5E41" w14:textId="77777777" w:rsidTr="00A81E26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A486F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9B3FA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Juodupės gimnazija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5A35CB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54,88</w:t>
            </w:r>
            <w:r w:rsidRPr="00A81E26">
              <w:rPr>
                <w:sz w:val="20"/>
                <w:szCs w:val="20"/>
                <w:lang w:eastAsia="en-US"/>
              </w:rPr>
              <w:t xml:space="preserve">  55,38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E7A85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31,75</w:t>
            </w:r>
            <w:r w:rsidRPr="00A81E26">
              <w:rPr>
                <w:sz w:val="20"/>
                <w:szCs w:val="20"/>
                <w:lang w:eastAsia="en-US"/>
              </w:rPr>
              <w:t xml:space="preserve">  32,25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2EFD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23,13</w:t>
            </w:r>
          </w:p>
        </w:tc>
      </w:tr>
      <w:tr w:rsidR="00A81E26" w:rsidRPr="00A81E26" w14:paraId="06357350" w14:textId="77777777" w:rsidTr="00A81E26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E9BE3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AF16C1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Rudolfo Lymano muzikos mokykla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8A1F0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31,26</w:t>
            </w:r>
            <w:r w:rsidRPr="00A81E26">
              <w:rPr>
                <w:sz w:val="20"/>
                <w:szCs w:val="20"/>
                <w:lang w:eastAsia="en-US"/>
              </w:rPr>
              <w:t xml:space="preserve">  30,07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93407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10</w:t>
            </w:r>
            <w:r w:rsidRPr="00A81E26">
              <w:rPr>
                <w:sz w:val="20"/>
                <w:szCs w:val="20"/>
                <w:lang w:eastAsia="en-US"/>
              </w:rPr>
              <w:t xml:space="preserve">  10,95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C118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21,26</w:t>
            </w:r>
            <w:r w:rsidRPr="00A81E26">
              <w:rPr>
                <w:sz w:val="20"/>
                <w:szCs w:val="20"/>
                <w:lang w:eastAsia="en-US"/>
              </w:rPr>
              <w:t xml:space="preserve">  19,12</w:t>
            </w:r>
          </w:p>
        </w:tc>
      </w:tr>
      <w:tr w:rsidR="00A81E26" w:rsidRPr="00A81E26" w14:paraId="137402B9" w14:textId="77777777" w:rsidTr="00A81E26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958360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DDE65F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Rudolfo Lymano muzikos mokyklos Choreografijos skyrius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DBA4F2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10,25</w:t>
            </w:r>
            <w:r w:rsidRPr="00A81E26">
              <w:rPr>
                <w:sz w:val="20"/>
                <w:szCs w:val="20"/>
                <w:lang w:eastAsia="en-US"/>
              </w:rPr>
              <w:t xml:space="preserve">  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53E156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3,25</w:t>
            </w:r>
            <w:r w:rsidRPr="00A81E26">
              <w:rPr>
                <w:sz w:val="20"/>
                <w:szCs w:val="20"/>
                <w:lang w:eastAsia="en-US"/>
              </w:rPr>
              <w:t xml:space="preserve">  4,92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58D0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7</w:t>
            </w:r>
            <w:r w:rsidRPr="00A81E26">
              <w:rPr>
                <w:sz w:val="20"/>
                <w:szCs w:val="20"/>
                <w:lang w:eastAsia="en-US"/>
              </w:rPr>
              <w:t xml:space="preserve">  5,08</w:t>
            </w:r>
          </w:p>
        </w:tc>
      </w:tr>
      <w:tr w:rsidR="00A81E26" w:rsidRPr="00A81E26" w14:paraId="2D548203" w14:textId="77777777" w:rsidTr="00A81E26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9940E8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BEBFB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 xml:space="preserve">Pandėlio universalus </w:t>
            </w:r>
            <w:proofErr w:type="spellStart"/>
            <w:r w:rsidRPr="00A81E26">
              <w:rPr>
                <w:sz w:val="20"/>
                <w:szCs w:val="20"/>
                <w:lang w:eastAsia="en-US"/>
              </w:rPr>
              <w:t>daugiafunkcis</w:t>
            </w:r>
            <w:proofErr w:type="spellEnd"/>
            <w:r w:rsidRPr="00A81E26">
              <w:rPr>
                <w:sz w:val="20"/>
                <w:szCs w:val="20"/>
                <w:lang w:eastAsia="en-US"/>
              </w:rPr>
              <w:t xml:space="preserve">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8E501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25,71</w:t>
            </w:r>
            <w:r w:rsidRPr="00A81E26">
              <w:rPr>
                <w:sz w:val="20"/>
                <w:szCs w:val="20"/>
                <w:lang w:eastAsia="en-US"/>
              </w:rPr>
              <w:t xml:space="preserve">  26,85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65BFD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21,81</w:t>
            </w:r>
            <w:r w:rsidRPr="00A81E26">
              <w:rPr>
                <w:sz w:val="20"/>
                <w:szCs w:val="20"/>
                <w:lang w:eastAsia="en-US"/>
              </w:rPr>
              <w:t xml:space="preserve">  23,85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BFDF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3,9</w:t>
            </w:r>
            <w:r w:rsidRPr="00A81E26">
              <w:rPr>
                <w:sz w:val="20"/>
                <w:szCs w:val="20"/>
                <w:lang w:eastAsia="en-US"/>
              </w:rPr>
              <w:t xml:space="preserve">  3</w:t>
            </w:r>
          </w:p>
        </w:tc>
      </w:tr>
      <w:tr w:rsidR="00A81E26" w:rsidRPr="00A81E26" w14:paraId="01D13E5B" w14:textId="77777777" w:rsidTr="00A81E26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C892E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F76640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Juodupės gimnazijos neformaliojo švietimo skyrius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1A9C75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2,53</w:t>
            </w:r>
            <w:r w:rsidRPr="00A81E26">
              <w:rPr>
                <w:sz w:val="20"/>
                <w:szCs w:val="20"/>
                <w:lang w:eastAsia="en-US"/>
              </w:rPr>
              <w:t xml:space="preserve">   3,2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F13454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 xml:space="preserve">0,5 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763A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2,03</w:t>
            </w:r>
            <w:r w:rsidRPr="00A81E26">
              <w:rPr>
                <w:sz w:val="20"/>
                <w:szCs w:val="20"/>
                <w:lang w:eastAsia="en-US"/>
              </w:rPr>
              <w:t xml:space="preserve">  2,7</w:t>
            </w:r>
          </w:p>
        </w:tc>
      </w:tr>
      <w:tr w:rsidR="00A81E26" w:rsidRPr="00A81E26" w14:paraId="0A0A6D85" w14:textId="77777777" w:rsidTr="00A81E26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51CDC6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4FFEED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Kamajų gimnazijos neformaliojo švietimo skyrius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373FC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3,11</w:t>
            </w:r>
            <w:r w:rsidRPr="00A81E26">
              <w:rPr>
                <w:sz w:val="20"/>
                <w:szCs w:val="20"/>
                <w:lang w:eastAsia="en-US"/>
              </w:rPr>
              <w:t xml:space="preserve">  2,85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552A1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 xml:space="preserve">0,5  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BA49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2,61</w:t>
            </w:r>
            <w:r w:rsidRPr="00A81E26">
              <w:rPr>
                <w:sz w:val="20"/>
                <w:szCs w:val="20"/>
                <w:lang w:eastAsia="en-US"/>
              </w:rPr>
              <w:t xml:space="preserve">  2,35</w:t>
            </w:r>
          </w:p>
        </w:tc>
      </w:tr>
      <w:tr w:rsidR="00A81E26" w:rsidRPr="00A81E26" w14:paraId="69F2578F" w14:textId="77777777" w:rsidTr="00A81E26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E7C12C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A8430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Obelių gimnazijos neformaliojo  švietimo skyrius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DD8B1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3,5</w:t>
            </w:r>
            <w:r w:rsidRPr="00A81E26">
              <w:rPr>
                <w:sz w:val="20"/>
                <w:szCs w:val="20"/>
                <w:lang w:eastAsia="en-US"/>
              </w:rPr>
              <w:t xml:space="preserve">  2,5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CEBB12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 xml:space="preserve">0,5 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60EE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3</w:t>
            </w:r>
            <w:r w:rsidRPr="00A81E26">
              <w:rPr>
                <w:sz w:val="20"/>
                <w:szCs w:val="20"/>
                <w:lang w:eastAsia="en-US"/>
              </w:rPr>
              <w:t xml:space="preserve">   2</w:t>
            </w:r>
          </w:p>
        </w:tc>
      </w:tr>
      <w:tr w:rsidR="00A81E26" w:rsidRPr="00A81E26" w14:paraId="3236C982" w14:textId="77777777" w:rsidTr="00A81E26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1605A2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D4EC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Švietimo centras (1 pareigybė projektų įgyvendinimo laikotarpiui)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0F16A2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 xml:space="preserve">7,5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E427D5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EE33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trike/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 </w:t>
            </w:r>
          </w:p>
        </w:tc>
      </w:tr>
      <w:tr w:rsidR="00A81E26" w:rsidRPr="00A81E26" w14:paraId="17823D5B" w14:textId="77777777" w:rsidTr="00A81E26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DD55CB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13739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 xml:space="preserve">Pedagoginė psichologinė tarnyba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203D88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9,5</w:t>
            </w:r>
            <w:r w:rsidRPr="00A81E26">
              <w:rPr>
                <w:sz w:val="20"/>
                <w:szCs w:val="20"/>
                <w:lang w:eastAsia="en-US"/>
              </w:rPr>
              <w:t xml:space="preserve">   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E54A3E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9,5</w:t>
            </w:r>
            <w:r w:rsidRPr="00A81E26">
              <w:rPr>
                <w:sz w:val="20"/>
                <w:szCs w:val="20"/>
                <w:lang w:eastAsia="en-US"/>
              </w:rPr>
              <w:t xml:space="preserve">  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236F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trike/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 </w:t>
            </w:r>
          </w:p>
        </w:tc>
      </w:tr>
      <w:tr w:rsidR="00A81E26" w:rsidRPr="00A81E26" w14:paraId="2286F673" w14:textId="77777777" w:rsidTr="00A81E26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789257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FBFA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Jaunimo centras (1,5 pareigybės projekto įgyvendinimo laikotarpiui)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9A712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18,1</w:t>
            </w:r>
            <w:r w:rsidRPr="00A81E26">
              <w:rPr>
                <w:sz w:val="20"/>
                <w:szCs w:val="20"/>
                <w:lang w:eastAsia="en-US"/>
              </w:rPr>
              <w:t xml:space="preserve">   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EB441E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15,6</w:t>
            </w:r>
            <w:r w:rsidRPr="00A81E26">
              <w:rPr>
                <w:sz w:val="20"/>
                <w:szCs w:val="20"/>
                <w:lang w:eastAsia="en-US"/>
              </w:rPr>
              <w:t xml:space="preserve">  16,5 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FFEE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 xml:space="preserve">2,5  </w:t>
            </w:r>
          </w:p>
        </w:tc>
      </w:tr>
      <w:tr w:rsidR="00A81E26" w:rsidRPr="00A81E26" w14:paraId="291C0A10" w14:textId="77777777" w:rsidTr="00A81E26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95AF7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3909F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Priešgaisrinė tarnyba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9FE3E7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6DAFB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7C4A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81E26" w:rsidRPr="00A81E26" w14:paraId="01D5E4B7" w14:textId="77777777" w:rsidTr="00A81E26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BABFEF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20F8A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 xml:space="preserve">Kultūros centras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AE133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38,5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9E209E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38,5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24FE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81E26" w:rsidRPr="00A81E26" w14:paraId="578A112D" w14:textId="77777777" w:rsidTr="00A81E26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3FC0D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D941B5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Krašto muziejus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BABC6B" w14:textId="4A64CBAE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39,5</w:t>
            </w:r>
            <w:r>
              <w:rPr>
                <w:sz w:val="20"/>
                <w:szCs w:val="20"/>
                <w:lang w:eastAsia="en-US"/>
              </w:rPr>
              <w:t xml:space="preserve"> 40,0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B5991" w14:textId="039A1D5B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39,5</w:t>
            </w:r>
            <w:r>
              <w:rPr>
                <w:sz w:val="20"/>
                <w:szCs w:val="20"/>
                <w:lang w:eastAsia="en-US"/>
              </w:rPr>
              <w:t xml:space="preserve"> 40,0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03E4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81E26" w:rsidRPr="00A81E26" w14:paraId="434B7631" w14:textId="77777777" w:rsidTr="00A81E26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D2E6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lastRenderedPageBreak/>
              <w:t>33.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9C72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Juozo Keliuočio viešoji biblioteka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818D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63,75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EAA4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63,75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8F7C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81E26" w:rsidRPr="00A81E26" w14:paraId="186AF716" w14:textId="77777777" w:rsidTr="00A81E26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103D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D738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Kūno kultūros ir sporto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37C4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27,25</w:t>
            </w:r>
            <w:r w:rsidRPr="00A81E26">
              <w:rPr>
                <w:sz w:val="20"/>
                <w:szCs w:val="20"/>
                <w:lang w:eastAsia="en-US"/>
              </w:rPr>
              <w:t xml:space="preserve">  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2B6C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17,25</w:t>
            </w:r>
            <w:r w:rsidRPr="00A81E26">
              <w:rPr>
                <w:sz w:val="20"/>
                <w:szCs w:val="20"/>
                <w:lang w:eastAsia="en-US"/>
              </w:rPr>
              <w:t xml:space="preserve">  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CA8A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eastAsia="en-US"/>
              </w:rPr>
            </w:pPr>
            <w:r w:rsidRPr="00F13C86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A81E26" w:rsidRPr="00A81E26" w14:paraId="09EA8C98" w14:textId="77777777" w:rsidTr="00A81E26">
        <w:trPr>
          <w:trHeight w:val="49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D07F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793E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Socialinės paramos centras (3,4 pareigybės projektų įgyvendinimo laikotarpiu)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28F3" w14:textId="0563976B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92,3</w:t>
            </w:r>
            <w:r>
              <w:rPr>
                <w:sz w:val="20"/>
                <w:szCs w:val="20"/>
                <w:lang w:eastAsia="en-US"/>
              </w:rPr>
              <w:t xml:space="preserve">  102,3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BB8F" w14:textId="17E69EB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92,3</w:t>
            </w:r>
            <w:r>
              <w:rPr>
                <w:sz w:val="20"/>
                <w:szCs w:val="20"/>
                <w:lang w:eastAsia="en-US"/>
              </w:rPr>
              <w:t xml:space="preserve">  102,3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2927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81E26" w:rsidRPr="00A81E26" w14:paraId="763311F8" w14:textId="77777777" w:rsidTr="00A81E26">
        <w:trPr>
          <w:trHeight w:val="57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6B61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18A5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Visuomenės sveikatos biuras (11,1 pareigybės – iš pajamų už teikiamas paslaugas)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3275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24,3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750B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24,3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E5DD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81E26" w:rsidRPr="00A81E26" w14:paraId="1C70F404" w14:textId="77777777" w:rsidTr="00A81E26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54A43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A6DC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Turizmo ir tradicinių amatų informacijos ir koordinavimo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941A72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C736B1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15BF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81E26" w:rsidRPr="00A81E26" w14:paraId="7CF8E922" w14:textId="77777777" w:rsidTr="00A81E26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DF6B3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FE022D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Rokiškio pagrindinė mokykla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A64753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27,56</w:t>
            </w:r>
            <w:r w:rsidRPr="00A81E26">
              <w:rPr>
                <w:sz w:val="20"/>
                <w:szCs w:val="20"/>
                <w:lang w:eastAsia="en-US"/>
              </w:rPr>
              <w:t xml:space="preserve">  27,69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AFFDC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19,12</w:t>
            </w:r>
            <w:r w:rsidRPr="00A81E26">
              <w:rPr>
                <w:sz w:val="20"/>
                <w:szCs w:val="20"/>
                <w:lang w:eastAsia="en-US"/>
              </w:rPr>
              <w:t xml:space="preserve">  19,25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8A6B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8,44</w:t>
            </w:r>
          </w:p>
        </w:tc>
      </w:tr>
      <w:tr w:rsidR="00A81E26" w:rsidRPr="00A81E26" w14:paraId="5145E3DC" w14:textId="77777777" w:rsidTr="00A81E26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4BB61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39.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56628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Rokiškio baseinas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0CF859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07D26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D660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81E26" w:rsidRPr="00A81E26" w14:paraId="07EE534B" w14:textId="77777777" w:rsidTr="00A81E26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43579A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8458E9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Obelių socialinių paslaugų namai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38B54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76,75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51310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76,75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FA12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81E26" w:rsidRPr="00A81E26" w14:paraId="4B2EF8DC" w14:textId="77777777" w:rsidTr="00A81E26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E140D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81E26">
              <w:rPr>
                <w:sz w:val="20"/>
                <w:szCs w:val="20"/>
                <w:lang w:eastAsia="en-US"/>
              </w:rPr>
              <w:t>41.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40C38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A81E26">
              <w:rPr>
                <w:b/>
                <w:bCs/>
                <w:sz w:val="20"/>
                <w:szCs w:val="20"/>
                <w:lang w:eastAsia="en-US"/>
              </w:rPr>
              <w:t>Iš viso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57D7D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trike/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1433,66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8BE047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trike/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1139,07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27E2A7" w14:textId="77777777" w:rsidR="00A81E26" w:rsidRPr="00A81E26" w:rsidRDefault="00A81E26" w:rsidP="00A81E2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trike/>
                <w:sz w:val="20"/>
                <w:szCs w:val="20"/>
                <w:lang w:eastAsia="en-US"/>
              </w:rPr>
            </w:pPr>
            <w:r w:rsidRPr="00A81E26">
              <w:rPr>
                <w:strike/>
                <w:sz w:val="20"/>
                <w:szCs w:val="20"/>
                <w:lang w:eastAsia="en-US"/>
              </w:rPr>
              <w:t>294,59</w:t>
            </w:r>
          </w:p>
        </w:tc>
      </w:tr>
    </w:tbl>
    <w:p w14:paraId="640DE1BE" w14:textId="23CDCF2E" w:rsidR="00A81E26" w:rsidRPr="00A81E26" w:rsidRDefault="00A81E26" w:rsidP="00A81E2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  <w:sz w:val="22"/>
          <w:szCs w:val="22"/>
        </w:rPr>
      </w:pPr>
      <w:r w:rsidRPr="00A81E26">
        <w:tab/>
      </w:r>
      <w:r w:rsidRPr="00A81E26">
        <w:tab/>
      </w:r>
      <w:r w:rsidRPr="00A81E26">
        <w:tab/>
      </w:r>
      <w:r w:rsidRPr="00A81E26">
        <w:tab/>
      </w:r>
      <w:r w:rsidRPr="00A81E26">
        <w:tab/>
      </w:r>
      <w:r w:rsidRPr="00A81E26">
        <w:tab/>
      </w:r>
      <w:r w:rsidR="004D4B38">
        <w:rPr>
          <w:b/>
          <w:sz w:val="22"/>
          <w:szCs w:val="22"/>
        </w:rPr>
        <w:t xml:space="preserve">      142</w:t>
      </w:r>
      <w:r w:rsidR="00E7170A">
        <w:rPr>
          <w:b/>
          <w:sz w:val="22"/>
          <w:szCs w:val="22"/>
        </w:rPr>
        <w:t>5,81</w:t>
      </w:r>
      <w:r>
        <w:rPr>
          <w:b/>
          <w:sz w:val="22"/>
          <w:szCs w:val="22"/>
        </w:rPr>
        <w:tab/>
        <w:t xml:space="preserve">          113</w:t>
      </w:r>
      <w:r w:rsidR="004D4B38">
        <w:rPr>
          <w:b/>
          <w:sz w:val="22"/>
          <w:szCs w:val="22"/>
        </w:rPr>
        <w:t>6</w:t>
      </w:r>
      <w:r w:rsidRPr="00A81E26">
        <w:rPr>
          <w:b/>
          <w:sz w:val="22"/>
          <w:szCs w:val="22"/>
        </w:rPr>
        <w:t>,</w:t>
      </w:r>
      <w:r w:rsidR="00E7170A">
        <w:rPr>
          <w:b/>
          <w:sz w:val="22"/>
          <w:szCs w:val="22"/>
        </w:rPr>
        <w:t>12</w:t>
      </w:r>
      <w:r w:rsidRPr="00A81E26">
        <w:rPr>
          <w:b/>
          <w:sz w:val="22"/>
          <w:szCs w:val="22"/>
        </w:rPr>
        <w:t xml:space="preserve">         289,69</w:t>
      </w:r>
    </w:p>
    <w:p w14:paraId="650EF4ED" w14:textId="1629BFE4" w:rsidR="003D7972" w:rsidRDefault="003D7972" w:rsidP="003D7972">
      <w:pPr>
        <w:pStyle w:val="Antrats"/>
        <w:tabs>
          <w:tab w:val="right" w:pos="851"/>
        </w:tabs>
        <w:jc w:val="both"/>
      </w:pPr>
      <w:r>
        <w:t xml:space="preserve">              </w:t>
      </w:r>
    </w:p>
    <w:p w14:paraId="19C276BB" w14:textId="6E719A51" w:rsidR="003D7972" w:rsidRPr="00696EED" w:rsidRDefault="003D7972" w:rsidP="00EE21F1">
      <w:pPr>
        <w:tabs>
          <w:tab w:val="left" w:pos="1296"/>
          <w:tab w:val="center" w:pos="4153"/>
          <w:tab w:val="right" w:pos="8306"/>
        </w:tabs>
      </w:pPr>
      <w:r>
        <w:rPr>
          <w:b/>
        </w:rPr>
        <w:t xml:space="preserve">              Laukiami rezultatai.</w:t>
      </w:r>
      <w:r w:rsidR="00F13C86">
        <w:rPr>
          <w:b/>
        </w:rPr>
        <w:t xml:space="preserve"> </w:t>
      </w:r>
      <w:r w:rsidR="00EE21F1">
        <w:t xml:space="preserve">Patvirtintas  pareigybių skaičius  atitiks Švietimo ir sporto bei Socialinės apsaugos ir darbo </w:t>
      </w:r>
      <w:r w:rsidR="00EE21F1" w:rsidRPr="0089773D">
        <w:t xml:space="preserve"> ministerijų   </w:t>
      </w:r>
      <w:r w:rsidR="00EE21F1">
        <w:t xml:space="preserve">teisės </w:t>
      </w:r>
      <w:r w:rsidR="00EE21F1" w:rsidRPr="0089773D">
        <w:t xml:space="preserve"> aktus ir užtikrins efektyvesnį  </w:t>
      </w:r>
      <w:r w:rsidR="00EE21F1">
        <w:t xml:space="preserve">ir kokybiškesnį socialinių ir </w:t>
      </w:r>
      <w:r w:rsidR="00EE21F1" w:rsidRPr="0089773D">
        <w:t>švietimo</w:t>
      </w:r>
      <w:r w:rsidR="00EE21F1">
        <w:t xml:space="preserve"> </w:t>
      </w:r>
      <w:r w:rsidR="00EE21F1" w:rsidRPr="0089773D">
        <w:t xml:space="preserve">  paslaugų teikimą.</w:t>
      </w:r>
      <w:r w:rsidR="00EE21F1">
        <w:t xml:space="preserve"> </w:t>
      </w:r>
      <w:r w:rsidR="00F13C86" w:rsidRPr="00696EED">
        <w:t>Rajono gyventojams, turintiems ne</w:t>
      </w:r>
      <w:r w:rsidR="00696EED" w:rsidRPr="00696EED">
        <w:t>galią, bus teikiama papildoma</w:t>
      </w:r>
      <w:r w:rsidR="00696EED">
        <w:t xml:space="preserve"> socialinė  paslauga,</w:t>
      </w:r>
      <w:r w:rsidR="00EE21F1">
        <w:t xml:space="preserve"> </w:t>
      </w:r>
      <w:r w:rsidR="00696EED">
        <w:t>kuri palengvins negalią turinčių asmenų gyvenimo kokybę.</w:t>
      </w:r>
    </w:p>
    <w:p w14:paraId="5451A785" w14:textId="66C05EBE" w:rsidR="003D7972" w:rsidRPr="00696EED" w:rsidRDefault="003D7972" w:rsidP="003D7972">
      <w:pPr>
        <w:pStyle w:val="Antrats"/>
        <w:tabs>
          <w:tab w:val="left" w:pos="851"/>
        </w:tabs>
        <w:jc w:val="both"/>
      </w:pPr>
      <w:r>
        <w:tab/>
      </w:r>
      <w:r>
        <w:rPr>
          <w:b/>
          <w:bCs/>
        </w:rPr>
        <w:t>Finans</w:t>
      </w:r>
      <w:r w:rsidR="00696EED">
        <w:rPr>
          <w:b/>
          <w:bCs/>
        </w:rPr>
        <w:t xml:space="preserve">avimo šaltiniai ir lėšų poreikis. </w:t>
      </w:r>
      <w:r w:rsidR="00696EED" w:rsidRPr="00696EED">
        <w:rPr>
          <w:bCs/>
        </w:rPr>
        <w:t>Finansavimo šaltiniai- savivaldybės biudžeto lėšos, valstybės biudžeto lėšos. Dalis  dienos socialinės paslaugos išlaidų bus dengiama iš valstybės biudžeto dotacijos.</w:t>
      </w:r>
    </w:p>
    <w:p w14:paraId="7F2A9A75" w14:textId="5CC7081D" w:rsidR="00EE21F1" w:rsidRDefault="00EE21F1" w:rsidP="00EE21F1">
      <w:pPr>
        <w:jc w:val="both"/>
        <w:rPr>
          <w:color w:val="000000"/>
        </w:rPr>
      </w:pPr>
      <w:r>
        <w:rPr>
          <w:bCs/>
          <w:color w:val="000000"/>
        </w:rPr>
        <w:t xml:space="preserve">               </w:t>
      </w:r>
      <w:r w:rsidR="003D7972">
        <w:rPr>
          <w:b/>
          <w:bCs/>
          <w:color w:val="000000"/>
        </w:rPr>
        <w:t>Suderinamumas su Lietuvos Respublikos galiojančiais teisės norminiais aktais.</w:t>
      </w:r>
      <w:r w:rsidRPr="00EE21F1">
        <w:rPr>
          <w:color w:val="000000"/>
        </w:rPr>
        <w:t xml:space="preserve"> </w:t>
      </w:r>
      <w:r>
        <w:rPr>
          <w:color w:val="000000"/>
        </w:rPr>
        <w:t>Projektas neprieštarauja galiojantiems teisės aktams.</w:t>
      </w:r>
    </w:p>
    <w:p w14:paraId="20748280" w14:textId="27153900" w:rsidR="00EE21F1" w:rsidRDefault="00EE21F1" w:rsidP="00EE21F1">
      <w:pPr>
        <w:jc w:val="both"/>
        <w:rPr>
          <w:color w:val="000000"/>
        </w:rPr>
      </w:pPr>
      <w:r>
        <w:t xml:space="preserve">               </w:t>
      </w:r>
      <w:r>
        <w:rPr>
          <w:b/>
        </w:rPr>
        <w:t xml:space="preserve">Antikorupcinis vertinimas. </w:t>
      </w:r>
      <w:r>
        <w:t>Teisės akte nenumatoma reguliuoti visuomeninių santykių, susijusių su LR korupcijos prevencijos įstatymo 8 straipsnio 1 dalyje numatytais veiksniais, todėl teisės aktas nevertintinas antikorupciniu požiūriu.</w:t>
      </w:r>
    </w:p>
    <w:p w14:paraId="30BF360D" w14:textId="77777777" w:rsidR="00EE21F1" w:rsidRDefault="00EE21F1" w:rsidP="00EE21F1"/>
    <w:p w14:paraId="6826E1CE" w14:textId="2860756D" w:rsidR="003D7972" w:rsidRDefault="00EE21F1" w:rsidP="003D7972">
      <w:pPr>
        <w:ind w:firstLine="851"/>
        <w:jc w:val="both"/>
      </w:pPr>
      <w:r>
        <w:t>Finansų skyriaus vedėja                              Reda Dūdienė</w:t>
      </w:r>
    </w:p>
    <w:p w14:paraId="36B1943F" w14:textId="77777777" w:rsidR="003D7972" w:rsidRDefault="003D7972" w:rsidP="003D7972">
      <w:pPr>
        <w:ind w:firstLine="851"/>
        <w:jc w:val="both"/>
        <w:rPr>
          <w:color w:val="000000"/>
        </w:rPr>
      </w:pPr>
    </w:p>
    <w:p w14:paraId="38566E19" w14:textId="77777777" w:rsidR="003D7972" w:rsidRDefault="003D7972" w:rsidP="003D7972">
      <w:pPr>
        <w:ind w:firstLine="851"/>
        <w:jc w:val="both"/>
        <w:rPr>
          <w:color w:val="000000"/>
        </w:rPr>
      </w:pPr>
    </w:p>
    <w:p w14:paraId="66CA82B5" w14:textId="77777777" w:rsidR="003D7972" w:rsidRDefault="003D7972" w:rsidP="003D7972">
      <w:pPr>
        <w:ind w:firstLine="851"/>
        <w:jc w:val="both"/>
        <w:rPr>
          <w:color w:val="000000"/>
        </w:rPr>
      </w:pPr>
    </w:p>
    <w:p w14:paraId="02053A7E" w14:textId="77777777" w:rsidR="003D7972" w:rsidRDefault="003D7972" w:rsidP="003D7972">
      <w:pPr>
        <w:ind w:firstLine="851"/>
        <w:jc w:val="both"/>
      </w:pPr>
    </w:p>
    <w:p w14:paraId="2AE1052C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2D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2E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2F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30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31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32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33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34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35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36" w14:textId="4658EA0D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37" w14:textId="77777777" w:rsidR="00203E73" w:rsidRDefault="00203E73" w:rsidP="006240D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</w:rPr>
      </w:pPr>
    </w:p>
    <w:p w14:paraId="2AE10538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68DEE361" w14:textId="77777777" w:rsidR="00674F74" w:rsidRDefault="00674F74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39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44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sectPr w:rsidR="00203E73" w:rsidSect="00674F74">
      <w:head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7A7E2" w14:textId="77777777" w:rsidR="00403FD3" w:rsidRDefault="00403FD3" w:rsidP="00AF4743">
      <w:r>
        <w:separator/>
      </w:r>
    </w:p>
  </w:endnote>
  <w:endnote w:type="continuationSeparator" w:id="0">
    <w:p w14:paraId="6013EB9F" w14:textId="77777777" w:rsidR="00403FD3" w:rsidRDefault="00403FD3" w:rsidP="00AF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8CFBA" w14:textId="77777777" w:rsidR="00403FD3" w:rsidRDefault="00403FD3" w:rsidP="00AF4743">
      <w:r>
        <w:separator/>
      </w:r>
    </w:p>
  </w:footnote>
  <w:footnote w:type="continuationSeparator" w:id="0">
    <w:p w14:paraId="108745AE" w14:textId="77777777" w:rsidR="00403FD3" w:rsidRDefault="00403FD3" w:rsidP="00AF4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92ED4" w14:textId="050F2115" w:rsidR="00852E91" w:rsidRDefault="00852E91" w:rsidP="00674F74">
    <w:pPr>
      <w:pStyle w:val="Antrats"/>
      <w:jc w:val="right"/>
    </w:pPr>
    <w:r>
      <w:t xml:space="preserve">Projektas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77E"/>
    <w:multiLevelType w:val="hybridMultilevel"/>
    <w:tmpl w:val="CCD0D97C"/>
    <w:lvl w:ilvl="0" w:tplc="0A3AA82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BAC6792"/>
    <w:multiLevelType w:val="hybridMultilevel"/>
    <w:tmpl w:val="AC72FDA0"/>
    <w:lvl w:ilvl="0" w:tplc="28D01F64">
      <w:start w:val="8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188963E0"/>
    <w:multiLevelType w:val="hybridMultilevel"/>
    <w:tmpl w:val="A1F268E6"/>
    <w:lvl w:ilvl="0" w:tplc="998C14C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33E84"/>
    <w:multiLevelType w:val="hybridMultilevel"/>
    <w:tmpl w:val="E0500E90"/>
    <w:lvl w:ilvl="0" w:tplc="7A7C6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B09210C"/>
    <w:multiLevelType w:val="hybridMultilevel"/>
    <w:tmpl w:val="085AB702"/>
    <w:lvl w:ilvl="0" w:tplc="DC86C2CE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354560F6"/>
    <w:multiLevelType w:val="hybridMultilevel"/>
    <w:tmpl w:val="FC94785A"/>
    <w:lvl w:ilvl="0" w:tplc="70B2C318">
      <w:start w:val="18"/>
      <w:numFmt w:val="upperLetter"/>
      <w:lvlText w:val="%1."/>
      <w:lvlJc w:val="left"/>
      <w:pPr>
        <w:ind w:left="930" w:hanging="360"/>
      </w:pPr>
      <w:rPr>
        <w:color w:val="000000"/>
        <w:sz w:val="18"/>
      </w:rPr>
    </w:lvl>
    <w:lvl w:ilvl="1" w:tplc="04270019">
      <w:start w:val="1"/>
      <w:numFmt w:val="lowerLetter"/>
      <w:lvlText w:val="%2."/>
      <w:lvlJc w:val="left"/>
      <w:pPr>
        <w:ind w:left="1650" w:hanging="360"/>
      </w:pPr>
    </w:lvl>
    <w:lvl w:ilvl="2" w:tplc="0427001B">
      <w:start w:val="1"/>
      <w:numFmt w:val="lowerRoman"/>
      <w:lvlText w:val="%3."/>
      <w:lvlJc w:val="right"/>
      <w:pPr>
        <w:ind w:left="2370" w:hanging="180"/>
      </w:pPr>
    </w:lvl>
    <w:lvl w:ilvl="3" w:tplc="0427000F">
      <w:start w:val="1"/>
      <w:numFmt w:val="decimal"/>
      <w:lvlText w:val="%4."/>
      <w:lvlJc w:val="left"/>
      <w:pPr>
        <w:ind w:left="3090" w:hanging="360"/>
      </w:pPr>
    </w:lvl>
    <w:lvl w:ilvl="4" w:tplc="04270019">
      <w:start w:val="1"/>
      <w:numFmt w:val="lowerLetter"/>
      <w:lvlText w:val="%5."/>
      <w:lvlJc w:val="left"/>
      <w:pPr>
        <w:ind w:left="3810" w:hanging="360"/>
      </w:pPr>
    </w:lvl>
    <w:lvl w:ilvl="5" w:tplc="0427001B">
      <w:start w:val="1"/>
      <w:numFmt w:val="lowerRoman"/>
      <w:lvlText w:val="%6."/>
      <w:lvlJc w:val="right"/>
      <w:pPr>
        <w:ind w:left="4530" w:hanging="180"/>
      </w:pPr>
    </w:lvl>
    <w:lvl w:ilvl="6" w:tplc="0427000F">
      <w:start w:val="1"/>
      <w:numFmt w:val="decimal"/>
      <w:lvlText w:val="%7."/>
      <w:lvlJc w:val="left"/>
      <w:pPr>
        <w:ind w:left="5250" w:hanging="360"/>
      </w:pPr>
    </w:lvl>
    <w:lvl w:ilvl="7" w:tplc="04270019">
      <w:start w:val="1"/>
      <w:numFmt w:val="lowerLetter"/>
      <w:lvlText w:val="%8."/>
      <w:lvlJc w:val="left"/>
      <w:pPr>
        <w:ind w:left="5970" w:hanging="360"/>
      </w:pPr>
    </w:lvl>
    <w:lvl w:ilvl="8" w:tplc="0427001B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88274EA"/>
    <w:multiLevelType w:val="hybridMultilevel"/>
    <w:tmpl w:val="B7DCF92C"/>
    <w:lvl w:ilvl="0" w:tplc="BE5675B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5A5927"/>
    <w:multiLevelType w:val="hybridMultilevel"/>
    <w:tmpl w:val="7CB83ADA"/>
    <w:lvl w:ilvl="0" w:tplc="DE1EA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CF1F8B"/>
    <w:multiLevelType w:val="hybridMultilevel"/>
    <w:tmpl w:val="943A0B76"/>
    <w:lvl w:ilvl="0" w:tplc="9BB01D0C">
      <w:start w:val="8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613339B2"/>
    <w:multiLevelType w:val="hybridMultilevel"/>
    <w:tmpl w:val="E7E2886A"/>
    <w:lvl w:ilvl="0" w:tplc="620E47C6">
      <w:start w:val="1"/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73"/>
    <w:rsid w:val="00021F06"/>
    <w:rsid w:val="00022453"/>
    <w:rsid w:val="00025AFD"/>
    <w:rsid w:val="000420D8"/>
    <w:rsid w:val="00043E7E"/>
    <w:rsid w:val="00044EEF"/>
    <w:rsid w:val="00053088"/>
    <w:rsid w:val="00072C51"/>
    <w:rsid w:val="00094028"/>
    <w:rsid w:val="000946FB"/>
    <w:rsid w:val="0009490C"/>
    <w:rsid w:val="000A5173"/>
    <w:rsid w:val="000A5A93"/>
    <w:rsid w:val="000B073E"/>
    <w:rsid w:val="000B26CC"/>
    <w:rsid w:val="000D3CD1"/>
    <w:rsid w:val="000D7A01"/>
    <w:rsid w:val="000E118A"/>
    <w:rsid w:val="000E32CC"/>
    <w:rsid w:val="00130A07"/>
    <w:rsid w:val="001320B3"/>
    <w:rsid w:val="001435DD"/>
    <w:rsid w:val="00163AD2"/>
    <w:rsid w:val="001704DD"/>
    <w:rsid w:val="0018139D"/>
    <w:rsid w:val="00182991"/>
    <w:rsid w:val="0018417D"/>
    <w:rsid w:val="001860B0"/>
    <w:rsid w:val="0019521D"/>
    <w:rsid w:val="00195674"/>
    <w:rsid w:val="001B48AB"/>
    <w:rsid w:val="001B579B"/>
    <w:rsid w:val="001B6149"/>
    <w:rsid w:val="001D3054"/>
    <w:rsid w:val="001D4553"/>
    <w:rsid w:val="00203E73"/>
    <w:rsid w:val="0021608E"/>
    <w:rsid w:val="00225CC1"/>
    <w:rsid w:val="002448D7"/>
    <w:rsid w:val="0024557E"/>
    <w:rsid w:val="002A2053"/>
    <w:rsid w:val="002B1AA0"/>
    <w:rsid w:val="002B409B"/>
    <w:rsid w:val="002B67BD"/>
    <w:rsid w:val="002D6FAE"/>
    <w:rsid w:val="0031531A"/>
    <w:rsid w:val="0032461A"/>
    <w:rsid w:val="003255B4"/>
    <w:rsid w:val="00327057"/>
    <w:rsid w:val="003355C1"/>
    <w:rsid w:val="003358DA"/>
    <w:rsid w:val="003419B1"/>
    <w:rsid w:val="003468DF"/>
    <w:rsid w:val="00354D4F"/>
    <w:rsid w:val="00375498"/>
    <w:rsid w:val="00381ED7"/>
    <w:rsid w:val="00392349"/>
    <w:rsid w:val="003A0D0B"/>
    <w:rsid w:val="003A50AF"/>
    <w:rsid w:val="003B1CD1"/>
    <w:rsid w:val="003B62C5"/>
    <w:rsid w:val="003B68B6"/>
    <w:rsid w:val="003D5595"/>
    <w:rsid w:val="003D7972"/>
    <w:rsid w:val="003E2F6D"/>
    <w:rsid w:val="004024B2"/>
    <w:rsid w:val="00403FD3"/>
    <w:rsid w:val="004120A7"/>
    <w:rsid w:val="00446206"/>
    <w:rsid w:val="00454E52"/>
    <w:rsid w:val="0045514B"/>
    <w:rsid w:val="00462B9C"/>
    <w:rsid w:val="00477A88"/>
    <w:rsid w:val="00486AFB"/>
    <w:rsid w:val="004C68C4"/>
    <w:rsid w:val="004D4B38"/>
    <w:rsid w:val="004E0D2D"/>
    <w:rsid w:val="004F4EF8"/>
    <w:rsid w:val="004F7BAC"/>
    <w:rsid w:val="00511CCC"/>
    <w:rsid w:val="005153AB"/>
    <w:rsid w:val="00527F6F"/>
    <w:rsid w:val="005409E6"/>
    <w:rsid w:val="00542445"/>
    <w:rsid w:val="005561F4"/>
    <w:rsid w:val="00583CCE"/>
    <w:rsid w:val="0059601D"/>
    <w:rsid w:val="005A259B"/>
    <w:rsid w:val="005A5DC6"/>
    <w:rsid w:val="005C266F"/>
    <w:rsid w:val="005C78EF"/>
    <w:rsid w:val="005C7AA4"/>
    <w:rsid w:val="005D1A22"/>
    <w:rsid w:val="005E0343"/>
    <w:rsid w:val="00607475"/>
    <w:rsid w:val="006140A9"/>
    <w:rsid w:val="006240D1"/>
    <w:rsid w:val="006332B2"/>
    <w:rsid w:val="006444F1"/>
    <w:rsid w:val="00653EDE"/>
    <w:rsid w:val="00660A2E"/>
    <w:rsid w:val="00674F74"/>
    <w:rsid w:val="006819E2"/>
    <w:rsid w:val="006867A6"/>
    <w:rsid w:val="006941E8"/>
    <w:rsid w:val="00696EED"/>
    <w:rsid w:val="006A01F6"/>
    <w:rsid w:val="006A1BFB"/>
    <w:rsid w:val="006B0A9A"/>
    <w:rsid w:val="006B3AD5"/>
    <w:rsid w:val="006B73C1"/>
    <w:rsid w:val="006C32B7"/>
    <w:rsid w:val="006D61FF"/>
    <w:rsid w:val="006F456F"/>
    <w:rsid w:val="007027A9"/>
    <w:rsid w:val="00715C36"/>
    <w:rsid w:val="00721911"/>
    <w:rsid w:val="00722DF7"/>
    <w:rsid w:val="00742438"/>
    <w:rsid w:val="00753696"/>
    <w:rsid w:val="007700D1"/>
    <w:rsid w:val="0077269A"/>
    <w:rsid w:val="00773A1C"/>
    <w:rsid w:val="00785852"/>
    <w:rsid w:val="00794CBF"/>
    <w:rsid w:val="007B2455"/>
    <w:rsid w:val="007B3573"/>
    <w:rsid w:val="007B4F6F"/>
    <w:rsid w:val="007C6037"/>
    <w:rsid w:val="007D1FA8"/>
    <w:rsid w:val="007D4A3C"/>
    <w:rsid w:val="007E1A1C"/>
    <w:rsid w:val="007E4D6D"/>
    <w:rsid w:val="007F4E60"/>
    <w:rsid w:val="00805C18"/>
    <w:rsid w:val="00812E70"/>
    <w:rsid w:val="00826B06"/>
    <w:rsid w:val="00832EB4"/>
    <w:rsid w:val="00837F2C"/>
    <w:rsid w:val="00852E91"/>
    <w:rsid w:val="008619C2"/>
    <w:rsid w:val="00862400"/>
    <w:rsid w:val="00864478"/>
    <w:rsid w:val="00891234"/>
    <w:rsid w:val="0089773D"/>
    <w:rsid w:val="008A5159"/>
    <w:rsid w:val="008B65DA"/>
    <w:rsid w:val="008C2B65"/>
    <w:rsid w:val="008C34BC"/>
    <w:rsid w:val="008E0C85"/>
    <w:rsid w:val="008E174D"/>
    <w:rsid w:val="008E6DB9"/>
    <w:rsid w:val="00926E66"/>
    <w:rsid w:val="009417EB"/>
    <w:rsid w:val="00944861"/>
    <w:rsid w:val="009452C9"/>
    <w:rsid w:val="009455A0"/>
    <w:rsid w:val="009479A4"/>
    <w:rsid w:val="00960279"/>
    <w:rsid w:val="00972853"/>
    <w:rsid w:val="0098080B"/>
    <w:rsid w:val="00981BC3"/>
    <w:rsid w:val="00983297"/>
    <w:rsid w:val="0099352C"/>
    <w:rsid w:val="009A0324"/>
    <w:rsid w:val="009A55B8"/>
    <w:rsid w:val="009B1A9F"/>
    <w:rsid w:val="009B7281"/>
    <w:rsid w:val="009C3834"/>
    <w:rsid w:val="009C6E0F"/>
    <w:rsid w:val="009D5995"/>
    <w:rsid w:val="009D6661"/>
    <w:rsid w:val="00A15E9A"/>
    <w:rsid w:val="00A21AD0"/>
    <w:rsid w:val="00A23EAD"/>
    <w:rsid w:val="00A25796"/>
    <w:rsid w:val="00A3546E"/>
    <w:rsid w:val="00A4137A"/>
    <w:rsid w:val="00A41454"/>
    <w:rsid w:val="00A42CB7"/>
    <w:rsid w:val="00A4496E"/>
    <w:rsid w:val="00A44F04"/>
    <w:rsid w:val="00A54F9D"/>
    <w:rsid w:val="00A5689B"/>
    <w:rsid w:val="00A56E48"/>
    <w:rsid w:val="00A610DF"/>
    <w:rsid w:val="00A6264E"/>
    <w:rsid w:val="00A6386E"/>
    <w:rsid w:val="00A81E26"/>
    <w:rsid w:val="00A839B3"/>
    <w:rsid w:val="00A96D8E"/>
    <w:rsid w:val="00AA1F0F"/>
    <w:rsid w:val="00AB0E40"/>
    <w:rsid w:val="00AC3915"/>
    <w:rsid w:val="00AC4627"/>
    <w:rsid w:val="00AC5E0A"/>
    <w:rsid w:val="00AC7CD5"/>
    <w:rsid w:val="00AD62F3"/>
    <w:rsid w:val="00AE18C6"/>
    <w:rsid w:val="00AE18E4"/>
    <w:rsid w:val="00AE4EAB"/>
    <w:rsid w:val="00AF4743"/>
    <w:rsid w:val="00B50C32"/>
    <w:rsid w:val="00B639F1"/>
    <w:rsid w:val="00B63E51"/>
    <w:rsid w:val="00B66181"/>
    <w:rsid w:val="00B85708"/>
    <w:rsid w:val="00B87DD8"/>
    <w:rsid w:val="00B9217F"/>
    <w:rsid w:val="00B9442E"/>
    <w:rsid w:val="00BB27B2"/>
    <w:rsid w:val="00BC2933"/>
    <w:rsid w:val="00BD3CB1"/>
    <w:rsid w:val="00BD6878"/>
    <w:rsid w:val="00C02069"/>
    <w:rsid w:val="00C15E96"/>
    <w:rsid w:val="00C2310A"/>
    <w:rsid w:val="00C32F7D"/>
    <w:rsid w:val="00C35272"/>
    <w:rsid w:val="00C478E2"/>
    <w:rsid w:val="00C62590"/>
    <w:rsid w:val="00C667D7"/>
    <w:rsid w:val="00C72B6F"/>
    <w:rsid w:val="00CA1641"/>
    <w:rsid w:val="00CA398B"/>
    <w:rsid w:val="00CC1FCA"/>
    <w:rsid w:val="00CE7985"/>
    <w:rsid w:val="00CF4754"/>
    <w:rsid w:val="00D2073F"/>
    <w:rsid w:val="00D31ADB"/>
    <w:rsid w:val="00D31DF6"/>
    <w:rsid w:val="00D357DC"/>
    <w:rsid w:val="00D439C7"/>
    <w:rsid w:val="00D60C36"/>
    <w:rsid w:val="00D64A41"/>
    <w:rsid w:val="00D74863"/>
    <w:rsid w:val="00D83F84"/>
    <w:rsid w:val="00DA3C26"/>
    <w:rsid w:val="00DF4761"/>
    <w:rsid w:val="00E17F1C"/>
    <w:rsid w:val="00E7170A"/>
    <w:rsid w:val="00E82B68"/>
    <w:rsid w:val="00E909FB"/>
    <w:rsid w:val="00EA05BA"/>
    <w:rsid w:val="00EB1692"/>
    <w:rsid w:val="00EB3716"/>
    <w:rsid w:val="00ED7578"/>
    <w:rsid w:val="00ED77A6"/>
    <w:rsid w:val="00EE02CB"/>
    <w:rsid w:val="00EE21F1"/>
    <w:rsid w:val="00EE4CA3"/>
    <w:rsid w:val="00F0336A"/>
    <w:rsid w:val="00F13C86"/>
    <w:rsid w:val="00F26CF6"/>
    <w:rsid w:val="00F311B1"/>
    <w:rsid w:val="00F5261A"/>
    <w:rsid w:val="00F55B48"/>
    <w:rsid w:val="00F56ECE"/>
    <w:rsid w:val="00F576BC"/>
    <w:rsid w:val="00F91C54"/>
    <w:rsid w:val="00F92E54"/>
    <w:rsid w:val="00F97689"/>
    <w:rsid w:val="00FA6485"/>
    <w:rsid w:val="00FB5528"/>
    <w:rsid w:val="00FC5041"/>
    <w:rsid w:val="00FD280B"/>
    <w:rsid w:val="00FD3190"/>
    <w:rsid w:val="00FD7C6C"/>
    <w:rsid w:val="00FF4264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0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3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99"/>
    <w:qFormat/>
    <w:rsid w:val="00203E73"/>
    <w:rPr>
      <w:rFonts w:ascii="Times New Roman" w:hAnsi="Times New Roman" w:cs="Times New Roman" w:hint="default"/>
      <w:b/>
      <w:bCs/>
    </w:rPr>
  </w:style>
  <w:style w:type="paragraph" w:styleId="prastasistinklapis">
    <w:name w:val="Normal (Web)"/>
    <w:basedOn w:val="prastasis"/>
    <w:uiPriority w:val="99"/>
    <w:unhideWhenUsed/>
    <w:rsid w:val="00203E73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99"/>
    <w:qFormat/>
    <w:rsid w:val="00203E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35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3573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AF474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474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474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4743"/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7F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3D7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table" w:customStyle="1" w:styleId="Lentelstinklelis1">
    <w:name w:val="Lentelės tinklelis1"/>
    <w:basedOn w:val="prastojilentel"/>
    <w:next w:val="Lentelstinklelis"/>
    <w:uiPriority w:val="59"/>
    <w:rsid w:val="00A81E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3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99"/>
    <w:qFormat/>
    <w:rsid w:val="00203E73"/>
    <w:rPr>
      <w:rFonts w:ascii="Times New Roman" w:hAnsi="Times New Roman" w:cs="Times New Roman" w:hint="default"/>
      <w:b/>
      <w:bCs/>
    </w:rPr>
  </w:style>
  <w:style w:type="paragraph" w:styleId="prastasistinklapis">
    <w:name w:val="Normal (Web)"/>
    <w:basedOn w:val="prastasis"/>
    <w:uiPriority w:val="99"/>
    <w:unhideWhenUsed/>
    <w:rsid w:val="00203E73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99"/>
    <w:qFormat/>
    <w:rsid w:val="00203E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35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3573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AF474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474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474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4743"/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7F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3D7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table" w:customStyle="1" w:styleId="Lentelstinklelis1">
    <w:name w:val="Lentelės tinklelis1"/>
    <w:basedOn w:val="prastojilentel"/>
    <w:next w:val="Lentelstinklelis"/>
    <w:uiPriority w:val="59"/>
    <w:rsid w:val="00A81E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FE694-EED1-444B-B190-D9677291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7514</Words>
  <Characters>4284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 Dudienė</dc:creator>
  <cp:lastModifiedBy>Reda Dudienė</cp:lastModifiedBy>
  <cp:revision>4</cp:revision>
  <cp:lastPrinted>2021-12-20T12:52:00Z</cp:lastPrinted>
  <dcterms:created xsi:type="dcterms:W3CDTF">2021-12-22T11:50:00Z</dcterms:created>
  <dcterms:modified xsi:type="dcterms:W3CDTF">2021-12-22T11:51:00Z</dcterms:modified>
</cp:coreProperties>
</file>