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4E" w:rsidRPr="00973B56" w:rsidRDefault="00326F5B" w:rsidP="00963AB1">
      <w:pPr>
        <w:pStyle w:val="Antrats"/>
        <w:tabs>
          <w:tab w:val="left" w:pos="1296"/>
        </w:tabs>
        <w:jc w:val="center"/>
        <w:rPr>
          <w:b/>
          <w:bCs/>
          <w:color w:val="000000"/>
          <w:sz w:val="24"/>
          <w:szCs w:val="24"/>
          <w:lang w:val="lt-LT"/>
        </w:rPr>
      </w:pPr>
      <w:r>
        <w:rPr>
          <w:noProof/>
          <w:color w:val="000000"/>
          <w:sz w:val="24"/>
          <w:szCs w:val="24"/>
          <w:lang w:val="en-US"/>
        </w:rPr>
        <w:drawing>
          <wp:inline distT="0" distB="0" distL="0" distR="0">
            <wp:extent cx="542925" cy="695325"/>
            <wp:effectExtent l="0" t="0" r="9525" b="9525"/>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rsidR="00F31D4E" w:rsidRPr="00973B56" w:rsidRDefault="00F31D4E" w:rsidP="00963AB1">
      <w:pPr>
        <w:pStyle w:val="Antrats"/>
        <w:tabs>
          <w:tab w:val="left" w:pos="1296"/>
        </w:tabs>
        <w:jc w:val="center"/>
        <w:rPr>
          <w:b/>
          <w:bCs/>
          <w:color w:val="000000"/>
          <w:sz w:val="24"/>
          <w:szCs w:val="24"/>
          <w:lang w:val="lt-LT"/>
        </w:rPr>
      </w:pPr>
    </w:p>
    <w:p w:rsidR="00F31D4E" w:rsidRPr="00973B56" w:rsidRDefault="00F31D4E" w:rsidP="00963AB1">
      <w:pPr>
        <w:pStyle w:val="Antrats"/>
        <w:tabs>
          <w:tab w:val="left" w:pos="1296"/>
        </w:tabs>
        <w:jc w:val="center"/>
        <w:rPr>
          <w:b/>
          <w:bCs/>
          <w:color w:val="000000"/>
          <w:sz w:val="24"/>
          <w:szCs w:val="24"/>
          <w:lang w:val="lt-LT"/>
        </w:rPr>
      </w:pPr>
      <w:r w:rsidRPr="00973B56">
        <w:rPr>
          <w:b/>
          <w:bCs/>
          <w:color w:val="000000"/>
          <w:sz w:val="24"/>
          <w:szCs w:val="24"/>
          <w:lang w:val="lt-LT"/>
        </w:rPr>
        <w:t>ROKIŠKIO  RAJONO SAVIVALDYBĖS TAR</w:t>
      </w:r>
      <w:r w:rsidR="00564116" w:rsidRPr="00973B56">
        <w:rPr>
          <w:b/>
          <w:bCs/>
          <w:color w:val="000000"/>
          <w:sz w:val="24"/>
          <w:szCs w:val="24"/>
          <w:lang w:val="lt-LT"/>
        </w:rPr>
        <w:t>YBA</w:t>
      </w:r>
    </w:p>
    <w:p w:rsidR="00F31D4E" w:rsidRPr="00973B56" w:rsidRDefault="00F31D4E" w:rsidP="00963AB1">
      <w:pPr>
        <w:pStyle w:val="Antrats"/>
        <w:tabs>
          <w:tab w:val="left" w:pos="1296"/>
        </w:tabs>
        <w:jc w:val="center"/>
        <w:rPr>
          <w:b/>
          <w:bCs/>
          <w:color w:val="000000"/>
          <w:sz w:val="24"/>
          <w:szCs w:val="24"/>
          <w:lang w:val="lt-LT"/>
        </w:rPr>
      </w:pPr>
    </w:p>
    <w:p w:rsidR="00564116" w:rsidRPr="00973B56" w:rsidRDefault="00564116" w:rsidP="00963AB1">
      <w:pPr>
        <w:pStyle w:val="Antrats"/>
        <w:tabs>
          <w:tab w:val="left" w:pos="1296"/>
        </w:tabs>
        <w:jc w:val="center"/>
        <w:rPr>
          <w:b/>
          <w:bCs/>
          <w:color w:val="000000"/>
          <w:sz w:val="24"/>
          <w:szCs w:val="24"/>
          <w:lang w:val="lt-LT"/>
        </w:rPr>
      </w:pPr>
      <w:r w:rsidRPr="00973B56">
        <w:rPr>
          <w:b/>
          <w:bCs/>
          <w:color w:val="000000"/>
          <w:sz w:val="24"/>
          <w:szCs w:val="24"/>
          <w:lang w:val="lt-LT"/>
        </w:rPr>
        <w:t>SPRENDIMAS</w:t>
      </w:r>
    </w:p>
    <w:p w:rsidR="00E81CC2" w:rsidRPr="00973B56" w:rsidRDefault="00564116" w:rsidP="00963AB1">
      <w:pPr>
        <w:pStyle w:val="Antrats"/>
        <w:tabs>
          <w:tab w:val="left" w:pos="1296"/>
        </w:tabs>
        <w:jc w:val="center"/>
        <w:rPr>
          <w:b/>
          <w:bCs/>
          <w:color w:val="000000"/>
          <w:sz w:val="24"/>
          <w:szCs w:val="24"/>
          <w:lang w:val="lt-LT"/>
        </w:rPr>
      </w:pPr>
      <w:r w:rsidRPr="00973B56">
        <w:rPr>
          <w:b/>
          <w:bCs/>
          <w:color w:val="000000"/>
          <w:sz w:val="24"/>
          <w:szCs w:val="24"/>
          <w:lang w:val="lt-LT"/>
        </w:rPr>
        <w:t xml:space="preserve">DĖL PRITARIMO PASIRAŠYTI BENDRADARBIAVIMO </w:t>
      </w:r>
      <w:r w:rsidR="00E81CC2" w:rsidRPr="00973B56">
        <w:rPr>
          <w:b/>
          <w:bCs/>
          <w:color w:val="000000"/>
          <w:sz w:val="24"/>
          <w:szCs w:val="24"/>
          <w:lang w:val="lt-LT"/>
        </w:rPr>
        <w:t>SU</w:t>
      </w:r>
      <w:r w:rsidR="00E9315A" w:rsidRPr="00973B56">
        <w:rPr>
          <w:b/>
          <w:bCs/>
          <w:color w:val="000000"/>
          <w:sz w:val="24"/>
          <w:szCs w:val="24"/>
          <w:lang w:val="lt-LT"/>
        </w:rPr>
        <w:t>SITARIMĄ</w:t>
      </w:r>
      <w:r w:rsidR="00E81CC2" w:rsidRPr="00973B56">
        <w:rPr>
          <w:b/>
          <w:bCs/>
          <w:color w:val="000000"/>
          <w:sz w:val="24"/>
          <w:szCs w:val="24"/>
          <w:lang w:val="lt-LT"/>
        </w:rPr>
        <w:t xml:space="preserve"> SU UŽIMTUMO TARNYBA PRIE LIETUVOS RESPUBLIKOS SOCIALINĖS APSAUGOS IR DARBO MINISTERIJOS</w:t>
      </w:r>
    </w:p>
    <w:p w:rsidR="00E81CC2" w:rsidRPr="00973B56" w:rsidRDefault="00E81CC2" w:rsidP="00963AB1">
      <w:pPr>
        <w:pStyle w:val="Antrats"/>
        <w:tabs>
          <w:tab w:val="left" w:pos="1296"/>
        </w:tabs>
        <w:jc w:val="center"/>
        <w:rPr>
          <w:b/>
          <w:bCs/>
          <w:color w:val="000000"/>
          <w:sz w:val="24"/>
          <w:szCs w:val="24"/>
          <w:lang w:val="lt-LT"/>
        </w:rPr>
      </w:pPr>
    </w:p>
    <w:p w:rsidR="00130407" w:rsidRPr="00973B56" w:rsidRDefault="00130407" w:rsidP="00963AB1">
      <w:pPr>
        <w:pStyle w:val="Antrats"/>
        <w:tabs>
          <w:tab w:val="left" w:pos="1296"/>
        </w:tabs>
        <w:jc w:val="center"/>
        <w:rPr>
          <w:color w:val="000000"/>
          <w:sz w:val="24"/>
          <w:szCs w:val="24"/>
          <w:lang w:val="lt-LT"/>
        </w:rPr>
      </w:pPr>
      <w:r w:rsidRPr="00973B56">
        <w:rPr>
          <w:color w:val="000000"/>
          <w:sz w:val="24"/>
          <w:szCs w:val="24"/>
          <w:lang w:val="lt-LT"/>
        </w:rPr>
        <w:t>20</w:t>
      </w:r>
      <w:r w:rsidR="00E81CC2" w:rsidRPr="00973B56">
        <w:rPr>
          <w:color w:val="000000"/>
          <w:sz w:val="24"/>
          <w:szCs w:val="24"/>
          <w:lang w:val="lt-LT"/>
        </w:rPr>
        <w:t>22</w:t>
      </w:r>
      <w:r w:rsidRPr="00973B56">
        <w:rPr>
          <w:color w:val="000000"/>
          <w:sz w:val="24"/>
          <w:szCs w:val="24"/>
          <w:lang w:val="lt-LT"/>
        </w:rPr>
        <w:t xml:space="preserve"> m. </w:t>
      </w:r>
      <w:r w:rsidR="00E81CC2" w:rsidRPr="00973B56">
        <w:rPr>
          <w:color w:val="000000"/>
          <w:sz w:val="24"/>
          <w:szCs w:val="24"/>
          <w:lang w:val="lt-LT"/>
        </w:rPr>
        <w:t>sausio 28</w:t>
      </w:r>
      <w:r w:rsidRPr="00973B56">
        <w:rPr>
          <w:color w:val="000000"/>
          <w:sz w:val="24"/>
          <w:szCs w:val="24"/>
          <w:lang w:val="lt-LT"/>
        </w:rPr>
        <w:t xml:space="preserve"> d. Nr. </w:t>
      </w:r>
      <w:r w:rsidR="00E81CC2" w:rsidRPr="00973B56">
        <w:rPr>
          <w:color w:val="000000"/>
          <w:sz w:val="24"/>
          <w:szCs w:val="24"/>
          <w:lang w:val="lt-LT"/>
        </w:rPr>
        <w:t>TS-</w:t>
      </w:r>
    </w:p>
    <w:p w:rsidR="00130407" w:rsidRPr="00973B56" w:rsidRDefault="00130407" w:rsidP="00963AB1">
      <w:pPr>
        <w:pStyle w:val="Antrats"/>
        <w:tabs>
          <w:tab w:val="left" w:pos="1296"/>
        </w:tabs>
        <w:jc w:val="center"/>
        <w:rPr>
          <w:color w:val="000000"/>
          <w:sz w:val="24"/>
          <w:szCs w:val="24"/>
          <w:lang w:val="lt-LT"/>
        </w:rPr>
      </w:pPr>
      <w:r w:rsidRPr="00973B56">
        <w:rPr>
          <w:color w:val="000000"/>
          <w:sz w:val="24"/>
          <w:szCs w:val="24"/>
          <w:lang w:val="lt-LT"/>
        </w:rPr>
        <w:t>Rokiškis</w:t>
      </w:r>
    </w:p>
    <w:p w:rsidR="00130407" w:rsidRDefault="00130407" w:rsidP="00963AB1">
      <w:pPr>
        <w:pStyle w:val="Antrats"/>
        <w:tabs>
          <w:tab w:val="left" w:pos="1296"/>
        </w:tabs>
        <w:jc w:val="center"/>
        <w:rPr>
          <w:color w:val="000000"/>
          <w:sz w:val="24"/>
          <w:szCs w:val="24"/>
          <w:lang w:val="lt-LT"/>
        </w:rPr>
      </w:pPr>
    </w:p>
    <w:p w:rsidR="00326F5B" w:rsidRPr="00973B56" w:rsidRDefault="00326F5B" w:rsidP="00963AB1">
      <w:pPr>
        <w:pStyle w:val="Antrats"/>
        <w:tabs>
          <w:tab w:val="left" w:pos="1296"/>
        </w:tabs>
        <w:jc w:val="center"/>
        <w:rPr>
          <w:color w:val="000000"/>
          <w:sz w:val="24"/>
          <w:szCs w:val="24"/>
          <w:lang w:val="lt-LT"/>
        </w:rPr>
      </w:pPr>
    </w:p>
    <w:p w:rsidR="007625A9" w:rsidRPr="00973B56" w:rsidRDefault="00130407" w:rsidP="00FB45E3">
      <w:pPr>
        <w:pStyle w:val="Antrats"/>
        <w:tabs>
          <w:tab w:val="left" w:pos="567"/>
        </w:tabs>
        <w:jc w:val="both"/>
        <w:rPr>
          <w:color w:val="000000"/>
          <w:sz w:val="24"/>
          <w:szCs w:val="24"/>
          <w:lang w:val="lt-LT"/>
        </w:rPr>
      </w:pPr>
      <w:r w:rsidRPr="00973B56">
        <w:rPr>
          <w:b/>
          <w:color w:val="000000"/>
          <w:sz w:val="24"/>
          <w:szCs w:val="24"/>
          <w:lang w:val="lt-LT"/>
        </w:rPr>
        <w:tab/>
      </w:r>
      <w:r w:rsidRPr="00973B56">
        <w:rPr>
          <w:color w:val="000000"/>
          <w:sz w:val="24"/>
          <w:szCs w:val="24"/>
          <w:lang w:val="lt-LT"/>
        </w:rPr>
        <w:t xml:space="preserve">Vadovaudamasis Lietuvos Respublikos </w:t>
      </w:r>
      <w:r w:rsidR="00E81CC2" w:rsidRPr="00973B56">
        <w:rPr>
          <w:color w:val="000000"/>
          <w:sz w:val="24"/>
          <w:szCs w:val="24"/>
          <w:lang w:val="lt-LT"/>
        </w:rPr>
        <w:t>vietos savivaldos įstatymo 16 straipsnio 4 dalimi,  20 straipsnio 2 dalies 2 punktu, Rokiškio rajono savivaldybės vardu sudaromų sutarčių pasirašymo tvarkos aprašu, patvirtintu Rokiškio rajono sav</w:t>
      </w:r>
      <w:r w:rsidR="007625A9" w:rsidRPr="00973B56">
        <w:rPr>
          <w:color w:val="000000"/>
          <w:sz w:val="24"/>
          <w:szCs w:val="24"/>
          <w:lang w:val="lt-LT"/>
        </w:rPr>
        <w:t>ivaldybės tarybos 2019 m. balandžio 26 d. sprendimu Nr. TS-109 „Dėl Rokiškio rajono savivaldybės vardu sudaromų sutarčių pasirašymo tvarkos aprašo patvirtinimo“, Rokiškio rajono savivaldybės taryba n u s p r e n d ž i a:</w:t>
      </w:r>
    </w:p>
    <w:p w:rsidR="00B8734A" w:rsidRPr="00973B56" w:rsidRDefault="00B8734A" w:rsidP="00FB45E3">
      <w:pPr>
        <w:pStyle w:val="Antrats"/>
        <w:tabs>
          <w:tab w:val="left" w:pos="567"/>
        </w:tabs>
        <w:jc w:val="both"/>
        <w:rPr>
          <w:color w:val="000000"/>
          <w:sz w:val="24"/>
          <w:szCs w:val="24"/>
          <w:lang w:val="lt-LT"/>
        </w:rPr>
      </w:pPr>
      <w:r w:rsidRPr="00973B56">
        <w:rPr>
          <w:color w:val="000000"/>
          <w:sz w:val="24"/>
          <w:szCs w:val="24"/>
          <w:lang w:val="lt-LT"/>
        </w:rPr>
        <w:tab/>
        <w:t>1. Pritarti pasirašyti bendradarbiavimo su</w:t>
      </w:r>
      <w:r w:rsidR="00E9315A" w:rsidRPr="00973B56">
        <w:rPr>
          <w:color w:val="000000"/>
          <w:sz w:val="24"/>
          <w:szCs w:val="24"/>
          <w:lang w:val="lt-LT"/>
        </w:rPr>
        <w:t>si</w:t>
      </w:r>
      <w:r w:rsidRPr="00973B56">
        <w:rPr>
          <w:color w:val="000000"/>
          <w:sz w:val="24"/>
          <w:szCs w:val="24"/>
          <w:lang w:val="lt-LT"/>
        </w:rPr>
        <w:t>tar</w:t>
      </w:r>
      <w:r w:rsidR="00E9315A" w:rsidRPr="00973B56">
        <w:rPr>
          <w:color w:val="000000"/>
          <w:sz w:val="24"/>
          <w:szCs w:val="24"/>
          <w:lang w:val="lt-LT"/>
        </w:rPr>
        <w:t>imą</w:t>
      </w:r>
      <w:r w:rsidRPr="00973B56">
        <w:rPr>
          <w:color w:val="000000"/>
          <w:sz w:val="24"/>
          <w:szCs w:val="24"/>
          <w:lang w:val="lt-LT"/>
        </w:rPr>
        <w:t xml:space="preserve"> su Užimtumo tarnyba prie Lietuvos Respublikos socialinės apsaugos ir darbo ministerijos (pridedama).</w:t>
      </w:r>
    </w:p>
    <w:p w:rsidR="00B8734A" w:rsidRPr="00973B56" w:rsidRDefault="00B8734A" w:rsidP="00FB45E3">
      <w:pPr>
        <w:pStyle w:val="Antrats"/>
        <w:tabs>
          <w:tab w:val="left" w:pos="567"/>
        </w:tabs>
        <w:jc w:val="both"/>
        <w:rPr>
          <w:color w:val="000000"/>
          <w:sz w:val="24"/>
          <w:szCs w:val="24"/>
          <w:lang w:val="lt-LT"/>
        </w:rPr>
      </w:pPr>
      <w:r w:rsidRPr="00973B56">
        <w:rPr>
          <w:color w:val="000000"/>
          <w:sz w:val="24"/>
          <w:szCs w:val="24"/>
          <w:lang w:val="lt-LT"/>
        </w:rPr>
        <w:tab/>
        <w:t>2. Įgalioti Rokiškio rajono savivaldybės merą Ramūną Godeliauską pasirašyti sprendimo 1 punkte nurodytą su</w:t>
      </w:r>
      <w:r w:rsidR="00E9315A" w:rsidRPr="00973B56">
        <w:rPr>
          <w:color w:val="000000"/>
          <w:sz w:val="24"/>
          <w:szCs w:val="24"/>
          <w:lang w:val="lt-LT"/>
        </w:rPr>
        <w:t>si</w:t>
      </w:r>
      <w:r w:rsidRPr="00973B56">
        <w:rPr>
          <w:color w:val="000000"/>
          <w:sz w:val="24"/>
          <w:szCs w:val="24"/>
          <w:lang w:val="lt-LT"/>
        </w:rPr>
        <w:t>ta</w:t>
      </w:r>
      <w:r w:rsidR="00E9315A" w:rsidRPr="00973B56">
        <w:rPr>
          <w:color w:val="000000"/>
          <w:sz w:val="24"/>
          <w:szCs w:val="24"/>
          <w:lang w:val="lt-LT"/>
        </w:rPr>
        <w:t>rimą</w:t>
      </w:r>
      <w:r w:rsidRPr="00973B56">
        <w:rPr>
          <w:color w:val="000000"/>
          <w:sz w:val="24"/>
          <w:szCs w:val="24"/>
          <w:lang w:val="lt-LT"/>
        </w:rPr>
        <w:t>.</w:t>
      </w:r>
    </w:p>
    <w:p w:rsidR="00B8734A" w:rsidRPr="00973B56" w:rsidRDefault="00B8734A" w:rsidP="00FB45E3">
      <w:pPr>
        <w:pStyle w:val="Antrats"/>
        <w:tabs>
          <w:tab w:val="left" w:pos="567"/>
        </w:tabs>
        <w:jc w:val="both"/>
        <w:rPr>
          <w:color w:val="000000"/>
          <w:sz w:val="24"/>
          <w:szCs w:val="24"/>
          <w:lang w:val="lt-LT"/>
        </w:rPr>
      </w:pPr>
      <w:r w:rsidRPr="00973B56">
        <w:rPr>
          <w:color w:val="000000"/>
          <w:sz w:val="24"/>
          <w:szCs w:val="24"/>
          <w:lang w:val="lt-LT"/>
        </w:rPr>
        <w:tab/>
        <w:t>3. Pavesti Rokiškio rajono savivaldybės administracij</w:t>
      </w:r>
      <w:r w:rsidR="00E9315A" w:rsidRPr="00973B56">
        <w:rPr>
          <w:color w:val="000000"/>
          <w:sz w:val="24"/>
          <w:szCs w:val="24"/>
          <w:lang w:val="lt-LT"/>
        </w:rPr>
        <w:t>ai vykdyti bendradarbiavimo susitarimo</w:t>
      </w:r>
      <w:r w:rsidRPr="00973B56">
        <w:rPr>
          <w:color w:val="000000"/>
          <w:sz w:val="24"/>
          <w:szCs w:val="24"/>
          <w:lang w:val="lt-LT"/>
        </w:rPr>
        <w:t xml:space="preserve"> įsipareigojimus ir atlikti kitus veiksmus, susijusius su bendradarbiavimo s</w:t>
      </w:r>
      <w:r w:rsidR="00E9315A" w:rsidRPr="00973B56">
        <w:rPr>
          <w:color w:val="000000"/>
          <w:sz w:val="24"/>
          <w:szCs w:val="24"/>
          <w:lang w:val="lt-LT"/>
        </w:rPr>
        <w:t>usitarimo</w:t>
      </w:r>
      <w:r w:rsidRPr="00973B56">
        <w:rPr>
          <w:color w:val="000000"/>
          <w:sz w:val="24"/>
          <w:szCs w:val="24"/>
          <w:lang w:val="lt-LT"/>
        </w:rPr>
        <w:t xml:space="preserve"> įgyvendinimu.</w:t>
      </w:r>
    </w:p>
    <w:p w:rsidR="009706A6" w:rsidRPr="00973B56" w:rsidRDefault="00D6071F" w:rsidP="00FB45E3">
      <w:pPr>
        <w:pStyle w:val="Antrats"/>
        <w:tabs>
          <w:tab w:val="left" w:pos="567"/>
        </w:tabs>
        <w:jc w:val="both"/>
        <w:rPr>
          <w:color w:val="000000"/>
          <w:sz w:val="24"/>
          <w:szCs w:val="24"/>
          <w:lang w:val="lt-LT"/>
        </w:rPr>
      </w:pPr>
      <w:r w:rsidRPr="00973B56">
        <w:rPr>
          <w:color w:val="000000"/>
          <w:sz w:val="24"/>
          <w:szCs w:val="24"/>
          <w:lang w:val="lt-LT"/>
        </w:rPr>
        <w:tab/>
      </w:r>
      <w:r w:rsidR="00B8734A" w:rsidRPr="00973B56">
        <w:rPr>
          <w:color w:val="000000"/>
          <w:sz w:val="24"/>
          <w:szCs w:val="24"/>
          <w:lang w:val="lt-LT"/>
        </w:rPr>
        <w:t xml:space="preserve">4. Šį sprendimą skelbti </w:t>
      </w:r>
      <w:r w:rsidR="009706A6" w:rsidRPr="00973B56">
        <w:rPr>
          <w:color w:val="000000"/>
          <w:sz w:val="24"/>
          <w:szCs w:val="24"/>
          <w:lang w:val="lt-LT"/>
        </w:rPr>
        <w:t xml:space="preserve">Teisės aktų registre savivaldybės tinklapyje. </w:t>
      </w:r>
    </w:p>
    <w:p w:rsidR="009706A6" w:rsidRPr="00973B56" w:rsidRDefault="009706A6" w:rsidP="00FB45E3">
      <w:pPr>
        <w:tabs>
          <w:tab w:val="left" w:pos="567"/>
        </w:tabs>
        <w:jc w:val="both"/>
        <w:rPr>
          <w:color w:val="000000"/>
          <w:szCs w:val="24"/>
          <w:lang w:val="lt-LT"/>
        </w:rPr>
      </w:pPr>
      <w:r w:rsidRPr="00973B56">
        <w:rPr>
          <w:color w:val="000000"/>
          <w:szCs w:val="24"/>
          <w:lang w:val="lt-LT"/>
        </w:rPr>
        <w:tab/>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rsidR="009706A6" w:rsidRDefault="009706A6" w:rsidP="00963AB1">
      <w:pPr>
        <w:pStyle w:val="Antrats"/>
        <w:tabs>
          <w:tab w:val="left" w:pos="1296"/>
        </w:tabs>
        <w:jc w:val="both"/>
        <w:rPr>
          <w:color w:val="000000"/>
          <w:sz w:val="24"/>
          <w:szCs w:val="24"/>
          <w:lang w:val="lt-LT"/>
        </w:rPr>
      </w:pPr>
    </w:p>
    <w:p w:rsidR="00326F5B" w:rsidRDefault="00326F5B" w:rsidP="00963AB1">
      <w:pPr>
        <w:pStyle w:val="Antrats"/>
        <w:tabs>
          <w:tab w:val="left" w:pos="1296"/>
        </w:tabs>
        <w:jc w:val="both"/>
        <w:rPr>
          <w:color w:val="000000"/>
          <w:sz w:val="24"/>
          <w:szCs w:val="24"/>
          <w:lang w:val="lt-LT"/>
        </w:rPr>
      </w:pPr>
    </w:p>
    <w:p w:rsidR="00326F5B" w:rsidRPr="00973B56" w:rsidRDefault="00326F5B" w:rsidP="00963AB1">
      <w:pPr>
        <w:pStyle w:val="Antrats"/>
        <w:tabs>
          <w:tab w:val="left" w:pos="1296"/>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r w:rsidRPr="00973B56">
        <w:rPr>
          <w:color w:val="000000"/>
          <w:sz w:val="24"/>
          <w:szCs w:val="24"/>
          <w:lang w:val="lt-LT"/>
        </w:rPr>
        <w:tab/>
      </w:r>
    </w:p>
    <w:p w:rsidR="009706A6" w:rsidRPr="00973B56" w:rsidRDefault="009706A6" w:rsidP="00963AB1">
      <w:pPr>
        <w:pStyle w:val="Antrats"/>
        <w:tabs>
          <w:tab w:val="left" w:pos="0"/>
        </w:tabs>
        <w:jc w:val="both"/>
        <w:rPr>
          <w:color w:val="000000"/>
          <w:sz w:val="24"/>
          <w:szCs w:val="24"/>
          <w:lang w:val="lt-LT"/>
        </w:rPr>
      </w:pPr>
      <w:r w:rsidRPr="00973B56">
        <w:rPr>
          <w:color w:val="000000"/>
          <w:sz w:val="24"/>
          <w:szCs w:val="24"/>
          <w:lang w:val="lt-LT"/>
        </w:rPr>
        <w:t>Savivaldybės meras</w:t>
      </w:r>
      <w:r w:rsidRPr="00973B56">
        <w:rPr>
          <w:color w:val="000000"/>
          <w:sz w:val="24"/>
          <w:szCs w:val="24"/>
          <w:lang w:val="lt-LT"/>
        </w:rPr>
        <w:tab/>
      </w:r>
      <w:r w:rsidRPr="00973B56">
        <w:rPr>
          <w:color w:val="000000"/>
          <w:sz w:val="24"/>
          <w:szCs w:val="24"/>
          <w:lang w:val="lt-LT"/>
        </w:rPr>
        <w:tab/>
      </w:r>
      <w:r w:rsidR="00326F5B">
        <w:rPr>
          <w:color w:val="000000"/>
          <w:sz w:val="24"/>
          <w:szCs w:val="24"/>
          <w:lang w:val="lt-LT"/>
        </w:rPr>
        <w:t xml:space="preserve">                                        </w:t>
      </w:r>
      <w:r w:rsidRPr="00973B56">
        <w:rPr>
          <w:color w:val="000000"/>
          <w:sz w:val="24"/>
          <w:szCs w:val="24"/>
          <w:lang w:val="lt-LT"/>
        </w:rPr>
        <w:t xml:space="preserve">      Ramūnas Godeliauskas</w:t>
      </w:r>
    </w:p>
    <w:p w:rsidR="009706A6" w:rsidRPr="00973B56" w:rsidRDefault="009706A6"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p>
    <w:p w:rsidR="009706A6" w:rsidRDefault="009706A6" w:rsidP="00963AB1">
      <w:pPr>
        <w:pStyle w:val="Antrats"/>
        <w:tabs>
          <w:tab w:val="left" w:pos="0"/>
        </w:tabs>
        <w:jc w:val="both"/>
        <w:rPr>
          <w:color w:val="000000"/>
          <w:sz w:val="24"/>
          <w:szCs w:val="24"/>
          <w:lang w:val="lt-LT"/>
        </w:rPr>
      </w:pPr>
    </w:p>
    <w:p w:rsidR="00FB45E3" w:rsidRPr="00973B56" w:rsidRDefault="00FB45E3"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0"/>
        </w:tabs>
        <w:jc w:val="both"/>
        <w:rPr>
          <w:color w:val="000000"/>
          <w:sz w:val="24"/>
          <w:szCs w:val="24"/>
          <w:lang w:val="lt-LT"/>
        </w:rPr>
      </w:pPr>
      <w:r w:rsidRPr="00973B56">
        <w:rPr>
          <w:color w:val="000000"/>
          <w:sz w:val="24"/>
          <w:szCs w:val="24"/>
          <w:lang w:val="lt-LT"/>
        </w:rPr>
        <w:t>Regina Strumskienė</w:t>
      </w:r>
    </w:p>
    <w:p w:rsidR="009706A6" w:rsidRPr="00973B56" w:rsidRDefault="009706A6" w:rsidP="00963AB1">
      <w:pPr>
        <w:pStyle w:val="Antrats"/>
        <w:tabs>
          <w:tab w:val="left" w:pos="0"/>
        </w:tabs>
        <w:jc w:val="both"/>
        <w:rPr>
          <w:color w:val="000000"/>
          <w:sz w:val="24"/>
          <w:szCs w:val="24"/>
          <w:lang w:val="lt-LT"/>
        </w:rPr>
      </w:pPr>
      <w:r w:rsidRPr="00973B56">
        <w:rPr>
          <w:color w:val="000000"/>
          <w:sz w:val="24"/>
          <w:szCs w:val="24"/>
          <w:lang w:val="lt-LT"/>
        </w:rPr>
        <w:lastRenderedPageBreak/>
        <w:t>Rokiškio rajono savivaldybės tarybai</w:t>
      </w:r>
    </w:p>
    <w:p w:rsidR="009706A6" w:rsidRPr="00973B56" w:rsidRDefault="009706A6" w:rsidP="00963AB1">
      <w:pPr>
        <w:pStyle w:val="Antrats"/>
        <w:tabs>
          <w:tab w:val="left" w:pos="0"/>
        </w:tabs>
        <w:jc w:val="both"/>
        <w:rPr>
          <w:color w:val="000000"/>
          <w:sz w:val="24"/>
          <w:szCs w:val="24"/>
          <w:lang w:val="lt-LT"/>
        </w:rPr>
      </w:pPr>
    </w:p>
    <w:p w:rsidR="009706A6" w:rsidRPr="00973B56" w:rsidRDefault="009706A6" w:rsidP="00963AB1">
      <w:pPr>
        <w:pStyle w:val="Antrats"/>
        <w:tabs>
          <w:tab w:val="left" w:pos="1296"/>
        </w:tabs>
        <w:jc w:val="center"/>
        <w:rPr>
          <w:b/>
          <w:bCs/>
          <w:color w:val="000000"/>
          <w:sz w:val="24"/>
          <w:szCs w:val="24"/>
          <w:lang w:val="lt-LT"/>
        </w:rPr>
      </w:pPr>
      <w:r w:rsidRPr="00973B56">
        <w:rPr>
          <w:b/>
          <w:color w:val="000000"/>
          <w:sz w:val="24"/>
          <w:szCs w:val="24"/>
          <w:lang w:val="lt-LT"/>
        </w:rPr>
        <w:t>TEIKIAMO SPRENDIMO PROJEKTO  „</w:t>
      </w:r>
      <w:r w:rsidRPr="00973B56">
        <w:rPr>
          <w:b/>
          <w:bCs/>
          <w:color w:val="000000"/>
          <w:sz w:val="24"/>
          <w:szCs w:val="24"/>
          <w:lang w:val="lt-LT"/>
        </w:rPr>
        <w:t>DĖL PRITARIMO PASIRAŠYTI BENDRADARBIAVIMO SU</w:t>
      </w:r>
      <w:r w:rsidR="00E9315A" w:rsidRPr="00973B56">
        <w:rPr>
          <w:b/>
          <w:bCs/>
          <w:color w:val="000000"/>
          <w:sz w:val="24"/>
          <w:szCs w:val="24"/>
          <w:lang w:val="lt-LT"/>
        </w:rPr>
        <w:t xml:space="preserve">SITARIMĄ </w:t>
      </w:r>
      <w:r w:rsidRPr="00973B56">
        <w:rPr>
          <w:b/>
          <w:bCs/>
          <w:color w:val="000000"/>
          <w:sz w:val="24"/>
          <w:szCs w:val="24"/>
          <w:lang w:val="lt-LT"/>
        </w:rPr>
        <w:t>SU UŽIMTUMO TARNYBA PRIE LIETUVOS RESPUBLIKOS SOCIALINĖS APSAUGOS IR DARBO MINISTERIJOS“ AIŠKINAMASIS RAŠTAS</w:t>
      </w:r>
    </w:p>
    <w:p w:rsidR="009706A6" w:rsidRPr="00973B56" w:rsidRDefault="009706A6" w:rsidP="00963AB1">
      <w:pPr>
        <w:pStyle w:val="Antrats"/>
        <w:tabs>
          <w:tab w:val="left" w:pos="1296"/>
        </w:tabs>
        <w:jc w:val="center"/>
        <w:rPr>
          <w:b/>
          <w:bCs/>
          <w:color w:val="000000"/>
          <w:sz w:val="24"/>
          <w:szCs w:val="24"/>
          <w:lang w:val="lt-LT"/>
        </w:rPr>
      </w:pPr>
    </w:p>
    <w:p w:rsidR="009706A6" w:rsidRPr="00973B56" w:rsidRDefault="005D1F57" w:rsidP="00963AB1">
      <w:pPr>
        <w:pStyle w:val="Antrats"/>
        <w:tabs>
          <w:tab w:val="left" w:pos="1296"/>
        </w:tabs>
        <w:jc w:val="both"/>
        <w:rPr>
          <w:b/>
          <w:bCs/>
          <w:color w:val="000000"/>
          <w:sz w:val="24"/>
          <w:szCs w:val="24"/>
          <w:lang w:val="lt-LT"/>
        </w:rPr>
      </w:pPr>
      <w:r w:rsidRPr="00973B56">
        <w:rPr>
          <w:b/>
          <w:bCs/>
          <w:color w:val="000000"/>
          <w:sz w:val="24"/>
          <w:szCs w:val="24"/>
          <w:lang w:val="lt-LT"/>
        </w:rPr>
        <w:tab/>
      </w:r>
      <w:r w:rsidR="009706A6" w:rsidRPr="00973B56">
        <w:rPr>
          <w:b/>
          <w:bCs/>
          <w:color w:val="000000"/>
          <w:sz w:val="24"/>
          <w:szCs w:val="24"/>
          <w:lang w:val="lt-LT"/>
        </w:rPr>
        <w:t>Sprendimo projekto tikslai ir uždaviniai.</w:t>
      </w:r>
    </w:p>
    <w:p w:rsidR="00E25915" w:rsidRPr="00973B56" w:rsidRDefault="005D1F57" w:rsidP="00963AB1">
      <w:pPr>
        <w:pStyle w:val="Antrats"/>
        <w:tabs>
          <w:tab w:val="left" w:pos="1296"/>
        </w:tabs>
        <w:jc w:val="both"/>
        <w:rPr>
          <w:color w:val="000000"/>
          <w:sz w:val="24"/>
          <w:szCs w:val="24"/>
          <w:lang w:val="lt-LT"/>
        </w:rPr>
      </w:pPr>
      <w:r w:rsidRPr="00973B56">
        <w:rPr>
          <w:color w:val="000000"/>
          <w:sz w:val="24"/>
          <w:szCs w:val="24"/>
          <w:lang w:val="lt-LT"/>
        </w:rPr>
        <w:tab/>
        <w:t>Sprendimo projekto tikslas ir uždaviniai – pritarti pasirašyti bendradarbiavimo s</w:t>
      </w:r>
      <w:r w:rsidR="00E9315A" w:rsidRPr="00973B56">
        <w:rPr>
          <w:color w:val="000000"/>
          <w:sz w:val="24"/>
          <w:szCs w:val="24"/>
          <w:lang w:val="lt-LT"/>
        </w:rPr>
        <w:t>usitarimą</w:t>
      </w:r>
      <w:r w:rsidRPr="00973B56">
        <w:rPr>
          <w:color w:val="000000"/>
          <w:sz w:val="24"/>
          <w:szCs w:val="24"/>
          <w:lang w:val="lt-LT"/>
        </w:rPr>
        <w:t xml:space="preserve"> (toliau – Su</w:t>
      </w:r>
      <w:r w:rsidR="00E9315A" w:rsidRPr="00973B56">
        <w:rPr>
          <w:color w:val="000000"/>
          <w:sz w:val="24"/>
          <w:szCs w:val="24"/>
          <w:lang w:val="lt-LT"/>
        </w:rPr>
        <w:t>sitarimas</w:t>
      </w:r>
      <w:r w:rsidRPr="00973B56">
        <w:rPr>
          <w:color w:val="000000"/>
          <w:sz w:val="24"/>
          <w:szCs w:val="24"/>
          <w:lang w:val="lt-LT"/>
        </w:rPr>
        <w:t>) su Užimtumo tarnyba prie Lietuvos Respublikos socialinės</w:t>
      </w:r>
      <w:r w:rsidR="004E22D2" w:rsidRPr="00973B56">
        <w:rPr>
          <w:color w:val="000000"/>
          <w:sz w:val="24"/>
          <w:szCs w:val="24"/>
          <w:lang w:val="lt-LT"/>
        </w:rPr>
        <w:t xml:space="preserve"> apsaugos ir darbo ministerijos</w:t>
      </w:r>
      <w:r w:rsidRPr="00973B56">
        <w:rPr>
          <w:color w:val="000000"/>
          <w:sz w:val="24"/>
          <w:szCs w:val="24"/>
          <w:lang w:val="lt-LT"/>
        </w:rPr>
        <w:t>; įgalioti savivaldybės merą pasirašyti su</w:t>
      </w:r>
      <w:r w:rsidR="00E9315A" w:rsidRPr="00973B56">
        <w:rPr>
          <w:color w:val="000000"/>
          <w:sz w:val="24"/>
          <w:szCs w:val="24"/>
          <w:lang w:val="lt-LT"/>
        </w:rPr>
        <w:t>sitarimą</w:t>
      </w:r>
      <w:r w:rsidRPr="00973B56">
        <w:rPr>
          <w:color w:val="000000"/>
          <w:sz w:val="24"/>
          <w:szCs w:val="24"/>
          <w:lang w:val="lt-LT"/>
        </w:rPr>
        <w:t xml:space="preserve">; </w:t>
      </w:r>
      <w:r w:rsidR="00E25915" w:rsidRPr="00973B56">
        <w:rPr>
          <w:color w:val="000000"/>
          <w:sz w:val="24"/>
          <w:szCs w:val="24"/>
          <w:lang w:val="lt-LT"/>
        </w:rPr>
        <w:t>pavesti Rokiškio rajono savivaldybės administracijai vykdyti su</w:t>
      </w:r>
      <w:r w:rsidR="00E9315A" w:rsidRPr="00973B56">
        <w:rPr>
          <w:color w:val="000000"/>
          <w:sz w:val="24"/>
          <w:szCs w:val="24"/>
          <w:lang w:val="lt-LT"/>
        </w:rPr>
        <w:t>sitarimo</w:t>
      </w:r>
      <w:r w:rsidR="00E25915" w:rsidRPr="00973B56">
        <w:rPr>
          <w:color w:val="000000"/>
          <w:sz w:val="24"/>
          <w:szCs w:val="24"/>
          <w:lang w:val="lt-LT"/>
        </w:rPr>
        <w:t xml:space="preserve"> įsipareigojimus.</w:t>
      </w:r>
    </w:p>
    <w:p w:rsidR="00E25915" w:rsidRPr="00973B56" w:rsidRDefault="00E25915" w:rsidP="00963AB1">
      <w:pPr>
        <w:pStyle w:val="Antrats"/>
        <w:tabs>
          <w:tab w:val="left" w:pos="1296"/>
        </w:tabs>
        <w:jc w:val="both"/>
        <w:rPr>
          <w:b/>
          <w:color w:val="000000"/>
          <w:sz w:val="24"/>
          <w:szCs w:val="24"/>
          <w:lang w:val="lt-LT"/>
        </w:rPr>
      </w:pPr>
      <w:r w:rsidRPr="00973B56">
        <w:rPr>
          <w:color w:val="000000"/>
          <w:sz w:val="24"/>
          <w:szCs w:val="24"/>
          <w:lang w:val="lt-LT"/>
        </w:rPr>
        <w:tab/>
      </w:r>
      <w:r w:rsidRPr="00973B56">
        <w:rPr>
          <w:b/>
          <w:color w:val="000000"/>
          <w:sz w:val="24"/>
          <w:szCs w:val="24"/>
          <w:lang w:val="lt-LT"/>
        </w:rPr>
        <w:t>Teisinio reguliavimo nuostatos.</w:t>
      </w:r>
    </w:p>
    <w:p w:rsidR="00E25915" w:rsidRPr="00973B56" w:rsidRDefault="00E25915" w:rsidP="00963AB1">
      <w:pPr>
        <w:pStyle w:val="Antrats"/>
        <w:tabs>
          <w:tab w:val="left" w:pos="1296"/>
        </w:tabs>
        <w:jc w:val="both"/>
        <w:rPr>
          <w:color w:val="000000"/>
          <w:sz w:val="24"/>
          <w:szCs w:val="24"/>
          <w:lang w:val="lt-LT"/>
        </w:rPr>
      </w:pPr>
      <w:r w:rsidRPr="00973B56">
        <w:rPr>
          <w:b/>
          <w:color w:val="000000"/>
          <w:sz w:val="24"/>
          <w:szCs w:val="24"/>
          <w:lang w:val="lt-LT"/>
        </w:rPr>
        <w:tab/>
      </w:r>
      <w:r w:rsidRPr="00973B56">
        <w:rPr>
          <w:color w:val="000000"/>
          <w:sz w:val="24"/>
          <w:szCs w:val="24"/>
          <w:lang w:val="lt-LT"/>
        </w:rPr>
        <w:t>Lietuvos Respublikos vietos savivaldos įstatymas,  Rokiškio rajono savivaldybės vardu sudaromų sutarčių pasirašymo tvarkos aprašas, patvirtintas Rokiškio rajono savivaldybės tarybos 2019 m. balandžio 26 d. sprendimu Nr. TS- 109 „Dėl Rokiškio rajono savivaldybės vardu sudaromų sutarčių pasirašymo tvarko aprašo patvirtinimo“.</w:t>
      </w:r>
    </w:p>
    <w:p w:rsidR="004E22D2" w:rsidRPr="00973B56" w:rsidRDefault="00E25915" w:rsidP="00963AB1">
      <w:pPr>
        <w:pStyle w:val="Antrats"/>
        <w:tabs>
          <w:tab w:val="left" w:pos="1296"/>
        </w:tabs>
        <w:jc w:val="both"/>
        <w:rPr>
          <w:b/>
          <w:color w:val="000000"/>
          <w:sz w:val="24"/>
          <w:szCs w:val="24"/>
          <w:lang w:val="lt-LT"/>
        </w:rPr>
      </w:pPr>
      <w:r w:rsidRPr="00973B56">
        <w:rPr>
          <w:color w:val="000000"/>
          <w:sz w:val="24"/>
          <w:szCs w:val="24"/>
          <w:lang w:val="lt-LT"/>
        </w:rPr>
        <w:tab/>
      </w:r>
      <w:r w:rsidR="004E22D2" w:rsidRPr="00973B56">
        <w:rPr>
          <w:b/>
          <w:color w:val="000000"/>
          <w:sz w:val="24"/>
          <w:szCs w:val="24"/>
          <w:lang w:val="lt-LT"/>
        </w:rPr>
        <w:t>Sprendimo projekto esmė.</w:t>
      </w:r>
    </w:p>
    <w:p w:rsidR="00E9315A" w:rsidRPr="00973B56" w:rsidRDefault="004E22D2" w:rsidP="00963AB1">
      <w:pPr>
        <w:pStyle w:val="Antrats"/>
        <w:tabs>
          <w:tab w:val="left" w:pos="1296"/>
        </w:tabs>
        <w:jc w:val="both"/>
        <w:rPr>
          <w:color w:val="000000"/>
          <w:sz w:val="24"/>
          <w:szCs w:val="24"/>
          <w:lang w:val="lt-LT"/>
        </w:rPr>
      </w:pPr>
      <w:r w:rsidRPr="00973B56">
        <w:rPr>
          <w:b/>
          <w:color w:val="000000"/>
          <w:sz w:val="24"/>
          <w:szCs w:val="24"/>
          <w:lang w:val="lt-LT"/>
        </w:rPr>
        <w:tab/>
      </w:r>
      <w:r w:rsidRPr="00973B56">
        <w:rPr>
          <w:color w:val="000000"/>
          <w:sz w:val="24"/>
          <w:szCs w:val="24"/>
          <w:lang w:val="lt-LT"/>
        </w:rPr>
        <w:t>S</w:t>
      </w:r>
      <w:r w:rsidR="00E9315A" w:rsidRPr="00973B56">
        <w:rPr>
          <w:color w:val="000000"/>
          <w:sz w:val="24"/>
          <w:szCs w:val="24"/>
          <w:lang w:val="lt-LT"/>
        </w:rPr>
        <w:t>usitarimo</w:t>
      </w:r>
      <w:r w:rsidRPr="00973B56">
        <w:rPr>
          <w:color w:val="000000"/>
          <w:sz w:val="24"/>
          <w:szCs w:val="24"/>
          <w:lang w:val="lt-LT"/>
        </w:rPr>
        <w:t xml:space="preserve"> šalys </w:t>
      </w:r>
      <w:r w:rsidR="00F31D4E" w:rsidRPr="00973B56">
        <w:rPr>
          <w:color w:val="000000"/>
          <w:sz w:val="24"/>
          <w:szCs w:val="24"/>
          <w:lang w:val="lt-LT"/>
        </w:rPr>
        <w:t xml:space="preserve">– </w:t>
      </w:r>
      <w:r w:rsidRPr="00973B56">
        <w:rPr>
          <w:color w:val="000000"/>
          <w:sz w:val="24"/>
          <w:szCs w:val="24"/>
          <w:lang w:val="lt-LT"/>
        </w:rPr>
        <w:t>Rokiškio rajono savivaldybė (toliau – Savivaldybė) ir Užimtumo tarnyba prie Lietuvos Respublikos socialinės apsaugos ir darbo ministerijos (toliau – Užimtumo tarnyba). Šio su</w:t>
      </w:r>
      <w:r w:rsidR="00E9315A" w:rsidRPr="00973B56">
        <w:rPr>
          <w:color w:val="000000"/>
          <w:sz w:val="24"/>
          <w:szCs w:val="24"/>
          <w:lang w:val="lt-LT"/>
        </w:rPr>
        <w:t>sitarimo</w:t>
      </w:r>
      <w:r w:rsidRPr="00973B56">
        <w:rPr>
          <w:color w:val="000000"/>
          <w:sz w:val="24"/>
          <w:szCs w:val="24"/>
          <w:lang w:val="lt-LT"/>
        </w:rPr>
        <w:t xml:space="preserve"> objektas – susitarimas bendradarbiauti bei ieškoti bendrų sprendimų siekiant didinti darbo ieškančių Rokiškio rajono gyventojų užimtumą, integravimosi į darbo rinką galimybes bei darbdavių apsirūpinimą reikalingais darbuotojais. </w:t>
      </w:r>
    </w:p>
    <w:p w:rsidR="00E9315A" w:rsidRPr="00973B56" w:rsidRDefault="00E9315A" w:rsidP="00963AB1">
      <w:pPr>
        <w:pStyle w:val="Antrats"/>
        <w:tabs>
          <w:tab w:val="left" w:pos="1296"/>
        </w:tabs>
        <w:jc w:val="both"/>
        <w:rPr>
          <w:color w:val="000000"/>
          <w:sz w:val="24"/>
          <w:szCs w:val="24"/>
          <w:lang w:val="lt-LT"/>
        </w:rPr>
      </w:pPr>
      <w:r w:rsidRPr="00973B56">
        <w:rPr>
          <w:color w:val="000000"/>
          <w:sz w:val="24"/>
          <w:szCs w:val="24"/>
          <w:lang w:val="lt-LT"/>
        </w:rPr>
        <w:tab/>
        <w:t xml:space="preserve">Susitarimu </w:t>
      </w:r>
      <w:r w:rsidR="004E22D2" w:rsidRPr="00973B56">
        <w:rPr>
          <w:color w:val="000000"/>
          <w:sz w:val="24"/>
          <w:szCs w:val="24"/>
          <w:lang w:val="lt-LT"/>
        </w:rPr>
        <w:t>Savivaldybė</w:t>
      </w:r>
      <w:r w:rsidR="004E22D2" w:rsidRPr="00973B56">
        <w:rPr>
          <w:bCs/>
          <w:color w:val="000000"/>
          <w:sz w:val="24"/>
          <w:szCs w:val="24"/>
        </w:rPr>
        <w:t xml:space="preserve"> </w:t>
      </w:r>
      <w:r w:rsidR="004E22D2" w:rsidRPr="00973B56">
        <w:rPr>
          <w:color w:val="000000"/>
          <w:sz w:val="24"/>
          <w:szCs w:val="24"/>
          <w:lang w:val="lt-LT"/>
        </w:rPr>
        <w:t>įsipareigoja:</w:t>
      </w:r>
    </w:p>
    <w:p w:rsidR="00E9315A" w:rsidRPr="00973B56" w:rsidRDefault="009772EE" w:rsidP="00963AB1">
      <w:pPr>
        <w:pStyle w:val="Antrats"/>
        <w:numPr>
          <w:ilvl w:val="0"/>
          <w:numId w:val="12"/>
        </w:numPr>
        <w:tabs>
          <w:tab w:val="clear" w:pos="4153"/>
          <w:tab w:val="center" w:pos="709"/>
        </w:tabs>
        <w:ind w:left="0"/>
        <w:jc w:val="both"/>
        <w:rPr>
          <w:color w:val="000000"/>
          <w:sz w:val="24"/>
          <w:szCs w:val="24"/>
          <w:lang w:val="lt-LT"/>
        </w:rPr>
      </w:pPr>
      <w:r w:rsidRPr="00973B56">
        <w:rPr>
          <w:color w:val="000000"/>
          <w:sz w:val="24"/>
          <w:szCs w:val="24"/>
          <w:lang w:val="lt-LT"/>
        </w:rPr>
        <w:t>b</w:t>
      </w:r>
      <w:r w:rsidR="004E22D2" w:rsidRPr="00973B56">
        <w:rPr>
          <w:color w:val="000000"/>
          <w:sz w:val="24"/>
          <w:szCs w:val="24"/>
          <w:lang w:val="lt-LT"/>
        </w:rPr>
        <w:t>endradarbiauti skatinant gyventojų užimtumo didinimą, nedarbo mažinimą, siek</w:t>
      </w:r>
      <w:r w:rsidR="00E9315A" w:rsidRPr="00973B56">
        <w:rPr>
          <w:color w:val="000000"/>
          <w:sz w:val="24"/>
          <w:szCs w:val="24"/>
          <w:lang w:val="lt-LT"/>
        </w:rPr>
        <w:t>iant darbo rinkos subalansavimo;</w:t>
      </w:r>
    </w:p>
    <w:p w:rsidR="00E9315A" w:rsidRPr="00973B56" w:rsidRDefault="009772EE" w:rsidP="00963AB1">
      <w:pPr>
        <w:pStyle w:val="Antrats"/>
        <w:numPr>
          <w:ilvl w:val="0"/>
          <w:numId w:val="12"/>
        </w:numPr>
        <w:tabs>
          <w:tab w:val="left" w:pos="709"/>
        </w:tabs>
        <w:ind w:left="0"/>
        <w:jc w:val="both"/>
        <w:rPr>
          <w:color w:val="000000"/>
          <w:sz w:val="24"/>
          <w:szCs w:val="24"/>
          <w:lang w:val="lt-LT"/>
        </w:rPr>
      </w:pPr>
      <w:r w:rsidRPr="00973B56">
        <w:rPr>
          <w:color w:val="000000"/>
          <w:sz w:val="24"/>
          <w:szCs w:val="24"/>
          <w:lang w:val="lt-LT"/>
        </w:rPr>
        <w:t>k</w:t>
      </w:r>
      <w:r w:rsidR="004E22D2" w:rsidRPr="00973B56">
        <w:rPr>
          <w:color w:val="000000"/>
          <w:sz w:val="24"/>
          <w:szCs w:val="24"/>
          <w:lang w:val="lt-LT"/>
        </w:rPr>
        <w:t>viesti Užimtumo tarnybos atstovus pristatyti situaciją darbo rinkoje ir pasisakyti kitais užimtumo didinimo klau</w:t>
      </w:r>
      <w:r w:rsidR="00E9315A" w:rsidRPr="00973B56">
        <w:rPr>
          <w:color w:val="000000"/>
          <w:sz w:val="24"/>
          <w:szCs w:val="24"/>
          <w:lang w:val="lt-LT"/>
        </w:rPr>
        <w:t>simais;</w:t>
      </w:r>
    </w:p>
    <w:p w:rsidR="00E9315A" w:rsidRPr="00973B56" w:rsidRDefault="009772EE" w:rsidP="00963AB1">
      <w:pPr>
        <w:pStyle w:val="Antrats"/>
        <w:numPr>
          <w:ilvl w:val="0"/>
          <w:numId w:val="12"/>
        </w:numPr>
        <w:tabs>
          <w:tab w:val="left" w:pos="709"/>
        </w:tabs>
        <w:ind w:left="0"/>
        <w:jc w:val="both"/>
        <w:rPr>
          <w:color w:val="000000"/>
          <w:sz w:val="24"/>
          <w:szCs w:val="24"/>
          <w:lang w:val="lt-LT"/>
        </w:rPr>
      </w:pPr>
      <w:r w:rsidRPr="00973B56">
        <w:rPr>
          <w:color w:val="000000"/>
          <w:sz w:val="24"/>
          <w:szCs w:val="24"/>
          <w:lang w:val="lt-LT"/>
        </w:rPr>
        <w:t>i</w:t>
      </w:r>
      <w:r w:rsidR="004E22D2" w:rsidRPr="00973B56">
        <w:rPr>
          <w:color w:val="000000"/>
          <w:sz w:val="24"/>
          <w:szCs w:val="24"/>
          <w:lang w:val="lt-LT"/>
        </w:rPr>
        <w:t>nformuoti Užimtumo tarnybą apie svarstomus klausimus, susijusius su Rokiškio rajono savivaldybės gyventojų užimtumo didinimu, verslo plėtra</w:t>
      </w:r>
      <w:r w:rsidR="00E9315A" w:rsidRPr="00973B56">
        <w:rPr>
          <w:color w:val="000000"/>
          <w:sz w:val="24"/>
          <w:szCs w:val="24"/>
          <w:lang w:val="lt-LT"/>
        </w:rPr>
        <w:t>;</w:t>
      </w:r>
    </w:p>
    <w:p w:rsidR="00E9315A" w:rsidRPr="00973B56" w:rsidRDefault="004E22D2" w:rsidP="00963AB1">
      <w:pPr>
        <w:pStyle w:val="Antrats"/>
        <w:numPr>
          <w:ilvl w:val="0"/>
          <w:numId w:val="12"/>
        </w:numPr>
        <w:tabs>
          <w:tab w:val="left" w:pos="567"/>
          <w:tab w:val="left" w:pos="1296"/>
        </w:tabs>
        <w:ind w:left="0"/>
        <w:jc w:val="both"/>
        <w:rPr>
          <w:color w:val="000000"/>
          <w:sz w:val="24"/>
          <w:szCs w:val="24"/>
          <w:lang w:val="lt-LT"/>
        </w:rPr>
      </w:pPr>
      <w:r w:rsidRPr="00973B56">
        <w:rPr>
          <w:color w:val="000000"/>
          <w:sz w:val="24"/>
          <w:szCs w:val="24"/>
          <w:lang w:val="lt-LT"/>
        </w:rPr>
        <w:t xml:space="preserve"> </w:t>
      </w:r>
      <w:r w:rsidR="009772EE" w:rsidRPr="00973B56">
        <w:rPr>
          <w:color w:val="000000"/>
          <w:sz w:val="24"/>
          <w:szCs w:val="24"/>
          <w:lang w:val="lt-LT"/>
        </w:rPr>
        <w:t>d</w:t>
      </w:r>
      <w:r w:rsidRPr="00973B56">
        <w:rPr>
          <w:color w:val="000000"/>
          <w:sz w:val="24"/>
          <w:szCs w:val="24"/>
          <w:lang w:val="lt-LT"/>
        </w:rPr>
        <w:t>eleguoti Savivaldybės darbuotojus į Užimtumo tarnybos organizuojamus renginius, diskusijas, seminarus, konferencijas (Užimtumo tarnybos kvietimu)</w:t>
      </w:r>
      <w:r w:rsidR="00E9315A" w:rsidRPr="00973B56">
        <w:rPr>
          <w:color w:val="000000"/>
          <w:sz w:val="24"/>
          <w:szCs w:val="24"/>
          <w:lang w:val="lt-LT"/>
        </w:rPr>
        <w:t>;</w:t>
      </w:r>
    </w:p>
    <w:p w:rsidR="00E9315A" w:rsidRPr="00973B56" w:rsidRDefault="009772EE" w:rsidP="00963AB1">
      <w:pPr>
        <w:pStyle w:val="Antrats"/>
        <w:numPr>
          <w:ilvl w:val="0"/>
          <w:numId w:val="12"/>
        </w:numPr>
        <w:tabs>
          <w:tab w:val="left" w:pos="709"/>
        </w:tabs>
        <w:ind w:left="0"/>
        <w:jc w:val="both"/>
        <w:rPr>
          <w:color w:val="000000"/>
          <w:sz w:val="24"/>
          <w:szCs w:val="24"/>
          <w:lang w:val="lt-LT"/>
        </w:rPr>
      </w:pPr>
      <w:r w:rsidRPr="00973B56">
        <w:rPr>
          <w:color w:val="000000"/>
          <w:sz w:val="24"/>
          <w:szCs w:val="24"/>
          <w:lang w:val="lt-LT"/>
        </w:rPr>
        <w:t>n</w:t>
      </w:r>
      <w:r w:rsidR="004E22D2" w:rsidRPr="00973B56">
        <w:rPr>
          <w:color w:val="000000"/>
          <w:sz w:val="24"/>
          <w:szCs w:val="24"/>
          <w:lang w:val="lt-LT"/>
        </w:rPr>
        <w:t xml:space="preserve">e rečiau kaip kartą per pusmetį organizuoti bendrus susitikimus su Užimtumo tarnybos atstovais (susitikimų iniciatoriumi gali būti bet kuri iš Šalių), kuriuose būtų aptariami Užimtumo tarnybai bei </w:t>
      </w:r>
      <w:r w:rsidR="00E9315A" w:rsidRPr="00973B56">
        <w:rPr>
          <w:color w:val="000000"/>
          <w:sz w:val="24"/>
          <w:szCs w:val="24"/>
          <w:lang w:val="lt-LT"/>
        </w:rPr>
        <w:t>Savivaldybei aktualūs klausimai;</w:t>
      </w:r>
    </w:p>
    <w:p w:rsidR="00E9315A" w:rsidRPr="00973B56" w:rsidRDefault="004E22D2" w:rsidP="00963AB1">
      <w:pPr>
        <w:pStyle w:val="Antrats"/>
        <w:numPr>
          <w:ilvl w:val="0"/>
          <w:numId w:val="12"/>
        </w:numPr>
        <w:tabs>
          <w:tab w:val="num" w:pos="720"/>
          <w:tab w:val="left" w:pos="1296"/>
        </w:tabs>
        <w:ind w:left="0"/>
        <w:jc w:val="both"/>
        <w:rPr>
          <w:color w:val="000000"/>
          <w:sz w:val="24"/>
          <w:szCs w:val="24"/>
          <w:lang w:val="lt-LT"/>
        </w:rPr>
      </w:pPr>
      <w:r w:rsidRPr="00973B56">
        <w:rPr>
          <w:color w:val="000000"/>
          <w:sz w:val="24"/>
          <w:szCs w:val="24"/>
          <w:lang w:val="lt-LT"/>
        </w:rPr>
        <w:t>paskirti atsaking</w:t>
      </w:r>
      <w:r w:rsidR="009772EE" w:rsidRPr="00973B56">
        <w:rPr>
          <w:color w:val="000000"/>
          <w:sz w:val="24"/>
          <w:szCs w:val="24"/>
          <w:lang w:val="lt-LT"/>
        </w:rPr>
        <w:t>ą</w:t>
      </w:r>
      <w:r w:rsidRPr="00973B56">
        <w:rPr>
          <w:color w:val="000000"/>
          <w:sz w:val="24"/>
          <w:szCs w:val="24"/>
          <w:lang w:val="lt-LT"/>
        </w:rPr>
        <w:t xml:space="preserve"> už Susitarimo nuostatų įgyvendinimo koordinavimą </w:t>
      </w:r>
      <w:r w:rsidR="00230B99" w:rsidRPr="00973B56">
        <w:rPr>
          <w:color w:val="000000"/>
          <w:sz w:val="24"/>
          <w:szCs w:val="24"/>
          <w:lang w:val="lt-LT"/>
        </w:rPr>
        <w:t>Rokiškio rajono savivaldybės administracijos Socialinės paramos ir sveikatos skyriaus vedėjo pavaduotoją</w:t>
      </w:r>
      <w:r w:rsidR="003175C3" w:rsidRPr="00973B56">
        <w:rPr>
          <w:color w:val="000000"/>
          <w:sz w:val="24"/>
          <w:szCs w:val="24"/>
          <w:lang w:val="lt-LT"/>
        </w:rPr>
        <w:t xml:space="preserve"> </w:t>
      </w:r>
      <w:r w:rsidR="003175C3" w:rsidRPr="003175C3">
        <w:rPr>
          <w:color w:val="000000"/>
          <w:sz w:val="24"/>
          <w:szCs w:val="24"/>
          <w:lang w:val="lt-LT"/>
        </w:rPr>
        <w:t>Zitą Čaplikienę</w:t>
      </w:r>
      <w:r w:rsidR="00230B99" w:rsidRPr="00973B56">
        <w:rPr>
          <w:color w:val="000000"/>
          <w:sz w:val="24"/>
          <w:szCs w:val="24"/>
          <w:lang w:val="lt-LT"/>
        </w:rPr>
        <w:t>, tel. Nr. +370 458 71 252, el. p</w:t>
      </w:r>
      <w:r w:rsidR="00C9381D" w:rsidRPr="00973B56">
        <w:rPr>
          <w:color w:val="000000"/>
          <w:sz w:val="24"/>
          <w:szCs w:val="24"/>
          <w:lang w:val="lt-LT"/>
        </w:rPr>
        <w:t xml:space="preserve">. </w:t>
      </w:r>
      <w:hyperlink r:id="rId10" w:history="1">
        <w:r w:rsidR="00230B99" w:rsidRPr="00973B56">
          <w:rPr>
            <w:rStyle w:val="Hipersaitas"/>
            <w:color w:val="000000"/>
            <w:sz w:val="24"/>
            <w:szCs w:val="24"/>
            <w:lang w:val="lt-LT"/>
          </w:rPr>
          <w:t>z.caplikiene@post.rokiskis.lt</w:t>
        </w:r>
      </w:hyperlink>
      <w:r w:rsidR="009772EE" w:rsidRPr="00973B56">
        <w:rPr>
          <w:color w:val="000000"/>
          <w:sz w:val="24"/>
          <w:szCs w:val="24"/>
          <w:lang w:val="lt-LT"/>
        </w:rPr>
        <w:t>.</w:t>
      </w:r>
    </w:p>
    <w:p w:rsidR="00E9315A" w:rsidRPr="00973B56" w:rsidRDefault="004E22D2" w:rsidP="00963AB1">
      <w:pPr>
        <w:pStyle w:val="Antrats"/>
        <w:tabs>
          <w:tab w:val="num" w:pos="720"/>
          <w:tab w:val="left" w:pos="1296"/>
        </w:tabs>
        <w:ind w:firstLine="556"/>
        <w:jc w:val="both"/>
        <w:rPr>
          <w:color w:val="000000"/>
          <w:sz w:val="24"/>
          <w:szCs w:val="24"/>
          <w:lang w:val="lt-LT"/>
        </w:rPr>
      </w:pPr>
      <w:r w:rsidRPr="00973B56">
        <w:rPr>
          <w:color w:val="000000"/>
          <w:sz w:val="24"/>
          <w:szCs w:val="24"/>
          <w:lang w:val="lt-LT"/>
        </w:rPr>
        <w:t>Užimtumo tarnyba įsipareigoja:</w:t>
      </w:r>
    </w:p>
    <w:p w:rsidR="00E9315A" w:rsidRPr="00973B56" w:rsidRDefault="009772EE" w:rsidP="00963AB1">
      <w:pPr>
        <w:pStyle w:val="Antrats"/>
        <w:numPr>
          <w:ilvl w:val="0"/>
          <w:numId w:val="12"/>
        </w:numPr>
        <w:tabs>
          <w:tab w:val="num" w:pos="720"/>
          <w:tab w:val="left" w:pos="1296"/>
        </w:tabs>
        <w:ind w:left="0"/>
        <w:jc w:val="both"/>
        <w:rPr>
          <w:color w:val="000000"/>
          <w:sz w:val="24"/>
          <w:szCs w:val="24"/>
          <w:lang w:val="lt-LT"/>
        </w:rPr>
      </w:pPr>
      <w:r w:rsidRPr="00973B56">
        <w:rPr>
          <w:color w:val="000000"/>
          <w:sz w:val="24"/>
          <w:szCs w:val="24"/>
          <w:lang w:val="lt-LT"/>
        </w:rPr>
        <w:t>t</w:t>
      </w:r>
      <w:r w:rsidR="004E22D2" w:rsidRPr="00973B56">
        <w:rPr>
          <w:color w:val="000000"/>
          <w:sz w:val="24"/>
          <w:szCs w:val="24"/>
          <w:lang w:val="lt-LT"/>
        </w:rPr>
        <w:t>eikti aktualią informaciją apie situaciją Rokiškio rajono darbo rinkoje, darbo pasiūlos bei paklausos pokyčius, paklausias profesijas rajone, darbo rinkos prognozes ir kitą informaciją, susijusią su darbo rinka (pagal poreikį)</w:t>
      </w:r>
      <w:r w:rsidR="00E9315A" w:rsidRPr="00973B56">
        <w:rPr>
          <w:color w:val="000000"/>
          <w:sz w:val="24"/>
          <w:szCs w:val="24"/>
          <w:lang w:val="lt-LT"/>
        </w:rPr>
        <w:t>;</w:t>
      </w:r>
    </w:p>
    <w:p w:rsidR="009772EE" w:rsidRPr="00973B56" w:rsidRDefault="004E22D2" w:rsidP="00963AB1">
      <w:pPr>
        <w:pStyle w:val="Antrats"/>
        <w:numPr>
          <w:ilvl w:val="0"/>
          <w:numId w:val="12"/>
        </w:numPr>
        <w:tabs>
          <w:tab w:val="num" w:pos="720"/>
          <w:tab w:val="left" w:pos="1296"/>
        </w:tabs>
        <w:ind w:left="0"/>
        <w:jc w:val="both"/>
        <w:rPr>
          <w:color w:val="000000"/>
          <w:sz w:val="24"/>
          <w:szCs w:val="24"/>
          <w:lang w:val="lt-LT"/>
        </w:rPr>
      </w:pPr>
      <w:r w:rsidRPr="00973B56">
        <w:rPr>
          <w:color w:val="000000"/>
          <w:sz w:val="24"/>
          <w:szCs w:val="24"/>
          <w:lang w:val="lt-LT"/>
        </w:rPr>
        <w:t xml:space="preserve"> </w:t>
      </w:r>
      <w:r w:rsidR="009772EE" w:rsidRPr="00973B56">
        <w:rPr>
          <w:color w:val="000000"/>
          <w:sz w:val="24"/>
          <w:szCs w:val="24"/>
          <w:lang w:val="lt-LT"/>
        </w:rPr>
        <w:t>d</w:t>
      </w:r>
      <w:r w:rsidRPr="00973B56">
        <w:rPr>
          <w:color w:val="000000"/>
          <w:sz w:val="24"/>
          <w:szCs w:val="24"/>
          <w:lang w:val="lt-LT"/>
        </w:rPr>
        <w:t xml:space="preserve">eleguoti atstovus į Savivaldybės sudaromas komisijas, darbo </w:t>
      </w:r>
      <w:r w:rsidR="006F74B5" w:rsidRPr="00973B56">
        <w:rPr>
          <w:color w:val="000000"/>
          <w:sz w:val="24"/>
          <w:szCs w:val="24"/>
          <w:lang w:val="lt-LT"/>
        </w:rPr>
        <w:t>grupes (Savivaldybės kvietimu);</w:t>
      </w:r>
    </w:p>
    <w:p w:rsidR="006F74B5" w:rsidRPr="00973B56" w:rsidRDefault="009772EE" w:rsidP="00963AB1">
      <w:pPr>
        <w:pStyle w:val="Antrats"/>
        <w:numPr>
          <w:ilvl w:val="0"/>
          <w:numId w:val="12"/>
        </w:numPr>
        <w:tabs>
          <w:tab w:val="num" w:pos="720"/>
          <w:tab w:val="left" w:pos="1296"/>
        </w:tabs>
        <w:ind w:left="0"/>
        <w:jc w:val="both"/>
        <w:rPr>
          <w:color w:val="000000"/>
          <w:sz w:val="24"/>
          <w:szCs w:val="24"/>
          <w:lang w:val="lt-LT"/>
        </w:rPr>
      </w:pPr>
      <w:r w:rsidRPr="00973B56">
        <w:rPr>
          <w:color w:val="000000"/>
          <w:sz w:val="24"/>
          <w:szCs w:val="24"/>
          <w:lang w:val="lt-LT"/>
        </w:rPr>
        <w:t>t</w:t>
      </w:r>
      <w:r w:rsidR="004E22D2" w:rsidRPr="00973B56">
        <w:rPr>
          <w:color w:val="000000"/>
          <w:sz w:val="24"/>
          <w:szCs w:val="24"/>
          <w:lang w:val="lt-LT"/>
        </w:rPr>
        <w:t>eikti Savivaldybei informaciją apie Užimtumo tarnybos organizuojamas priemones, iniciatyvas nedarbui mažinti (pagal poreikį)</w:t>
      </w:r>
      <w:r w:rsidR="006F74B5" w:rsidRPr="00973B56">
        <w:rPr>
          <w:color w:val="000000"/>
          <w:sz w:val="24"/>
          <w:szCs w:val="24"/>
          <w:lang w:val="lt-LT"/>
        </w:rPr>
        <w:t>;</w:t>
      </w:r>
    </w:p>
    <w:p w:rsidR="006F74B5" w:rsidRPr="00973B56" w:rsidRDefault="009772EE" w:rsidP="00963AB1">
      <w:pPr>
        <w:pStyle w:val="Antrats"/>
        <w:numPr>
          <w:ilvl w:val="0"/>
          <w:numId w:val="12"/>
        </w:numPr>
        <w:tabs>
          <w:tab w:val="num" w:pos="567"/>
          <w:tab w:val="num" w:pos="720"/>
          <w:tab w:val="left" w:pos="1296"/>
        </w:tabs>
        <w:ind w:left="0"/>
        <w:jc w:val="both"/>
        <w:rPr>
          <w:color w:val="000000"/>
          <w:sz w:val="24"/>
          <w:szCs w:val="24"/>
          <w:lang w:val="lt-LT"/>
        </w:rPr>
      </w:pPr>
      <w:r w:rsidRPr="00973B56">
        <w:rPr>
          <w:color w:val="000000"/>
          <w:sz w:val="24"/>
          <w:szCs w:val="24"/>
          <w:lang w:val="lt-LT"/>
        </w:rPr>
        <w:t>d</w:t>
      </w:r>
      <w:r w:rsidR="004E22D2" w:rsidRPr="00973B56">
        <w:rPr>
          <w:color w:val="000000"/>
          <w:sz w:val="24"/>
          <w:szCs w:val="24"/>
          <w:lang w:val="lt-LT"/>
        </w:rPr>
        <w:t>alyvauti Savivaldybės organizuojamuose renginiuose, seminaruo</w:t>
      </w:r>
      <w:r w:rsidR="006F74B5" w:rsidRPr="00973B56">
        <w:rPr>
          <w:color w:val="000000"/>
          <w:sz w:val="24"/>
          <w:szCs w:val="24"/>
          <w:lang w:val="lt-LT"/>
        </w:rPr>
        <w:t>se, konferencijose, diskusijose;</w:t>
      </w:r>
    </w:p>
    <w:p w:rsidR="006F74B5" w:rsidRPr="00973B56" w:rsidRDefault="004E22D2" w:rsidP="00963AB1">
      <w:pPr>
        <w:pStyle w:val="Antrats"/>
        <w:numPr>
          <w:ilvl w:val="0"/>
          <w:numId w:val="12"/>
        </w:numPr>
        <w:tabs>
          <w:tab w:val="num" w:pos="567"/>
          <w:tab w:val="num" w:pos="720"/>
          <w:tab w:val="left" w:pos="1296"/>
        </w:tabs>
        <w:ind w:left="0"/>
        <w:jc w:val="both"/>
        <w:rPr>
          <w:color w:val="000000"/>
          <w:sz w:val="24"/>
          <w:szCs w:val="24"/>
          <w:lang w:val="lt-LT"/>
        </w:rPr>
      </w:pPr>
      <w:r w:rsidRPr="00973B56">
        <w:rPr>
          <w:color w:val="000000"/>
          <w:sz w:val="24"/>
          <w:szCs w:val="24"/>
          <w:lang w:val="lt-LT"/>
        </w:rPr>
        <w:t xml:space="preserve"> </w:t>
      </w:r>
      <w:r w:rsidR="009772EE" w:rsidRPr="00973B56">
        <w:rPr>
          <w:color w:val="000000"/>
          <w:sz w:val="24"/>
          <w:szCs w:val="24"/>
          <w:lang w:val="lt-LT"/>
        </w:rPr>
        <w:t>b</w:t>
      </w:r>
      <w:r w:rsidRPr="00973B56">
        <w:rPr>
          <w:color w:val="000000"/>
          <w:sz w:val="24"/>
          <w:szCs w:val="24"/>
          <w:lang w:val="lt-LT"/>
        </w:rPr>
        <w:t>endradarbiauti rengiant Savivaldyb</w:t>
      </w:r>
      <w:r w:rsidR="006F74B5" w:rsidRPr="00973B56">
        <w:rPr>
          <w:color w:val="000000"/>
          <w:sz w:val="24"/>
          <w:szCs w:val="24"/>
          <w:lang w:val="lt-LT"/>
        </w:rPr>
        <w:t>ės užimtumo didinimo programas;</w:t>
      </w:r>
    </w:p>
    <w:p w:rsidR="006F74B5" w:rsidRPr="00973B56" w:rsidRDefault="009772EE" w:rsidP="00963AB1">
      <w:pPr>
        <w:pStyle w:val="Antrats"/>
        <w:numPr>
          <w:ilvl w:val="0"/>
          <w:numId w:val="12"/>
        </w:numPr>
        <w:tabs>
          <w:tab w:val="num" w:pos="567"/>
          <w:tab w:val="num" w:pos="720"/>
          <w:tab w:val="left" w:pos="1296"/>
        </w:tabs>
        <w:ind w:left="0"/>
        <w:jc w:val="both"/>
        <w:rPr>
          <w:color w:val="000000"/>
          <w:sz w:val="24"/>
          <w:szCs w:val="24"/>
          <w:lang w:val="lt-LT"/>
        </w:rPr>
      </w:pPr>
      <w:r w:rsidRPr="00973B56">
        <w:rPr>
          <w:color w:val="000000"/>
          <w:sz w:val="24"/>
          <w:szCs w:val="24"/>
          <w:lang w:val="lt-LT"/>
        </w:rPr>
        <w:t>n</w:t>
      </w:r>
      <w:r w:rsidR="004E22D2" w:rsidRPr="00973B56">
        <w:rPr>
          <w:color w:val="000000"/>
          <w:sz w:val="24"/>
          <w:szCs w:val="24"/>
          <w:lang w:val="lt-LT"/>
        </w:rPr>
        <w:t>e rečiau kaip kartą per pusmetį organizuoti bendrus susitikimus su Savivaldybės atstovais (susitikimų iniciatoriumi gali būti bet kuri iš Šalių), kuriuose būtų aptariami Savivaldybei bei Užimtumo ta</w:t>
      </w:r>
      <w:r w:rsidR="006F74B5" w:rsidRPr="00973B56">
        <w:rPr>
          <w:color w:val="000000"/>
          <w:sz w:val="24"/>
          <w:szCs w:val="24"/>
          <w:lang w:val="lt-LT"/>
        </w:rPr>
        <w:t>rnybai aktualūs klausimai;</w:t>
      </w:r>
    </w:p>
    <w:p w:rsidR="006F74B5" w:rsidRPr="00973B56" w:rsidRDefault="004E22D2" w:rsidP="00963AB1">
      <w:pPr>
        <w:pStyle w:val="Antrats"/>
        <w:numPr>
          <w:ilvl w:val="0"/>
          <w:numId w:val="12"/>
        </w:numPr>
        <w:tabs>
          <w:tab w:val="num" w:pos="567"/>
          <w:tab w:val="num" w:pos="720"/>
          <w:tab w:val="left" w:pos="1296"/>
        </w:tabs>
        <w:ind w:left="0"/>
        <w:jc w:val="both"/>
        <w:rPr>
          <w:b/>
          <w:color w:val="000000"/>
          <w:sz w:val="24"/>
          <w:szCs w:val="24"/>
          <w:lang w:val="lt-LT"/>
        </w:rPr>
      </w:pPr>
      <w:r w:rsidRPr="00973B56">
        <w:rPr>
          <w:color w:val="000000"/>
          <w:sz w:val="24"/>
          <w:szCs w:val="24"/>
          <w:lang w:val="lt-LT"/>
        </w:rPr>
        <w:lastRenderedPageBreak/>
        <w:t xml:space="preserve">paskirti atsakingu už Susitarimo nuostatų įgyvendinimo koordinavimą Panevėžio klientų aptarnavimo departamento Rokiškio skyriaus vedėją Dalią Starkuvienę, tel. +370 458 31002, el. p. </w:t>
      </w:r>
      <w:hyperlink r:id="rId11" w:history="1">
        <w:r w:rsidR="006F74B5" w:rsidRPr="00973B56">
          <w:rPr>
            <w:rStyle w:val="Hipersaitas"/>
            <w:color w:val="000000"/>
            <w:sz w:val="24"/>
            <w:szCs w:val="24"/>
            <w:lang w:val="lt-LT"/>
          </w:rPr>
          <w:t>dalia.starkuviene@uzt.lt</w:t>
        </w:r>
      </w:hyperlink>
      <w:r w:rsidRPr="00973B56">
        <w:rPr>
          <w:color w:val="000000"/>
          <w:sz w:val="24"/>
          <w:szCs w:val="24"/>
          <w:lang w:val="lt-LT"/>
        </w:rPr>
        <w:t>.</w:t>
      </w:r>
      <w:r w:rsidR="006F74B5" w:rsidRPr="00973B56">
        <w:rPr>
          <w:color w:val="000000"/>
          <w:sz w:val="24"/>
          <w:szCs w:val="24"/>
          <w:lang w:val="lt-LT"/>
        </w:rPr>
        <w:t>.</w:t>
      </w:r>
    </w:p>
    <w:p w:rsidR="006F74B5" w:rsidRPr="00973B56" w:rsidRDefault="006F74B5" w:rsidP="00963AB1">
      <w:pPr>
        <w:tabs>
          <w:tab w:val="num" w:pos="720"/>
        </w:tabs>
        <w:jc w:val="both"/>
        <w:rPr>
          <w:iCs/>
          <w:color w:val="000000"/>
          <w:szCs w:val="24"/>
          <w:lang w:val="lt-LT"/>
        </w:rPr>
      </w:pPr>
      <w:r w:rsidRPr="00973B56">
        <w:rPr>
          <w:b/>
          <w:color w:val="000000"/>
          <w:szCs w:val="24"/>
          <w:lang w:val="lt-LT"/>
        </w:rPr>
        <w:tab/>
      </w:r>
      <w:r w:rsidR="004E22D2" w:rsidRPr="00973B56">
        <w:rPr>
          <w:color w:val="000000"/>
          <w:szCs w:val="24"/>
          <w:lang w:val="lt-LT"/>
        </w:rPr>
        <w:t>Susitarimas įsigalioja nuo jo pasirašymo dienos, o jeigu Susitarimas Šali</w:t>
      </w:r>
      <w:r w:rsidR="004E22D2" w:rsidRPr="00973B56">
        <w:rPr>
          <w:rFonts w:hint="eastAsia"/>
          <w:color w:val="000000"/>
          <w:szCs w:val="24"/>
          <w:lang w:val="lt-LT"/>
        </w:rPr>
        <w:t>ų</w:t>
      </w:r>
      <w:r w:rsidR="004E22D2" w:rsidRPr="00973B56">
        <w:rPr>
          <w:color w:val="000000"/>
          <w:szCs w:val="24"/>
          <w:lang w:val="lt-LT"/>
        </w:rPr>
        <w:t xml:space="preserve"> pasira</w:t>
      </w:r>
      <w:r w:rsidR="004E22D2" w:rsidRPr="00973B56">
        <w:rPr>
          <w:rFonts w:hint="eastAsia"/>
          <w:color w:val="000000"/>
          <w:szCs w:val="24"/>
          <w:lang w:val="lt-LT"/>
        </w:rPr>
        <w:t>š</w:t>
      </w:r>
      <w:r w:rsidR="004E22D2" w:rsidRPr="00973B56">
        <w:rPr>
          <w:color w:val="000000"/>
          <w:szCs w:val="24"/>
          <w:lang w:val="lt-LT"/>
        </w:rPr>
        <w:t>omas ne t</w:t>
      </w:r>
      <w:r w:rsidR="004E22D2" w:rsidRPr="00973B56">
        <w:rPr>
          <w:rFonts w:hint="eastAsia"/>
          <w:color w:val="000000"/>
          <w:szCs w:val="24"/>
          <w:lang w:val="lt-LT"/>
        </w:rPr>
        <w:t>ą</w:t>
      </w:r>
      <w:r w:rsidR="004E22D2" w:rsidRPr="00973B56">
        <w:rPr>
          <w:color w:val="000000"/>
          <w:szCs w:val="24"/>
          <w:lang w:val="lt-LT"/>
        </w:rPr>
        <w:t xml:space="preserve"> pa</w:t>
      </w:r>
      <w:r w:rsidR="004E22D2" w:rsidRPr="00973B56">
        <w:rPr>
          <w:rFonts w:hint="eastAsia"/>
          <w:color w:val="000000"/>
          <w:szCs w:val="24"/>
          <w:lang w:val="lt-LT"/>
        </w:rPr>
        <w:t>č</w:t>
      </w:r>
      <w:r w:rsidR="004E22D2" w:rsidRPr="00973B56">
        <w:rPr>
          <w:color w:val="000000"/>
          <w:szCs w:val="24"/>
          <w:lang w:val="lt-LT"/>
        </w:rPr>
        <w:t>i</w:t>
      </w:r>
      <w:r w:rsidR="004E22D2" w:rsidRPr="00973B56">
        <w:rPr>
          <w:rFonts w:hint="eastAsia"/>
          <w:color w:val="000000"/>
          <w:szCs w:val="24"/>
          <w:lang w:val="lt-LT"/>
        </w:rPr>
        <w:t>ą</w:t>
      </w:r>
      <w:r w:rsidR="004E22D2" w:rsidRPr="00973B56">
        <w:rPr>
          <w:color w:val="000000"/>
          <w:szCs w:val="24"/>
          <w:lang w:val="lt-LT"/>
        </w:rPr>
        <w:t xml:space="preserve"> dien</w:t>
      </w:r>
      <w:r w:rsidR="004E22D2" w:rsidRPr="00973B56">
        <w:rPr>
          <w:rFonts w:hint="eastAsia"/>
          <w:color w:val="000000"/>
          <w:szCs w:val="24"/>
          <w:lang w:val="lt-LT"/>
        </w:rPr>
        <w:t>ą</w:t>
      </w:r>
      <w:r w:rsidR="004E22D2" w:rsidRPr="00973B56">
        <w:rPr>
          <w:color w:val="000000"/>
          <w:szCs w:val="24"/>
          <w:lang w:val="lt-LT"/>
        </w:rPr>
        <w:t xml:space="preserve">, laikoma, kad Susitarimas </w:t>
      </w:r>
      <w:r w:rsidR="004E22D2" w:rsidRPr="00973B56">
        <w:rPr>
          <w:rFonts w:hint="eastAsia"/>
          <w:color w:val="000000"/>
          <w:szCs w:val="24"/>
          <w:lang w:val="lt-LT"/>
        </w:rPr>
        <w:t>į</w:t>
      </w:r>
      <w:r w:rsidR="004E22D2" w:rsidRPr="00973B56">
        <w:rPr>
          <w:color w:val="000000"/>
          <w:szCs w:val="24"/>
          <w:lang w:val="lt-LT"/>
        </w:rPr>
        <w:t>sigalioja t</w:t>
      </w:r>
      <w:r w:rsidR="004E22D2" w:rsidRPr="00973B56">
        <w:rPr>
          <w:rFonts w:hint="eastAsia"/>
          <w:color w:val="000000"/>
          <w:szCs w:val="24"/>
          <w:lang w:val="lt-LT"/>
        </w:rPr>
        <w:t>ą</w:t>
      </w:r>
      <w:r w:rsidR="004E22D2" w:rsidRPr="00973B56">
        <w:rPr>
          <w:color w:val="000000"/>
          <w:szCs w:val="24"/>
          <w:lang w:val="lt-LT"/>
        </w:rPr>
        <w:t xml:space="preserve"> dien</w:t>
      </w:r>
      <w:r w:rsidR="004E22D2" w:rsidRPr="00973B56">
        <w:rPr>
          <w:rFonts w:hint="eastAsia"/>
          <w:color w:val="000000"/>
          <w:szCs w:val="24"/>
          <w:lang w:val="lt-LT"/>
        </w:rPr>
        <w:t>ą</w:t>
      </w:r>
      <w:r w:rsidR="004E22D2" w:rsidRPr="00973B56">
        <w:rPr>
          <w:color w:val="000000"/>
          <w:szCs w:val="24"/>
          <w:lang w:val="lt-LT"/>
        </w:rPr>
        <w:t>, kai j</w:t>
      </w:r>
      <w:r w:rsidR="004E22D2" w:rsidRPr="00973B56">
        <w:rPr>
          <w:rFonts w:hint="eastAsia"/>
          <w:color w:val="000000"/>
          <w:szCs w:val="24"/>
          <w:lang w:val="lt-LT"/>
        </w:rPr>
        <w:t>ą</w:t>
      </w:r>
      <w:r w:rsidR="004E22D2" w:rsidRPr="00973B56">
        <w:rPr>
          <w:color w:val="000000"/>
          <w:szCs w:val="24"/>
          <w:lang w:val="lt-LT"/>
        </w:rPr>
        <w:t xml:space="preserve"> pasira</w:t>
      </w:r>
      <w:r w:rsidR="004E22D2" w:rsidRPr="00973B56">
        <w:rPr>
          <w:rFonts w:hint="eastAsia"/>
          <w:color w:val="000000"/>
          <w:szCs w:val="24"/>
          <w:lang w:val="lt-LT"/>
        </w:rPr>
        <w:t>š</w:t>
      </w:r>
      <w:r w:rsidR="004E22D2" w:rsidRPr="00973B56">
        <w:rPr>
          <w:color w:val="000000"/>
          <w:szCs w:val="24"/>
          <w:lang w:val="lt-LT"/>
        </w:rPr>
        <w:t xml:space="preserve">o antroji Šalis, ir galioja </w:t>
      </w:r>
      <w:r w:rsidR="004E22D2" w:rsidRPr="00973B56">
        <w:rPr>
          <w:iCs/>
          <w:color w:val="000000"/>
          <w:szCs w:val="24"/>
          <w:lang w:val="lt-LT"/>
        </w:rPr>
        <w:t>iki</w:t>
      </w:r>
      <w:r w:rsidR="004E22D2" w:rsidRPr="00973B56">
        <w:rPr>
          <w:i/>
          <w:color w:val="000000"/>
          <w:szCs w:val="24"/>
          <w:lang w:val="lt-LT"/>
        </w:rPr>
        <w:t xml:space="preserve"> </w:t>
      </w:r>
      <w:r w:rsidR="004E22D2" w:rsidRPr="00973B56">
        <w:rPr>
          <w:iCs/>
          <w:color w:val="000000"/>
          <w:szCs w:val="24"/>
          <w:lang w:val="lt-LT"/>
        </w:rPr>
        <w:t xml:space="preserve">2024 metų gruodžio 31 d. </w:t>
      </w:r>
    </w:p>
    <w:p w:rsidR="006F74B5" w:rsidRPr="00973B56" w:rsidRDefault="006F74B5" w:rsidP="00963AB1">
      <w:pPr>
        <w:tabs>
          <w:tab w:val="num" w:pos="720"/>
        </w:tabs>
        <w:jc w:val="both"/>
        <w:rPr>
          <w:color w:val="000000"/>
          <w:szCs w:val="24"/>
          <w:lang w:val="lt-LT"/>
        </w:rPr>
      </w:pPr>
      <w:r w:rsidRPr="00973B56">
        <w:rPr>
          <w:color w:val="000000"/>
          <w:szCs w:val="24"/>
          <w:lang w:val="lt-LT"/>
        </w:rPr>
        <w:tab/>
        <w:t>Susitarimas parengtas Užimtumo tarnybos iniciatyva.</w:t>
      </w:r>
    </w:p>
    <w:p w:rsidR="006F74B5" w:rsidRPr="00973B56" w:rsidRDefault="006F74B5" w:rsidP="00963AB1">
      <w:pPr>
        <w:tabs>
          <w:tab w:val="num" w:pos="720"/>
        </w:tabs>
        <w:jc w:val="both"/>
        <w:rPr>
          <w:b/>
          <w:color w:val="000000"/>
          <w:szCs w:val="24"/>
          <w:lang w:val="lt-LT"/>
        </w:rPr>
      </w:pPr>
      <w:r w:rsidRPr="00973B56">
        <w:rPr>
          <w:color w:val="000000"/>
          <w:szCs w:val="24"/>
          <w:lang w:val="lt-LT"/>
        </w:rPr>
        <w:tab/>
      </w:r>
      <w:r w:rsidRPr="00973B56">
        <w:rPr>
          <w:b/>
          <w:color w:val="000000"/>
          <w:szCs w:val="24"/>
          <w:lang w:val="lt-LT"/>
        </w:rPr>
        <w:t>Laukiami rezultatai.</w:t>
      </w:r>
    </w:p>
    <w:p w:rsidR="006F74B5" w:rsidRPr="00973B56" w:rsidRDefault="006F74B5" w:rsidP="00963AB1">
      <w:pPr>
        <w:tabs>
          <w:tab w:val="num" w:pos="720"/>
        </w:tabs>
        <w:jc w:val="both"/>
        <w:rPr>
          <w:color w:val="000000"/>
          <w:szCs w:val="24"/>
          <w:lang w:val="lt-LT"/>
        </w:rPr>
      </w:pPr>
      <w:r w:rsidRPr="00973B56">
        <w:rPr>
          <w:b/>
          <w:color w:val="000000"/>
          <w:szCs w:val="24"/>
          <w:lang w:val="lt-LT"/>
        </w:rPr>
        <w:tab/>
      </w:r>
      <w:r w:rsidRPr="00973B56">
        <w:rPr>
          <w:color w:val="000000"/>
          <w:szCs w:val="24"/>
          <w:lang w:val="lt-LT"/>
        </w:rPr>
        <w:t>Bendradarbiavimo su Užimtumo tarnyba stiprinimas.</w:t>
      </w:r>
    </w:p>
    <w:p w:rsidR="006F74B5" w:rsidRPr="00973B56" w:rsidRDefault="006F74B5" w:rsidP="00963AB1">
      <w:pPr>
        <w:tabs>
          <w:tab w:val="num" w:pos="720"/>
        </w:tabs>
        <w:jc w:val="both"/>
        <w:rPr>
          <w:b/>
          <w:color w:val="000000"/>
          <w:szCs w:val="24"/>
          <w:lang w:val="lt-LT"/>
        </w:rPr>
      </w:pPr>
      <w:r w:rsidRPr="00973B56">
        <w:rPr>
          <w:color w:val="000000"/>
          <w:szCs w:val="24"/>
          <w:lang w:val="lt-LT"/>
        </w:rPr>
        <w:tab/>
      </w:r>
      <w:r w:rsidRPr="00973B56">
        <w:rPr>
          <w:b/>
          <w:color w:val="000000"/>
          <w:szCs w:val="24"/>
          <w:lang w:val="lt-LT"/>
        </w:rPr>
        <w:t>Finansavimo šaltiniai ir lėšų poreikis.</w:t>
      </w:r>
    </w:p>
    <w:p w:rsidR="006F74B5" w:rsidRPr="00973B56" w:rsidRDefault="006F74B5" w:rsidP="00963AB1">
      <w:pPr>
        <w:tabs>
          <w:tab w:val="num" w:pos="720"/>
        </w:tabs>
        <w:jc w:val="both"/>
        <w:rPr>
          <w:color w:val="000000"/>
          <w:szCs w:val="24"/>
          <w:lang w:val="lt-LT"/>
        </w:rPr>
      </w:pPr>
      <w:r w:rsidRPr="00973B56">
        <w:rPr>
          <w:b/>
          <w:color w:val="000000"/>
          <w:szCs w:val="24"/>
          <w:lang w:val="lt-LT"/>
        </w:rPr>
        <w:tab/>
      </w:r>
      <w:r w:rsidRPr="00973B56">
        <w:rPr>
          <w:color w:val="000000"/>
          <w:szCs w:val="24"/>
          <w:lang w:val="lt-LT"/>
        </w:rPr>
        <w:t>Sprendimui įgyvendinti papildomų savivaldybės lėšų nereikės.</w:t>
      </w:r>
    </w:p>
    <w:p w:rsidR="006F74B5" w:rsidRPr="00973B56" w:rsidRDefault="006F74B5" w:rsidP="00963AB1">
      <w:pPr>
        <w:tabs>
          <w:tab w:val="num" w:pos="720"/>
        </w:tabs>
        <w:jc w:val="both"/>
        <w:rPr>
          <w:b/>
          <w:color w:val="000000"/>
          <w:szCs w:val="24"/>
          <w:lang w:val="lt-LT"/>
        </w:rPr>
      </w:pPr>
      <w:r w:rsidRPr="00973B56">
        <w:rPr>
          <w:color w:val="000000"/>
          <w:szCs w:val="24"/>
          <w:lang w:val="lt-LT"/>
        </w:rPr>
        <w:tab/>
      </w:r>
      <w:r w:rsidRPr="00973B56">
        <w:rPr>
          <w:b/>
          <w:color w:val="000000"/>
          <w:szCs w:val="24"/>
          <w:lang w:val="lt-LT"/>
        </w:rPr>
        <w:t>Suderinamumas su Lietuvos  Respublikos galiojančiais teisės norminiais aktais.</w:t>
      </w:r>
    </w:p>
    <w:p w:rsidR="006F74B5" w:rsidRPr="00973B56" w:rsidRDefault="006F74B5" w:rsidP="00963AB1">
      <w:pPr>
        <w:tabs>
          <w:tab w:val="num" w:pos="720"/>
        </w:tabs>
        <w:jc w:val="both"/>
        <w:rPr>
          <w:color w:val="000000"/>
          <w:szCs w:val="24"/>
          <w:lang w:val="lt-LT"/>
        </w:rPr>
      </w:pPr>
      <w:r w:rsidRPr="00973B56">
        <w:rPr>
          <w:b/>
          <w:color w:val="000000"/>
          <w:szCs w:val="24"/>
          <w:lang w:val="lt-LT"/>
        </w:rPr>
        <w:tab/>
      </w:r>
      <w:r w:rsidRPr="00973B56">
        <w:rPr>
          <w:color w:val="000000"/>
          <w:szCs w:val="24"/>
          <w:lang w:val="lt-LT"/>
        </w:rPr>
        <w:t>Projektas neprieštarauja galiojantiems teisės aktams.</w:t>
      </w:r>
    </w:p>
    <w:p w:rsidR="006F74B5" w:rsidRPr="00FD1DE5" w:rsidRDefault="006F74B5" w:rsidP="00963AB1">
      <w:pPr>
        <w:tabs>
          <w:tab w:val="num" w:pos="720"/>
        </w:tabs>
        <w:jc w:val="both"/>
        <w:rPr>
          <w:b/>
          <w:color w:val="000000"/>
          <w:szCs w:val="24"/>
          <w:lang w:val="lt-LT"/>
        </w:rPr>
      </w:pPr>
      <w:r w:rsidRPr="00973B56">
        <w:rPr>
          <w:color w:val="000000"/>
          <w:szCs w:val="24"/>
          <w:lang w:val="lt-LT"/>
        </w:rPr>
        <w:tab/>
      </w:r>
      <w:r w:rsidRPr="00973B56">
        <w:rPr>
          <w:b/>
          <w:color w:val="000000"/>
          <w:szCs w:val="24"/>
          <w:lang w:val="lt-LT"/>
        </w:rPr>
        <w:t>Antikorupcinis vertinimas.</w:t>
      </w:r>
      <w:r w:rsidR="00FD1DE5">
        <w:rPr>
          <w:b/>
          <w:color w:val="000000"/>
          <w:szCs w:val="24"/>
          <w:lang w:val="lt-LT"/>
        </w:rPr>
        <w:t xml:space="preserve"> </w:t>
      </w:r>
      <w:r w:rsidR="00FD1DE5" w:rsidRPr="00FD1DE5">
        <w:rPr>
          <w:lang w:val="lt-LT"/>
        </w:rPr>
        <w:t>Teisės akte nenumatoma reguliuoti visuomeninių santykių, susijusių su Lietuvos Respublikos Korupcijos prevencijos įstatymo 8 straipsnio 1 dalyje numatytais veiksniais, todėl teisės aktas nevertintinas antikorupciniu požiūriu.</w:t>
      </w:r>
    </w:p>
    <w:p w:rsidR="006F74B5" w:rsidRPr="00973B56" w:rsidRDefault="006F74B5" w:rsidP="00963AB1">
      <w:pPr>
        <w:tabs>
          <w:tab w:val="num" w:pos="720"/>
        </w:tabs>
        <w:jc w:val="both"/>
        <w:rPr>
          <w:b/>
          <w:color w:val="000000"/>
          <w:szCs w:val="24"/>
          <w:lang w:val="lt-LT"/>
        </w:rPr>
      </w:pPr>
    </w:p>
    <w:p w:rsidR="006F74B5" w:rsidRPr="00973B56" w:rsidRDefault="006F74B5" w:rsidP="00963AB1">
      <w:pPr>
        <w:tabs>
          <w:tab w:val="num" w:pos="720"/>
        </w:tabs>
        <w:jc w:val="both"/>
        <w:rPr>
          <w:b/>
          <w:color w:val="000000"/>
          <w:szCs w:val="24"/>
          <w:lang w:val="lt-LT"/>
        </w:rPr>
      </w:pPr>
    </w:p>
    <w:p w:rsidR="006F74B5" w:rsidRPr="00973B56" w:rsidRDefault="006F74B5" w:rsidP="00963AB1">
      <w:pPr>
        <w:tabs>
          <w:tab w:val="num" w:pos="720"/>
        </w:tabs>
        <w:jc w:val="both"/>
        <w:rPr>
          <w:color w:val="000000"/>
          <w:szCs w:val="24"/>
          <w:lang w:val="lt-LT"/>
        </w:rPr>
      </w:pPr>
      <w:r w:rsidRPr="00973B56">
        <w:rPr>
          <w:color w:val="000000"/>
          <w:szCs w:val="24"/>
          <w:lang w:val="lt-LT"/>
        </w:rPr>
        <w:t>Teisės ir personalo skyriaus vedėja</w:t>
      </w:r>
      <w:r w:rsidRPr="00973B56">
        <w:rPr>
          <w:color w:val="000000"/>
          <w:szCs w:val="24"/>
          <w:lang w:val="lt-LT"/>
        </w:rPr>
        <w:tab/>
      </w:r>
      <w:r w:rsidRPr="00973B56">
        <w:rPr>
          <w:color w:val="000000"/>
          <w:szCs w:val="24"/>
          <w:lang w:val="lt-LT"/>
        </w:rPr>
        <w:tab/>
      </w:r>
      <w:r w:rsidRPr="00973B56">
        <w:rPr>
          <w:color w:val="000000"/>
          <w:szCs w:val="24"/>
          <w:lang w:val="lt-LT"/>
        </w:rPr>
        <w:tab/>
        <w:t>Regina Strumskienė</w:t>
      </w:r>
    </w:p>
    <w:p w:rsidR="006F74B5" w:rsidRPr="00973B56" w:rsidRDefault="006F74B5" w:rsidP="00963AB1">
      <w:pPr>
        <w:tabs>
          <w:tab w:val="num" w:pos="720"/>
        </w:tabs>
        <w:jc w:val="both"/>
        <w:rPr>
          <w:color w:val="000000"/>
          <w:szCs w:val="24"/>
          <w:lang w:val="lt-LT"/>
        </w:rPr>
      </w:pPr>
      <w:r w:rsidRPr="00973B56">
        <w:rPr>
          <w:color w:val="000000"/>
          <w:szCs w:val="24"/>
          <w:lang w:val="lt-LT"/>
        </w:rPr>
        <w:t xml:space="preserve"> </w:t>
      </w: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6F74B5" w:rsidRDefault="006F74B5" w:rsidP="00963AB1">
      <w:pPr>
        <w:pStyle w:val="Antrats"/>
        <w:tabs>
          <w:tab w:val="left" w:pos="1296"/>
        </w:tabs>
        <w:jc w:val="both"/>
        <w:rPr>
          <w:color w:val="000000"/>
          <w:sz w:val="24"/>
          <w:szCs w:val="24"/>
          <w:lang w:val="lt-LT"/>
        </w:rPr>
      </w:pPr>
    </w:p>
    <w:p w:rsidR="00326F5B" w:rsidRDefault="00326F5B" w:rsidP="00963AB1">
      <w:pPr>
        <w:pStyle w:val="Antrats"/>
        <w:tabs>
          <w:tab w:val="left" w:pos="1296"/>
        </w:tabs>
        <w:jc w:val="both"/>
        <w:rPr>
          <w:color w:val="000000"/>
          <w:sz w:val="24"/>
          <w:szCs w:val="24"/>
          <w:lang w:val="lt-LT"/>
        </w:rPr>
      </w:pPr>
    </w:p>
    <w:p w:rsidR="00326F5B" w:rsidRDefault="00326F5B" w:rsidP="00963AB1">
      <w:pPr>
        <w:pStyle w:val="Antrats"/>
        <w:tabs>
          <w:tab w:val="left" w:pos="1296"/>
        </w:tabs>
        <w:jc w:val="both"/>
        <w:rPr>
          <w:color w:val="000000"/>
          <w:sz w:val="24"/>
          <w:szCs w:val="24"/>
          <w:lang w:val="lt-LT"/>
        </w:rPr>
      </w:pPr>
    </w:p>
    <w:p w:rsidR="00326F5B" w:rsidRDefault="00326F5B" w:rsidP="00963AB1">
      <w:pPr>
        <w:pStyle w:val="Antrats"/>
        <w:tabs>
          <w:tab w:val="left" w:pos="1296"/>
        </w:tabs>
        <w:jc w:val="both"/>
        <w:rPr>
          <w:color w:val="000000"/>
          <w:sz w:val="24"/>
          <w:szCs w:val="24"/>
          <w:lang w:val="lt-LT"/>
        </w:rPr>
      </w:pPr>
    </w:p>
    <w:p w:rsidR="00326F5B" w:rsidRDefault="00326F5B" w:rsidP="00963AB1">
      <w:pPr>
        <w:pStyle w:val="Antrats"/>
        <w:tabs>
          <w:tab w:val="left" w:pos="1296"/>
        </w:tabs>
        <w:jc w:val="both"/>
        <w:rPr>
          <w:color w:val="000000"/>
          <w:sz w:val="24"/>
          <w:szCs w:val="24"/>
          <w:lang w:val="lt-LT"/>
        </w:rPr>
      </w:pPr>
    </w:p>
    <w:p w:rsidR="00326F5B" w:rsidRDefault="00326F5B" w:rsidP="00963AB1">
      <w:pPr>
        <w:pStyle w:val="Antrats"/>
        <w:tabs>
          <w:tab w:val="left" w:pos="1296"/>
        </w:tabs>
        <w:jc w:val="both"/>
        <w:rPr>
          <w:color w:val="000000"/>
          <w:sz w:val="24"/>
          <w:szCs w:val="24"/>
          <w:lang w:val="lt-LT"/>
        </w:rPr>
      </w:pPr>
    </w:p>
    <w:p w:rsidR="00326F5B" w:rsidRDefault="00326F5B" w:rsidP="00963AB1">
      <w:pPr>
        <w:pStyle w:val="Antrats"/>
        <w:tabs>
          <w:tab w:val="left" w:pos="1296"/>
        </w:tabs>
        <w:jc w:val="both"/>
        <w:rPr>
          <w:color w:val="000000"/>
          <w:sz w:val="24"/>
          <w:szCs w:val="24"/>
          <w:lang w:val="lt-LT"/>
        </w:rPr>
      </w:pPr>
    </w:p>
    <w:p w:rsidR="00326F5B" w:rsidRPr="00973B56" w:rsidRDefault="00326F5B" w:rsidP="00963AB1">
      <w:pPr>
        <w:pStyle w:val="Antrats"/>
        <w:tabs>
          <w:tab w:val="left" w:pos="1296"/>
        </w:tabs>
        <w:jc w:val="both"/>
        <w:rPr>
          <w:color w:val="000000"/>
          <w:sz w:val="24"/>
          <w:szCs w:val="24"/>
          <w:lang w:val="lt-LT"/>
        </w:rPr>
      </w:pPr>
    </w:p>
    <w:p w:rsidR="006F74B5" w:rsidRPr="00973B56" w:rsidRDefault="006F74B5" w:rsidP="00963AB1">
      <w:pPr>
        <w:pStyle w:val="Antrats"/>
        <w:tabs>
          <w:tab w:val="left" w:pos="1296"/>
        </w:tabs>
        <w:jc w:val="both"/>
        <w:rPr>
          <w:color w:val="000000"/>
          <w:sz w:val="24"/>
          <w:szCs w:val="24"/>
          <w:lang w:val="lt-LT"/>
        </w:rPr>
      </w:pPr>
    </w:p>
    <w:p w:rsidR="00230B99" w:rsidRPr="00973B56" w:rsidRDefault="00230B99" w:rsidP="00963AB1">
      <w:pPr>
        <w:pStyle w:val="Antrats"/>
        <w:tabs>
          <w:tab w:val="left" w:pos="1296"/>
        </w:tabs>
        <w:jc w:val="both"/>
        <w:rPr>
          <w:color w:val="000000"/>
          <w:sz w:val="24"/>
          <w:szCs w:val="24"/>
          <w:lang w:val="lt-LT"/>
        </w:rPr>
      </w:pPr>
    </w:p>
    <w:p w:rsidR="006F74B5" w:rsidRPr="00973B56" w:rsidRDefault="00963AB1" w:rsidP="00963AB1">
      <w:pPr>
        <w:pStyle w:val="Antrats"/>
        <w:tabs>
          <w:tab w:val="clear" w:pos="4153"/>
          <w:tab w:val="clear" w:pos="8306"/>
          <w:tab w:val="left" w:pos="1296"/>
          <w:tab w:val="center" w:pos="4820"/>
          <w:tab w:val="right" w:pos="5387"/>
        </w:tabs>
        <w:rPr>
          <w:color w:val="000000"/>
          <w:sz w:val="24"/>
          <w:szCs w:val="24"/>
          <w:lang w:val="lt-LT"/>
        </w:rPr>
      </w:pPr>
      <w:r w:rsidRPr="00973B56">
        <w:rPr>
          <w:color w:val="000000"/>
          <w:sz w:val="24"/>
          <w:szCs w:val="24"/>
          <w:lang w:val="lt-LT"/>
        </w:rPr>
        <w:lastRenderedPageBreak/>
        <w:tab/>
      </w:r>
      <w:r w:rsidRPr="00973B56">
        <w:rPr>
          <w:color w:val="000000"/>
          <w:sz w:val="24"/>
          <w:szCs w:val="24"/>
          <w:lang w:val="lt-LT"/>
        </w:rPr>
        <w:tab/>
      </w:r>
      <w:r w:rsidRPr="00973B56">
        <w:rPr>
          <w:color w:val="000000"/>
          <w:sz w:val="24"/>
          <w:szCs w:val="24"/>
          <w:lang w:val="lt-LT"/>
        </w:rPr>
        <w:tab/>
        <w:t>PRITARTA</w:t>
      </w:r>
    </w:p>
    <w:p w:rsidR="008445E9" w:rsidRPr="00973B56" w:rsidRDefault="00963AB1" w:rsidP="00963AB1">
      <w:pPr>
        <w:pStyle w:val="Antrats"/>
        <w:tabs>
          <w:tab w:val="clear" w:pos="4153"/>
          <w:tab w:val="left" w:pos="1296"/>
          <w:tab w:val="center" w:pos="4820"/>
        </w:tabs>
        <w:rPr>
          <w:color w:val="000000"/>
          <w:sz w:val="24"/>
          <w:szCs w:val="24"/>
          <w:lang w:val="lt-LT"/>
        </w:rPr>
      </w:pPr>
      <w:r w:rsidRPr="00973B56">
        <w:rPr>
          <w:color w:val="000000"/>
          <w:sz w:val="24"/>
          <w:szCs w:val="24"/>
          <w:lang w:val="lt-LT"/>
        </w:rPr>
        <w:tab/>
      </w:r>
      <w:r w:rsidRPr="00973B56">
        <w:rPr>
          <w:color w:val="000000"/>
          <w:sz w:val="24"/>
          <w:szCs w:val="24"/>
          <w:lang w:val="lt-LT"/>
        </w:rPr>
        <w:tab/>
      </w:r>
      <w:r w:rsidRPr="00973B56">
        <w:rPr>
          <w:color w:val="000000"/>
          <w:sz w:val="24"/>
          <w:szCs w:val="24"/>
          <w:lang w:val="lt-LT"/>
        </w:rPr>
        <w:tab/>
        <w:t>Rokiškio rajono sav</w:t>
      </w:r>
      <w:bookmarkStart w:id="0" w:name="_GoBack"/>
      <w:bookmarkEnd w:id="0"/>
      <w:r w:rsidRPr="00973B56">
        <w:rPr>
          <w:color w:val="000000"/>
          <w:sz w:val="24"/>
          <w:szCs w:val="24"/>
          <w:lang w:val="lt-LT"/>
        </w:rPr>
        <w:t xml:space="preserve">ivaldybės tarybos </w:t>
      </w:r>
    </w:p>
    <w:p w:rsidR="00963AB1" w:rsidRPr="00973B56" w:rsidRDefault="008445E9" w:rsidP="008445E9">
      <w:pPr>
        <w:pStyle w:val="Antrats"/>
        <w:tabs>
          <w:tab w:val="clear" w:pos="4153"/>
          <w:tab w:val="left" w:pos="1296"/>
          <w:tab w:val="left" w:pos="4820"/>
        </w:tabs>
        <w:rPr>
          <w:color w:val="000000"/>
          <w:sz w:val="24"/>
          <w:szCs w:val="24"/>
          <w:lang w:val="lt-LT"/>
        </w:rPr>
      </w:pPr>
      <w:r w:rsidRPr="00973B56">
        <w:rPr>
          <w:color w:val="000000"/>
          <w:sz w:val="24"/>
          <w:szCs w:val="24"/>
          <w:lang w:val="lt-LT"/>
        </w:rPr>
        <w:tab/>
      </w:r>
      <w:r w:rsidRPr="00973B56">
        <w:rPr>
          <w:color w:val="000000"/>
          <w:sz w:val="24"/>
          <w:szCs w:val="24"/>
          <w:lang w:val="lt-LT"/>
        </w:rPr>
        <w:tab/>
        <w:t xml:space="preserve">2022 01 28 sprendimu </w:t>
      </w:r>
      <w:r w:rsidR="00963AB1" w:rsidRPr="00973B56">
        <w:rPr>
          <w:color w:val="000000"/>
          <w:sz w:val="24"/>
          <w:szCs w:val="24"/>
          <w:lang w:val="lt-LT"/>
        </w:rPr>
        <w:t>Nr. TS-</w:t>
      </w:r>
    </w:p>
    <w:p w:rsidR="006F74B5" w:rsidRDefault="006F74B5" w:rsidP="00963AB1">
      <w:pPr>
        <w:pStyle w:val="Antrats"/>
        <w:tabs>
          <w:tab w:val="left" w:pos="1296"/>
        </w:tabs>
        <w:jc w:val="both"/>
        <w:rPr>
          <w:color w:val="000000"/>
          <w:sz w:val="24"/>
          <w:szCs w:val="24"/>
          <w:lang w:val="lt-LT"/>
        </w:rPr>
      </w:pPr>
    </w:p>
    <w:p w:rsidR="00326F5B" w:rsidRPr="00973B56" w:rsidRDefault="00326F5B" w:rsidP="00963AB1">
      <w:pPr>
        <w:pStyle w:val="Antrats"/>
        <w:tabs>
          <w:tab w:val="left" w:pos="1296"/>
        </w:tabs>
        <w:jc w:val="both"/>
        <w:rPr>
          <w:color w:val="000000"/>
          <w:sz w:val="24"/>
          <w:szCs w:val="24"/>
          <w:lang w:val="lt-LT"/>
        </w:rPr>
      </w:pPr>
    </w:p>
    <w:p w:rsidR="009772EE" w:rsidRPr="00973B56" w:rsidRDefault="009772EE" w:rsidP="00963AB1">
      <w:pPr>
        <w:pStyle w:val="Antrats"/>
        <w:tabs>
          <w:tab w:val="left" w:pos="1296"/>
        </w:tabs>
        <w:jc w:val="center"/>
        <w:rPr>
          <w:b/>
          <w:bCs/>
          <w:color w:val="000000"/>
          <w:sz w:val="24"/>
          <w:szCs w:val="24"/>
          <w:lang w:val="lt-LT"/>
        </w:rPr>
      </w:pPr>
      <w:r w:rsidRPr="00973B56">
        <w:rPr>
          <w:b/>
          <w:bCs/>
          <w:color w:val="000000"/>
          <w:sz w:val="24"/>
          <w:szCs w:val="24"/>
          <w:lang w:val="lt-LT"/>
        </w:rPr>
        <w:t>BENDRADARBIAVIMO SUSITARIMAS SU UŽIMTUMO TARNYBA PRIE LIETUVOS RESPUBLIKOS SOCIALINĖS APSAUGOS IR DARBO MINISTERIJOS</w:t>
      </w:r>
    </w:p>
    <w:p w:rsidR="009772EE" w:rsidRDefault="009772EE" w:rsidP="00963AB1">
      <w:pPr>
        <w:pStyle w:val="Antrats"/>
        <w:tabs>
          <w:tab w:val="left" w:pos="1296"/>
        </w:tabs>
        <w:jc w:val="center"/>
        <w:rPr>
          <w:b/>
          <w:bCs/>
          <w:color w:val="000000"/>
          <w:sz w:val="24"/>
          <w:szCs w:val="24"/>
          <w:lang w:val="lt-LT"/>
        </w:rPr>
      </w:pPr>
    </w:p>
    <w:p w:rsidR="00326F5B" w:rsidRPr="00973B56" w:rsidRDefault="00326F5B" w:rsidP="00963AB1">
      <w:pPr>
        <w:pStyle w:val="Antrats"/>
        <w:tabs>
          <w:tab w:val="left" w:pos="1296"/>
        </w:tabs>
        <w:jc w:val="center"/>
        <w:rPr>
          <w:b/>
          <w:bCs/>
          <w:color w:val="000000"/>
          <w:sz w:val="24"/>
          <w:szCs w:val="24"/>
          <w:lang w:val="lt-LT"/>
        </w:rPr>
      </w:pPr>
    </w:p>
    <w:p w:rsidR="004E22D2" w:rsidRPr="00973B56" w:rsidRDefault="00963AB1" w:rsidP="00963AB1">
      <w:pPr>
        <w:jc w:val="center"/>
        <w:rPr>
          <w:color w:val="000000"/>
          <w:szCs w:val="24"/>
          <w:lang w:val="lt-LT"/>
        </w:rPr>
      </w:pPr>
      <w:r w:rsidRPr="00973B56">
        <w:rPr>
          <w:color w:val="000000"/>
          <w:szCs w:val="24"/>
          <w:lang w:val="lt-LT"/>
        </w:rPr>
        <w:t xml:space="preserve">2022 m.                         d. Nr. </w:t>
      </w:r>
      <w:r w:rsidR="004E22D2" w:rsidRPr="00973B56">
        <w:rPr>
          <w:bCs/>
          <w:color w:val="000000"/>
          <w:szCs w:val="24"/>
          <w:lang w:val="lt-LT"/>
        </w:rPr>
        <w:t>_______</w:t>
      </w:r>
      <w:r w:rsidR="004E22D2" w:rsidRPr="00973B56">
        <w:rPr>
          <w:b/>
          <w:color w:val="000000"/>
          <w:szCs w:val="24"/>
          <w:lang w:val="lt-LT"/>
        </w:rPr>
        <w:t>/</w:t>
      </w:r>
      <w:r w:rsidR="004E22D2" w:rsidRPr="00973B56">
        <w:rPr>
          <w:bCs/>
          <w:color w:val="000000"/>
          <w:szCs w:val="24"/>
          <w:lang w:val="lt-LT"/>
        </w:rPr>
        <w:t>_________</w:t>
      </w:r>
    </w:p>
    <w:p w:rsidR="004E22D2" w:rsidRPr="00973B56" w:rsidRDefault="004E22D2" w:rsidP="00963AB1">
      <w:pPr>
        <w:ind w:firstLine="720"/>
        <w:rPr>
          <w:color w:val="000000"/>
          <w:szCs w:val="24"/>
          <w:vertAlign w:val="superscript"/>
          <w:lang w:val="lt-LT"/>
        </w:rPr>
      </w:pPr>
      <w:r w:rsidRPr="00973B56">
        <w:rPr>
          <w:color w:val="000000"/>
          <w:szCs w:val="24"/>
          <w:vertAlign w:val="superscript"/>
          <w:lang w:val="lt-LT"/>
        </w:rPr>
        <w:t xml:space="preserve">              </w:t>
      </w:r>
    </w:p>
    <w:p w:rsidR="004E22D2" w:rsidRPr="00973B56" w:rsidRDefault="004E22D2" w:rsidP="00963AB1">
      <w:pPr>
        <w:jc w:val="center"/>
        <w:rPr>
          <w:color w:val="000000"/>
          <w:szCs w:val="24"/>
          <w:vertAlign w:val="superscript"/>
          <w:lang w:val="lt-LT"/>
        </w:rPr>
      </w:pPr>
      <w:r w:rsidRPr="00973B56">
        <w:rPr>
          <w:color w:val="000000"/>
          <w:szCs w:val="24"/>
          <w:lang w:val="lt-LT"/>
        </w:rPr>
        <w:t>Rokiškis</w:t>
      </w:r>
    </w:p>
    <w:p w:rsidR="004E22D2" w:rsidRDefault="004E22D2" w:rsidP="00963AB1">
      <w:pPr>
        <w:ind w:firstLine="709"/>
        <w:jc w:val="both"/>
        <w:rPr>
          <w:color w:val="000000"/>
          <w:szCs w:val="24"/>
          <w:lang w:val="lt-LT"/>
        </w:rPr>
      </w:pPr>
    </w:p>
    <w:p w:rsidR="00326F5B" w:rsidRPr="00973B56" w:rsidRDefault="00326F5B" w:rsidP="00963AB1">
      <w:pPr>
        <w:ind w:firstLine="709"/>
        <w:jc w:val="both"/>
        <w:rPr>
          <w:color w:val="000000"/>
          <w:szCs w:val="24"/>
          <w:lang w:val="lt-LT"/>
        </w:rPr>
      </w:pPr>
    </w:p>
    <w:p w:rsidR="004E22D2" w:rsidRPr="00973B56" w:rsidRDefault="00C243D3" w:rsidP="00D82628">
      <w:pPr>
        <w:pStyle w:val="Antrats"/>
        <w:tabs>
          <w:tab w:val="left" w:pos="709"/>
        </w:tabs>
        <w:jc w:val="both"/>
        <w:rPr>
          <w:b/>
          <w:bCs/>
          <w:color w:val="000000"/>
          <w:sz w:val="24"/>
          <w:szCs w:val="24"/>
          <w:lang w:val="lt-LT"/>
        </w:rPr>
      </w:pPr>
      <w:r w:rsidRPr="00973B56">
        <w:rPr>
          <w:b/>
          <w:bCs/>
          <w:color w:val="000000"/>
          <w:sz w:val="24"/>
          <w:szCs w:val="24"/>
          <w:lang w:val="lt-LT"/>
        </w:rPr>
        <w:tab/>
      </w:r>
      <w:r w:rsidR="004E22D2" w:rsidRPr="00973B56">
        <w:rPr>
          <w:bCs/>
          <w:color w:val="000000"/>
          <w:sz w:val="24"/>
          <w:szCs w:val="24"/>
          <w:lang w:val="lt-LT"/>
        </w:rPr>
        <w:t>Užimtumo tarnyba prie Lietuvos Respublikos socialinės apsaugos ir darbo ministerijos</w:t>
      </w:r>
      <w:r w:rsidR="004E22D2" w:rsidRPr="00973B56">
        <w:rPr>
          <w:color w:val="000000"/>
          <w:sz w:val="24"/>
          <w:szCs w:val="24"/>
          <w:lang w:val="lt-LT"/>
        </w:rPr>
        <w:t xml:space="preserve"> (toliau – Užimtumo tarnyba), atstovaujama Panevėžio klientų aptarnavimo direktorės Audronės </w:t>
      </w:r>
      <w:proofErr w:type="spellStart"/>
      <w:r w:rsidR="004E22D2" w:rsidRPr="00973B56">
        <w:rPr>
          <w:color w:val="000000"/>
          <w:sz w:val="24"/>
          <w:szCs w:val="24"/>
          <w:lang w:val="lt-LT"/>
        </w:rPr>
        <w:t>Biguzienės</w:t>
      </w:r>
      <w:proofErr w:type="spellEnd"/>
      <w:r w:rsidR="004E22D2" w:rsidRPr="00973B56">
        <w:rPr>
          <w:color w:val="000000"/>
          <w:sz w:val="24"/>
          <w:szCs w:val="24"/>
          <w:lang w:val="lt-LT"/>
        </w:rPr>
        <w:t xml:space="preserve">, veikiančios pagal Dokumentų pasirašymo ir derinimo tvarkos aprašo, patvirtinto Užimtumo tarnybos direktoriaus 2018 m. spalio 1 d. įsakymu Nr. V-471 „Dėl </w:t>
      </w:r>
      <w:r w:rsidR="008445E9" w:rsidRPr="00973B56">
        <w:rPr>
          <w:color w:val="000000"/>
          <w:sz w:val="24"/>
          <w:szCs w:val="24"/>
          <w:lang w:val="lt-LT"/>
        </w:rPr>
        <w:t>D</w:t>
      </w:r>
      <w:r w:rsidR="004E22D2" w:rsidRPr="00973B56">
        <w:rPr>
          <w:color w:val="000000"/>
          <w:sz w:val="24"/>
          <w:szCs w:val="24"/>
          <w:lang w:val="lt-LT"/>
        </w:rPr>
        <w:t xml:space="preserve">okumentų pasirašymo ir derinimo tvarkos aprašo patvirtinimo“ (Užimtumo tarnybos prie Lietuvos Respublikos socialinės apsaugos ir darbo ministerijos direktoriaus 2020 m. spalio 1 d. įsakymo Nr. V-398 redakcija), 8.6.4. papunktį, </w:t>
      </w:r>
      <w:r w:rsidR="004E22D2" w:rsidRPr="00973B56">
        <w:rPr>
          <w:bCs/>
          <w:color w:val="000000"/>
          <w:sz w:val="24"/>
          <w:szCs w:val="24"/>
          <w:lang w:val="lt-LT"/>
        </w:rPr>
        <w:t>ir</w:t>
      </w:r>
      <w:r w:rsidR="004E22D2" w:rsidRPr="00973B56">
        <w:rPr>
          <w:color w:val="000000"/>
          <w:sz w:val="24"/>
          <w:szCs w:val="24"/>
          <w:lang w:val="lt-LT"/>
        </w:rPr>
        <w:t xml:space="preserve"> Rokiškio rajono savivaldybės administracija (toliau – Savivaldybė), atstovaujama Rokiškio rajono savivaldybės mero Ramūno Godeliausko, veikiančio pagal </w:t>
      </w:r>
      <w:r w:rsidRPr="00973B56">
        <w:rPr>
          <w:color w:val="000000"/>
          <w:sz w:val="24"/>
          <w:szCs w:val="24"/>
          <w:lang w:val="lt-LT"/>
        </w:rPr>
        <w:t>Rokiškio rajono savivaldybės tarybos 2022 m. sausio 28 d.  sprendimu Nr</w:t>
      </w:r>
      <w:r w:rsidR="00AD4673">
        <w:rPr>
          <w:color w:val="000000"/>
          <w:sz w:val="24"/>
          <w:szCs w:val="24"/>
          <w:lang w:val="lt-LT"/>
        </w:rPr>
        <w:t>.</w:t>
      </w:r>
      <w:r w:rsidRPr="00973B56">
        <w:rPr>
          <w:color w:val="000000"/>
          <w:sz w:val="24"/>
          <w:szCs w:val="24"/>
          <w:lang w:val="lt-LT"/>
        </w:rPr>
        <w:t xml:space="preserve"> TS- „D</w:t>
      </w:r>
      <w:r w:rsidRPr="00973B56">
        <w:rPr>
          <w:bCs/>
          <w:color w:val="000000"/>
          <w:sz w:val="24"/>
          <w:szCs w:val="24"/>
          <w:lang w:val="lt-LT"/>
        </w:rPr>
        <w:t xml:space="preserve">ėl pritarimo pasirašyti bendradarbiavimo susitarimą su Užimtumo tarnyba prie Lietuvos Respublikos socialinės apsaugos ir darbo ministerijos“ suteiktą įgaliojimą </w:t>
      </w:r>
      <w:r w:rsidR="004E22D2" w:rsidRPr="00973B56">
        <w:rPr>
          <w:color w:val="000000"/>
          <w:sz w:val="24"/>
          <w:szCs w:val="24"/>
          <w:lang w:val="lt-LT"/>
        </w:rPr>
        <w:t xml:space="preserve"> toliau kartu vadinamos Šalimis, o atskirai – Šalimi, sudarėme bendradarbiavimo susitarimą (toliau – Susitarimas) ir susitarėme dėl šių Susitarimo sąlygų: </w:t>
      </w:r>
    </w:p>
    <w:p w:rsidR="004E22D2" w:rsidRPr="00973B56" w:rsidRDefault="004E22D2" w:rsidP="00963AB1">
      <w:pPr>
        <w:jc w:val="both"/>
        <w:rPr>
          <w:b/>
          <w:color w:val="000000"/>
          <w:szCs w:val="24"/>
          <w:lang w:val="lt-LT"/>
        </w:rPr>
      </w:pPr>
    </w:p>
    <w:p w:rsidR="004E22D2" w:rsidRPr="00973B56" w:rsidRDefault="004E22D2" w:rsidP="00963AB1">
      <w:pPr>
        <w:jc w:val="center"/>
        <w:rPr>
          <w:b/>
          <w:color w:val="000000"/>
          <w:szCs w:val="24"/>
          <w:lang w:val="lt-LT"/>
        </w:rPr>
      </w:pPr>
      <w:r w:rsidRPr="00973B56">
        <w:rPr>
          <w:b/>
          <w:color w:val="000000"/>
          <w:szCs w:val="24"/>
          <w:lang w:val="lt-LT"/>
        </w:rPr>
        <w:t>I. SUSITARIMO DALYKAS</w:t>
      </w:r>
    </w:p>
    <w:p w:rsidR="004E22D2" w:rsidRPr="00973B56" w:rsidRDefault="004E22D2" w:rsidP="00963AB1">
      <w:pPr>
        <w:jc w:val="center"/>
        <w:rPr>
          <w:b/>
          <w:color w:val="000000"/>
          <w:szCs w:val="24"/>
          <w:lang w:val="lt-LT"/>
        </w:rPr>
      </w:pPr>
    </w:p>
    <w:p w:rsidR="004E22D2" w:rsidRPr="00973B56" w:rsidRDefault="00C5797D" w:rsidP="00D82628">
      <w:pPr>
        <w:pStyle w:val="Pagrindinistekstas"/>
        <w:tabs>
          <w:tab w:val="left" w:pos="709"/>
        </w:tabs>
        <w:spacing w:before="0" w:line="240" w:lineRule="auto"/>
        <w:rPr>
          <w:color w:val="000000"/>
          <w:sz w:val="24"/>
          <w:szCs w:val="24"/>
          <w:lang w:val="da-DK"/>
        </w:rPr>
      </w:pPr>
      <w:r w:rsidRPr="00973B56">
        <w:rPr>
          <w:rFonts w:ascii="Times New Roman" w:hAnsi="Times New Roman"/>
          <w:color w:val="000000"/>
          <w:sz w:val="24"/>
          <w:szCs w:val="24"/>
          <w:lang w:val="lt-LT"/>
        </w:rPr>
        <w:tab/>
      </w:r>
      <w:r w:rsidR="004E22D2" w:rsidRPr="00973B56">
        <w:rPr>
          <w:rFonts w:ascii="Times New Roman" w:hAnsi="Times New Roman"/>
          <w:color w:val="000000"/>
          <w:sz w:val="24"/>
          <w:szCs w:val="24"/>
          <w:lang w:val="lt-LT"/>
        </w:rPr>
        <w:t xml:space="preserve">1.1. Šiuo Susitarimu Šalys susitaria bendradarbiauti bei ieškoti bendrų sprendimų siekiant didinti darbo ieškančių Rokiškio rajono gyventojų užimtumą, integravimosi į darbo rinką galimybes bei darbdavių apsirūpinimą reikalingais darbuotojais. </w:t>
      </w:r>
    </w:p>
    <w:p w:rsidR="004E22D2" w:rsidRPr="00973B56" w:rsidRDefault="004E22D2" w:rsidP="00963AB1">
      <w:pPr>
        <w:tabs>
          <w:tab w:val="num" w:pos="480"/>
        </w:tabs>
        <w:jc w:val="both"/>
        <w:rPr>
          <w:color w:val="000000"/>
          <w:szCs w:val="24"/>
          <w:lang w:val="lt-LT"/>
        </w:rPr>
      </w:pPr>
    </w:p>
    <w:p w:rsidR="004E22D2" w:rsidRPr="00973B56" w:rsidRDefault="004E22D2" w:rsidP="00963AB1">
      <w:pPr>
        <w:tabs>
          <w:tab w:val="num" w:pos="480"/>
        </w:tabs>
        <w:jc w:val="center"/>
        <w:rPr>
          <w:b/>
          <w:color w:val="000000"/>
          <w:szCs w:val="24"/>
          <w:lang w:val="lt-LT"/>
        </w:rPr>
      </w:pPr>
      <w:r w:rsidRPr="00973B56">
        <w:rPr>
          <w:b/>
          <w:color w:val="000000"/>
          <w:szCs w:val="24"/>
          <w:lang w:val="lt-LT"/>
        </w:rPr>
        <w:t>II. ŠALIŲ TEISĖS IR PAREIGOS</w:t>
      </w:r>
    </w:p>
    <w:p w:rsidR="004E22D2" w:rsidRPr="00973B56" w:rsidRDefault="004E22D2" w:rsidP="00963AB1">
      <w:pPr>
        <w:tabs>
          <w:tab w:val="num" w:pos="480"/>
        </w:tabs>
        <w:jc w:val="center"/>
        <w:rPr>
          <w:b/>
          <w:color w:val="000000"/>
          <w:szCs w:val="24"/>
          <w:lang w:val="lt-LT"/>
        </w:rPr>
      </w:pPr>
    </w:p>
    <w:p w:rsidR="004E22D2" w:rsidRPr="00973B56" w:rsidRDefault="00C5797D" w:rsidP="00D82628">
      <w:pPr>
        <w:tabs>
          <w:tab w:val="left" w:pos="709"/>
        </w:tabs>
        <w:jc w:val="both"/>
        <w:rPr>
          <w:color w:val="000000"/>
          <w:szCs w:val="24"/>
          <w:lang w:val="lt-LT"/>
        </w:rPr>
      </w:pPr>
      <w:r w:rsidRPr="00973B56">
        <w:rPr>
          <w:color w:val="000000"/>
          <w:szCs w:val="24"/>
          <w:lang w:val="lt-LT"/>
        </w:rPr>
        <w:tab/>
      </w:r>
      <w:r w:rsidR="004E22D2" w:rsidRPr="00973B56">
        <w:rPr>
          <w:color w:val="000000"/>
          <w:szCs w:val="24"/>
          <w:lang w:val="lt-LT"/>
        </w:rPr>
        <w:t>2.1. Savivaldybė</w:t>
      </w:r>
      <w:r w:rsidR="004E22D2" w:rsidRPr="00973B56">
        <w:rPr>
          <w:bCs/>
          <w:color w:val="000000"/>
          <w:szCs w:val="24"/>
        </w:rPr>
        <w:t xml:space="preserve"> </w:t>
      </w:r>
      <w:r w:rsidR="004E22D2" w:rsidRPr="00973B56">
        <w:rPr>
          <w:color w:val="000000"/>
          <w:szCs w:val="24"/>
          <w:lang w:val="lt-LT"/>
        </w:rPr>
        <w:t>įsipareigoja:</w:t>
      </w:r>
    </w:p>
    <w:p w:rsidR="004E22D2" w:rsidRPr="00973B56" w:rsidRDefault="00C5797D" w:rsidP="00D82628">
      <w:pPr>
        <w:tabs>
          <w:tab w:val="left" w:pos="709"/>
        </w:tabs>
        <w:jc w:val="both"/>
        <w:rPr>
          <w:color w:val="000000"/>
          <w:szCs w:val="24"/>
          <w:lang w:val="lt-LT"/>
        </w:rPr>
      </w:pPr>
      <w:r w:rsidRPr="00973B56">
        <w:rPr>
          <w:color w:val="000000"/>
          <w:szCs w:val="24"/>
          <w:lang w:val="lt-LT"/>
        </w:rPr>
        <w:tab/>
      </w:r>
      <w:r w:rsidR="004E22D2" w:rsidRPr="00973B56">
        <w:rPr>
          <w:color w:val="000000"/>
          <w:szCs w:val="24"/>
          <w:lang w:val="lt-LT"/>
        </w:rPr>
        <w:t xml:space="preserve">2.1.1. </w:t>
      </w:r>
      <w:r w:rsidR="00A76736" w:rsidRPr="00973B56">
        <w:rPr>
          <w:color w:val="000000"/>
          <w:szCs w:val="24"/>
          <w:lang w:val="lt-LT"/>
        </w:rPr>
        <w:t>b</w:t>
      </w:r>
      <w:r w:rsidR="004E22D2" w:rsidRPr="00973B56">
        <w:rPr>
          <w:color w:val="000000"/>
          <w:szCs w:val="24"/>
          <w:lang w:val="lt-LT"/>
        </w:rPr>
        <w:t>endradarbiauti skatinant gyventojų užimtumo didinimą, nedarbo mažinimą, siekiant darbo rinkos subalansavimo</w:t>
      </w:r>
      <w:r w:rsidR="00A76736" w:rsidRPr="00973B56">
        <w:rPr>
          <w:color w:val="000000"/>
          <w:szCs w:val="24"/>
          <w:lang w:val="lt-LT"/>
        </w:rPr>
        <w:t>;</w:t>
      </w:r>
    </w:p>
    <w:p w:rsidR="004E22D2" w:rsidRPr="00973B56" w:rsidRDefault="00C5797D" w:rsidP="00D82628">
      <w:pPr>
        <w:tabs>
          <w:tab w:val="left" w:pos="709"/>
        </w:tabs>
        <w:jc w:val="both"/>
        <w:rPr>
          <w:color w:val="000000"/>
          <w:szCs w:val="24"/>
          <w:lang w:val="lt-LT"/>
        </w:rPr>
      </w:pPr>
      <w:r w:rsidRPr="00973B56">
        <w:rPr>
          <w:color w:val="000000"/>
          <w:szCs w:val="24"/>
          <w:lang w:val="lt-LT"/>
        </w:rPr>
        <w:tab/>
      </w:r>
      <w:r w:rsidR="004E22D2" w:rsidRPr="00973B56">
        <w:rPr>
          <w:color w:val="000000"/>
          <w:szCs w:val="24"/>
          <w:lang w:val="lt-LT"/>
        </w:rPr>
        <w:t xml:space="preserve">2.1.2. </w:t>
      </w:r>
      <w:r w:rsidR="00A76736" w:rsidRPr="00973B56">
        <w:rPr>
          <w:color w:val="000000"/>
          <w:szCs w:val="24"/>
          <w:lang w:val="lt-LT"/>
        </w:rPr>
        <w:t>k</w:t>
      </w:r>
      <w:r w:rsidR="004E22D2" w:rsidRPr="00973B56">
        <w:rPr>
          <w:color w:val="000000"/>
          <w:szCs w:val="24"/>
          <w:lang w:val="lt-LT"/>
        </w:rPr>
        <w:t>viesti Užimtumo tarnybos atstovus pristatyti situaciją darbo rinkoje ir pasisakyti kitais užimtumo didinimo klausimais</w:t>
      </w:r>
      <w:r w:rsidR="00A76736" w:rsidRPr="00973B56">
        <w:rPr>
          <w:color w:val="000000"/>
          <w:szCs w:val="24"/>
          <w:lang w:val="lt-LT"/>
        </w:rPr>
        <w:t>;</w:t>
      </w:r>
    </w:p>
    <w:p w:rsidR="004E22D2" w:rsidRPr="00973B56" w:rsidRDefault="00C5797D" w:rsidP="00D82628">
      <w:pPr>
        <w:tabs>
          <w:tab w:val="left" w:pos="709"/>
        </w:tabs>
        <w:jc w:val="both"/>
        <w:rPr>
          <w:color w:val="000000"/>
          <w:szCs w:val="24"/>
          <w:lang w:val="lt-LT"/>
        </w:rPr>
      </w:pPr>
      <w:r w:rsidRPr="00973B56">
        <w:rPr>
          <w:color w:val="000000"/>
          <w:szCs w:val="24"/>
          <w:lang w:val="lt-LT"/>
        </w:rPr>
        <w:tab/>
      </w:r>
      <w:r w:rsidR="004E22D2" w:rsidRPr="00973B56">
        <w:rPr>
          <w:color w:val="000000"/>
          <w:szCs w:val="24"/>
          <w:lang w:val="lt-LT"/>
        </w:rPr>
        <w:t xml:space="preserve">2.1.3. </w:t>
      </w:r>
      <w:r w:rsidR="00A76736" w:rsidRPr="00973B56">
        <w:rPr>
          <w:color w:val="000000"/>
          <w:szCs w:val="24"/>
          <w:lang w:val="lt-LT"/>
        </w:rPr>
        <w:t>i</w:t>
      </w:r>
      <w:r w:rsidR="004E22D2" w:rsidRPr="00973B56">
        <w:rPr>
          <w:color w:val="000000"/>
          <w:szCs w:val="24"/>
          <w:lang w:val="lt-LT"/>
        </w:rPr>
        <w:t>nformuoti Užimtumo tarnybą apie svarstomus klausimus, susijusius su Rokiškio rajono savivaldybės gyventojų užimtumo didinimu, verslo plėtra</w:t>
      </w:r>
      <w:r w:rsidR="00A76736" w:rsidRPr="00973B56">
        <w:rPr>
          <w:color w:val="000000"/>
          <w:szCs w:val="24"/>
          <w:lang w:val="lt-LT"/>
        </w:rPr>
        <w:t>;</w:t>
      </w:r>
    </w:p>
    <w:p w:rsidR="004E22D2" w:rsidRPr="00973B56" w:rsidRDefault="00C5797D" w:rsidP="00D82628">
      <w:pPr>
        <w:tabs>
          <w:tab w:val="left" w:pos="709"/>
        </w:tabs>
        <w:jc w:val="both"/>
        <w:rPr>
          <w:color w:val="000000"/>
          <w:szCs w:val="24"/>
          <w:lang w:val="lt-LT"/>
        </w:rPr>
      </w:pPr>
      <w:r w:rsidRPr="00973B56">
        <w:rPr>
          <w:color w:val="000000"/>
          <w:szCs w:val="24"/>
          <w:lang w:val="lt-LT"/>
        </w:rPr>
        <w:tab/>
      </w:r>
      <w:r w:rsidR="004E22D2" w:rsidRPr="00973B56">
        <w:rPr>
          <w:color w:val="000000"/>
          <w:szCs w:val="24"/>
          <w:lang w:val="lt-LT"/>
        </w:rPr>
        <w:t xml:space="preserve">2.1.4. </w:t>
      </w:r>
      <w:r w:rsidR="00A76736" w:rsidRPr="00973B56">
        <w:rPr>
          <w:color w:val="000000"/>
          <w:szCs w:val="24"/>
          <w:lang w:val="lt-LT"/>
        </w:rPr>
        <w:t>d</w:t>
      </w:r>
      <w:r w:rsidR="004E22D2" w:rsidRPr="00973B56">
        <w:rPr>
          <w:color w:val="000000"/>
          <w:szCs w:val="24"/>
          <w:lang w:val="lt-LT"/>
        </w:rPr>
        <w:t>eleguoti Savivaldybės darbuotojus į Užimtumo tarnybos organizuojamus renginius, diskusijas, seminarus, konferencijas (Užimtumo tarnybos kvietimu)</w:t>
      </w:r>
      <w:r w:rsidR="00A76736" w:rsidRPr="00973B56">
        <w:rPr>
          <w:color w:val="000000"/>
          <w:szCs w:val="24"/>
          <w:lang w:val="lt-LT"/>
        </w:rPr>
        <w:t>;</w:t>
      </w:r>
      <w:r w:rsidR="004E22D2" w:rsidRPr="00973B56">
        <w:rPr>
          <w:color w:val="000000"/>
          <w:szCs w:val="24"/>
          <w:lang w:val="lt-LT"/>
        </w:rPr>
        <w:t xml:space="preserve"> </w:t>
      </w:r>
    </w:p>
    <w:p w:rsidR="00230B99" w:rsidRPr="00973B56" w:rsidRDefault="00C5797D" w:rsidP="00D82628">
      <w:pPr>
        <w:tabs>
          <w:tab w:val="left" w:pos="709"/>
        </w:tabs>
        <w:jc w:val="both"/>
        <w:rPr>
          <w:color w:val="000000"/>
          <w:szCs w:val="24"/>
          <w:lang w:val="lt-LT"/>
        </w:rPr>
      </w:pPr>
      <w:r w:rsidRPr="00973B56">
        <w:rPr>
          <w:color w:val="000000"/>
          <w:szCs w:val="24"/>
          <w:lang w:val="lt-LT"/>
        </w:rPr>
        <w:tab/>
      </w:r>
      <w:r w:rsidR="004E22D2" w:rsidRPr="00973B56">
        <w:rPr>
          <w:color w:val="000000"/>
          <w:szCs w:val="24"/>
          <w:lang w:val="lt-LT"/>
        </w:rPr>
        <w:t xml:space="preserve">2.1.5. </w:t>
      </w:r>
      <w:r w:rsidR="00A76736" w:rsidRPr="00973B56">
        <w:rPr>
          <w:color w:val="000000"/>
          <w:szCs w:val="24"/>
          <w:lang w:val="lt-LT"/>
        </w:rPr>
        <w:t>n</w:t>
      </w:r>
      <w:r w:rsidR="004E22D2" w:rsidRPr="00973B56">
        <w:rPr>
          <w:color w:val="000000"/>
          <w:szCs w:val="24"/>
          <w:lang w:val="lt-LT"/>
        </w:rPr>
        <w:t>e rečiau kaip kartą per pusmetį organizuoti bendrus susitikimus su Užimtumo tarnybos atstovais (susitikimų iniciatoriumi gali būti bet kuri iš Šalių), kuriuose būtų aptariami Užimtumo tarnybai bei Savivaldybei aktualūs klausimai</w:t>
      </w:r>
      <w:r w:rsidR="00A76736" w:rsidRPr="00973B56">
        <w:rPr>
          <w:color w:val="000000"/>
          <w:szCs w:val="24"/>
          <w:lang w:val="lt-LT"/>
        </w:rPr>
        <w:t>;</w:t>
      </w:r>
    </w:p>
    <w:p w:rsidR="00230B99" w:rsidRPr="00973B56" w:rsidRDefault="00C5797D" w:rsidP="00D82628">
      <w:pPr>
        <w:tabs>
          <w:tab w:val="left" w:pos="709"/>
        </w:tabs>
        <w:jc w:val="both"/>
        <w:rPr>
          <w:color w:val="000000"/>
          <w:szCs w:val="24"/>
          <w:lang w:val="lt-LT"/>
        </w:rPr>
      </w:pPr>
      <w:r w:rsidRPr="00973B56">
        <w:rPr>
          <w:color w:val="000000"/>
          <w:szCs w:val="24"/>
          <w:lang w:val="lt-LT"/>
        </w:rPr>
        <w:tab/>
      </w:r>
      <w:r w:rsidR="004E22D2" w:rsidRPr="00973B56">
        <w:rPr>
          <w:color w:val="000000"/>
          <w:szCs w:val="24"/>
          <w:lang w:val="lt-LT"/>
        </w:rPr>
        <w:t xml:space="preserve">2.1.6. </w:t>
      </w:r>
      <w:r w:rsidR="00230B99" w:rsidRPr="00973B56">
        <w:rPr>
          <w:color w:val="000000"/>
          <w:szCs w:val="24"/>
          <w:lang w:val="lt-LT"/>
        </w:rPr>
        <w:t>paskirti atsakingu už Susitarimo nuostatų įgyvendinimo koordinavimą Rokiškio rajono savivaldybės administracijos Socialinės paramos ir sveikatos skyriaus vedėjo pavaduotoją</w:t>
      </w:r>
      <w:r w:rsidR="00FC146A" w:rsidRPr="00973B56">
        <w:rPr>
          <w:color w:val="000000"/>
          <w:szCs w:val="24"/>
          <w:lang w:val="lt-LT"/>
        </w:rPr>
        <w:t xml:space="preserve"> </w:t>
      </w:r>
      <w:r w:rsidR="00FC146A" w:rsidRPr="00FC146A">
        <w:rPr>
          <w:color w:val="000000"/>
          <w:szCs w:val="24"/>
          <w:lang w:val="lt-LT"/>
        </w:rPr>
        <w:t>Zitą Čaplikienę</w:t>
      </w:r>
      <w:r w:rsidR="00230B99" w:rsidRPr="00973B56">
        <w:rPr>
          <w:color w:val="000000"/>
          <w:szCs w:val="24"/>
          <w:lang w:val="lt-LT"/>
        </w:rPr>
        <w:t>, tel. Nr. +370 458 71 252, el. p</w:t>
      </w:r>
      <w:r w:rsidR="00FC146A" w:rsidRPr="00973B56">
        <w:rPr>
          <w:color w:val="000000"/>
          <w:szCs w:val="24"/>
          <w:lang w:val="lt-LT"/>
        </w:rPr>
        <w:t>.</w:t>
      </w:r>
      <w:r w:rsidR="00230B99" w:rsidRPr="00973B56">
        <w:rPr>
          <w:color w:val="000000"/>
          <w:szCs w:val="24"/>
          <w:lang w:val="lt-LT"/>
        </w:rPr>
        <w:t xml:space="preserve"> </w:t>
      </w:r>
      <w:hyperlink r:id="rId12" w:history="1">
        <w:r w:rsidR="00230B99" w:rsidRPr="00973B56">
          <w:rPr>
            <w:rStyle w:val="Hipersaitas"/>
            <w:color w:val="000000"/>
            <w:szCs w:val="24"/>
            <w:lang w:val="lt-LT"/>
          </w:rPr>
          <w:t>z.caplikiene@post.rokiskis.lt</w:t>
        </w:r>
      </w:hyperlink>
      <w:r w:rsidR="00230B99" w:rsidRPr="00973B56">
        <w:rPr>
          <w:color w:val="000000"/>
          <w:szCs w:val="24"/>
          <w:lang w:val="lt-LT"/>
        </w:rPr>
        <w:t>.</w:t>
      </w:r>
    </w:p>
    <w:p w:rsidR="004E22D2" w:rsidRPr="00973B56" w:rsidRDefault="00C5797D" w:rsidP="00963AB1">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2.2. Užimtumo tarnyba įsipareigoja:</w:t>
      </w:r>
    </w:p>
    <w:p w:rsidR="004E22D2" w:rsidRPr="00973B56" w:rsidRDefault="00C5797D" w:rsidP="00963AB1">
      <w:pPr>
        <w:tabs>
          <w:tab w:val="num" w:pos="720"/>
        </w:tabs>
        <w:jc w:val="both"/>
        <w:rPr>
          <w:color w:val="000000"/>
          <w:szCs w:val="24"/>
          <w:lang w:val="lt-LT"/>
        </w:rPr>
      </w:pPr>
      <w:r w:rsidRPr="00973B56">
        <w:rPr>
          <w:color w:val="000000"/>
          <w:szCs w:val="24"/>
          <w:lang w:val="lt-LT"/>
        </w:rPr>
        <w:lastRenderedPageBreak/>
        <w:tab/>
      </w:r>
      <w:r w:rsidR="004E22D2" w:rsidRPr="00973B56">
        <w:rPr>
          <w:color w:val="000000"/>
          <w:szCs w:val="24"/>
          <w:lang w:val="lt-LT"/>
        </w:rPr>
        <w:t xml:space="preserve">2.2.1. </w:t>
      </w:r>
      <w:r w:rsidR="00FC146A" w:rsidRPr="00973B56">
        <w:rPr>
          <w:color w:val="000000"/>
          <w:szCs w:val="24"/>
          <w:lang w:val="lt-LT"/>
        </w:rPr>
        <w:t>t</w:t>
      </w:r>
      <w:r w:rsidR="004E22D2" w:rsidRPr="00973B56">
        <w:rPr>
          <w:color w:val="000000"/>
          <w:szCs w:val="24"/>
          <w:lang w:val="lt-LT"/>
        </w:rPr>
        <w:t>eikti aktualią informaciją apie situaciją Rokiškio rajono darbo rinkoje, darbo pasiūlos bei paklausos pokyčius, paklausias profesijas rajone, darbo rinkos prognozes ir kitą informaciją, susijusią su darbo rinka (pagal poreikį)</w:t>
      </w:r>
      <w:r w:rsidR="00FC146A" w:rsidRPr="00973B56">
        <w:rPr>
          <w:color w:val="000000"/>
          <w:szCs w:val="24"/>
          <w:lang w:val="lt-LT"/>
        </w:rPr>
        <w:t>;</w:t>
      </w:r>
    </w:p>
    <w:p w:rsidR="004E22D2" w:rsidRPr="00973B56" w:rsidRDefault="00C5797D" w:rsidP="00963AB1">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 xml:space="preserve">2.2.2. </w:t>
      </w:r>
      <w:r w:rsidR="00FC146A" w:rsidRPr="00973B56">
        <w:rPr>
          <w:color w:val="000000"/>
          <w:szCs w:val="24"/>
          <w:lang w:val="lt-LT"/>
        </w:rPr>
        <w:t>d</w:t>
      </w:r>
      <w:r w:rsidR="004E22D2" w:rsidRPr="00973B56">
        <w:rPr>
          <w:color w:val="000000"/>
          <w:szCs w:val="24"/>
          <w:lang w:val="lt-LT"/>
        </w:rPr>
        <w:t>eleguoti atstovus į Savivaldybės sudaromas komisijas, darbo grupes (Savivaldybės kvietimu)</w:t>
      </w:r>
      <w:r w:rsidR="00FC146A" w:rsidRPr="00973B56">
        <w:rPr>
          <w:color w:val="000000"/>
          <w:szCs w:val="24"/>
          <w:lang w:val="lt-LT"/>
        </w:rPr>
        <w:t>;</w:t>
      </w:r>
      <w:r w:rsidR="004E22D2" w:rsidRPr="00973B56">
        <w:rPr>
          <w:color w:val="000000"/>
          <w:szCs w:val="24"/>
          <w:lang w:val="lt-LT"/>
        </w:rPr>
        <w:t xml:space="preserve"> </w:t>
      </w:r>
    </w:p>
    <w:p w:rsidR="004E22D2" w:rsidRPr="00973B56" w:rsidRDefault="00C5797D" w:rsidP="00963AB1">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 xml:space="preserve">2.2.3. </w:t>
      </w:r>
      <w:r w:rsidR="00FC146A" w:rsidRPr="00973B56">
        <w:rPr>
          <w:color w:val="000000"/>
          <w:szCs w:val="24"/>
          <w:lang w:val="lt-LT"/>
        </w:rPr>
        <w:t>t</w:t>
      </w:r>
      <w:r w:rsidR="004E22D2" w:rsidRPr="00973B56">
        <w:rPr>
          <w:color w:val="000000"/>
          <w:szCs w:val="24"/>
          <w:lang w:val="lt-LT"/>
        </w:rPr>
        <w:t>eikti Savivaldybei informaciją apie Užimtumo tarnybos organizuojamas priemones, iniciatyvas nedarbui mažinti (pagal poreikį)</w:t>
      </w:r>
      <w:r w:rsidR="00FC146A" w:rsidRPr="00973B56">
        <w:rPr>
          <w:color w:val="000000"/>
          <w:szCs w:val="24"/>
          <w:lang w:val="lt-LT"/>
        </w:rPr>
        <w:t>;</w:t>
      </w:r>
      <w:r w:rsidR="004E22D2" w:rsidRPr="00973B56">
        <w:rPr>
          <w:color w:val="000000"/>
          <w:szCs w:val="24"/>
          <w:lang w:val="lt-LT"/>
        </w:rPr>
        <w:t xml:space="preserve"> </w:t>
      </w:r>
    </w:p>
    <w:p w:rsidR="004E22D2" w:rsidRPr="00973B56" w:rsidRDefault="00C5797D" w:rsidP="000756FF">
      <w:pPr>
        <w:tabs>
          <w:tab w:val="num" w:pos="709"/>
        </w:tabs>
        <w:jc w:val="both"/>
        <w:rPr>
          <w:color w:val="000000"/>
          <w:szCs w:val="24"/>
          <w:lang w:val="lt-LT"/>
        </w:rPr>
      </w:pPr>
      <w:r w:rsidRPr="00973B56">
        <w:rPr>
          <w:color w:val="000000"/>
          <w:szCs w:val="24"/>
          <w:lang w:val="lt-LT"/>
        </w:rPr>
        <w:tab/>
      </w:r>
      <w:r w:rsidR="004E22D2" w:rsidRPr="00973B56">
        <w:rPr>
          <w:color w:val="000000"/>
          <w:szCs w:val="24"/>
          <w:lang w:val="lt-LT"/>
        </w:rPr>
        <w:t xml:space="preserve">2.2.4. </w:t>
      </w:r>
      <w:r w:rsidR="00FC146A" w:rsidRPr="00973B56">
        <w:rPr>
          <w:color w:val="000000"/>
          <w:szCs w:val="24"/>
          <w:lang w:val="lt-LT"/>
        </w:rPr>
        <w:t>d</w:t>
      </w:r>
      <w:r w:rsidR="004E22D2" w:rsidRPr="00973B56">
        <w:rPr>
          <w:color w:val="000000"/>
          <w:szCs w:val="24"/>
          <w:lang w:val="lt-LT"/>
        </w:rPr>
        <w:t>alyvauti Savivaldybės organizuojamuose renginiuose, seminaruose, konferencijose, diskusijose</w:t>
      </w:r>
      <w:r w:rsidR="00FC146A" w:rsidRPr="00973B56">
        <w:rPr>
          <w:color w:val="000000"/>
          <w:szCs w:val="24"/>
          <w:lang w:val="lt-LT"/>
        </w:rPr>
        <w:t>;</w:t>
      </w:r>
    </w:p>
    <w:p w:rsidR="004E22D2" w:rsidRPr="00973B56" w:rsidRDefault="00C5797D" w:rsidP="00963AB1">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 xml:space="preserve">2.2.5. </w:t>
      </w:r>
      <w:r w:rsidR="00FC146A" w:rsidRPr="00973B56">
        <w:rPr>
          <w:color w:val="000000"/>
          <w:szCs w:val="24"/>
          <w:lang w:val="lt-LT"/>
        </w:rPr>
        <w:t>b</w:t>
      </w:r>
      <w:r w:rsidR="004E22D2" w:rsidRPr="00973B56">
        <w:rPr>
          <w:color w:val="000000"/>
          <w:szCs w:val="24"/>
          <w:lang w:val="lt-LT"/>
        </w:rPr>
        <w:t>endradarbiauti rengiant Savivaldybės užimtumo didinimo programas</w:t>
      </w:r>
      <w:r w:rsidR="00FC146A" w:rsidRPr="00973B56">
        <w:rPr>
          <w:color w:val="000000"/>
          <w:szCs w:val="24"/>
          <w:lang w:val="lt-LT"/>
        </w:rPr>
        <w:t>;</w:t>
      </w:r>
      <w:r w:rsidR="004E22D2" w:rsidRPr="00973B56">
        <w:rPr>
          <w:color w:val="000000"/>
          <w:szCs w:val="24"/>
          <w:lang w:val="lt-LT"/>
        </w:rPr>
        <w:t xml:space="preserve"> </w:t>
      </w:r>
    </w:p>
    <w:p w:rsidR="004E22D2" w:rsidRPr="00973B56" w:rsidRDefault="00C5797D" w:rsidP="00963AB1">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 xml:space="preserve">2.2.6. </w:t>
      </w:r>
      <w:r w:rsidR="00FC146A" w:rsidRPr="00973B56">
        <w:rPr>
          <w:color w:val="000000"/>
          <w:szCs w:val="24"/>
          <w:lang w:val="lt-LT"/>
        </w:rPr>
        <w:t>n</w:t>
      </w:r>
      <w:r w:rsidR="004E22D2" w:rsidRPr="00973B56">
        <w:rPr>
          <w:color w:val="000000"/>
          <w:szCs w:val="24"/>
          <w:lang w:val="lt-LT"/>
        </w:rPr>
        <w:t>e rečiau kaip kartą per pusmetį organizuoti bendrus susitikimus su Savivaldybės atstovais (susitikimų iniciatoriumi gali būti bet kuri iš Šalių), kuriuose būtų aptariami Savivaldybei bei Užimtumo tarnybai aktualūs klausimai</w:t>
      </w:r>
      <w:r w:rsidR="00FC146A" w:rsidRPr="00973B56">
        <w:rPr>
          <w:color w:val="000000"/>
          <w:szCs w:val="24"/>
          <w:lang w:val="lt-LT"/>
        </w:rPr>
        <w:t>;</w:t>
      </w:r>
      <w:r w:rsidR="004E22D2" w:rsidRPr="00973B56">
        <w:rPr>
          <w:color w:val="000000"/>
          <w:szCs w:val="24"/>
          <w:lang w:val="lt-LT"/>
        </w:rPr>
        <w:t xml:space="preserve"> </w:t>
      </w:r>
    </w:p>
    <w:p w:rsidR="004E22D2" w:rsidRPr="00973B56" w:rsidRDefault="00C5797D" w:rsidP="00963AB1">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 xml:space="preserve">2.2.7. paskirti atsakingu už Susitarimo nuostatų įgyvendinimo koordinavimą Panevėžio klientų aptarnavimo departamento Rokiškio skyriaus vedėją Dalią Starkuvienę, tel. +370 458 31002, el. p. </w:t>
      </w:r>
      <w:hyperlink r:id="rId13" w:history="1">
        <w:r w:rsidR="00230B99" w:rsidRPr="00973B56">
          <w:rPr>
            <w:rStyle w:val="Hipersaitas"/>
            <w:color w:val="000000"/>
            <w:szCs w:val="24"/>
            <w:lang w:val="lt-LT"/>
          </w:rPr>
          <w:t>dalia.starkuviene@uzt.lt</w:t>
        </w:r>
      </w:hyperlink>
      <w:r w:rsidR="004E22D2" w:rsidRPr="00973B56">
        <w:rPr>
          <w:color w:val="000000"/>
          <w:szCs w:val="24"/>
          <w:lang w:val="lt-LT"/>
        </w:rPr>
        <w:t>.</w:t>
      </w:r>
    </w:p>
    <w:p w:rsidR="004E22D2" w:rsidRPr="00973B56" w:rsidRDefault="004E22D2" w:rsidP="00963AB1">
      <w:pPr>
        <w:tabs>
          <w:tab w:val="num" w:pos="720"/>
        </w:tabs>
        <w:jc w:val="center"/>
        <w:rPr>
          <w:b/>
          <w:color w:val="000000"/>
          <w:szCs w:val="24"/>
          <w:lang w:val="lt-LT"/>
        </w:rPr>
      </w:pPr>
    </w:p>
    <w:p w:rsidR="004E22D2" w:rsidRPr="00973B56" w:rsidRDefault="004E22D2" w:rsidP="00963AB1">
      <w:pPr>
        <w:tabs>
          <w:tab w:val="num" w:pos="720"/>
        </w:tabs>
        <w:jc w:val="center"/>
        <w:rPr>
          <w:b/>
          <w:color w:val="000000"/>
          <w:szCs w:val="24"/>
          <w:lang w:val="lt-LT"/>
        </w:rPr>
      </w:pPr>
      <w:r w:rsidRPr="00973B56">
        <w:rPr>
          <w:b/>
          <w:color w:val="000000"/>
          <w:szCs w:val="24"/>
          <w:lang w:val="lt-LT"/>
        </w:rPr>
        <w:t>III. KONFIDENCIALUMAS</w:t>
      </w:r>
    </w:p>
    <w:p w:rsidR="004E22D2" w:rsidRPr="00973B56" w:rsidRDefault="004E22D2" w:rsidP="00963AB1">
      <w:pPr>
        <w:tabs>
          <w:tab w:val="num" w:pos="720"/>
        </w:tabs>
        <w:jc w:val="center"/>
        <w:rPr>
          <w:b/>
          <w:color w:val="000000"/>
          <w:szCs w:val="24"/>
          <w:lang w:val="lt-LT"/>
        </w:rPr>
      </w:pPr>
    </w:p>
    <w:p w:rsidR="004E22D2" w:rsidRPr="00973B56" w:rsidRDefault="00C5797D" w:rsidP="00963AB1">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 xml:space="preserve">3.1. Šio Susitarimo nuostatos bei informacija, kuri tapo žinoma pasirašius šį Susitarimą ar taps žinoma vykdant jo įsipareigojimus, bus laikoma konfidencialia ir nebus atskleista jokiai trečiajai šaliai be išankstinio kitos Šalies raštiško sutikimo, nebent tokios informacijos atskleidimas būtų privalomas pagal Lietuvos Respublikos įstatymus arba būtinas tam, kad būtų tinkamai įvykdyti šiuo Susitarimu Šalių prisiimti įsipareigojimai. Konfidencialumo reikalavimas nėra taikomas viešai skelbiamai informacijai. </w:t>
      </w:r>
    </w:p>
    <w:p w:rsidR="004E22D2" w:rsidRPr="00973B56" w:rsidRDefault="004E22D2" w:rsidP="00963AB1">
      <w:pPr>
        <w:tabs>
          <w:tab w:val="num" w:pos="720"/>
        </w:tabs>
        <w:jc w:val="both"/>
        <w:rPr>
          <w:color w:val="000000"/>
          <w:szCs w:val="24"/>
          <w:lang w:val="lt-LT"/>
        </w:rPr>
      </w:pPr>
    </w:p>
    <w:p w:rsidR="004E22D2" w:rsidRPr="00973B56" w:rsidRDefault="004E22D2" w:rsidP="00963AB1">
      <w:pPr>
        <w:tabs>
          <w:tab w:val="num" w:pos="720"/>
        </w:tabs>
        <w:jc w:val="center"/>
        <w:rPr>
          <w:b/>
          <w:color w:val="000000"/>
          <w:szCs w:val="24"/>
          <w:lang w:val="lt-LT"/>
        </w:rPr>
      </w:pPr>
      <w:r w:rsidRPr="00973B56">
        <w:rPr>
          <w:b/>
          <w:color w:val="000000"/>
          <w:szCs w:val="24"/>
          <w:lang w:val="lt-LT"/>
        </w:rPr>
        <w:t>IV. BAIGIAMOSIOS NUOSTATOS</w:t>
      </w:r>
    </w:p>
    <w:p w:rsidR="004E22D2" w:rsidRPr="00973B56" w:rsidRDefault="004E22D2" w:rsidP="00963AB1">
      <w:pPr>
        <w:tabs>
          <w:tab w:val="num" w:pos="720"/>
        </w:tabs>
        <w:jc w:val="center"/>
        <w:rPr>
          <w:b/>
          <w:color w:val="000000"/>
          <w:szCs w:val="24"/>
          <w:lang w:val="lt-LT"/>
        </w:rPr>
      </w:pPr>
    </w:p>
    <w:p w:rsidR="00C5797D" w:rsidRPr="00973B56" w:rsidRDefault="00C5797D" w:rsidP="00C5797D">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4.1. Šis Susitarimas sudaromas ir vykdomas vadovaujantis Lietuvos Respublikos įstatymais.</w:t>
      </w:r>
    </w:p>
    <w:p w:rsidR="00C5797D" w:rsidRPr="00973B56" w:rsidRDefault="00C5797D" w:rsidP="00C5797D">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4.2. Susitarimas įsigalioja nuo jo pasirašymo dienos, o jeigu Susitarimas Šali</w:t>
      </w:r>
      <w:r w:rsidR="004E22D2" w:rsidRPr="00973B56">
        <w:rPr>
          <w:rFonts w:hint="eastAsia"/>
          <w:color w:val="000000"/>
          <w:szCs w:val="24"/>
          <w:lang w:val="lt-LT"/>
        </w:rPr>
        <w:t>ų</w:t>
      </w:r>
      <w:r w:rsidR="004E22D2" w:rsidRPr="00973B56">
        <w:rPr>
          <w:color w:val="000000"/>
          <w:szCs w:val="24"/>
          <w:lang w:val="lt-LT"/>
        </w:rPr>
        <w:t xml:space="preserve"> pasira</w:t>
      </w:r>
      <w:r w:rsidR="004E22D2" w:rsidRPr="00973B56">
        <w:rPr>
          <w:rFonts w:hint="eastAsia"/>
          <w:color w:val="000000"/>
          <w:szCs w:val="24"/>
          <w:lang w:val="lt-LT"/>
        </w:rPr>
        <w:t>š</w:t>
      </w:r>
      <w:r w:rsidR="004E22D2" w:rsidRPr="00973B56">
        <w:rPr>
          <w:color w:val="000000"/>
          <w:szCs w:val="24"/>
          <w:lang w:val="lt-LT"/>
        </w:rPr>
        <w:t>omas ne t</w:t>
      </w:r>
      <w:r w:rsidR="004E22D2" w:rsidRPr="00973B56">
        <w:rPr>
          <w:rFonts w:hint="eastAsia"/>
          <w:color w:val="000000"/>
          <w:szCs w:val="24"/>
          <w:lang w:val="lt-LT"/>
        </w:rPr>
        <w:t>ą</w:t>
      </w:r>
      <w:r w:rsidR="004E22D2" w:rsidRPr="00973B56">
        <w:rPr>
          <w:color w:val="000000"/>
          <w:szCs w:val="24"/>
          <w:lang w:val="lt-LT"/>
        </w:rPr>
        <w:t xml:space="preserve"> pa</w:t>
      </w:r>
      <w:r w:rsidR="004E22D2" w:rsidRPr="00973B56">
        <w:rPr>
          <w:rFonts w:hint="eastAsia"/>
          <w:color w:val="000000"/>
          <w:szCs w:val="24"/>
          <w:lang w:val="lt-LT"/>
        </w:rPr>
        <w:t>č</w:t>
      </w:r>
      <w:r w:rsidR="004E22D2" w:rsidRPr="00973B56">
        <w:rPr>
          <w:color w:val="000000"/>
          <w:szCs w:val="24"/>
          <w:lang w:val="lt-LT"/>
        </w:rPr>
        <w:t>i</w:t>
      </w:r>
      <w:r w:rsidR="004E22D2" w:rsidRPr="00973B56">
        <w:rPr>
          <w:rFonts w:hint="eastAsia"/>
          <w:color w:val="000000"/>
          <w:szCs w:val="24"/>
          <w:lang w:val="lt-LT"/>
        </w:rPr>
        <w:t>ą</w:t>
      </w:r>
      <w:r w:rsidR="004E22D2" w:rsidRPr="00973B56">
        <w:rPr>
          <w:color w:val="000000"/>
          <w:szCs w:val="24"/>
          <w:lang w:val="lt-LT"/>
        </w:rPr>
        <w:t xml:space="preserve"> dien</w:t>
      </w:r>
      <w:r w:rsidR="004E22D2" w:rsidRPr="00973B56">
        <w:rPr>
          <w:rFonts w:hint="eastAsia"/>
          <w:color w:val="000000"/>
          <w:szCs w:val="24"/>
          <w:lang w:val="lt-LT"/>
        </w:rPr>
        <w:t>ą</w:t>
      </w:r>
      <w:r w:rsidR="004E22D2" w:rsidRPr="00973B56">
        <w:rPr>
          <w:color w:val="000000"/>
          <w:szCs w:val="24"/>
          <w:lang w:val="lt-LT"/>
        </w:rPr>
        <w:t xml:space="preserve">, laikoma, kad Susitarimas </w:t>
      </w:r>
      <w:r w:rsidR="004E22D2" w:rsidRPr="00973B56">
        <w:rPr>
          <w:rFonts w:hint="eastAsia"/>
          <w:color w:val="000000"/>
          <w:szCs w:val="24"/>
          <w:lang w:val="lt-LT"/>
        </w:rPr>
        <w:t>į</w:t>
      </w:r>
      <w:r w:rsidR="004E22D2" w:rsidRPr="00973B56">
        <w:rPr>
          <w:color w:val="000000"/>
          <w:szCs w:val="24"/>
          <w:lang w:val="lt-LT"/>
        </w:rPr>
        <w:t>sigalioja t</w:t>
      </w:r>
      <w:r w:rsidR="004E22D2" w:rsidRPr="00973B56">
        <w:rPr>
          <w:rFonts w:hint="eastAsia"/>
          <w:color w:val="000000"/>
          <w:szCs w:val="24"/>
          <w:lang w:val="lt-LT"/>
        </w:rPr>
        <w:t>ą</w:t>
      </w:r>
      <w:r w:rsidR="004E22D2" w:rsidRPr="00973B56">
        <w:rPr>
          <w:color w:val="000000"/>
          <w:szCs w:val="24"/>
          <w:lang w:val="lt-LT"/>
        </w:rPr>
        <w:t xml:space="preserve"> dien</w:t>
      </w:r>
      <w:r w:rsidR="004E22D2" w:rsidRPr="00973B56">
        <w:rPr>
          <w:rFonts w:hint="eastAsia"/>
          <w:color w:val="000000"/>
          <w:szCs w:val="24"/>
          <w:lang w:val="lt-LT"/>
        </w:rPr>
        <w:t>ą</w:t>
      </w:r>
      <w:r w:rsidR="004E22D2" w:rsidRPr="00973B56">
        <w:rPr>
          <w:color w:val="000000"/>
          <w:szCs w:val="24"/>
          <w:lang w:val="lt-LT"/>
        </w:rPr>
        <w:t>, kai j</w:t>
      </w:r>
      <w:r w:rsidR="004E22D2" w:rsidRPr="00973B56">
        <w:rPr>
          <w:rFonts w:hint="eastAsia"/>
          <w:color w:val="000000"/>
          <w:szCs w:val="24"/>
          <w:lang w:val="lt-LT"/>
        </w:rPr>
        <w:t>ą</w:t>
      </w:r>
      <w:r w:rsidR="004E22D2" w:rsidRPr="00973B56">
        <w:rPr>
          <w:color w:val="000000"/>
          <w:szCs w:val="24"/>
          <w:lang w:val="lt-LT"/>
        </w:rPr>
        <w:t xml:space="preserve"> pasira</w:t>
      </w:r>
      <w:r w:rsidR="004E22D2" w:rsidRPr="00973B56">
        <w:rPr>
          <w:rFonts w:hint="eastAsia"/>
          <w:color w:val="000000"/>
          <w:szCs w:val="24"/>
          <w:lang w:val="lt-LT"/>
        </w:rPr>
        <w:t>š</w:t>
      </w:r>
      <w:r w:rsidR="004E22D2" w:rsidRPr="00973B56">
        <w:rPr>
          <w:color w:val="000000"/>
          <w:szCs w:val="24"/>
          <w:lang w:val="lt-LT"/>
        </w:rPr>
        <w:t xml:space="preserve">o antroji Šalis, ir galioja </w:t>
      </w:r>
      <w:r w:rsidR="004E22D2" w:rsidRPr="00973B56">
        <w:rPr>
          <w:iCs/>
          <w:color w:val="000000"/>
          <w:szCs w:val="24"/>
          <w:lang w:val="lt-LT"/>
        </w:rPr>
        <w:t>iki</w:t>
      </w:r>
      <w:r w:rsidR="004E22D2" w:rsidRPr="00973B56">
        <w:rPr>
          <w:i/>
          <w:color w:val="000000"/>
          <w:szCs w:val="24"/>
          <w:lang w:val="lt-LT"/>
        </w:rPr>
        <w:t xml:space="preserve"> </w:t>
      </w:r>
      <w:r w:rsidR="004E22D2" w:rsidRPr="00973B56">
        <w:rPr>
          <w:iCs/>
          <w:color w:val="000000"/>
          <w:szCs w:val="24"/>
          <w:lang w:val="lt-LT"/>
        </w:rPr>
        <w:t xml:space="preserve">2024 metų gruodžio 31 d. </w:t>
      </w:r>
    </w:p>
    <w:p w:rsidR="00C5797D" w:rsidRPr="00973B56" w:rsidRDefault="00C5797D" w:rsidP="00C5797D">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4.3. Susitarimas gali būti nutrauktas abiejų Šalių susitarimu ne vėliau kaip prieš 30 (trisdešimt) kalendorinių dienų įspėjus apie nutraukimą kitą Susitarimo Šalį.</w:t>
      </w:r>
    </w:p>
    <w:p w:rsidR="00C5797D" w:rsidRPr="00973B56" w:rsidRDefault="00C5797D" w:rsidP="00C5797D">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4.4. Vienai iš Šalių nevykdant arba netinkamai vykdant Susitarimu prisiimtus įsipareigojimus, kita Šalis turi teisę vienašališkai nutraukti Susitarimą įspėjusi Susitarimą pažeidusią Šalį prieš 10 (dešimt) kalendorinių dienų.</w:t>
      </w:r>
    </w:p>
    <w:p w:rsidR="00C5797D" w:rsidRPr="00973B56" w:rsidRDefault="00C5797D" w:rsidP="00C5797D">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4.5. Jei Susitarimas pasira</w:t>
      </w:r>
      <w:r w:rsidR="004E22D2" w:rsidRPr="00973B56">
        <w:rPr>
          <w:rFonts w:hint="eastAsia"/>
          <w:color w:val="000000"/>
          <w:szCs w:val="24"/>
          <w:lang w:val="lt-LT"/>
        </w:rPr>
        <w:t>š</w:t>
      </w:r>
      <w:r w:rsidR="004E22D2" w:rsidRPr="00973B56">
        <w:rPr>
          <w:color w:val="000000"/>
          <w:szCs w:val="24"/>
          <w:lang w:val="lt-LT"/>
        </w:rPr>
        <w:t>ytas ne elektroniniu ir (ar) ne mobiliu para</w:t>
      </w:r>
      <w:r w:rsidR="004E22D2" w:rsidRPr="00973B56">
        <w:rPr>
          <w:rFonts w:hint="eastAsia"/>
          <w:color w:val="000000"/>
          <w:szCs w:val="24"/>
          <w:lang w:val="lt-LT"/>
        </w:rPr>
        <w:t>š</w:t>
      </w:r>
      <w:r w:rsidR="004E22D2" w:rsidRPr="00973B56">
        <w:rPr>
          <w:color w:val="000000"/>
          <w:szCs w:val="24"/>
          <w:lang w:val="lt-LT"/>
        </w:rPr>
        <w:t>u laikoma, kad Susitarimas sudarytas dviem egzemplioriais, turin</w:t>
      </w:r>
      <w:r w:rsidR="004E22D2" w:rsidRPr="00973B56">
        <w:rPr>
          <w:rFonts w:hint="eastAsia"/>
          <w:color w:val="000000"/>
          <w:szCs w:val="24"/>
          <w:lang w:val="lt-LT"/>
        </w:rPr>
        <w:t>č</w:t>
      </w:r>
      <w:r w:rsidR="004E22D2" w:rsidRPr="00973B56">
        <w:rPr>
          <w:color w:val="000000"/>
          <w:szCs w:val="24"/>
          <w:lang w:val="lt-LT"/>
        </w:rPr>
        <w:t>iais vienod</w:t>
      </w:r>
      <w:r w:rsidR="004E22D2" w:rsidRPr="00973B56">
        <w:rPr>
          <w:rFonts w:hint="eastAsia"/>
          <w:color w:val="000000"/>
          <w:szCs w:val="24"/>
          <w:lang w:val="lt-LT"/>
        </w:rPr>
        <w:t>ą</w:t>
      </w:r>
      <w:r w:rsidR="004E22D2" w:rsidRPr="00973B56">
        <w:rPr>
          <w:color w:val="000000"/>
          <w:szCs w:val="24"/>
          <w:lang w:val="lt-LT"/>
        </w:rPr>
        <w:t xml:space="preserve"> teisin</w:t>
      </w:r>
      <w:r w:rsidR="004E22D2" w:rsidRPr="00973B56">
        <w:rPr>
          <w:rFonts w:hint="eastAsia"/>
          <w:color w:val="000000"/>
          <w:szCs w:val="24"/>
          <w:lang w:val="lt-LT"/>
        </w:rPr>
        <w:t>ę</w:t>
      </w:r>
      <w:r w:rsidR="004E22D2" w:rsidRPr="00973B56">
        <w:rPr>
          <w:color w:val="000000"/>
          <w:szCs w:val="24"/>
          <w:lang w:val="lt-LT"/>
        </w:rPr>
        <w:t xml:space="preserve"> gali</w:t>
      </w:r>
      <w:r w:rsidR="004E22D2" w:rsidRPr="00973B56">
        <w:rPr>
          <w:rFonts w:hint="eastAsia"/>
          <w:color w:val="000000"/>
          <w:szCs w:val="24"/>
          <w:lang w:val="lt-LT"/>
        </w:rPr>
        <w:t>ą</w:t>
      </w:r>
      <w:r w:rsidR="004E22D2" w:rsidRPr="00973B56">
        <w:rPr>
          <w:color w:val="000000"/>
          <w:szCs w:val="24"/>
          <w:lang w:val="lt-LT"/>
        </w:rPr>
        <w:t>, po vien</w:t>
      </w:r>
      <w:r w:rsidR="004E22D2" w:rsidRPr="00973B56">
        <w:rPr>
          <w:rFonts w:hint="eastAsia"/>
          <w:color w:val="000000"/>
          <w:szCs w:val="24"/>
          <w:lang w:val="lt-LT"/>
        </w:rPr>
        <w:t>ą</w:t>
      </w:r>
      <w:r w:rsidR="004E22D2" w:rsidRPr="00973B56">
        <w:rPr>
          <w:color w:val="000000"/>
          <w:szCs w:val="24"/>
          <w:lang w:val="lt-LT"/>
        </w:rPr>
        <w:t xml:space="preserve"> kiekvienai Šaliai. Jei Susitarimas pasirašytas elektroniniu ir (ar) mobiliu para</w:t>
      </w:r>
      <w:r w:rsidR="004E22D2" w:rsidRPr="00973B56">
        <w:rPr>
          <w:rFonts w:hint="eastAsia"/>
          <w:color w:val="000000"/>
          <w:szCs w:val="24"/>
          <w:lang w:val="lt-LT"/>
        </w:rPr>
        <w:t>š</w:t>
      </w:r>
      <w:r w:rsidR="004E22D2" w:rsidRPr="00973B56">
        <w:rPr>
          <w:color w:val="000000"/>
          <w:szCs w:val="24"/>
          <w:lang w:val="lt-LT"/>
        </w:rPr>
        <w:t>u laikoma, kad Susitarimas sudarytas Šali</w:t>
      </w:r>
      <w:r w:rsidR="004E22D2" w:rsidRPr="00973B56">
        <w:rPr>
          <w:rFonts w:hint="eastAsia"/>
          <w:color w:val="000000"/>
          <w:szCs w:val="24"/>
          <w:lang w:val="lt-LT"/>
        </w:rPr>
        <w:t>ų</w:t>
      </w:r>
      <w:r w:rsidR="004E22D2" w:rsidRPr="00973B56">
        <w:rPr>
          <w:color w:val="000000"/>
          <w:szCs w:val="24"/>
          <w:lang w:val="lt-LT"/>
        </w:rPr>
        <w:t xml:space="preserve"> atstovams pasira</w:t>
      </w:r>
      <w:r w:rsidR="004E22D2" w:rsidRPr="00973B56">
        <w:rPr>
          <w:rFonts w:hint="eastAsia"/>
          <w:color w:val="000000"/>
          <w:szCs w:val="24"/>
          <w:lang w:val="lt-LT"/>
        </w:rPr>
        <w:t>š</w:t>
      </w:r>
      <w:r w:rsidR="004E22D2" w:rsidRPr="00973B56">
        <w:rPr>
          <w:color w:val="000000"/>
          <w:szCs w:val="24"/>
          <w:lang w:val="lt-LT"/>
        </w:rPr>
        <w:t>ius elektroniniu ir (ar) mobiliu para</w:t>
      </w:r>
      <w:r w:rsidR="004E22D2" w:rsidRPr="00973B56">
        <w:rPr>
          <w:rFonts w:hint="eastAsia"/>
          <w:color w:val="000000"/>
          <w:szCs w:val="24"/>
          <w:lang w:val="lt-LT"/>
        </w:rPr>
        <w:t>š</w:t>
      </w:r>
      <w:r w:rsidR="004E22D2" w:rsidRPr="00973B56">
        <w:rPr>
          <w:color w:val="000000"/>
          <w:szCs w:val="24"/>
          <w:lang w:val="lt-LT"/>
        </w:rPr>
        <w:t>u, taip Šalims pasiliekant po Šaliai skirt</w:t>
      </w:r>
      <w:r w:rsidR="004E22D2" w:rsidRPr="00973B56">
        <w:rPr>
          <w:rFonts w:hint="eastAsia"/>
          <w:color w:val="000000"/>
          <w:szCs w:val="24"/>
          <w:lang w:val="lt-LT"/>
        </w:rPr>
        <w:t>ą</w:t>
      </w:r>
      <w:r w:rsidR="004E22D2" w:rsidRPr="00973B56">
        <w:rPr>
          <w:color w:val="000000"/>
          <w:szCs w:val="24"/>
          <w:lang w:val="lt-LT"/>
        </w:rPr>
        <w:t xml:space="preserve"> Susitarimo egzempliori</w:t>
      </w:r>
      <w:r w:rsidR="004E22D2" w:rsidRPr="00973B56">
        <w:rPr>
          <w:rFonts w:hint="eastAsia"/>
          <w:color w:val="000000"/>
          <w:szCs w:val="24"/>
          <w:lang w:val="lt-LT"/>
        </w:rPr>
        <w:t>ų</w:t>
      </w:r>
      <w:r w:rsidR="004E22D2" w:rsidRPr="00973B56">
        <w:rPr>
          <w:color w:val="000000"/>
          <w:szCs w:val="24"/>
          <w:lang w:val="lt-LT"/>
        </w:rPr>
        <w:t>.</w:t>
      </w:r>
    </w:p>
    <w:p w:rsidR="00C5797D" w:rsidRPr="00973B56" w:rsidRDefault="00C5797D" w:rsidP="00C5797D">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4.6. Susitarimo sąlygos gali būti keičiamos tik rašytiniu Šalių susitarimu.</w:t>
      </w:r>
    </w:p>
    <w:p w:rsidR="00C5797D" w:rsidRPr="00973B56" w:rsidRDefault="00C5797D" w:rsidP="00C5797D">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4.7. Kilusius tarp Šalių ginčus dėl šio Susitarimo vykdymo abi Šalys sprendžia derybų būdu.</w:t>
      </w:r>
    </w:p>
    <w:p w:rsidR="004E22D2" w:rsidRPr="00973B56" w:rsidRDefault="00C5797D" w:rsidP="00C5797D">
      <w:pPr>
        <w:tabs>
          <w:tab w:val="num" w:pos="720"/>
        </w:tabs>
        <w:jc w:val="both"/>
        <w:rPr>
          <w:color w:val="000000"/>
          <w:szCs w:val="24"/>
          <w:lang w:val="lt-LT"/>
        </w:rPr>
      </w:pPr>
      <w:r w:rsidRPr="00973B56">
        <w:rPr>
          <w:color w:val="000000"/>
          <w:szCs w:val="24"/>
          <w:lang w:val="lt-LT"/>
        </w:rPr>
        <w:tab/>
      </w:r>
      <w:r w:rsidR="004E22D2" w:rsidRPr="00973B56">
        <w:rPr>
          <w:color w:val="000000"/>
          <w:szCs w:val="24"/>
          <w:lang w:val="lt-LT"/>
        </w:rPr>
        <w:t>4.8. Jei ginčo nepavyksta išspręsti derybomis per 10 (dešimt) darbo dienų, jis sprendžiamas vadovaujantis Lietuvos Respublikos teisės aktų nustatyta tvarka teisme.</w:t>
      </w:r>
    </w:p>
    <w:p w:rsidR="004E22D2" w:rsidRPr="00973B56" w:rsidRDefault="004E22D2" w:rsidP="00963AB1">
      <w:pPr>
        <w:pStyle w:val="Antrats"/>
        <w:tabs>
          <w:tab w:val="left" w:pos="1296"/>
        </w:tabs>
        <w:jc w:val="both"/>
        <w:rPr>
          <w:color w:val="000000"/>
          <w:sz w:val="24"/>
          <w:szCs w:val="24"/>
          <w:lang w:val="lt-LT"/>
        </w:rPr>
      </w:pPr>
    </w:p>
    <w:p w:rsidR="004E22D2" w:rsidRPr="00973B56" w:rsidRDefault="004E22D2" w:rsidP="00963AB1">
      <w:pPr>
        <w:pStyle w:val="Antrats"/>
        <w:tabs>
          <w:tab w:val="left" w:pos="1296"/>
        </w:tabs>
        <w:jc w:val="center"/>
        <w:rPr>
          <w:b/>
          <w:color w:val="000000"/>
          <w:sz w:val="24"/>
          <w:szCs w:val="24"/>
          <w:lang w:val="lt-LT"/>
        </w:rPr>
      </w:pPr>
      <w:r w:rsidRPr="00973B56">
        <w:rPr>
          <w:b/>
          <w:color w:val="000000"/>
          <w:sz w:val="24"/>
          <w:szCs w:val="24"/>
          <w:lang w:val="lt-LT"/>
        </w:rPr>
        <w:t>ŠALIŲ ADRESAI IR REKVIZITAI</w:t>
      </w:r>
    </w:p>
    <w:tbl>
      <w:tblPr>
        <w:tblW w:w="9493" w:type="dxa"/>
        <w:tblLook w:val="0000" w:firstRow="0" w:lastRow="0" w:firstColumn="0" w:lastColumn="0" w:noHBand="0" w:noVBand="0"/>
      </w:tblPr>
      <w:tblGrid>
        <w:gridCol w:w="4978"/>
        <w:gridCol w:w="4515"/>
      </w:tblGrid>
      <w:tr w:rsidR="004E22D2" w:rsidRPr="00973B56" w:rsidTr="00126874">
        <w:trPr>
          <w:trHeight w:val="224"/>
        </w:trPr>
        <w:tc>
          <w:tcPr>
            <w:tcW w:w="4978" w:type="dxa"/>
          </w:tcPr>
          <w:p w:rsidR="004E22D2" w:rsidRPr="00973B56" w:rsidRDefault="004E22D2" w:rsidP="00963AB1">
            <w:pPr>
              <w:jc w:val="both"/>
              <w:rPr>
                <w:b/>
                <w:color w:val="000000"/>
                <w:szCs w:val="24"/>
                <w:lang w:val="lt-LT" w:eastAsia="en-US"/>
              </w:rPr>
            </w:pPr>
          </w:p>
        </w:tc>
        <w:tc>
          <w:tcPr>
            <w:tcW w:w="4515" w:type="dxa"/>
          </w:tcPr>
          <w:p w:rsidR="004E22D2" w:rsidRPr="00973B56" w:rsidRDefault="004E22D2" w:rsidP="00963AB1">
            <w:pPr>
              <w:jc w:val="both"/>
              <w:rPr>
                <w:b/>
                <w:color w:val="000000"/>
                <w:szCs w:val="24"/>
                <w:lang w:val="lt-LT" w:eastAsia="en-US"/>
              </w:rPr>
            </w:pPr>
          </w:p>
        </w:tc>
      </w:tr>
      <w:tr w:rsidR="004E22D2" w:rsidRPr="00973B56" w:rsidTr="00126874">
        <w:trPr>
          <w:trHeight w:val="224"/>
        </w:trPr>
        <w:tc>
          <w:tcPr>
            <w:tcW w:w="4978" w:type="dxa"/>
          </w:tcPr>
          <w:p w:rsidR="004E22D2" w:rsidRPr="00973B56" w:rsidRDefault="004E22D2" w:rsidP="00963AB1">
            <w:pPr>
              <w:jc w:val="both"/>
              <w:rPr>
                <w:b/>
                <w:color w:val="000000"/>
                <w:szCs w:val="24"/>
                <w:lang w:val="lt-LT" w:eastAsia="en-US"/>
              </w:rPr>
            </w:pPr>
            <w:r w:rsidRPr="00973B56">
              <w:rPr>
                <w:b/>
                <w:color w:val="000000"/>
                <w:szCs w:val="24"/>
                <w:lang w:val="lt-LT" w:eastAsia="en-US"/>
              </w:rPr>
              <w:t>Užimtumo tarnyba prie Lietuvos Respublikos socialinės apsaugos ir darbo pavadinimas</w:t>
            </w:r>
          </w:p>
        </w:tc>
        <w:tc>
          <w:tcPr>
            <w:tcW w:w="4515" w:type="dxa"/>
          </w:tcPr>
          <w:p w:rsidR="004E22D2" w:rsidRPr="00973B56" w:rsidRDefault="004E22D2" w:rsidP="00963AB1">
            <w:pPr>
              <w:rPr>
                <w:b/>
                <w:color w:val="000000"/>
                <w:szCs w:val="24"/>
                <w:lang w:val="lt-LT" w:eastAsia="en-US"/>
              </w:rPr>
            </w:pPr>
            <w:r w:rsidRPr="00973B56">
              <w:rPr>
                <w:b/>
                <w:color w:val="000000"/>
                <w:szCs w:val="24"/>
                <w:lang w:val="lt-LT" w:eastAsia="en-US"/>
              </w:rPr>
              <w:t>Rokiškio rajono savivaldybės administracija</w:t>
            </w:r>
          </w:p>
        </w:tc>
      </w:tr>
      <w:tr w:rsidR="004E22D2" w:rsidRPr="00973B56" w:rsidTr="00126874">
        <w:trPr>
          <w:trHeight w:val="109"/>
        </w:trPr>
        <w:tc>
          <w:tcPr>
            <w:tcW w:w="4978" w:type="dxa"/>
          </w:tcPr>
          <w:p w:rsidR="004E22D2" w:rsidRPr="00973B56" w:rsidRDefault="004E22D2" w:rsidP="00963AB1">
            <w:pPr>
              <w:jc w:val="both"/>
              <w:rPr>
                <w:color w:val="000000"/>
                <w:szCs w:val="24"/>
                <w:lang w:val="lt-LT" w:eastAsia="en-US"/>
              </w:rPr>
            </w:pPr>
            <w:r w:rsidRPr="00973B56">
              <w:rPr>
                <w:color w:val="000000"/>
                <w:szCs w:val="24"/>
                <w:lang w:val="lt-LT" w:eastAsia="en-US"/>
              </w:rPr>
              <w:t>Savanorių a. 13, LT-35201, Panevėžys</w:t>
            </w:r>
          </w:p>
        </w:tc>
        <w:tc>
          <w:tcPr>
            <w:tcW w:w="4515" w:type="dxa"/>
          </w:tcPr>
          <w:p w:rsidR="004E22D2" w:rsidRPr="00973B56" w:rsidRDefault="004E22D2" w:rsidP="00963AB1">
            <w:pPr>
              <w:jc w:val="both"/>
              <w:rPr>
                <w:color w:val="000000"/>
                <w:szCs w:val="24"/>
                <w:lang w:val="lt-LT" w:eastAsia="en-US"/>
              </w:rPr>
            </w:pPr>
            <w:r w:rsidRPr="00973B56">
              <w:rPr>
                <w:color w:val="000000"/>
                <w:szCs w:val="24"/>
                <w:lang w:val="lt-LT" w:eastAsia="en-US"/>
              </w:rPr>
              <w:t>Respublikos g. 94, LT-42136, Rokiškis</w:t>
            </w:r>
          </w:p>
        </w:tc>
      </w:tr>
      <w:tr w:rsidR="004E22D2" w:rsidRPr="00973B56" w:rsidTr="00126874">
        <w:trPr>
          <w:trHeight w:val="109"/>
        </w:trPr>
        <w:tc>
          <w:tcPr>
            <w:tcW w:w="4978" w:type="dxa"/>
          </w:tcPr>
          <w:p w:rsidR="004E22D2" w:rsidRPr="00973B56" w:rsidRDefault="004E22D2" w:rsidP="009B5101">
            <w:pPr>
              <w:jc w:val="both"/>
              <w:rPr>
                <w:color w:val="000000"/>
                <w:szCs w:val="24"/>
                <w:lang w:val="lt-LT" w:eastAsia="en-US"/>
              </w:rPr>
            </w:pPr>
            <w:r w:rsidRPr="00973B56">
              <w:rPr>
                <w:color w:val="000000"/>
                <w:szCs w:val="24"/>
                <w:lang w:val="lt-LT" w:eastAsia="en-US"/>
              </w:rPr>
              <w:lastRenderedPageBreak/>
              <w:t>Įmonės kodas</w:t>
            </w:r>
            <w:r w:rsidR="009B5101" w:rsidRPr="00973B56">
              <w:rPr>
                <w:color w:val="000000"/>
                <w:szCs w:val="24"/>
                <w:lang w:val="lt-LT" w:eastAsia="en-US"/>
              </w:rPr>
              <w:t xml:space="preserve"> </w:t>
            </w:r>
            <w:r w:rsidRPr="00973B56">
              <w:rPr>
                <w:color w:val="000000"/>
                <w:szCs w:val="24"/>
                <w:lang w:val="lt-LT" w:eastAsia="en-US"/>
              </w:rPr>
              <w:t>190766619</w:t>
            </w:r>
          </w:p>
        </w:tc>
        <w:tc>
          <w:tcPr>
            <w:tcW w:w="4515" w:type="dxa"/>
          </w:tcPr>
          <w:p w:rsidR="004E22D2" w:rsidRPr="00973B56" w:rsidRDefault="004E22D2" w:rsidP="009B5101">
            <w:pPr>
              <w:jc w:val="both"/>
              <w:rPr>
                <w:color w:val="000000"/>
                <w:szCs w:val="24"/>
                <w:lang w:val="lt-LT" w:eastAsia="en-US"/>
              </w:rPr>
            </w:pPr>
            <w:r w:rsidRPr="00973B56">
              <w:rPr>
                <w:color w:val="000000"/>
                <w:szCs w:val="24"/>
                <w:lang w:val="lt-LT" w:eastAsia="en-US"/>
              </w:rPr>
              <w:t>Įmonės kodas 188772248</w:t>
            </w:r>
          </w:p>
        </w:tc>
      </w:tr>
      <w:tr w:rsidR="004E22D2" w:rsidRPr="00973B56" w:rsidTr="00126874">
        <w:trPr>
          <w:trHeight w:val="115"/>
        </w:trPr>
        <w:tc>
          <w:tcPr>
            <w:tcW w:w="4978" w:type="dxa"/>
          </w:tcPr>
          <w:p w:rsidR="004E22D2" w:rsidRPr="00973B56" w:rsidRDefault="004E22D2" w:rsidP="00963AB1">
            <w:pPr>
              <w:jc w:val="both"/>
              <w:rPr>
                <w:color w:val="000000"/>
                <w:szCs w:val="24"/>
                <w:lang w:val="lt-LT" w:eastAsia="en-US"/>
              </w:rPr>
            </w:pPr>
            <w:r w:rsidRPr="00973B56">
              <w:rPr>
                <w:color w:val="000000"/>
                <w:szCs w:val="24"/>
                <w:lang w:val="lt-LT" w:eastAsia="en-US"/>
              </w:rPr>
              <w:t>Tel. +370 45 582803</w:t>
            </w:r>
          </w:p>
        </w:tc>
        <w:tc>
          <w:tcPr>
            <w:tcW w:w="4515" w:type="dxa"/>
          </w:tcPr>
          <w:p w:rsidR="004E22D2" w:rsidRPr="00973B56" w:rsidRDefault="004E22D2" w:rsidP="00963AB1">
            <w:pPr>
              <w:jc w:val="both"/>
              <w:rPr>
                <w:color w:val="000000"/>
                <w:szCs w:val="24"/>
                <w:lang w:val="lt-LT" w:eastAsia="en-US"/>
              </w:rPr>
            </w:pPr>
            <w:r w:rsidRPr="00973B56">
              <w:rPr>
                <w:color w:val="000000"/>
                <w:szCs w:val="24"/>
                <w:lang w:val="lt-LT" w:eastAsia="en-US"/>
              </w:rPr>
              <w:t>Tel. +370 458 71233</w:t>
            </w:r>
          </w:p>
        </w:tc>
      </w:tr>
      <w:tr w:rsidR="004E22D2" w:rsidRPr="00973B56" w:rsidTr="00126874">
        <w:trPr>
          <w:trHeight w:val="109"/>
        </w:trPr>
        <w:tc>
          <w:tcPr>
            <w:tcW w:w="4978" w:type="dxa"/>
          </w:tcPr>
          <w:p w:rsidR="004E22D2" w:rsidRPr="00973B56" w:rsidRDefault="004E22D2" w:rsidP="00963AB1">
            <w:pPr>
              <w:jc w:val="both"/>
              <w:rPr>
                <w:color w:val="000000"/>
                <w:szCs w:val="24"/>
                <w:lang w:val="lt-LT" w:eastAsia="en-US"/>
              </w:rPr>
            </w:pPr>
            <w:r w:rsidRPr="00973B56">
              <w:rPr>
                <w:color w:val="000000"/>
                <w:szCs w:val="24"/>
                <w:lang w:val="lt-LT" w:eastAsia="en-US"/>
              </w:rPr>
              <w:t>El. p. info.paneveziokad@uzt.lt</w:t>
            </w:r>
          </w:p>
        </w:tc>
        <w:tc>
          <w:tcPr>
            <w:tcW w:w="4515" w:type="dxa"/>
          </w:tcPr>
          <w:p w:rsidR="004E22D2" w:rsidRPr="00973B56" w:rsidRDefault="004E22D2" w:rsidP="00963AB1">
            <w:pPr>
              <w:jc w:val="both"/>
              <w:rPr>
                <w:color w:val="000000"/>
                <w:szCs w:val="24"/>
                <w:lang w:val="lt-LT" w:eastAsia="en-US"/>
              </w:rPr>
            </w:pPr>
            <w:r w:rsidRPr="00973B56">
              <w:rPr>
                <w:color w:val="000000"/>
                <w:szCs w:val="24"/>
                <w:lang w:val="lt-LT" w:eastAsia="en-US"/>
              </w:rPr>
              <w:t>El. p. savivaldybe@post.rokiskis.lt</w:t>
            </w:r>
          </w:p>
        </w:tc>
      </w:tr>
      <w:tr w:rsidR="004E22D2" w:rsidRPr="00973B56" w:rsidTr="00126874">
        <w:trPr>
          <w:trHeight w:val="109"/>
        </w:trPr>
        <w:tc>
          <w:tcPr>
            <w:tcW w:w="4978" w:type="dxa"/>
          </w:tcPr>
          <w:p w:rsidR="004E22D2" w:rsidRPr="00973B56" w:rsidRDefault="004E22D2" w:rsidP="00963AB1">
            <w:pPr>
              <w:jc w:val="both"/>
              <w:rPr>
                <w:color w:val="000000"/>
                <w:szCs w:val="24"/>
                <w:lang w:val="lt-LT" w:eastAsia="en-US"/>
              </w:rPr>
            </w:pPr>
          </w:p>
        </w:tc>
        <w:tc>
          <w:tcPr>
            <w:tcW w:w="4515" w:type="dxa"/>
          </w:tcPr>
          <w:p w:rsidR="004E22D2" w:rsidRPr="00973B56" w:rsidRDefault="004E22D2" w:rsidP="00963AB1">
            <w:pPr>
              <w:jc w:val="both"/>
              <w:rPr>
                <w:color w:val="000000"/>
                <w:szCs w:val="24"/>
                <w:lang w:val="lt-LT" w:eastAsia="en-US"/>
              </w:rPr>
            </w:pPr>
          </w:p>
        </w:tc>
      </w:tr>
      <w:tr w:rsidR="004E22D2" w:rsidRPr="00973B56" w:rsidTr="00126874">
        <w:trPr>
          <w:trHeight w:val="339"/>
        </w:trPr>
        <w:tc>
          <w:tcPr>
            <w:tcW w:w="4978" w:type="dxa"/>
          </w:tcPr>
          <w:p w:rsidR="004E22D2" w:rsidRPr="00973B56" w:rsidRDefault="004E22D2" w:rsidP="00963AB1">
            <w:pPr>
              <w:rPr>
                <w:b/>
                <w:color w:val="000000"/>
                <w:szCs w:val="24"/>
                <w:lang w:val="lt-LT" w:eastAsia="en-US"/>
              </w:rPr>
            </w:pPr>
            <w:r w:rsidRPr="00973B56">
              <w:rPr>
                <w:b/>
                <w:color w:val="000000"/>
                <w:szCs w:val="24"/>
                <w:lang w:val="lt-LT" w:eastAsia="en-US"/>
              </w:rPr>
              <w:t>Panevėžio klientų aptarnavimo departamento direktorė</w:t>
            </w:r>
          </w:p>
          <w:p w:rsidR="004E22D2" w:rsidRPr="00973B56" w:rsidRDefault="004E22D2" w:rsidP="00963AB1">
            <w:pPr>
              <w:rPr>
                <w:b/>
                <w:color w:val="000000"/>
                <w:szCs w:val="24"/>
                <w:lang w:val="lt-LT" w:eastAsia="en-US"/>
              </w:rPr>
            </w:pPr>
            <w:r w:rsidRPr="00973B56">
              <w:rPr>
                <w:b/>
                <w:color w:val="000000"/>
                <w:szCs w:val="24"/>
                <w:lang w:val="lt-LT" w:eastAsia="en-US"/>
              </w:rPr>
              <w:t xml:space="preserve">Audronė </w:t>
            </w:r>
            <w:proofErr w:type="spellStart"/>
            <w:r w:rsidRPr="00973B56">
              <w:rPr>
                <w:b/>
                <w:color w:val="000000"/>
                <w:szCs w:val="24"/>
                <w:lang w:val="lt-LT" w:eastAsia="en-US"/>
              </w:rPr>
              <w:t>Biguzienė</w:t>
            </w:r>
            <w:proofErr w:type="spellEnd"/>
          </w:p>
          <w:p w:rsidR="004E22D2" w:rsidRPr="00973B56" w:rsidRDefault="004E22D2" w:rsidP="00963AB1">
            <w:pPr>
              <w:rPr>
                <w:b/>
                <w:color w:val="000000"/>
                <w:szCs w:val="24"/>
                <w:lang w:val="lt-LT" w:eastAsia="en-US"/>
              </w:rPr>
            </w:pPr>
            <w:r w:rsidRPr="00973B56">
              <w:rPr>
                <w:b/>
                <w:color w:val="000000"/>
                <w:szCs w:val="24"/>
                <w:lang w:val="lt-LT" w:eastAsia="en-US"/>
              </w:rPr>
              <w:t>A.V.</w:t>
            </w:r>
          </w:p>
        </w:tc>
        <w:tc>
          <w:tcPr>
            <w:tcW w:w="4515" w:type="dxa"/>
          </w:tcPr>
          <w:p w:rsidR="004E22D2" w:rsidRPr="00973B56" w:rsidRDefault="004E22D2" w:rsidP="00963AB1">
            <w:pPr>
              <w:jc w:val="both"/>
              <w:rPr>
                <w:b/>
                <w:color w:val="000000"/>
                <w:szCs w:val="24"/>
                <w:lang w:val="lt-LT" w:eastAsia="en-US"/>
              </w:rPr>
            </w:pPr>
            <w:r w:rsidRPr="00973B56">
              <w:rPr>
                <w:b/>
                <w:color w:val="000000"/>
                <w:szCs w:val="24"/>
                <w:lang w:val="lt-LT" w:eastAsia="en-US"/>
              </w:rPr>
              <w:t xml:space="preserve">Rokiškio rajono savivaldybės meras </w:t>
            </w:r>
          </w:p>
          <w:p w:rsidR="004E22D2" w:rsidRPr="00973B56" w:rsidRDefault="004E22D2" w:rsidP="00963AB1">
            <w:pPr>
              <w:jc w:val="both"/>
              <w:rPr>
                <w:b/>
                <w:color w:val="000000"/>
                <w:szCs w:val="24"/>
                <w:lang w:val="lt-LT" w:eastAsia="en-US"/>
              </w:rPr>
            </w:pPr>
          </w:p>
          <w:p w:rsidR="004E22D2" w:rsidRPr="00973B56" w:rsidRDefault="004E22D2" w:rsidP="00963AB1">
            <w:pPr>
              <w:jc w:val="both"/>
              <w:rPr>
                <w:b/>
                <w:color w:val="000000"/>
                <w:szCs w:val="24"/>
                <w:lang w:val="lt-LT" w:eastAsia="en-US"/>
              </w:rPr>
            </w:pPr>
            <w:r w:rsidRPr="00973B56">
              <w:rPr>
                <w:b/>
                <w:color w:val="000000"/>
                <w:szCs w:val="24"/>
                <w:lang w:val="lt-LT" w:eastAsia="en-US"/>
              </w:rPr>
              <w:t>Ramūnas Godeliauskas</w:t>
            </w:r>
          </w:p>
          <w:p w:rsidR="004E22D2" w:rsidRPr="00973B56" w:rsidRDefault="004E22D2" w:rsidP="00963AB1">
            <w:pPr>
              <w:jc w:val="both"/>
              <w:rPr>
                <w:b/>
                <w:color w:val="000000"/>
                <w:szCs w:val="24"/>
                <w:lang w:val="lt-LT" w:eastAsia="en-US"/>
              </w:rPr>
            </w:pPr>
            <w:r w:rsidRPr="00973B56">
              <w:rPr>
                <w:b/>
                <w:color w:val="000000"/>
                <w:szCs w:val="24"/>
                <w:lang w:val="lt-LT" w:eastAsia="en-US"/>
              </w:rPr>
              <w:t xml:space="preserve">A.V. </w:t>
            </w:r>
          </w:p>
        </w:tc>
      </w:tr>
    </w:tbl>
    <w:p w:rsidR="00230B99" w:rsidRPr="00973B56" w:rsidRDefault="00230B99" w:rsidP="00963AB1">
      <w:pPr>
        <w:jc w:val="both"/>
        <w:rPr>
          <w:color w:val="000000"/>
          <w:szCs w:val="24"/>
          <w:lang w:val="lt-LT"/>
        </w:rPr>
      </w:pPr>
    </w:p>
    <w:sectPr w:rsidR="00230B99" w:rsidRPr="00973B56" w:rsidSect="00230B99">
      <w:headerReference w:type="default" r:id="rId1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7F" w:rsidRDefault="00DD507F">
      <w:r>
        <w:separator/>
      </w:r>
    </w:p>
  </w:endnote>
  <w:endnote w:type="continuationSeparator" w:id="0">
    <w:p w:rsidR="00DD507F" w:rsidRDefault="00DD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7F" w:rsidRDefault="00DD507F">
      <w:r>
        <w:separator/>
      </w:r>
    </w:p>
  </w:footnote>
  <w:footnote w:type="continuationSeparator" w:id="0">
    <w:p w:rsidR="00DD507F" w:rsidRDefault="00DD5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5B" w:rsidRPr="00326F5B" w:rsidRDefault="00326F5B" w:rsidP="00326F5B">
    <w:pPr>
      <w:pStyle w:val="Antrats"/>
      <w:jc w:val="right"/>
      <w:rPr>
        <w:sz w:val="24"/>
        <w:lang w:val="lt-LT"/>
      </w:rPr>
    </w:pPr>
    <w:r w:rsidRPr="00326F5B">
      <w:rPr>
        <w:sz w:val="24"/>
        <w:lang w:val="lt-LT"/>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E98F2"/>
    <w:lvl w:ilvl="0">
      <w:start w:val="1"/>
      <w:numFmt w:val="decimal"/>
      <w:lvlText w:val="%1."/>
      <w:lvlJc w:val="left"/>
      <w:pPr>
        <w:tabs>
          <w:tab w:val="num" w:pos="1492"/>
        </w:tabs>
        <w:ind w:left="1492" w:hanging="360"/>
      </w:pPr>
    </w:lvl>
  </w:abstractNum>
  <w:abstractNum w:abstractNumId="1">
    <w:nsid w:val="FFFFFF7D"/>
    <w:multiLevelType w:val="singleLevel"/>
    <w:tmpl w:val="CA7ED6C2"/>
    <w:lvl w:ilvl="0">
      <w:start w:val="1"/>
      <w:numFmt w:val="decimal"/>
      <w:lvlText w:val="%1."/>
      <w:lvlJc w:val="left"/>
      <w:pPr>
        <w:tabs>
          <w:tab w:val="num" w:pos="1209"/>
        </w:tabs>
        <w:ind w:left="1209" w:hanging="360"/>
      </w:pPr>
    </w:lvl>
  </w:abstractNum>
  <w:abstractNum w:abstractNumId="2">
    <w:nsid w:val="FFFFFF7E"/>
    <w:multiLevelType w:val="singleLevel"/>
    <w:tmpl w:val="0A967646"/>
    <w:lvl w:ilvl="0">
      <w:start w:val="1"/>
      <w:numFmt w:val="decimal"/>
      <w:lvlText w:val="%1."/>
      <w:lvlJc w:val="left"/>
      <w:pPr>
        <w:tabs>
          <w:tab w:val="num" w:pos="926"/>
        </w:tabs>
        <w:ind w:left="926" w:hanging="360"/>
      </w:pPr>
    </w:lvl>
  </w:abstractNum>
  <w:abstractNum w:abstractNumId="3">
    <w:nsid w:val="FFFFFF7F"/>
    <w:multiLevelType w:val="singleLevel"/>
    <w:tmpl w:val="5478FC1A"/>
    <w:lvl w:ilvl="0">
      <w:start w:val="1"/>
      <w:numFmt w:val="decimal"/>
      <w:lvlText w:val="%1."/>
      <w:lvlJc w:val="left"/>
      <w:pPr>
        <w:tabs>
          <w:tab w:val="num" w:pos="643"/>
        </w:tabs>
        <w:ind w:left="643" w:hanging="360"/>
      </w:pPr>
    </w:lvl>
  </w:abstractNum>
  <w:abstractNum w:abstractNumId="4">
    <w:nsid w:val="FFFFFF80"/>
    <w:multiLevelType w:val="singleLevel"/>
    <w:tmpl w:val="4E8481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1ABC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2475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80FA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84E524"/>
    <w:lvl w:ilvl="0">
      <w:start w:val="1"/>
      <w:numFmt w:val="decimal"/>
      <w:lvlText w:val="%1."/>
      <w:lvlJc w:val="left"/>
      <w:pPr>
        <w:tabs>
          <w:tab w:val="num" w:pos="360"/>
        </w:tabs>
        <w:ind w:left="360" w:hanging="360"/>
      </w:pPr>
    </w:lvl>
  </w:abstractNum>
  <w:abstractNum w:abstractNumId="9">
    <w:nsid w:val="FFFFFF89"/>
    <w:multiLevelType w:val="singleLevel"/>
    <w:tmpl w:val="04CEB3D2"/>
    <w:lvl w:ilvl="0">
      <w:start w:val="1"/>
      <w:numFmt w:val="bullet"/>
      <w:lvlText w:val=""/>
      <w:lvlJc w:val="left"/>
      <w:pPr>
        <w:tabs>
          <w:tab w:val="num" w:pos="360"/>
        </w:tabs>
        <w:ind w:left="360" w:hanging="360"/>
      </w:pPr>
      <w:rPr>
        <w:rFonts w:ascii="Symbol" w:hAnsi="Symbol" w:hint="default"/>
      </w:rPr>
    </w:lvl>
  </w:abstractNum>
  <w:abstractNum w:abstractNumId="10">
    <w:nsid w:val="0C990681"/>
    <w:multiLevelType w:val="hybridMultilevel"/>
    <w:tmpl w:val="76DE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99768C"/>
    <w:multiLevelType w:val="hybridMultilevel"/>
    <w:tmpl w:val="5442B910"/>
    <w:lvl w:ilvl="0" w:tplc="7A0E0F38">
      <w:start w:val="1"/>
      <w:numFmt w:val="upp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F1"/>
    <w:rsid w:val="00033F67"/>
    <w:rsid w:val="000554B6"/>
    <w:rsid w:val="000756FF"/>
    <w:rsid w:val="000D6CFE"/>
    <w:rsid w:val="00126874"/>
    <w:rsid w:val="00130407"/>
    <w:rsid w:val="001C29AF"/>
    <w:rsid w:val="00230B99"/>
    <w:rsid w:val="00261C5A"/>
    <w:rsid w:val="00274EFA"/>
    <w:rsid w:val="003175C3"/>
    <w:rsid w:val="00326F5B"/>
    <w:rsid w:val="003815FA"/>
    <w:rsid w:val="003F7FF1"/>
    <w:rsid w:val="004174A4"/>
    <w:rsid w:val="00432C6B"/>
    <w:rsid w:val="00466AF8"/>
    <w:rsid w:val="004A37A8"/>
    <w:rsid w:val="004A6DEF"/>
    <w:rsid w:val="004E22D2"/>
    <w:rsid w:val="004F1B7C"/>
    <w:rsid w:val="00564116"/>
    <w:rsid w:val="00576326"/>
    <w:rsid w:val="005A39BF"/>
    <w:rsid w:val="005D1F57"/>
    <w:rsid w:val="006029E8"/>
    <w:rsid w:val="006C5199"/>
    <w:rsid w:val="006D47FF"/>
    <w:rsid w:val="006D61F2"/>
    <w:rsid w:val="006F1D0D"/>
    <w:rsid w:val="006F74B5"/>
    <w:rsid w:val="00741D06"/>
    <w:rsid w:val="007625A9"/>
    <w:rsid w:val="00776067"/>
    <w:rsid w:val="008445E9"/>
    <w:rsid w:val="00871E25"/>
    <w:rsid w:val="008A45C9"/>
    <w:rsid w:val="00963AB1"/>
    <w:rsid w:val="009706A6"/>
    <w:rsid w:val="00973B56"/>
    <w:rsid w:val="009772EE"/>
    <w:rsid w:val="009B5101"/>
    <w:rsid w:val="009F0FDF"/>
    <w:rsid w:val="00A46B13"/>
    <w:rsid w:val="00A76736"/>
    <w:rsid w:val="00A77675"/>
    <w:rsid w:val="00A966FA"/>
    <w:rsid w:val="00AD4673"/>
    <w:rsid w:val="00AE6E2C"/>
    <w:rsid w:val="00B52292"/>
    <w:rsid w:val="00B7235F"/>
    <w:rsid w:val="00B8734A"/>
    <w:rsid w:val="00BB04FC"/>
    <w:rsid w:val="00BC693C"/>
    <w:rsid w:val="00C243D3"/>
    <w:rsid w:val="00C5797D"/>
    <w:rsid w:val="00C6384E"/>
    <w:rsid w:val="00C65085"/>
    <w:rsid w:val="00C9381D"/>
    <w:rsid w:val="00CC1678"/>
    <w:rsid w:val="00D32681"/>
    <w:rsid w:val="00D6071F"/>
    <w:rsid w:val="00D82628"/>
    <w:rsid w:val="00DC42E6"/>
    <w:rsid w:val="00DC765D"/>
    <w:rsid w:val="00DD507F"/>
    <w:rsid w:val="00E169FF"/>
    <w:rsid w:val="00E25915"/>
    <w:rsid w:val="00E26BD4"/>
    <w:rsid w:val="00E81CC2"/>
    <w:rsid w:val="00E9315A"/>
    <w:rsid w:val="00F06B5E"/>
    <w:rsid w:val="00F31D4E"/>
    <w:rsid w:val="00FA6B8E"/>
    <w:rsid w:val="00FB45E3"/>
    <w:rsid w:val="00FC146A"/>
    <w:rsid w:val="00FD1DE5"/>
    <w:rsid w:val="00FF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7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F7FF1"/>
    <w:pPr>
      <w:widowControl w:val="0"/>
      <w:suppressAutoHyphens/>
    </w:pPr>
    <w:rPr>
      <w:rFonts w:eastAsia="Lucida Sans Unicode"/>
      <w:sz w:val="24"/>
      <w:lang w:eastAsia="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link w:val="AntratsDiagrama"/>
    <w:rsid w:val="00871E25"/>
    <w:pPr>
      <w:widowControl/>
      <w:tabs>
        <w:tab w:val="center" w:pos="4153"/>
        <w:tab w:val="right" w:pos="8306"/>
      </w:tabs>
      <w:suppressAutoHyphens w:val="0"/>
      <w:overflowPunct w:val="0"/>
      <w:autoSpaceDE w:val="0"/>
      <w:autoSpaceDN w:val="0"/>
      <w:adjustRightInd w:val="0"/>
    </w:pPr>
    <w:rPr>
      <w:rFonts w:eastAsia="Times New Roman"/>
      <w:sz w:val="20"/>
      <w:lang w:val="en-GB" w:eastAsia="en-US"/>
    </w:rPr>
  </w:style>
  <w:style w:type="character" w:customStyle="1" w:styleId="AntratsDiagrama">
    <w:name w:val="Antraštės Diagrama"/>
    <w:link w:val="Antrats"/>
    <w:rsid w:val="00130407"/>
    <w:rPr>
      <w:lang w:val="en-GB" w:eastAsia="en-US"/>
    </w:rPr>
  </w:style>
  <w:style w:type="paragraph" w:styleId="Porat">
    <w:name w:val="footer"/>
    <w:basedOn w:val="prastasis"/>
    <w:link w:val="PoratDiagrama"/>
    <w:rsid w:val="00F31D4E"/>
    <w:pPr>
      <w:tabs>
        <w:tab w:val="center" w:pos="4513"/>
        <w:tab w:val="right" w:pos="9026"/>
      </w:tabs>
    </w:pPr>
  </w:style>
  <w:style w:type="character" w:customStyle="1" w:styleId="PoratDiagrama">
    <w:name w:val="Poraštė Diagrama"/>
    <w:link w:val="Porat"/>
    <w:rsid w:val="00F31D4E"/>
    <w:rPr>
      <w:rFonts w:eastAsia="Lucida Sans Unicode"/>
      <w:sz w:val="24"/>
      <w:lang w:val="en-US" w:eastAsia="lt-LT"/>
    </w:rPr>
  </w:style>
  <w:style w:type="character" w:styleId="Puslapionumeris">
    <w:name w:val="page number"/>
    <w:rsid w:val="00F31D4E"/>
  </w:style>
  <w:style w:type="numbering" w:customStyle="1" w:styleId="NoList1">
    <w:name w:val="No List1"/>
    <w:next w:val="Sraonra"/>
    <w:rsid w:val="00F31D4E"/>
  </w:style>
  <w:style w:type="character" w:customStyle="1" w:styleId="PlaceholderText">
    <w:name w:val="Placeholder Text"/>
    <w:rsid w:val="00F31D4E"/>
    <w:rPr>
      <w:rFonts w:ascii="Times New Roman" w:hAnsi="Times New Roman" w:cs="Times New Roman" w:hint="default"/>
      <w:color w:val="808080"/>
    </w:rPr>
  </w:style>
  <w:style w:type="paragraph" w:customStyle="1" w:styleId="msonormalcxspmiddle">
    <w:name w:val="msonormalcxspmiddle"/>
    <w:basedOn w:val="prastasis"/>
    <w:rsid w:val="00F31D4E"/>
    <w:pPr>
      <w:widowControl/>
      <w:suppressAutoHyphens w:val="0"/>
      <w:spacing w:before="100" w:beforeAutospacing="1" w:after="100" w:afterAutospacing="1"/>
    </w:pPr>
    <w:rPr>
      <w:rFonts w:eastAsia="Times New Roman"/>
      <w:szCs w:val="24"/>
      <w:lang w:val="lt-LT"/>
    </w:rPr>
  </w:style>
  <w:style w:type="paragraph" w:customStyle="1" w:styleId="tajtip">
    <w:name w:val="tajtip"/>
    <w:basedOn w:val="prastasis"/>
    <w:rsid w:val="00F31D4E"/>
    <w:pPr>
      <w:widowControl/>
      <w:suppressAutoHyphens w:val="0"/>
      <w:spacing w:before="100" w:beforeAutospacing="1" w:after="100" w:afterAutospacing="1"/>
    </w:pPr>
    <w:rPr>
      <w:rFonts w:eastAsia="Times New Roman"/>
      <w:szCs w:val="24"/>
      <w:lang w:val="lt-LT"/>
    </w:rPr>
  </w:style>
  <w:style w:type="character" w:styleId="Hipersaitas">
    <w:name w:val="Hyperlink"/>
    <w:rsid w:val="00F31D4E"/>
    <w:rPr>
      <w:color w:val="0000FF"/>
      <w:u w:val="single"/>
    </w:rPr>
  </w:style>
  <w:style w:type="paragraph" w:styleId="Pagrindinistekstas">
    <w:name w:val="Body Text"/>
    <w:basedOn w:val="prastasis"/>
    <w:link w:val="PagrindinistekstasDiagrama"/>
    <w:unhideWhenUsed/>
    <w:rsid w:val="004E22D2"/>
    <w:pPr>
      <w:widowControl/>
      <w:suppressAutoHyphens w:val="0"/>
      <w:spacing w:before="240" w:line="360" w:lineRule="atLeast"/>
      <w:jc w:val="both"/>
    </w:pPr>
    <w:rPr>
      <w:rFonts w:ascii="Times" w:eastAsia="Times New Roman" w:hAnsi="Times"/>
      <w:sz w:val="22"/>
    </w:rPr>
  </w:style>
  <w:style w:type="character" w:customStyle="1" w:styleId="PagrindinistekstasDiagrama">
    <w:name w:val="Pagrindinis tekstas Diagrama"/>
    <w:link w:val="Pagrindinistekstas"/>
    <w:rsid w:val="004E22D2"/>
    <w:rPr>
      <w:rFonts w:ascii="Times" w:hAnsi="Times"/>
      <w:sz w:val="22"/>
      <w:lang w:val="en-US" w:eastAsia="lt-LT"/>
    </w:rPr>
  </w:style>
  <w:style w:type="paragraph" w:styleId="Debesliotekstas">
    <w:name w:val="Balloon Text"/>
    <w:basedOn w:val="prastasis"/>
    <w:link w:val="DebesliotekstasDiagrama"/>
    <w:rsid w:val="00FB45E3"/>
    <w:rPr>
      <w:rFonts w:ascii="Tahoma" w:hAnsi="Tahoma" w:cs="Tahoma"/>
      <w:sz w:val="16"/>
      <w:szCs w:val="16"/>
    </w:rPr>
  </w:style>
  <w:style w:type="character" w:customStyle="1" w:styleId="DebesliotekstasDiagrama">
    <w:name w:val="Debesėlio tekstas Diagrama"/>
    <w:basedOn w:val="Numatytasispastraiposriftas"/>
    <w:link w:val="Debesliotekstas"/>
    <w:rsid w:val="00FB45E3"/>
    <w:rPr>
      <w:rFonts w:ascii="Tahoma" w:eastAsia="Lucida Sans Unicode"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F7FF1"/>
    <w:pPr>
      <w:widowControl w:val="0"/>
      <w:suppressAutoHyphens/>
    </w:pPr>
    <w:rPr>
      <w:rFonts w:eastAsia="Lucida Sans Unicode"/>
      <w:sz w:val="24"/>
      <w:lang w:eastAsia="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link w:val="AntratsDiagrama"/>
    <w:rsid w:val="00871E25"/>
    <w:pPr>
      <w:widowControl/>
      <w:tabs>
        <w:tab w:val="center" w:pos="4153"/>
        <w:tab w:val="right" w:pos="8306"/>
      </w:tabs>
      <w:suppressAutoHyphens w:val="0"/>
      <w:overflowPunct w:val="0"/>
      <w:autoSpaceDE w:val="0"/>
      <w:autoSpaceDN w:val="0"/>
      <w:adjustRightInd w:val="0"/>
    </w:pPr>
    <w:rPr>
      <w:rFonts w:eastAsia="Times New Roman"/>
      <w:sz w:val="20"/>
      <w:lang w:val="en-GB" w:eastAsia="en-US"/>
    </w:rPr>
  </w:style>
  <w:style w:type="character" w:customStyle="1" w:styleId="AntratsDiagrama">
    <w:name w:val="Antraštės Diagrama"/>
    <w:link w:val="Antrats"/>
    <w:rsid w:val="00130407"/>
    <w:rPr>
      <w:lang w:val="en-GB" w:eastAsia="en-US"/>
    </w:rPr>
  </w:style>
  <w:style w:type="paragraph" w:styleId="Porat">
    <w:name w:val="footer"/>
    <w:basedOn w:val="prastasis"/>
    <w:link w:val="PoratDiagrama"/>
    <w:rsid w:val="00F31D4E"/>
    <w:pPr>
      <w:tabs>
        <w:tab w:val="center" w:pos="4513"/>
        <w:tab w:val="right" w:pos="9026"/>
      </w:tabs>
    </w:pPr>
  </w:style>
  <w:style w:type="character" w:customStyle="1" w:styleId="PoratDiagrama">
    <w:name w:val="Poraštė Diagrama"/>
    <w:link w:val="Porat"/>
    <w:rsid w:val="00F31D4E"/>
    <w:rPr>
      <w:rFonts w:eastAsia="Lucida Sans Unicode"/>
      <w:sz w:val="24"/>
      <w:lang w:val="en-US" w:eastAsia="lt-LT"/>
    </w:rPr>
  </w:style>
  <w:style w:type="character" w:styleId="Puslapionumeris">
    <w:name w:val="page number"/>
    <w:rsid w:val="00F31D4E"/>
  </w:style>
  <w:style w:type="numbering" w:customStyle="1" w:styleId="NoList1">
    <w:name w:val="No List1"/>
    <w:next w:val="Sraonra"/>
    <w:rsid w:val="00F31D4E"/>
  </w:style>
  <w:style w:type="character" w:customStyle="1" w:styleId="PlaceholderText">
    <w:name w:val="Placeholder Text"/>
    <w:rsid w:val="00F31D4E"/>
    <w:rPr>
      <w:rFonts w:ascii="Times New Roman" w:hAnsi="Times New Roman" w:cs="Times New Roman" w:hint="default"/>
      <w:color w:val="808080"/>
    </w:rPr>
  </w:style>
  <w:style w:type="paragraph" w:customStyle="1" w:styleId="msonormalcxspmiddle">
    <w:name w:val="msonormalcxspmiddle"/>
    <w:basedOn w:val="prastasis"/>
    <w:rsid w:val="00F31D4E"/>
    <w:pPr>
      <w:widowControl/>
      <w:suppressAutoHyphens w:val="0"/>
      <w:spacing w:before="100" w:beforeAutospacing="1" w:after="100" w:afterAutospacing="1"/>
    </w:pPr>
    <w:rPr>
      <w:rFonts w:eastAsia="Times New Roman"/>
      <w:szCs w:val="24"/>
      <w:lang w:val="lt-LT"/>
    </w:rPr>
  </w:style>
  <w:style w:type="paragraph" w:customStyle="1" w:styleId="tajtip">
    <w:name w:val="tajtip"/>
    <w:basedOn w:val="prastasis"/>
    <w:rsid w:val="00F31D4E"/>
    <w:pPr>
      <w:widowControl/>
      <w:suppressAutoHyphens w:val="0"/>
      <w:spacing w:before="100" w:beforeAutospacing="1" w:after="100" w:afterAutospacing="1"/>
    </w:pPr>
    <w:rPr>
      <w:rFonts w:eastAsia="Times New Roman"/>
      <w:szCs w:val="24"/>
      <w:lang w:val="lt-LT"/>
    </w:rPr>
  </w:style>
  <w:style w:type="character" w:styleId="Hipersaitas">
    <w:name w:val="Hyperlink"/>
    <w:rsid w:val="00F31D4E"/>
    <w:rPr>
      <w:color w:val="0000FF"/>
      <w:u w:val="single"/>
    </w:rPr>
  </w:style>
  <w:style w:type="paragraph" w:styleId="Pagrindinistekstas">
    <w:name w:val="Body Text"/>
    <w:basedOn w:val="prastasis"/>
    <w:link w:val="PagrindinistekstasDiagrama"/>
    <w:unhideWhenUsed/>
    <w:rsid w:val="004E22D2"/>
    <w:pPr>
      <w:widowControl/>
      <w:suppressAutoHyphens w:val="0"/>
      <w:spacing w:before="240" w:line="360" w:lineRule="atLeast"/>
      <w:jc w:val="both"/>
    </w:pPr>
    <w:rPr>
      <w:rFonts w:ascii="Times" w:eastAsia="Times New Roman" w:hAnsi="Times"/>
      <w:sz w:val="22"/>
    </w:rPr>
  </w:style>
  <w:style w:type="character" w:customStyle="1" w:styleId="PagrindinistekstasDiagrama">
    <w:name w:val="Pagrindinis tekstas Diagrama"/>
    <w:link w:val="Pagrindinistekstas"/>
    <w:rsid w:val="004E22D2"/>
    <w:rPr>
      <w:rFonts w:ascii="Times" w:hAnsi="Times"/>
      <w:sz w:val="22"/>
      <w:lang w:val="en-US" w:eastAsia="lt-LT"/>
    </w:rPr>
  </w:style>
  <w:style w:type="paragraph" w:styleId="Debesliotekstas">
    <w:name w:val="Balloon Text"/>
    <w:basedOn w:val="prastasis"/>
    <w:link w:val="DebesliotekstasDiagrama"/>
    <w:rsid w:val="00FB45E3"/>
    <w:rPr>
      <w:rFonts w:ascii="Tahoma" w:hAnsi="Tahoma" w:cs="Tahoma"/>
      <w:sz w:val="16"/>
      <w:szCs w:val="16"/>
    </w:rPr>
  </w:style>
  <w:style w:type="character" w:customStyle="1" w:styleId="DebesliotekstasDiagrama">
    <w:name w:val="Debesėlio tekstas Diagrama"/>
    <w:basedOn w:val="Numatytasispastraiposriftas"/>
    <w:link w:val="Debesliotekstas"/>
    <w:rsid w:val="00FB45E3"/>
    <w:rPr>
      <w:rFonts w:ascii="Tahoma" w:eastAsia="Lucida Sans Unicode"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050745">
      <w:bodyDiv w:val="1"/>
      <w:marLeft w:val="0"/>
      <w:marRight w:val="0"/>
      <w:marTop w:val="0"/>
      <w:marBottom w:val="0"/>
      <w:divBdr>
        <w:top w:val="none" w:sz="0" w:space="0" w:color="auto"/>
        <w:left w:val="none" w:sz="0" w:space="0" w:color="auto"/>
        <w:bottom w:val="none" w:sz="0" w:space="0" w:color="auto"/>
        <w:right w:val="none" w:sz="0" w:space="0" w:color="auto"/>
      </w:divBdr>
    </w:div>
    <w:div w:id="214168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lia.starkuviene@uzt.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caplikiene@post.rokiski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lia.starkuviene@uzt.l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caplikiene@post.rokiskis.l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0AC1-B115-4424-86AF-4F59E23B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1914</Words>
  <Characters>10912</Characters>
  <Application>Microsoft Office Word</Application>
  <DocSecurity>0</DocSecurity>
  <Lines>90</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ADMINISTRACIJOS</vt:lpstr>
      <vt:lpstr>ROKIŠKIO RAJONO SAVIVALDYBĖS ADMINISTRACIJOS</vt:lpstr>
    </vt:vector>
  </TitlesOfParts>
  <Company>Rokiskio raj. savivaldybe</Company>
  <LinksUpToDate>false</LinksUpToDate>
  <CharactersWithSpaces>12801</CharactersWithSpaces>
  <SharedDoc>false</SharedDoc>
  <HLinks>
    <vt:vector size="24" baseType="variant">
      <vt:variant>
        <vt:i4>6881292</vt:i4>
      </vt:variant>
      <vt:variant>
        <vt:i4>9</vt:i4>
      </vt:variant>
      <vt:variant>
        <vt:i4>0</vt:i4>
      </vt:variant>
      <vt:variant>
        <vt:i4>5</vt:i4>
      </vt:variant>
      <vt:variant>
        <vt:lpwstr>mailto:dalia.starkuviene@uzt.lt</vt:lpwstr>
      </vt:variant>
      <vt:variant>
        <vt:lpwstr/>
      </vt:variant>
      <vt:variant>
        <vt:i4>6750301</vt:i4>
      </vt:variant>
      <vt:variant>
        <vt:i4>6</vt:i4>
      </vt:variant>
      <vt:variant>
        <vt:i4>0</vt:i4>
      </vt:variant>
      <vt:variant>
        <vt:i4>5</vt:i4>
      </vt:variant>
      <vt:variant>
        <vt:lpwstr>mailto:z.caplikiene@post.rokiskis.lt</vt:lpwstr>
      </vt:variant>
      <vt:variant>
        <vt:lpwstr/>
      </vt:variant>
      <vt:variant>
        <vt:i4>6881292</vt:i4>
      </vt:variant>
      <vt:variant>
        <vt:i4>3</vt:i4>
      </vt:variant>
      <vt:variant>
        <vt:i4>0</vt:i4>
      </vt:variant>
      <vt:variant>
        <vt:i4>5</vt:i4>
      </vt:variant>
      <vt:variant>
        <vt:lpwstr>mailto:dalia.starkuviene@uzt.lt</vt:lpwstr>
      </vt:variant>
      <vt:variant>
        <vt:lpwstr/>
      </vt:variant>
      <vt:variant>
        <vt:i4>6750301</vt:i4>
      </vt:variant>
      <vt:variant>
        <vt:i4>0</vt:i4>
      </vt:variant>
      <vt:variant>
        <vt:i4>0</vt:i4>
      </vt:variant>
      <vt:variant>
        <vt:i4>5</vt:i4>
      </vt:variant>
      <vt:variant>
        <vt:lpwstr>mailto:z.caplikiene@post.rokiskis.lt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ADMINISTRACIJOS</dc:title>
  <dc:creator>Daiva Girgzdiene</dc:creator>
  <cp:lastModifiedBy>Giedrė Kunigelienė</cp:lastModifiedBy>
  <cp:revision>3</cp:revision>
  <cp:lastPrinted>2012-07-26T11:26:00Z</cp:lastPrinted>
  <dcterms:created xsi:type="dcterms:W3CDTF">2022-01-19T08:22:00Z</dcterms:created>
  <dcterms:modified xsi:type="dcterms:W3CDTF">2022-01-19T08:47:00Z</dcterms:modified>
</cp:coreProperties>
</file>