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A45C" w14:textId="77777777" w:rsidR="002B16B9" w:rsidRPr="00D80B77" w:rsidRDefault="002B16B9" w:rsidP="000737EC">
      <w:pPr>
        <w:jc w:val="center"/>
        <w:rPr>
          <w:b/>
          <w:sz w:val="24"/>
          <w:szCs w:val="24"/>
          <w:lang w:val="lt-LT"/>
        </w:rPr>
      </w:pPr>
    </w:p>
    <w:p w14:paraId="3E1610B4" w14:textId="055565A2" w:rsidR="002C6466" w:rsidRPr="00D80B77" w:rsidRDefault="002C6466" w:rsidP="000737EC">
      <w:pPr>
        <w:jc w:val="center"/>
        <w:rPr>
          <w:b/>
          <w:sz w:val="24"/>
          <w:szCs w:val="24"/>
          <w:lang w:val="lt-LT"/>
        </w:rPr>
      </w:pPr>
      <w:r w:rsidRPr="00D80B77">
        <w:rPr>
          <w:b/>
          <w:sz w:val="24"/>
          <w:szCs w:val="24"/>
          <w:lang w:val="lt-LT"/>
        </w:rPr>
        <w:t>DĖL ROKIŠKIO</w:t>
      </w:r>
      <w:r w:rsidR="00ED0B6A" w:rsidRPr="00D80B77">
        <w:rPr>
          <w:b/>
          <w:sz w:val="24"/>
          <w:szCs w:val="24"/>
          <w:lang w:val="lt-LT"/>
        </w:rPr>
        <w:t xml:space="preserve"> RAJONO SAVIVALDYBĖS TARYBOS 202</w:t>
      </w:r>
      <w:r w:rsidR="0094299B" w:rsidRPr="00D80B77">
        <w:rPr>
          <w:b/>
          <w:sz w:val="24"/>
          <w:szCs w:val="24"/>
          <w:lang w:val="lt-LT"/>
        </w:rPr>
        <w:t>2</w:t>
      </w:r>
      <w:r w:rsidRPr="00D80B77">
        <w:rPr>
          <w:b/>
          <w:sz w:val="24"/>
          <w:szCs w:val="24"/>
          <w:lang w:val="lt-LT"/>
        </w:rPr>
        <w:t xml:space="preserve"> M. </w:t>
      </w:r>
      <w:r w:rsidR="00ED0B6A" w:rsidRPr="00D80B77">
        <w:rPr>
          <w:b/>
          <w:sz w:val="24"/>
          <w:szCs w:val="24"/>
          <w:lang w:val="lt-LT"/>
        </w:rPr>
        <w:t>VASARIO 2</w:t>
      </w:r>
      <w:r w:rsidR="0094299B" w:rsidRPr="00D80B77">
        <w:rPr>
          <w:b/>
          <w:sz w:val="24"/>
          <w:szCs w:val="24"/>
          <w:lang w:val="lt-LT"/>
        </w:rPr>
        <w:t>3</w:t>
      </w:r>
      <w:r w:rsidR="00CB3404" w:rsidRPr="00D80B77">
        <w:rPr>
          <w:b/>
          <w:sz w:val="24"/>
          <w:szCs w:val="24"/>
          <w:lang w:val="lt-LT"/>
        </w:rPr>
        <w:t xml:space="preserve"> </w:t>
      </w:r>
      <w:r w:rsidRPr="00D80B77">
        <w:rPr>
          <w:b/>
          <w:sz w:val="24"/>
          <w:szCs w:val="24"/>
          <w:lang w:val="lt-LT"/>
        </w:rPr>
        <w:t>D. SPRENDIMO NR. TS-</w:t>
      </w:r>
      <w:r w:rsidR="0094299B" w:rsidRPr="00D80B77">
        <w:rPr>
          <w:b/>
          <w:sz w:val="24"/>
          <w:szCs w:val="24"/>
          <w:lang w:val="lt-LT"/>
        </w:rPr>
        <w:t>25</w:t>
      </w:r>
      <w:r w:rsidRPr="00D80B77">
        <w:rPr>
          <w:b/>
          <w:sz w:val="24"/>
          <w:szCs w:val="24"/>
          <w:lang w:val="lt-LT"/>
        </w:rPr>
        <w:t xml:space="preserve"> „DĖL ROKIŠKIO </w:t>
      </w:r>
      <w:r w:rsidR="00ED0B6A" w:rsidRPr="00D80B77">
        <w:rPr>
          <w:b/>
          <w:sz w:val="24"/>
          <w:szCs w:val="24"/>
          <w:lang w:val="lt-LT"/>
        </w:rPr>
        <w:t>RAJONO SAVIVALDYBĖS BIUDŽETO 202</w:t>
      </w:r>
      <w:r w:rsidR="0094299B" w:rsidRPr="00D80B77">
        <w:rPr>
          <w:b/>
          <w:sz w:val="24"/>
          <w:szCs w:val="24"/>
          <w:lang w:val="lt-LT"/>
        </w:rPr>
        <w:t>2</w:t>
      </w:r>
      <w:r w:rsidRPr="00D80B77">
        <w:rPr>
          <w:b/>
          <w:sz w:val="24"/>
          <w:szCs w:val="24"/>
          <w:lang w:val="lt-LT"/>
        </w:rPr>
        <w:t xml:space="preserve"> METAMS PATVIRTINIMO“ PATIKSLINIMO</w:t>
      </w:r>
    </w:p>
    <w:p w14:paraId="0843B6F6" w14:textId="77777777" w:rsidR="000737EC" w:rsidRPr="00D80B77" w:rsidRDefault="000737EC" w:rsidP="000737EC">
      <w:pPr>
        <w:jc w:val="center"/>
        <w:rPr>
          <w:b/>
          <w:sz w:val="24"/>
          <w:szCs w:val="24"/>
          <w:lang w:val="lt-LT"/>
        </w:rPr>
      </w:pPr>
    </w:p>
    <w:p w14:paraId="3E1610B6" w14:textId="33302B7F" w:rsidR="002C6466" w:rsidRPr="00D80B77" w:rsidRDefault="00CB3404" w:rsidP="000737EC">
      <w:pPr>
        <w:jc w:val="center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20</w:t>
      </w:r>
      <w:r w:rsidR="00ED0B6A" w:rsidRPr="00D80B77">
        <w:rPr>
          <w:sz w:val="24"/>
          <w:szCs w:val="24"/>
          <w:lang w:val="lt-LT"/>
        </w:rPr>
        <w:t>2</w:t>
      </w:r>
      <w:r w:rsidR="0094299B" w:rsidRPr="00D80B77">
        <w:rPr>
          <w:sz w:val="24"/>
          <w:szCs w:val="24"/>
          <w:lang w:val="lt-LT"/>
        </w:rPr>
        <w:t>2</w:t>
      </w:r>
      <w:r w:rsidR="002C6466" w:rsidRPr="00D80B77">
        <w:rPr>
          <w:sz w:val="24"/>
          <w:szCs w:val="24"/>
          <w:lang w:val="lt-LT"/>
        </w:rPr>
        <w:t xml:space="preserve"> m.</w:t>
      </w:r>
      <w:r w:rsidR="00491569" w:rsidRPr="00D80B77">
        <w:rPr>
          <w:sz w:val="24"/>
          <w:szCs w:val="24"/>
          <w:lang w:val="lt-LT"/>
        </w:rPr>
        <w:t xml:space="preserve"> </w:t>
      </w:r>
      <w:r w:rsidR="0094299B" w:rsidRPr="00D80B77">
        <w:rPr>
          <w:sz w:val="24"/>
          <w:szCs w:val="24"/>
          <w:lang w:val="lt-LT"/>
        </w:rPr>
        <w:t>kovo 25</w:t>
      </w:r>
      <w:r w:rsidR="000737EC" w:rsidRPr="00D80B77">
        <w:rPr>
          <w:sz w:val="24"/>
          <w:szCs w:val="24"/>
          <w:lang w:val="lt-LT"/>
        </w:rPr>
        <w:t xml:space="preserve"> </w:t>
      </w:r>
      <w:r w:rsidR="006C769E" w:rsidRPr="00D80B77">
        <w:rPr>
          <w:sz w:val="24"/>
          <w:szCs w:val="24"/>
          <w:lang w:val="lt-LT"/>
        </w:rPr>
        <w:t>d</w:t>
      </w:r>
      <w:r w:rsidR="002C6466" w:rsidRPr="00D80B77">
        <w:rPr>
          <w:sz w:val="24"/>
          <w:szCs w:val="24"/>
          <w:lang w:val="lt-LT"/>
        </w:rPr>
        <w:t>. Nr. TS-</w:t>
      </w:r>
    </w:p>
    <w:p w14:paraId="23C3D717" w14:textId="13B430C3" w:rsidR="005609C0" w:rsidRPr="00D80B77" w:rsidRDefault="002C6466" w:rsidP="000737EC">
      <w:pPr>
        <w:jc w:val="center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Rokiškis</w:t>
      </w:r>
    </w:p>
    <w:p w14:paraId="1BA91D6A" w14:textId="77777777" w:rsidR="002B16B9" w:rsidRPr="00D80B77" w:rsidRDefault="002B16B9" w:rsidP="002B16B9">
      <w:pPr>
        <w:rPr>
          <w:sz w:val="24"/>
          <w:szCs w:val="24"/>
          <w:lang w:val="lt-LT"/>
        </w:rPr>
      </w:pPr>
    </w:p>
    <w:p w14:paraId="320CE168" w14:textId="77777777" w:rsidR="000737EC" w:rsidRPr="00D80B77" w:rsidRDefault="000737EC" w:rsidP="002B16B9">
      <w:pPr>
        <w:rPr>
          <w:sz w:val="24"/>
          <w:szCs w:val="24"/>
          <w:lang w:val="lt-LT"/>
        </w:rPr>
      </w:pPr>
    </w:p>
    <w:p w14:paraId="5976D75C" w14:textId="77777777" w:rsidR="003C2C71" w:rsidRPr="00D80B77" w:rsidRDefault="003C2C71" w:rsidP="000737EC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Vadovaudamasi Lietuvos Respublikos vietos savivaldos įstatymo 16 straipsnio 2 dalies 15 punktu, 18 straipsnio 1 dalimi, Rokiškio rajono savivaldybės taryba n u s p r e n d ž i a:</w:t>
      </w:r>
    </w:p>
    <w:p w14:paraId="3F30CF58" w14:textId="10E6FAD6" w:rsidR="003C2C71" w:rsidRPr="00D80B77" w:rsidRDefault="003C2C71" w:rsidP="000737EC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1. Patikslinti Rokiškio rajono savivaldybės tarybos 202</w:t>
      </w:r>
      <w:r w:rsidR="00947271">
        <w:rPr>
          <w:sz w:val="24"/>
          <w:szCs w:val="24"/>
          <w:lang w:val="lt-LT"/>
        </w:rPr>
        <w:t>2 m. vasario 23 d. sprendimą Nr. TS-2</w:t>
      </w:r>
      <w:r w:rsidR="0094299B" w:rsidRPr="00D80B77">
        <w:rPr>
          <w:sz w:val="24"/>
          <w:szCs w:val="24"/>
          <w:lang w:val="lt-LT"/>
        </w:rPr>
        <w:t>5</w:t>
      </w:r>
      <w:r w:rsidRPr="00D80B77">
        <w:rPr>
          <w:sz w:val="24"/>
          <w:szCs w:val="24"/>
          <w:lang w:val="lt-LT"/>
        </w:rPr>
        <w:t xml:space="preserve"> „Dėl Rokiškio r</w:t>
      </w:r>
      <w:r w:rsidR="009D47D8">
        <w:rPr>
          <w:sz w:val="24"/>
          <w:szCs w:val="24"/>
          <w:lang w:val="lt-LT"/>
        </w:rPr>
        <w:t>ajono savivaldybės biudžeto 2022</w:t>
      </w:r>
      <w:r w:rsidRPr="00D80B77">
        <w:rPr>
          <w:sz w:val="24"/>
          <w:szCs w:val="24"/>
          <w:lang w:val="lt-LT"/>
        </w:rPr>
        <w:t xml:space="preserve"> metams patvirtinimo“:</w:t>
      </w:r>
    </w:p>
    <w:p w14:paraId="4E8F4486" w14:textId="0719C45C" w:rsidR="003C2C71" w:rsidRPr="00D80B77" w:rsidRDefault="003C2C71" w:rsidP="000737EC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 xml:space="preserve">1.1. padidinti 1 priede patvirtintą savivaldybės biudžeto pajamų dalį </w:t>
      </w:r>
      <w:r w:rsidR="0094299B" w:rsidRPr="00D80B77">
        <w:rPr>
          <w:sz w:val="24"/>
          <w:szCs w:val="24"/>
          <w:lang w:val="lt-LT"/>
        </w:rPr>
        <w:t xml:space="preserve">2557,705 </w:t>
      </w:r>
      <w:r w:rsidRPr="00D80B77">
        <w:rPr>
          <w:sz w:val="24"/>
          <w:szCs w:val="24"/>
          <w:lang w:val="lt-LT"/>
        </w:rPr>
        <w:t xml:space="preserve">tūkst. eurų, iš </w:t>
      </w:r>
      <w:r w:rsidR="000737EC" w:rsidRPr="00D80B77">
        <w:rPr>
          <w:sz w:val="24"/>
          <w:szCs w:val="24"/>
          <w:lang w:val="lt-LT"/>
        </w:rPr>
        <w:t>kurių</w:t>
      </w:r>
      <w:r w:rsidRPr="00D80B77">
        <w:rPr>
          <w:sz w:val="24"/>
          <w:szCs w:val="24"/>
          <w:lang w:val="lt-LT"/>
        </w:rPr>
        <w:t xml:space="preserve">: </w:t>
      </w:r>
    </w:p>
    <w:p w14:paraId="6E973A03" w14:textId="6408943D" w:rsidR="003C2C71" w:rsidRPr="00D80B77" w:rsidRDefault="003C2C71" w:rsidP="000737EC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1.1.1</w:t>
      </w:r>
      <w:r w:rsidR="0094299B" w:rsidRPr="00D80B77">
        <w:rPr>
          <w:sz w:val="24"/>
          <w:szCs w:val="24"/>
          <w:lang w:val="lt-LT"/>
        </w:rPr>
        <w:t>.valstybės biudže</w:t>
      </w:r>
      <w:r w:rsidR="000737EC" w:rsidRPr="00D80B77">
        <w:rPr>
          <w:sz w:val="24"/>
          <w:szCs w:val="24"/>
          <w:lang w:val="lt-LT"/>
        </w:rPr>
        <w:t xml:space="preserve">to dotaciją einamiems tikslams – </w:t>
      </w:r>
      <w:r w:rsidR="0094299B" w:rsidRPr="00D80B77">
        <w:rPr>
          <w:sz w:val="24"/>
          <w:szCs w:val="24"/>
          <w:lang w:val="lt-LT"/>
        </w:rPr>
        <w:t>764,705 tūkst.</w:t>
      </w:r>
      <w:r w:rsidR="000737EC" w:rsidRPr="00D80B77">
        <w:rPr>
          <w:sz w:val="24"/>
          <w:szCs w:val="24"/>
          <w:lang w:val="lt-LT"/>
        </w:rPr>
        <w:t xml:space="preserve"> </w:t>
      </w:r>
      <w:r w:rsidR="0094299B" w:rsidRPr="00D80B77">
        <w:rPr>
          <w:sz w:val="24"/>
          <w:szCs w:val="24"/>
          <w:lang w:val="lt-LT"/>
        </w:rPr>
        <w:t>eurų;</w:t>
      </w:r>
    </w:p>
    <w:p w14:paraId="6944B58C" w14:textId="101AACAE" w:rsidR="003C2C71" w:rsidRPr="00D80B77" w:rsidRDefault="003C2C71" w:rsidP="000737EC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 xml:space="preserve">1.1.2. </w:t>
      </w:r>
      <w:r w:rsidR="0094299B" w:rsidRPr="00D80B77">
        <w:rPr>
          <w:sz w:val="24"/>
          <w:szCs w:val="24"/>
          <w:lang w:val="lt-LT"/>
        </w:rPr>
        <w:t>valstybės biudžeto dotaciją turtui įsigyti</w:t>
      </w:r>
      <w:r w:rsidR="000737EC" w:rsidRPr="00D80B77">
        <w:rPr>
          <w:sz w:val="24"/>
          <w:szCs w:val="24"/>
          <w:lang w:val="lt-LT"/>
        </w:rPr>
        <w:t xml:space="preserve"> – </w:t>
      </w:r>
      <w:r w:rsidR="0094299B" w:rsidRPr="00D80B77">
        <w:rPr>
          <w:sz w:val="24"/>
          <w:szCs w:val="24"/>
          <w:lang w:val="lt-LT"/>
        </w:rPr>
        <w:t>1793 tūkst.</w:t>
      </w:r>
      <w:r w:rsidR="000737EC" w:rsidRPr="00D80B77">
        <w:rPr>
          <w:sz w:val="24"/>
          <w:szCs w:val="24"/>
          <w:lang w:val="lt-LT"/>
        </w:rPr>
        <w:t xml:space="preserve"> </w:t>
      </w:r>
      <w:r w:rsidR="0094299B" w:rsidRPr="00D80B77">
        <w:rPr>
          <w:sz w:val="24"/>
          <w:szCs w:val="24"/>
          <w:lang w:val="lt-LT"/>
        </w:rPr>
        <w:t>eurų.</w:t>
      </w:r>
    </w:p>
    <w:p w14:paraId="671C0AAE" w14:textId="6F52F459" w:rsidR="003C2C71" w:rsidRPr="00D80B77" w:rsidRDefault="003C2C71" w:rsidP="000737EC">
      <w:pPr>
        <w:jc w:val="both"/>
        <w:rPr>
          <w:color w:val="000000" w:themeColor="text1"/>
          <w:sz w:val="24"/>
          <w:szCs w:val="24"/>
          <w:lang w:val="lt-LT"/>
        </w:rPr>
      </w:pPr>
      <w:r w:rsidRPr="00D80B77">
        <w:rPr>
          <w:color w:val="000000" w:themeColor="text1"/>
          <w:sz w:val="24"/>
          <w:szCs w:val="24"/>
          <w:lang w:val="lt-LT"/>
        </w:rPr>
        <w:tab/>
        <w:t>2.</w:t>
      </w:r>
      <w:r w:rsidR="00E01403" w:rsidRPr="00D80B77">
        <w:rPr>
          <w:color w:val="000000" w:themeColor="text1"/>
          <w:sz w:val="24"/>
          <w:szCs w:val="24"/>
          <w:lang w:val="lt-LT"/>
        </w:rPr>
        <w:t xml:space="preserve"> </w:t>
      </w:r>
      <w:r w:rsidRPr="00D80B77">
        <w:rPr>
          <w:color w:val="000000" w:themeColor="text1"/>
          <w:sz w:val="24"/>
          <w:szCs w:val="24"/>
          <w:lang w:val="lt-LT"/>
        </w:rPr>
        <w:t>1, 2,</w:t>
      </w:r>
      <w:r w:rsidR="0094299B" w:rsidRPr="00D80B77">
        <w:rPr>
          <w:color w:val="000000" w:themeColor="text1"/>
          <w:sz w:val="24"/>
          <w:szCs w:val="24"/>
          <w:lang w:val="lt-LT"/>
        </w:rPr>
        <w:t xml:space="preserve"> 6, 8</w:t>
      </w:r>
      <w:r w:rsidRPr="00D80B77">
        <w:rPr>
          <w:color w:val="000000" w:themeColor="text1"/>
          <w:sz w:val="24"/>
          <w:szCs w:val="24"/>
          <w:lang w:val="lt-LT"/>
        </w:rPr>
        <w:t xml:space="preserve"> priedus išdėstyti nauja redakcija (pridedama)</w:t>
      </w:r>
      <w:r w:rsidR="000737EC" w:rsidRPr="00D80B77">
        <w:rPr>
          <w:color w:val="000000" w:themeColor="text1"/>
          <w:sz w:val="24"/>
          <w:szCs w:val="24"/>
          <w:lang w:val="lt-LT"/>
        </w:rPr>
        <w:t>.</w:t>
      </w:r>
    </w:p>
    <w:p w14:paraId="39D2974B" w14:textId="02AE6985" w:rsidR="003C2C71" w:rsidRPr="00D80B77" w:rsidRDefault="003C2C71" w:rsidP="000737EC">
      <w:pPr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D80B77">
        <w:rPr>
          <w:color w:val="000000" w:themeColor="text1"/>
          <w:sz w:val="24"/>
          <w:szCs w:val="24"/>
          <w:lang w:val="lt-LT"/>
        </w:rPr>
        <w:t xml:space="preserve">3. </w:t>
      </w:r>
      <w:r w:rsidR="000737EC" w:rsidRPr="00D80B77">
        <w:rPr>
          <w:color w:val="000000" w:themeColor="text1"/>
          <w:sz w:val="24"/>
          <w:szCs w:val="24"/>
          <w:lang w:val="lt-LT"/>
        </w:rPr>
        <w:t>P</w:t>
      </w:r>
      <w:r w:rsidRPr="00D80B77">
        <w:rPr>
          <w:color w:val="000000" w:themeColor="text1"/>
          <w:sz w:val="24"/>
          <w:szCs w:val="24"/>
          <w:lang w:val="lt-LT"/>
        </w:rPr>
        <w:t>atikslinti 4,</w:t>
      </w:r>
      <w:r w:rsidR="000737EC" w:rsidRPr="00D80B77">
        <w:rPr>
          <w:color w:val="000000" w:themeColor="text1"/>
          <w:sz w:val="24"/>
          <w:szCs w:val="24"/>
          <w:lang w:val="lt-LT"/>
        </w:rPr>
        <w:t xml:space="preserve"> </w:t>
      </w:r>
      <w:r w:rsidR="0094299B" w:rsidRPr="00D80B77">
        <w:rPr>
          <w:color w:val="000000" w:themeColor="text1"/>
          <w:sz w:val="24"/>
          <w:szCs w:val="24"/>
          <w:lang w:val="lt-LT"/>
        </w:rPr>
        <w:t>5</w:t>
      </w:r>
      <w:r w:rsidRPr="00D80B77">
        <w:rPr>
          <w:color w:val="000000" w:themeColor="text1"/>
          <w:sz w:val="24"/>
          <w:szCs w:val="24"/>
          <w:lang w:val="lt-LT"/>
        </w:rPr>
        <w:t xml:space="preserve"> priedus (pridedama).</w:t>
      </w:r>
    </w:p>
    <w:p w14:paraId="5F02E92B" w14:textId="78B623DA" w:rsidR="003C2C71" w:rsidRPr="00D80B77" w:rsidRDefault="00E01403" w:rsidP="000737EC">
      <w:pPr>
        <w:ind w:firstLine="709"/>
        <w:jc w:val="both"/>
        <w:rPr>
          <w:color w:val="000000" w:themeColor="text1"/>
          <w:sz w:val="24"/>
          <w:szCs w:val="24"/>
          <w:lang w:val="lt-LT"/>
        </w:rPr>
      </w:pPr>
      <w:r w:rsidRPr="00D80B77">
        <w:rPr>
          <w:color w:val="000000" w:themeColor="text1"/>
          <w:sz w:val="24"/>
          <w:szCs w:val="24"/>
          <w:lang w:val="lt-LT"/>
        </w:rPr>
        <w:t>4</w:t>
      </w:r>
      <w:r w:rsidR="003C2C71" w:rsidRPr="00D80B77">
        <w:rPr>
          <w:color w:val="000000" w:themeColor="text1"/>
          <w:sz w:val="24"/>
          <w:szCs w:val="24"/>
          <w:lang w:val="lt-LT"/>
        </w:rPr>
        <w:t xml:space="preserve">. Skelbti šį sprendimą savivaldybės interneto svetainėje ir Teisės aktų registre. </w:t>
      </w:r>
    </w:p>
    <w:p w14:paraId="0DB7F70F" w14:textId="77777777" w:rsidR="003C2C71" w:rsidRPr="00D80B77" w:rsidRDefault="003C2C71" w:rsidP="000737EC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605DDE8" w14:textId="77777777" w:rsidR="003C2C71" w:rsidRPr="00D80B77" w:rsidRDefault="003C2C71" w:rsidP="000737EC">
      <w:pPr>
        <w:jc w:val="both"/>
        <w:rPr>
          <w:sz w:val="24"/>
          <w:szCs w:val="24"/>
          <w:lang w:val="lt-LT"/>
        </w:rPr>
      </w:pPr>
    </w:p>
    <w:p w14:paraId="10C2A61F" w14:textId="77777777" w:rsidR="005609C0" w:rsidRDefault="005609C0" w:rsidP="000737EC">
      <w:pPr>
        <w:jc w:val="both"/>
        <w:rPr>
          <w:sz w:val="24"/>
          <w:szCs w:val="24"/>
          <w:lang w:val="lt-LT"/>
        </w:rPr>
      </w:pPr>
    </w:p>
    <w:p w14:paraId="1356D0F0" w14:textId="77777777" w:rsidR="00AA47A3" w:rsidRDefault="00AA47A3" w:rsidP="000737EC">
      <w:pPr>
        <w:jc w:val="both"/>
        <w:rPr>
          <w:sz w:val="24"/>
          <w:szCs w:val="24"/>
          <w:lang w:val="lt-LT"/>
        </w:rPr>
      </w:pPr>
    </w:p>
    <w:p w14:paraId="049A43BC" w14:textId="77777777" w:rsidR="00AA47A3" w:rsidRPr="00D80B77" w:rsidRDefault="00AA47A3" w:rsidP="000737EC">
      <w:pPr>
        <w:jc w:val="both"/>
        <w:rPr>
          <w:sz w:val="24"/>
          <w:szCs w:val="24"/>
          <w:lang w:val="lt-LT"/>
        </w:rPr>
      </w:pPr>
    </w:p>
    <w:p w14:paraId="0119D0E1" w14:textId="02D2DC60" w:rsidR="00BC7AED" w:rsidRPr="00D80B77" w:rsidRDefault="00A53664" w:rsidP="00A53664">
      <w:pPr>
        <w:tabs>
          <w:tab w:val="left" w:pos="6804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 w:rsidR="00D84CB1" w:rsidRPr="00D80B77">
        <w:rPr>
          <w:sz w:val="24"/>
          <w:szCs w:val="24"/>
          <w:lang w:val="lt-LT"/>
        </w:rPr>
        <w:t>Ramūnas Godeliauskas</w:t>
      </w:r>
    </w:p>
    <w:p w14:paraId="2FB92464" w14:textId="77777777" w:rsidR="00225609" w:rsidRPr="00D80B77" w:rsidRDefault="00225609" w:rsidP="002C6466">
      <w:pPr>
        <w:rPr>
          <w:sz w:val="24"/>
          <w:szCs w:val="24"/>
          <w:lang w:val="lt-LT"/>
        </w:rPr>
      </w:pPr>
    </w:p>
    <w:p w14:paraId="5477902D" w14:textId="77777777" w:rsidR="0094299B" w:rsidRPr="00D80B77" w:rsidRDefault="0094299B" w:rsidP="002C6466">
      <w:pPr>
        <w:rPr>
          <w:sz w:val="24"/>
          <w:szCs w:val="24"/>
          <w:lang w:val="lt-LT"/>
        </w:rPr>
      </w:pPr>
    </w:p>
    <w:p w14:paraId="09E2F860" w14:textId="77777777" w:rsidR="0094299B" w:rsidRPr="00D80B77" w:rsidRDefault="0094299B" w:rsidP="002C6466">
      <w:pPr>
        <w:rPr>
          <w:sz w:val="24"/>
          <w:szCs w:val="24"/>
          <w:lang w:val="lt-LT"/>
        </w:rPr>
      </w:pPr>
    </w:p>
    <w:p w14:paraId="635F2F2C" w14:textId="77777777" w:rsidR="0094299B" w:rsidRPr="00D80B77" w:rsidRDefault="0094299B" w:rsidP="002C6466">
      <w:pPr>
        <w:rPr>
          <w:sz w:val="24"/>
          <w:szCs w:val="24"/>
          <w:lang w:val="lt-LT"/>
        </w:rPr>
      </w:pPr>
    </w:p>
    <w:p w14:paraId="55A1A2F2" w14:textId="77777777" w:rsidR="0094299B" w:rsidRPr="00D80B77" w:rsidRDefault="0094299B" w:rsidP="002C6466">
      <w:pPr>
        <w:rPr>
          <w:sz w:val="24"/>
          <w:szCs w:val="24"/>
          <w:lang w:val="lt-LT"/>
        </w:rPr>
      </w:pPr>
    </w:p>
    <w:p w14:paraId="34F4F056" w14:textId="77777777" w:rsidR="0094299B" w:rsidRDefault="0094299B" w:rsidP="002C6466">
      <w:pPr>
        <w:rPr>
          <w:sz w:val="24"/>
          <w:szCs w:val="24"/>
          <w:lang w:val="lt-LT"/>
        </w:rPr>
      </w:pPr>
    </w:p>
    <w:p w14:paraId="3A2A0790" w14:textId="77777777" w:rsidR="006F20A3" w:rsidRDefault="006F20A3" w:rsidP="002C6466">
      <w:pPr>
        <w:rPr>
          <w:sz w:val="24"/>
          <w:szCs w:val="24"/>
          <w:lang w:val="lt-LT"/>
        </w:rPr>
      </w:pPr>
    </w:p>
    <w:p w14:paraId="7970ED29" w14:textId="77777777" w:rsidR="006F20A3" w:rsidRDefault="006F20A3" w:rsidP="002C6466">
      <w:pPr>
        <w:rPr>
          <w:sz w:val="24"/>
          <w:szCs w:val="24"/>
          <w:lang w:val="lt-LT"/>
        </w:rPr>
      </w:pPr>
    </w:p>
    <w:p w14:paraId="178130BD" w14:textId="77777777" w:rsidR="006F20A3" w:rsidRDefault="006F20A3" w:rsidP="002C6466">
      <w:pPr>
        <w:rPr>
          <w:sz w:val="24"/>
          <w:szCs w:val="24"/>
          <w:lang w:val="lt-LT"/>
        </w:rPr>
      </w:pPr>
    </w:p>
    <w:p w14:paraId="52378126" w14:textId="77777777" w:rsidR="006F20A3" w:rsidRDefault="006F20A3" w:rsidP="002C6466">
      <w:pPr>
        <w:rPr>
          <w:sz w:val="24"/>
          <w:szCs w:val="24"/>
          <w:lang w:val="lt-LT"/>
        </w:rPr>
      </w:pPr>
    </w:p>
    <w:p w14:paraId="36627B60" w14:textId="77777777" w:rsidR="006F20A3" w:rsidRDefault="006F20A3" w:rsidP="002C6466">
      <w:pPr>
        <w:rPr>
          <w:sz w:val="24"/>
          <w:szCs w:val="24"/>
          <w:lang w:val="lt-LT"/>
        </w:rPr>
      </w:pPr>
    </w:p>
    <w:p w14:paraId="7B23F347" w14:textId="77777777" w:rsidR="006F20A3" w:rsidRDefault="006F20A3" w:rsidP="002C6466">
      <w:pPr>
        <w:rPr>
          <w:sz w:val="24"/>
          <w:szCs w:val="24"/>
          <w:lang w:val="lt-LT"/>
        </w:rPr>
      </w:pPr>
    </w:p>
    <w:p w14:paraId="2D38F018" w14:textId="77777777" w:rsidR="006F20A3" w:rsidRPr="00D80B77" w:rsidRDefault="006F20A3" w:rsidP="002C6466">
      <w:pPr>
        <w:rPr>
          <w:sz w:val="24"/>
          <w:szCs w:val="24"/>
          <w:lang w:val="lt-LT"/>
        </w:rPr>
      </w:pPr>
    </w:p>
    <w:p w14:paraId="33B4E597" w14:textId="77777777" w:rsidR="0094299B" w:rsidRPr="00D80B77" w:rsidRDefault="0094299B" w:rsidP="002C6466">
      <w:pPr>
        <w:rPr>
          <w:sz w:val="24"/>
          <w:szCs w:val="24"/>
          <w:lang w:val="lt-LT"/>
        </w:rPr>
      </w:pPr>
    </w:p>
    <w:p w14:paraId="3DD89D3C" w14:textId="77777777" w:rsidR="0094299B" w:rsidRDefault="0094299B" w:rsidP="002C6466">
      <w:pPr>
        <w:rPr>
          <w:sz w:val="24"/>
          <w:szCs w:val="24"/>
          <w:lang w:val="lt-LT"/>
        </w:rPr>
      </w:pPr>
    </w:p>
    <w:p w14:paraId="6E5CF516" w14:textId="77777777" w:rsidR="00A53664" w:rsidRPr="00D80B77" w:rsidRDefault="00A53664" w:rsidP="002C6466">
      <w:pPr>
        <w:rPr>
          <w:sz w:val="24"/>
          <w:szCs w:val="24"/>
          <w:lang w:val="lt-LT"/>
        </w:rPr>
      </w:pPr>
    </w:p>
    <w:p w14:paraId="3A14D64C" w14:textId="77777777" w:rsidR="0094299B" w:rsidRPr="00D80B77" w:rsidRDefault="0094299B" w:rsidP="002C6466">
      <w:pPr>
        <w:rPr>
          <w:sz w:val="24"/>
          <w:szCs w:val="24"/>
          <w:lang w:val="lt-LT"/>
        </w:rPr>
      </w:pPr>
    </w:p>
    <w:p w14:paraId="3248C67B" w14:textId="7F333F42" w:rsidR="00A64BD0" w:rsidRPr="00D80B77" w:rsidRDefault="00225609" w:rsidP="00A64BD0">
      <w:pPr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 xml:space="preserve">Reda </w:t>
      </w:r>
      <w:proofErr w:type="spellStart"/>
      <w:r w:rsidRPr="00D80B77">
        <w:rPr>
          <w:sz w:val="24"/>
          <w:szCs w:val="24"/>
          <w:lang w:val="lt-LT"/>
        </w:rPr>
        <w:t>Dūdie</w:t>
      </w:r>
      <w:r w:rsidR="00E01403" w:rsidRPr="00D80B77">
        <w:rPr>
          <w:sz w:val="24"/>
          <w:szCs w:val="24"/>
          <w:lang w:val="lt-LT"/>
        </w:rPr>
        <w:t>nė</w:t>
      </w:r>
      <w:proofErr w:type="spellEnd"/>
    </w:p>
    <w:p w14:paraId="04908A7E" w14:textId="77777777" w:rsidR="00A64BD0" w:rsidRPr="00D80B77" w:rsidRDefault="00A64BD0" w:rsidP="00A64BD0">
      <w:pPr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lastRenderedPageBreak/>
        <w:t>Rokiškio rajono savivaldybės tarybai</w:t>
      </w:r>
    </w:p>
    <w:p w14:paraId="5D9E793B" w14:textId="77777777" w:rsidR="00555193" w:rsidRPr="00D80B77" w:rsidRDefault="00555193" w:rsidP="00A64BD0">
      <w:pPr>
        <w:rPr>
          <w:sz w:val="24"/>
          <w:szCs w:val="24"/>
          <w:lang w:val="lt-LT"/>
        </w:rPr>
      </w:pPr>
    </w:p>
    <w:p w14:paraId="381DBA79" w14:textId="77777777" w:rsidR="00A64BD0" w:rsidRPr="00D80B77" w:rsidRDefault="00A64BD0" w:rsidP="00A64BD0">
      <w:pPr>
        <w:jc w:val="both"/>
        <w:rPr>
          <w:sz w:val="24"/>
          <w:szCs w:val="24"/>
          <w:lang w:val="lt-LT"/>
        </w:rPr>
      </w:pPr>
    </w:p>
    <w:p w14:paraId="6C1B77A2" w14:textId="57F6D15B" w:rsidR="00A64BD0" w:rsidRPr="00D80B77" w:rsidRDefault="00A64BD0" w:rsidP="00655811">
      <w:pPr>
        <w:jc w:val="center"/>
        <w:rPr>
          <w:b/>
          <w:sz w:val="24"/>
          <w:szCs w:val="24"/>
          <w:lang w:val="lt-LT"/>
        </w:rPr>
      </w:pPr>
      <w:r w:rsidRPr="00D80B77">
        <w:rPr>
          <w:b/>
          <w:sz w:val="24"/>
          <w:szCs w:val="24"/>
          <w:lang w:val="lt-LT"/>
        </w:rPr>
        <w:t xml:space="preserve">SPRENDIMO PROJEKTO </w:t>
      </w:r>
      <w:r w:rsidRPr="00D80B77">
        <w:rPr>
          <w:sz w:val="24"/>
          <w:szCs w:val="24"/>
          <w:lang w:val="lt-LT"/>
        </w:rPr>
        <w:t>„</w:t>
      </w:r>
      <w:r w:rsidR="00C61E51" w:rsidRPr="00D80B77">
        <w:rPr>
          <w:b/>
          <w:sz w:val="24"/>
          <w:szCs w:val="24"/>
          <w:lang w:val="lt-LT"/>
        </w:rPr>
        <w:t xml:space="preserve">DĖL ROKIŠKIO RAJONO SAVIVALDYBĖS TARYBOS 2022 M. VASARIO 23 D. SPRENDIMO NR. TS-25 „DĖL ROKIŠKIO RAJONO </w:t>
      </w:r>
      <w:r w:rsidR="00655811" w:rsidRPr="00D80B77">
        <w:rPr>
          <w:b/>
          <w:sz w:val="24"/>
          <w:szCs w:val="24"/>
          <w:lang w:val="lt-LT"/>
        </w:rPr>
        <w:t>S</w:t>
      </w:r>
      <w:r w:rsidR="00C61E51" w:rsidRPr="00D80B77">
        <w:rPr>
          <w:b/>
          <w:sz w:val="24"/>
          <w:szCs w:val="24"/>
          <w:lang w:val="lt-LT"/>
        </w:rPr>
        <w:t>AVIVALDYBĖS BIUDŽETO 2022 METAMS PATVIRTINIMO“ PATIKSLINIMO“</w:t>
      </w:r>
      <w:r w:rsidR="00655811" w:rsidRPr="00D80B77">
        <w:rPr>
          <w:b/>
          <w:sz w:val="24"/>
          <w:szCs w:val="24"/>
          <w:lang w:val="lt-LT"/>
        </w:rPr>
        <w:t xml:space="preserve"> </w:t>
      </w:r>
      <w:r w:rsidR="00C8731A" w:rsidRPr="00D80B77">
        <w:rPr>
          <w:b/>
          <w:sz w:val="24"/>
          <w:szCs w:val="24"/>
          <w:lang w:val="lt-LT"/>
        </w:rPr>
        <w:t>A</w:t>
      </w:r>
      <w:r w:rsidR="002C6466" w:rsidRPr="00D80B77">
        <w:rPr>
          <w:b/>
          <w:sz w:val="24"/>
          <w:szCs w:val="24"/>
          <w:lang w:val="lt-LT"/>
        </w:rPr>
        <w:t>IŠKINAMASIS RAŠTAS</w:t>
      </w:r>
    </w:p>
    <w:p w14:paraId="239DBFC0" w14:textId="77777777" w:rsidR="00555193" w:rsidRPr="00D80B77" w:rsidRDefault="00555193" w:rsidP="00555193">
      <w:pPr>
        <w:rPr>
          <w:b/>
          <w:sz w:val="24"/>
          <w:szCs w:val="24"/>
          <w:lang w:val="lt-LT"/>
        </w:rPr>
      </w:pPr>
    </w:p>
    <w:p w14:paraId="75D1F121" w14:textId="77777777" w:rsidR="00555193" w:rsidRPr="00D80B77" w:rsidRDefault="00555193" w:rsidP="00AA6C67">
      <w:pPr>
        <w:jc w:val="both"/>
        <w:rPr>
          <w:sz w:val="24"/>
          <w:szCs w:val="24"/>
          <w:lang w:val="lt-LT"/>
        </w:rPr>
      </w:pPr>
    </w:p>
    <w:p w14:paraId="1F95D629" w14:textId="32CA6939" w:rsidR="00E2320B" w:rsidRPr="00D80B77" w:rsidRDefault="00655811" w:rsidP="00AA6C67">
      <w:pPr>
        <w:jc w:val="both"/>
        <w:rPr>
          <w:b/>
          <w:sz w:val="24"/>
          <w:szCs w:val="24"/>
          <w:lang w:val="lt-LT"/>
        </w:rPr>
      </w:pPr>
      <w:r w:rsidRPr="00D80B77">
        <w:rPr>
          <w:b/>
          <w:sz w:val="24"/>
          <w:szCs w:val="24"/>
          <w:lang w:val="lt-LT"/>
        </w:rPr>
        <w:tab/>
      </w:r>
      <w:r w:rsidR="00E2320B" w:rsidRPr="00D80B77">
        <w:rPr>
          <w:b/>
          <w:sz w:val="24"/>
          <w:szCs w:val="24"/>
          <w:lang w:val="lt-LT"/>
        </w:rPr>
        <w:t xml:space="preserve">Sprendimo projekto tikslai ir uždaviniai. </w:t>
      </w:r>
      <w:r w:rsidR="00E2320B" w:rsidRPr="00D80B77">
        <w:rPr>
          <w:sz w:val="24"/>
          <w:szCs w:val="24"/>
          <w:lang w:val="lt-LT"/>
        </w:rPr>
        <w:t>Tarybos sprendimo projekto tikslas – patikslinti Rokiškio rajono savivaldybės biudžeto pajamų ir išlaidų planą.</w:t>
      </w:r>
    </w:p>
    <w:p w14:paraId="5245B205" w14:textId="77777777" w:rsidR="00E2320B" w:rsidRPr="00D80B77" w:rsidRDefault="00E2320B" w:rsidP="00AA6C67">
      <w:pPr>
        <w:pStyle w:val="Pavadinimas"/>
        <w:jc w:val="both"/>
        <w:rPr>
          <w:bCs/>
          <w:szCs w:val="24"/>
        </w:rPr>
      </w:pPr>
      <w:r w:rsidRPr="00D80B77">
        <w:rPr>
          <w:bCs/>
          <w:szCs w:val="24"/>
        </w:rPr>
        <w:tab/>
        <w:t>Teisinio reguliavimo nuostatos.</w:t>
      </w:r>
      <w:r w:rsidRPr="00D80B77">
        <w:rPr>
          <w:b w:val="0"/>
          <w:szCs w:val="24"/>
        </w:rPr>
        <w:t xml:space="preserve"> Sprendimo projektas yra parengtas vadovaujantis Lietuvos Respublikos vietos savivaldos įstatymo 16 straipsnio 2 dalies 15 punktu.</w:t>
      </w:r>
    </w:p>
    <w:p w14:paraId="0AA4BE17" w14:textId="4E41EB2F" w:rsidR="00787324" w:rsidRPr="00D80B77" w:rsidRDefault="00787324" w:rsidP="00AA6C67">
      <w:pPr>
        <w:ind w:firstLine="720"/>
        <w:jc w:val="both"/>
        <w:rPr>
          <w:b/>
          <w:bCs/>
          <w:sz w:val="24"/>
          <w:szCs w:val="24"/>
          <w:lang w:val="lt-LT"/>
        </w:rPr>
      </w:pPr>
      <w:r w:rsidRPr="00D80B77">
        <w:rPr>
          <w:b/>
          <w:bCs/>
          <w:sz w:val="24"/>
          <w:szCs w:val="24"/>
          <w:lang w:val="lt-LT"/>
        </w:rPr>
        <w:t>Sprendimo projekto esm</w:t>
      </w:r>
      <w:r w:rsidR="00C61E51" w:rsidRPr="00D80B77">
        <w:rPr>
          <w:b/>
          <w:bCs/>
          <w:sz w:val="24"/>
          <w:szCs w:val="24"/>
          <w:lang w:val="lt-LT"/>
        </w:rPr>
        <w:t>ė.</w:t>
      </w:r>
    </w:p>
    <w:p w14:paraId="79478D28" w14:textId="77777777" w:rsidR="00AA6C67" w:rsidRPr="00D80B77" w:rsidRDefault="00655811" w:rsidP="00AA6C67">
      <w:pPr>
        <w:jc w:val="both"/>
        <w:rPr>
          <w:bCs/>
          <w:sz w:val="24"/>
          <w:szCs w:val="24"/>
          <w:lang w:val="lt-LT"/>
        </w:rPr>
      </w:pPr>
      <w:r w:rsidRPr="00D80B77">
        <w:rPr>
          <w:b/>
          <w:bCs/>
          <w:sz w:val="24"/>
          <w:szCs w:val="24"/>
          <w:lang w:val="lt-LT"/>
        </w:rPr>
        <w:tab/>
      </w:r>
      <w:r w:rsidR="00C61E51" w:rsidRPr="00D80B77">
        <w:rPr>
          <w:bCs/>
          <w:sz w:val="24"/>
          <w:szCs w:val="24"/>
          <w:lang w:val="lt-LT"/>
        </w:rPr>
        <w:t>Iš valstybės biudžeto gautos papildomos lėšos</w:t>
      </w:r>
      <w:r w:rsidRPr="00D80B77">
        <w:rPr>
          <w:bCs/>
          <w:sz w:val="24"/>
          <w:szCs w:val="24"/>
          <w:lang w:val="lt-LT"/>
        </w:rPr>
        <w:t xml:space="preserve"> </w:t>
      </w:r>
      <w:r w:rsidRPr="00D80B77">
        <w:rPr>
          <w:sz w:val="24"/>
          <w:szCs w:val="24"/>
          <w:lang w:val="lt-LT"/>
        </w:rPr>
        <w:t>–</w:t>
      </w:r>
      <w:r w:rsidR="00C61E51" w:rsidRPr="00D80B77">
        <w:rPr>
          <w:bCs/>
          <w:sz w:val="24"/>
          <w:szCs w:val="24"/>
          <w:lang w:val="lt-LT"/>
        </w:rPr>
        <w:t xml:space="preserve"> 2557,705 tūkst.</w:t>
      </w:r>
      <w:r w:rsidRPr="00D80B77">
        <w:rPr>
          <w:bCs/>
          <w:sz w:val="24"/>
          <w:szCs w:val="24"/>
          <w:lang w:val="lt-LT"/>
        </w:rPr>
        <w:t xml:space="preserve"> </w:t>
      </w:r>
      <w:r w:rsidR="00C61E51" w:rsidRPr="00D80B77">
        <w:rPr>
          <w:bCs/>
          <w:sz w:val="24"/>
          <w:szCs w:val="24"/>
          <w:lang w:val="lt-LT"/>
        </w:rPr>
        <w:t>eurų.</w:t>
      </w:r>
      <w:r w:rsidR="00534A20" w:rsidRPr="00D80B77">
        <w:rPr>
          <w:bCs/>
          <w:sz w:val="24"/>
          <w:szCs w:val="24"/>
          <w:lang w:val="lt-LT"/>
        </w:rPr>
        <w:t xml:space="preserve"> LR socialinės apsaugos ir darbo ministerija papildomai skyrė 55,405 tūkst.</w:t>
      </w:r>
      <w:r w:rsidR="00AA6C67" w:rsidRPr="00D80B77">
        <w:rPr>
          <w:bCs/>
          <w:sz w:val="24"/>
          <w:szCs w:val="24"/>
          <w:lang w:val="lt-LT"/>
        </w:rPr>
        <w:t xml:space="preserve"> </w:t>
      </w:r>
      <w:r w:rsidR="00534A20" w:rsidRPr="00D80B77">
        <w:rPr>
          <w:bCs/>
          <w:sz w:val="24"/>
          <w:szCs w:val="24"/>
          <w:lang w:val="lt-LT"/>
        </w:rPr>
        <w:t xml:space="preserve">eurų socialinių paslaugų šakos kolektyvinėje sutartyje numatytiems įsipareigojimams įgyvendinti, LR </w:t>
      </w:r>
      <w:r w:rsidR="00AA6C67" w:rsidRPr="00D80B77">
        <w:rPr>
          <w:bCs/>
          <w:sz w:val="24"/>
          <w:szCs w:val="24"/>
          <w:lang w:val="lt-LT"/>
        </w:rPr>
        <w:t>s</w:t>
      </w:r>
      <w:r w:rsidR="00534A20" w:rsidRPr="00D80B77">
        <w:rPr>
          <w:bCs/>
          <w:sz w:val="24"/>
          <w:szCs w:val="24"/>
          <w:lang w:val="lt-LT"/>
        </w:rPr>
        <w:t>usisiekimo ministerija paskirstė lėšas kelių priežiūros ir plėtros programai. Rokiškio rajono savivaldybei skirta 2502,3 tūkst.</w:t>
      </w:r>
      <w:r w:rsidR="00AA6C67" w:rsidRPr="00D80B77">
        <w:rPr>
          <w:bCs/>
          <w:sz w:val="24"/>
          <w:szCs w:val="24"/>
          <w:lang w:val="lt-LT"/>
        </w:rPr>
        <w:t xml:space="preserve"> </w:t>
      </w:r>
      <w:r w:rsidR="00534A20" w:rsidRPr="00D80B77">
        <w:rPr>
          <w:bCs/>
          <w:sz w:val="24"/>
          <w:szCs w:val="24"/>
          <w:lang w:val="lt-LT"/>
        </w:rPr>
        <w:t>eurų.</w:t>
      </w:r>
    </w:p>
    <w:p w14:paraId="17A33783" w14:textId="77777777" w:rsidR="00AA6C67" w:rsidRPr="00D80B77" w:rsidRDefault="00AA6C67" w:rsidP="00AA6C67">
      <w:pPr>
        <w:jc w:val="both"/>
        <w:rPr>
          <w:bCs/>
          <w:sz w:val="24"/>
          <w:szCs w:val="24"/>
          <w:lang w:val="lt-LT"/>
        </w:rPr>
      </w:pPr>
      <w:r w:rsidRPr="00D80B77">
        <w:rPr>
          <w:bCs/>
          <w:sz w:val="24"/>
          <w:szCs w:val="24"/>
          <w:lang w:val="lt-LT"/>
        </w:rPr>
        <w:tab/>
      </w:r>
      <w:r w:rsidR="00534A20" w:rsidRPr="00D80B77">
        <w:rPr>
          <w:bCs/>
          <w:sz w:val="24"/>
          <w:szCs w:val="24"/>
          <w:lang w:val="lt-LT"/>
        </w:rPr>
        <w:t>Šios tikslinės lėšos skiriamos išlaidų dalyje Obelių socialinių paslaugų namams – 7,387 tūkst.</w:t>
      </w:r>
      <w:r w:rsidRPr="00D80B77">
        <w:rPr>
          <w:bCs/>
          <w:sz w:val="24"/>
          <w:szCs w:val="24"/>
          <w:lang w:val="lt-LT"/>
        </w:rPr>
        <w:t xml:space="preserve"> </w:t>
      </w:r>
      <w:r w:rsidR="00534A20" w:rsidRPr="00D80B77">
        <w:rPr>
          <w:bCs/>
          <w:sz w:val="24"/>
          <w:szCs w:val="24"/>
          <w:lang w:val="lt-LT"/>
        </w:rPr>
        <w:t>eurų, Socialinės paramos centrui – 48,018 tūkst.</w:t>
      </w:r>
      <w:r w:rsidRPr="00D80B77">
        <w:rPr>
          <w:bCs/>
          <w:sz w:val="24"/>
          <w:szCs w:val="24"/>
          <w:lang w:val="lt-LT"/>
        </w:rPr>
        <w:t xml:space="preserve"> </w:t>
      </w:r>
      <w:r w:rsidR="00534A20" w:rsidRPr="00D80B77">
        <w:rPr>
          <w:bCs/>
          <w:sz w:val="24"/>
          <w:szCs w:val="24"/>
          <w:lang w:val="lt-LT"/>
        </w:rPr>
        <w:t>eurų (4 programai). 2502,3 tūkst.</w:t>
      </w:r>
      <w:r w:rsidRPr="00D80B77">
        <w:rPr>
          <w:bCs/>
          <w:sz w:val="24"/>
          <w:szCs w:val="24"/>
          <w:lang w:val="lt-LT"/>
        </w:rPr>
        <w:t xml:space="preserve"> </w:t>
      </w:r>
      <w:r w:rsidR="00534A20" w:rsidRPr="00D80B77">
        <w:rPr>
          <w:bCs/>
          <w:sz w:val="24"/>
          <w:szCs w:val="24"/>
          <w:lang w:val="lt-LT"/>
        </w:rPr>
        <w:t>eurų skiriama 5 programai</w:t>
      </w:r>
      <w:r w:rsidRPr="00D80B77">
        <w:rPr>
          <w:bCs/>
          <w:sz w:val="24"/>
          <w:szCs w:val="24"/>
          <w:lang w:val="lt-LT"/>
        </w:rPr>
        <w:t xml:space="preserve"> </w:t>
      </w:r>
      <w:r w:rsidRPr="00D80B77">
        <w:rPr>
          <w:sz w:val="24"/>
          <w:szCs w:val="24"/>
          <w:lang w:val="lt-LT"/>
        </w:rPr>
        <w:t>–</w:t>
      </w:r>
      <w:r w:rsidR="00534A20" w:rsidRPr="00D80B77">
        <w:rPr>
          <w:bCs/>
          <w:sz w:val="24"/>
          <w:szCs w:val="24"/>
          <w:lang w:val="lt-LT"/>
        </w:rPr>
        <w:t xml:space="preserve"> Statybos ir infrastruktūros plėtros skyriui.</w:t>
      </w:r>
    </w:p>
    <w:p w14:paraId="40EF15AC" w14:textId="158D3AFF" w:rsidR="00534A20" w:rsidRPr="00D80B77" w:rsidRDefault="00AA6C67" w:rsidP="00AA6C67">
      <w:pPr>
        <w:jc w:val="both"/>
        <w:rPr>
          <w:bCs/>
          <w:sz w:val="24"/>
          <w:szCs w:val="24"/>
          <w:lang w:val="lt-LT"/>
        </w:rPr>
      </w:pPr>
      <w:r w:rsidRPr="00D80B77">
        <w:rPr>
          <w:bCs/>
          <w:sz w:val="24"/>
          <w:szCs w:val="24"/>
          <w:lang w:val="lt-LT"/>
        </w:rPr>
        <w:tab/>
      </w:r>
      <w:r w:rsidR="00534A20" w:rsidRPr="00D80B77">
        <w:rPr>
          <w:bCs/>
          <w:sz w:val="24"/>
          <w:szCs w:val="24"/>
          <w:lang w:val="lt-LT"/>
        </w:rPr>
        <w:t>Taip pat perskirstomi asignavima</w:t>
      </w:r>
      <w:r w:rsidRPr="00D80B77">
        <w:rPr>
          <w:bCs/>
          <w:sz w:val="24"/>
          <w:szCs w:val="24"/>
          <w:lang w:val="lt-LT"/>
        </w:rPr>
        <w:t>i (</w:t>
      </w:r>
      <w:r w:rsidR="00534A20" w:rsidRPr="00D80B77">
        <w:rPr>
          <w:bCs/>
          <w:sz w:val="24"/>
          <w:szCs w:val="24"/>
          <w:lang w:val="lt-LT"/>
        </w:rPr>
        <w:t>177 tūkst.</w:t>
      </w:r>
      <w:r w:rsidRPr="00D80B77">
        <w:rPr>
          <w:bCs/>
          <w:sz w:val="24"/>
          <w:szCs w:val="24"/>
          <w:lang w:val="lt-LT"/>
        </w:rPr>
        <w:t xml:space="preserve"> </w:t>
      </w:r>
      <w:r w:rsidR="00534A20" w:rsidRPr="00D80B77">
        <w:rPr>
          <w:bCs/>
          <w:sz w:val="24"/>
          <w:szCs w:val="24"/>
          <w:lang w:val="lt-LT"/>
        </w:rPr>
        <w:t>eurų</w:t>
      </w:r>
      <w:r w:rsidRPr="00D80B77">
        <w:rPr>
          <w:bCs/>
          <w:sz w:val="24"/>
          <w:szCs w:val="24"/>
          <w:lang w:val="lt-LT"/>
        </w:rPr>
        <w:t>)</w:t>
      </w:r>
      <w:r w:rsidR="00534A20" w:rsidRPr="00D80B77">
        <w:rPr>
          <w:bCs/>
          <w:sz w:val="24"/>
          <w:szCs w:val="24"/>
          <w:lang w:val="lt-LT"/>
        </w:rPr>
        <w:t xml:space="preserve"> pedagoginių darbuotojų, išlaikomų iš savivaldybių biudžetų lėšų, darbo užmokesčiui didinti. Iš Švietimo ir sporto skyriaus</w:t>
      </w:r>
      <w:r w:rsidR="00003FBE" w:rsidRPr="00D80B77">
        <w:rPr>
          <w:bCs/>
          <w:sz w:val="24"/>
          <w:szCs w:val="24"/>
          <w:lang w:val="lt-LT"/>
        </w:rPr>
        <w:t xml:space="preserve"> asignavimai </w:t>
      </w:r>
      <w:r w:rsidR="00534A20" w:rsidRPr="00D80B77">
        <w:rPr>
          <w:bCs/>
          <w:sz w:val="24"/>
          <w:szCs w:val="24"/>
          <w:lang w:val="lt-LT"/>
        </w:rPr>
        <w:t xml:space="preserve">perskirstomi </w:t>
      </w:r>
      <w:r w:rsidRPr="00D80B77">
        <w:rPr>
          <w:bCs/>
          <w:sz w:val="24"/>
          <w:szCs w:val="24"/>
          <w:lang w:val="lt-LT"/>
        </w:rPr>
        <w:t>š</w:t>
      </w:r>
      <w:r w:rsidR="00534A20" w:rsidRPr="00D80B77">
        <w:rPr>
          <w:bCs/>
          <w:sz w:val="24"/>
          <w:szCs w:val="24"/>
          <w:lang w:val="lt-LT"/>
        </w:rPr>
        <w:t>vietimo įstaigoms.</w:t>
      </w:r>
      <w:r w:rsidR="00003FBE" w:rsidRPr="00D80B77">
        <w:rPr>
          <w:bCs/>
          <w:sz w:val="24"/>
          <w:szCs w:val="24"/>
          <w:lang w:val="lt-LT"/>
        </w:rPr>
        <w:t xml:space="preserve"> Kadangi biudžete lėšos darbo užmokesči</w:t>
      </w:r>
      <w:r w:rsidRPr="00D80B77">
        <w:rPr>
          <w:bCs/>
          <w:sz w:val="24"/>
          <w:szCs w:val="24"/>
          <w:lang w:val="lt-LT"/>
        </w:rPr>
        <w:t>ui</w:t>
      </w:r>
      <w:r w:rsidR="00003FBE" w:rsidRPr="00D80B77">
        <w:rPr>
          <w:bCs/>
          <w:sz w:val="24"/>
          <w:szCs w:val="24"/>
          <w:lang w:val="lt-LT"/>
        </w:rPr>
        <w:t xml:space="preserve"> padidin</w:t>
      </w:r>
      <w:r w:rsidRPr="00D80B77">
        <w:rPr>
          <w:bCs/>
          <w:sz w:val="24"/>
          <w:szCs w:val="24"/>
          <w:lang w:val="lt-LT"/>
        </w:rPr>
        <w:t>ti</w:t>
      </w:r>
      <w:r w:rsidR="00003FBE" w:rsidRPr="00D80B77">
        <w:rPr>
          <w:bCs/>
          <w:sz w:val="24"/>
          <w:szCs w:val="24"/>
          <w:lang w:val="lt-LT"/>
        </w:rPr>
        <w:t xml:space="preserve"> ir socialinių paslaugų šakos kolektyvinėje sutartyje numatytiems įsipareigojimams įgyvendinti buvo numatytos iš savivaldybės biudžeto</w:t>
      </w:r>
      <w:r w:rsidRPr="00D80B77">
        <w:rPr>
          <w:bCs/>
          <w:sz w:val="24"/>
          <w:szCs w:val="24"/>
          <w:lang w:val="lt-LT"/>
        </w:rPr>
        <w:t xml:space="preserve"> </w:t>
      </w:r>
      <w:r w:rsidR="00003FBE" w:rsidRPr="00D80B77">
        <w:rPr>
          <w:bCs/>
          <w:sz w:val="24"/>
          <w:szCs w:val="24"/>
          <w:lang w:val="lt-LT"/>
        </w:rPr>
        <w:t>(SF),</w:t>
      </w:r>
      <w:r w:rsidR="00085955" w:rsidRPr="00D80B77">
        <w:rPr>
          <w:bCs/>
          <w:sz w:val="24"/>
          <w:szCs w:val="24"/>
          <w:lang w:val="lt-LT"/>
        </w:rPr>
        <w:t xml:space="preserve"> </w:t>
      </w:r>
      <w:r w:rsidR="00003FBE" w:rsidRPr="00D80B77">
        <w:rPr>
          <w:bCs/>
          <w:sz w:val="24"/>
          <w:szCs w:val="24"/>
          <w:lang w:val="lt-LT"/>
        </w:rPr>
        <w:t xml:space="preserve">o dabar jos bus finansuojamos </w:t>
      </w:r>
      <w:r w:rsidR="00E142F0" w:rsidRPr="00D80B77">
        <w:rPr>
          <w:bCs/>
          <w:sz w:val="24"/>
          <w:szCs w:val="24"/>
          <w:lang w:val="lt-LT"/>
        </w:rPr>
        <w:t xml:space="preserve">iš valstybės biudžeto lėšų. 14 tūkst. eurų paskirstoma švietimo įstaigoms darbuotųjų sveikatos patikrai ir valgiaraščių sudarymo programai. </w:t>
      </w:r>
      <w:r w:rsidRPr="00D80B77">
        <w:rPr>
          <w:bCs/>
          <w:sz w:val="24"/>
          <w:szCs w:val="24"/>
          <w:lang w:val="lt-LT"/>
        </w:rPr>
        <w:t>Lieka</w:t>
      </w:r>
      <w:r w:rsidR="00003FBE" w:rsidRPr="00D80B77">
        <w:rPr>
          <w:bCs/>
          <w:sz w:val="24"/>
          <w:szCs w:val="24"/>
          <w:lang w:val="lt-LT"/>
        </w:rPr>
        <w:t xml:space="preserve"> 2</w:t>
      </w:r>
      <w:r w:rsidR="00EF7088" w:rsidRPr="00D80B77">
        <w:rPr>
          <w:bCs/>
          <w:sz w:val="24"/>
          <w:szCs w:val="24"/>
          <w:lang w:val="lt-LT"/>
        </w:rPr>
        <w:t>1</w:t>
      </w:r>
      <w:r w:rsidR="00E142F0" w:rsidRPr="00D80B77">
        <w:rPr>
          <w:bCs/>
          <w:sz w:val="24"/>
          <w:szCs w:val="24"/>
          <w:lang w:val="lt-LT"/>
        </w:rPr>
        <w:t>8</w:t>
      </w:r>
      <w:r w:rsidR="00003FBE" w:rsidRPr="00D80B77">
        <w:rPr>
          <w:bCs/>
          <w:sz w:val="24"/>
          <w:szCs w:val="24"/>
          <w:lang w:val="lt-LT"/>
        </w:rPr>
        <w:t>,405 tūkst.</w:t>
      </w:r>
      <w:r w:rsidRPr="00D80B77">
        <w:rPr>
          <w:bCs/>
          <w:sz w:val="24"/>
          <w:szCs w:val="24"/>
          <w:lang w:val="lt-LT"/>
        </w:rPr>
        <w:t xml:space="preserve"> eurų.</w:t>
      </w:r>
      <w:r w:rsidR="00003FBE" w:rsidRPr="00D80B77">
        <w:rPr>
          <w:bCs/>
          <w:sz w:val="24"/>
          <w:szCs w:val="24"/>
          <w:lang w:val="lt-LT"/>
        </w:rPr>
        <w:t xml:space="preserve"> Dalį šių lėšų siūloma skirti šioms pozicijoms:</w:t>
      </w:r>
    </w:p>
    <w:p w14:paraId="5874EF65" w14:textId="5D3A422B" w:rsidR="00003FBE" w:rsidRPr="00D80B77" w:rsidRDefault="00003FBE" w:rsidP="008633CF">
      <w:pPr>
        <w:pStyle w:val="Sraopastraip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110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Pr="00D80B77">
        <w:rPr>
          <w:sz w:val="24"/>
          <w:szCs w:val="24"/>
          <w:lang w:val="lt-LT"/>
        </w:rPr>
        <w:t xml:space="preserve">eurų </w:t>
      </w:r>
      <w:r w:rsidR="00AA6C67" w:rsidRPr="00D80B77">
        <w:rPr>
          <w:sz w:val="24"/>
          <w:szCs w:val="24"/>
          <w:lang w:val="lt-LT"/>
        </w:rPr>
        <w:t>–</w:t>
      </w:r>
      <w:r w:rsidRPr="00D80B77">
        <w:rPr>
          <w:sz w:val="24"/>
          <w:szCs w:val="24"/>
          <w:lang w:val="lt-LT"/>
        </w:rPr>
        <w:t xml:space="preserve"> Statybos ir infrastruktūr</w:t>
      </w:r>
      <w:r w:rsidR="008633CF">
        <w:rPr>
          <w:sz w:val="24"/>
          <w:szCs w:val="24"/>
          <w:lang w:val="lt-LT"/>
        </w:rPr>
        <w:t>os plėtros skyriui (5 programai</w:t>
      </w:r>
      <w:r w:rsidRPr="00D80B77">
        <w:rPr>
          <w:sz w:val="24"/>
          <w:szCs w:val="24"/>
          <w:lang w:val="lt-LT"/>
        </w:rPr>
        <w:t>) kapitalo investicijoms ir ilgalaikio turto remontui;</w:t>
      </w:r>
    </w:p>
    <w:p w14:paraId="29AD70E9" w14:textId="65F860FB" w:rsidR="00003FBE" w:rsidRPr="00D80B77" w:rsidRDefault="00555193" w:rsidP="008633CF">
      <w:pPr>
        <w:pStyle w:val="Sraopastraip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55</w:t>
      </w:r>
      <w:r w:rsidR="00003FBE" w:rsidRPr="00D80B77">
        <w:rPr>
          <w:sz w:val="24"/>
          <w:szCs w:val="24"/>
          <w:lang w:val="lt-LT"/>
        </w:rPr>
        <w:t xml:space="preserve">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="00003FBE" w:rsidRPr="00D80B77">
        <w:rPr>
          <w:sz w:val="24"/>
          <w:szCs w:val="24"/>
          <w:lang w:val="lt-LT"/>
        </w:rPr>
        <w:t>eurų</w:t>
      </w:r>
      <w:r w:rsidR="00AA6C67" w:rsidRPr="00D80B77">
        <w:rPr>
          <w:sz w:val="24"/>
          <w:szCs w:val="24"/>
          <w:lang w:val="lt-LT"/>
        </w:rPr>
        <w:t xml:space="preserve"> –</w:t>
      </w:r>
      <w:r w:rsidR="00003FBE" w:rsidRPr="00D80B77">
        <w:rPr>
          <w:sz w:val="24"/>
          <w:szCs w:val="24"/>
          <w:lang w:val="lt-LT"/>
        </w:rPr>
        <w:t xml:space="preserve"> Socialinės paramos ir sveikatos skyriui (4 programai), iš kurių 30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="00003FBE" w:rsidRPr="00D80B77">
        <w:rPr>
          <w:sz w:val="24"/>
          <w:szCs w:val="24"/>
          <w:lang w:val="lt-LT"/>
        </w:rPr>
        <w:t>eurų</w:t>
      </w:r>
      <w:r w:rsidR="00AA6C67" w:rsidRPr="00D80B77">
        <w:rPr>
          <w:sz w:val="24"/>
          <w:szCs w:val="24"/>
          <w:lang w:val="lt-LT"/>
        </w:rPr>
        <w:t xml:space="preserve"> –</w:t>
      </w:r>
      <w:r w:rsidR="00003FBE" w:rsidRPr="00D80B77">
        <w:rPr>
          <w:sz w:val="24"/>
          <w:szCs w:val="24"/>
          <w:lang w:val="lt-LT"/>
        </w:rPr>
        <w:t xml:space="preserve"> VšĮ Rokiškio pirminės asmens sveik</w:t>
      </w:r>
      <w:r w:rsidR="00EF7088" w:rsidRPr="00D80B77">
        <w:rPr>
          <w:sz w:val="24"/>
          <w:szCs w:val="24"/>
          <w:lang w:val="lt-LT"/>
        </w:rPr>
        <w:t>atos priežiūros centrui dalininko įnašui – elektros generatoriui įsigyti ir 10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="00EF7088" w:rsidRPr="00D80B77">
        <w:rPr>
          <w:sz w:val="24"/>
          <w:szCs w:val="24"/>
          <w:lang w:val="lt-LT"/>
        </w:rPr>
        <w:t>eurų</w:t>
      </w:r>
      <w:r w:rsidR="00AA6C67" w:rsidRPr="00D80B77">
        <w:rPr>
          <w:sz w:val="24"/>
          <w:szCs w:val="24"/>
          <w:lang w:val="lt-LT"/>
        </w:rPr>
        <w:t xml:space="preserve"> –</w:t>
      </w:r>
      <w:r w:rsidR="00EF7088" w:rsidRPr="00D80B77">
        <w:rPr>
          <w:sz w:val="24"/>
          <w:szCs w:val="24"/>
          <w:lang w:val="lt-LT"/>
        </w:rPr>
        <w:t xml:space="preserve"> asmens higienos paslaugoms finansuoti;</w:t>
      </w:r>
      <w:r w:rsidRPr="00D80B77">
        <w:rPr>
          <w:sz w:val="24"/>
          <w:szCs w:val="24"/>
          <w:lang w:val="lt-LT"/>
        </w:rPr>
        <w:t xml:space="preserve"> 15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Pr="00D80B77">
        <w:rPr>
          <w:sz w:val="24"/>
          <w:szCs w:val="24"/>
          <w:lang w:val="lt-LT"/>
        </w:rPr>
        <w:t>eurų</w:t>
      </w:r>
      <w:r w:rsidR="00AA6C67" w:rsidRPr="00D80B77">
        <w:rPr>
          <w:sz w:val="24"/>
          <w:szCs w:val="24"/>
          <w:lang w:val="lt-LT"/>
        </w:rPr>
        <w:t xml:space="preserve"> –</w:t>
      </w:r>
      <w:r w:rsidRPr="00D80B77">
        <w:rPr>
          <w:sz w:val="24"/>
          <w:szCs w:val="24"/>
          <w:lang w:val="lt-LT"/>
        </w:rPr>
        <w:t xml:space="preserve"> </w:t>
      </w:r>
      <w:proofErr w:type="spellStart"/>
      <w:r w:rsidRPr="00D80B77">
        <w:rPr>
          <w:sz w:val="24"/>
          <w:szCs w:val="24"/>
          <w:lang w:val="lt-LT"/>
        </w:rPr>
        <w:t>Katalėjos</w:t>
      </w:r>
      <w:proofErr w:type="spellEnd"/>
      <w:r w:rsidRPr="00D80B77">
        <w:rPr>
          <w:sz w:val="24"/>
          <w:szCs w:val="24"/>
          <w:lang w:val="lt-LT"/>
        </w:rPr>
        <w:t xml:space="preserve"> šeimynai finansuoti;</w:t>
      </w:r>
    </w:p>
    <w:p w14:paraId="14E6AA3C" w14:textId="56C80C85" w:rsidR="00EF7088" w:rsidRPr="00D80B77" w:rsidRDefault="002B4D08" w:rsidP="008633CF">
      <w:pPr>
        <w:pStyle w:val="Sraopastraip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EF7088" w:rsidRPr="00D80B77">
        <w:rPr>
          <w:sz w:val="24"/>
          <w:szCs w:val="24"/>
          <w:lang w:val="lt-LT"/>
        </w:rPr>
        <w:t xml:space="preserve">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="00EF7088" w:rsidRPr="00D80B77">
        <w:rPr>
          <w:sz w:val="24"/>
          <w:szCs w:val="24"/>
          <w:lang w:val="lt-LT"/>
        </w:rPr>
        <w:t>eurų</w:t>
      </w:r>
      <w:r w:rsidR="00AA6C67" w:rsidRPr="00D80B77">
        <w:rPr>
          <w:sz w:val="24"/>
          <w:szCs w:val="24"/>
          <w:lang w:val="lt-LT"/>
        </w:rPr>
        <w:t xml:space="preserve"> –</w:t>
      </w:r>
      <w:r w:rsidR="00EF7088" w:rsidRPr="00D80B77">
        <w:rPr>
          <w:sz w:val="24"/>
          <w:szCs w:val="24"/>
          <w:lang w:val="lt-LT"/>
        </w:rPr>
        <w:t xml:space="preserve"> Švietimo ir sporto skyriui (2 programai) </w:t>
      </w:r>
      <w:r w:rsidR="00AA6C67" w:rsidRPr="00D80B77">
        <w:rPr>
          <w:sz w:val="24"/>
          <w:szCs w:val="24"/>
          <w:lang w:val="lt-LT"/>
        </w:rPr>
        <w:t>s</w:t>
      </w:r>
      <w:r w:rsidR="00EF7088" w:rsidRPr="00D80B77">
        <w:rPr>
          <w:sz w:val="24"/>
          <w:szCs w:val="24"/>
          <w:lang w:val="lt-LT"/>
        </w:rPr>
        <w:t>porto nevyriausybinių organizacijų projektams finansuoti;</w:t>
      </w:r>
    </w:p>
    <w:p w14:paraId="206608FD" w14:textId="35B4009F" w:rsidR="00EF7088" w:rsidRPr="00D80B77" w:rsidRDefault="002B4D08" w:rsidP="008633CF">
      <w:pPr>
        <w:pStyle w:val="Sraopastraip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10</w:t>
      </w:r>
      <w:r w:rsidR="00EF7088" w:rsidRPr="00D80B77">
        <w:rPr>
          <w:sz w:val="24"/>
          <w:szCs w:val="24"/>
          <w:lang w:val="lt-LT"/>
        </w:rPr>
        <w:t xml:space="preserve">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="00EF7088" w:rsidRPr="00D80B77">
        <w:rPr>
          <w:sz w:val="24"/>
          <w:szCs w:val="24"/>
          <w:lang w:val="lt-LT"/>
        </w:rPr>
        <w:t xml:space="preserve">eurų </w:t>
      </w:r>
      <w:r w:rsidR="00AA6C67" w:rsidRPr="00D80B77">
        <w:rPr>
          <w:sz w:val="24"/>
          <w:szCs w:val="24"/>
          <w:lang w:val="lt-LT"/>
        </w:rPr>
        <w:t xml:space="preserve">– </w:t>
      </w:r>
      <w:r w:rsidR="00EF7088" w:rsidRPr="00D80B77">
        <w:rPr>
          <w:sz w:val="24"/>
          <w:szCs w:val="24"/>
          <w:lang w:val="lt-LT"/>
        </w:rPr>
        <w:t>Strateginio planavimo, investicijų ir viešųjų pirkimų skyriui (1 programai)</w:t>
      </w:r>
      <w:r w:rsidR="00EF7088" w:rsidRPr="00D80B77">
        <w:rPr>
          <w:lang w:val="lt-LT"/>
        </w:rPr>
        <w:t xml:space="preserve"> </w:t>
      </w:r>
      <w:r w:rsidR="00AA6C67" w:rsidRPr="00D80B77">
        <w:rPr>
          <w:lang w:val="lt-LT"/>
        </w:rPr>
        <w:t>i</w:t>
      </w:r>
      <w:r w:rsidR="00EF7088" w:rsidRPr="00D80B77">
        <w:rPr>
          <w:sz w:val="24"/>
          <w:szCs w:val="24"/>
          <w:lang w:val="lt-LT"/>
        </w:rPr>
        <w:t>nvesticiniams projektams, galimybių studijoms ir kitiems dokumentams rengti;</w:t>
      </w:r>
    </w:p>
    <w:p w14:paraId="166CC352" w14:textId="6A42D2D8" w:rsidR="00AA6C67" w:rsidRDefault="00EF7088" w:rsidP="008633CF">
      <w:pPr>
        <w:pStyle w:val="Sraopastraip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>3,173 tūkst.</w:t>
      </w:r>
      <w:r w:rsidR="00AA6C67" w:rsidRPr="00D80B77">
        <w:rPr>
          <w:sz w:val="24"/>
          <w:szCs w:val="24"/>
          <w:lang w:val="lt-LT"/>
        </w:rPr>
        <w:t xml:space="preserve"> </w:t>
      </w:r>
      <w:r w:rsidRPr="00D80B77">
        <w:rPr>
          <w:sz w:val="24"/>
          <w:szCs w:val="24"/>
          <w:lang w:val="lt-LT"/>
        </w:rPr>
        <w:t xml:space="preserve">eurų </w:t>
      </w:r>
      <w:r w:rsidR="00AA6C67" w:rsidRPr="00D80B77">
        <w:rPr>
          <w:sz w:val="24"/>
          <w:szCs w:val="24"/>
          <w:lang w:val="lt-LT"/>
        </w:rPr>
        <w:t xml:space="preserve">– </w:t>
      </w:r>
      <w:r w:rsidRPr="00D80B77">
        <w:rPr>
          <w:sz w:val="24"/>
          <w:szCs w:val="24"/>
          <w:lang w:val="lt-LT"/>
        </w:rPr>
        <w:t>atstatomos lėšos suteiktai humanitarinei pagalbai Ukrainai</w:t>
      </w:r>
      <w:r w:rsidR="00AA6C67" w:rsidRPr="00D80B77">
        <w:rPr>
          <w:sz w:val="24"/>
          <w:szCs w:val="24"/>
          <w:lang w:val="lt-LT"/>
        </w:rPr>
        <w:t>:</w:t>
      </w:r>
      <w:r w:rsidRPr="00D80B77">
        <w:rPr>
          <w:sz w:val="24"/>
          <w:szCs w:val="24"/>
          <w:lang w:val="lt-LT"/>
        </w:rPr>
        <w:t xml:space="preserve"> 600 eurų</w:t>
      </w:r>
      <w:r w:rsidR="00AA6C67" w:rsidRPr="00D80B77">
        <w:rPr>
          <w:sz w:val="24"/>
          <w:szCs w:val="24"/>
          <w:lang w:val="lt-LT"/>
        </w:rPr>
        <w:t xml:space="preserve"> –</w:t>
      </w:r>
      <w:r w:rsidRPr="00D80B77">
        <w:rPr>
          <w:sz w:val="24"/>
          <w:szCs w:val="24"/>
          <w:lang w:val="lt-LT"/>
        </w:rPr>
        <w:t xml:space="preserve"> Panemunėlio seniūnijai ir 2573 eurai</w:t>
      </w:r>
      <w:r w:rsidR="00AA6C67" w:rsidRPr="00D80B77">
        <w:rPr>
          <w:sz w:val="24"/>
          <w:szCs w:val="24"/>
          <w:lang w:val="lt-LT"/>
        </w:rPr>
        <w:t xml:space="preserve"> –</w:t>
      </w:r>
      <w:r w:rsidRPr="00D80B77">
        <w:rPr>
          <w:sz w:val="24"/>
          <w:szCs w:val="24"/>
          <w:lang w:val="lt-LT"/>
        </w:rPr>
        <w:t xml:space="preserve"> Priešga</w:t>
      </w:r>
      <w:r w:rsidR="00FD1E59">
        <w:rPr>
          <w:sz w:val="24"/>
          <w:szCs w:val="24"/>
          <w:lang w:val="lt-LT"/>
        </w:rPr>
        <w:t>isrinei tarnybai;</w:t>
      </w:r>
    </w:p>
    <w:p w14:paraId="6D5829A7" w14:textId="79B1DE94" w:rsidR="00FD1E59" w:rsidRPr="00D80B77" w:rsidRDefault="00FD1E59" w:rsidP="00E978F0">
      <w:pPr>
        <w:pStyle w:val="Sraopastraipa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12,5 tūkst.</w:t>
      </w:r>
      <w:r w:rsidR="0024369A">
        <w:rPr>
          <w:sz w:val="24"/>
          <w:szCs w:val="24"/>
          <w:lang w:val="lt-LT"/>
        </w:rPr>
        <w:t xml:space="preserve"> </w:t>
      </w:r>
      <w:bookmarkStart w:id="0" w:name="_GoBack"/>
      <w:bookmarkEnd w:id="0"/>
      <w:r>
        <w:rPr>
          <w:sz w:val="24"/>
          <w:szCs w:val="24"/>
          <w:lang w:val="lt-LT"/>
        </w:rPr>
        <w:t>eurų</w:t>
      </w:r>
      <w:r w:rsidR="00E978F0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Ro</w:t>
      </w:r>
      <w:r w:rsidR="0024369A">
        <w:rPr>
          <w:sz w:val="24"/>
          <w:szCs w:val="24"/>
          <w:lang w:val="lt-LT"/>
        </w:rPr>
        <w:t>kiškio kaimiškajai seniūnijai (</w:t>
      </w:r>
      <w:r>
        <w:rPr>
          <w:sz w:val="24"/>
          <w:szCs w:val="24"/>
          <w:lang w:val="lt-LT"/>
        </w:rPr>
        <w:t>5 programa)- viešųjų erdvių priežiūrai.</w:t>
      </w:r>
    </w:p>
    <w:p w14:paraId="38FFAC65" w14:textId="77777777" w:rsidR="00AA6C67" w:rsidRPr="00D80B77" w:rsidRDefault="00E2320B" w:rsidP="00855A48">
      <w:pPr>
        <w:pStyle w:val="Sraopastraipa"/>
        <w:ind w:left="0" w:firstLine="709"/>
        <w:jc w:val="both"/>
        <w:rPr>
          <w:sz w:val="24"/>
          <w:szCs w:val="24"/>
          <w:lang w:val="lt-LT"/>
        </w:rPr>
      </w:pPr>
      <w:r w:rsidRPr="00D80B77">
        <w:rPr>
          <w:b/>
          <w:sz w:val="24"/>
          <w:szCs w:val="24"/>
          <w:lang w:val="lt-LT"/>
        </w:rPr>
        <w:t>Laukiami rezultatai</w:t>
      </w:r>
      <w:r w:rsidRPr="00D80B77">
        <w:rPr>
          <w:sz w:val="24"/>
          <w:szCs w:val="24"/>
          <w:lang w:val="lt-LT"/>
        </w:rPr>
        <w:t>. Bus užtikrintas būtiniausių priemonių finansavimas.</w:t>
      </w:r>
    </w:p>
    <w:p w14:paraId="584EF9F1" w14:textId="77777777" w:rsidR="00AA6C67" w:rsidRPr="00D80B77" w:rsidRDefault="00E2320B" w:rsidP="00855A48">
      <w:pPr>
        <w:pStyle w:val="Sraopastraipa"/>
        <w:ind w:left="0" w:firstLine="709"/>
        <w:jc w:val="both"/>
        <w:rPr>
          <w:sz w:val="24"/>
          <w:szCs w:val="24"/>
          <w:lang w:val="lt-LT"/>
        </w:rPr>
      </w:pPr>
      <w:r w:rsidRPr="00D80B77">
        <w:rPr>
          <w:b/>
          <w:bCs/>
          <w:sz w:val="24"/>
          <w:szCs w:val="24"/>
          <w:lang w:val="lt-LT"/>
        </w:rPr>
        <w:t>Finansavimo šaltiniai ir lėšų poreikis.</w:t>
      </w:r>
      <w:r w:rsidR="00555193" w:rsidRPr="00D80B77">
        <w:rPr>
          <w:b/>
          <w:bCs/>
          <w:sz w:val="24"/>
          <w:szCs w:val="24"/>
          <w:lang w:val="lt-LT"/>
        </w:rPr>
        <w:t xml:space="preserve"> </w:t>
      </w:r>
      <w:r w:rsidR="00555193" w:rsidRPr="00377E9A">
        <w:rPr>
          <w:bCs/>
          <w:sz w:val="24"/>
          <w:szCs w:val="24"/>
          <w:lang w:val="lt-LT"/>
        </w:rPr>
        <w:t>V</w:t>
      </w:r>
      <w:r w:rsidRPr="00D80B77">
        <w:rPr>
          <w:sz w:val="24"/>
          <w:szCs w:val="24"/>
          <w:lang w:val="lt-LT"/>
        </w:rPr>
        <w:t xml:space="preserve">alstybės </w:t>
      </w:r>
      <w:r w:rsidR="00CB6574" w:rsidRPr="00D80B77">
        <w:rPr>
          <w:sz w:val="24"/>
          <w:szCs w:val="24"/>
          <w:lang w:val="lt-LT"/>
        </w:rPr>
        <w:t>ir savivaldybės</w:t>
      </w:r>
      <w:r w:rsidR="00555193" w:rsidRPr="00D80B77">
        <w:rPr>
          <w:sz w:val="24"/>
          <w:szCs w:val="24"/>
          <w:lang w:val="lt-LT"/>
        </w:rPr>
        <w:t xml:space="preserve"> lėšos.</w:t>
      </w:r>
    </w:p>
    <w:p w14:paraId="1A234EB3" w14:textId="33D993AF" w:rsidR="00AA6C67" w:rsidRPr="00377E9A" w:rsidRDefault="00E2320B" w:rsidP="00855A48">
      <w:pPr>
        <w:pStyle w:val="Sraopastraipa"/>
        <w:ind w:left="0" w:firstLine="709"/>
        <w:jc w:val="both"/>
        <w:rPr>
          <w:b/>
          <w:bCs/>
          <w:sz w:val="24"/>
          <w:szCs w:val="24"/>
          <w:lang w:val="lt-LT"/>
        </w:rPr>
      </w:pPr>
      <w:r w:rsidRPr="00D80B77">
        <w:rPr>
          <w:b/>
          <w:bCs/>
          <w:sz w:val="24"/>
          <w:szCs w:val="24"/>
          <w:lang w:val="lt-LT"/>
        </w:rPr>
        <w:t>Suderinamumas su Lietuvos Respublikos galiojančiais teisės norminiais aktais.</w:t>
      </w:r>
      <w:r w:rsidR="00377E9A">
        <w:rPr>
          <w:b/>
          <w:bCs/>
          <w:sz w:val="24"/>
          <w:szCs w:val="24"/>
          <w:lang w:val="lt-LT"/>
        </w:rPr>
        <w:t xml:space="preserve"> </w:t>
      </w:r>
      <w:r w:rsidRPr="00377E9A">
        <w:rPr>
          <w:sz w:val="24"/>
          <w:szCs w:val="24"/>
          <w:lang w:val="lt-LT"/>
        </w:rPr>
        <w:t>Projektas neprieštarauja galiojantiems teisės aktams.</w:t>
      </w:r>
    </w:p>
    <w:p w14:paraId="25E53C54" w14:textId="578EE92A" w:rsidR="00E2320B" w:rsidRPr="00D80B77" w:rsidRDefault="00E2320B" w:rsidP="00855A48">
      <w:pPr>
        <w:ind w:firstLine="709"/>
        <w:jc w:val="both"/>
        <w:rPr>
          <w:sz w:val="24"/>
          <w:szCs w:val="24"/>
          <w:lang w:val="lt-LT"/>
        </w:rPr>
      </w:pPr>
      <w:r w:rsidRPr="00D80B77">
        <w:rPr>
          <w:b/>
          <w:sz w:val="24"/>
          <w:szCs w:val="24"/>
          <w:lang w:val="lt-LT"/>
        </w:rPr>
        <w:t>Antikorupcinis vertinimas.</w:t>
      </w:r>
      <w:r w:rsidRPr="00D80B77">
        <w:rPr>
          <w:sz w:val="24"/>
          <w:szCs w:val="24"/>
          <w:shd w:val="clear" w:color="auto" w:fill="FFFFFF"/>
          <w:lang w:val="lt-LT"/>
        </w:rPr>
        <w:t xml:space="preserve"> Atliktas teisės akto projekto antikorupcinis vertinimas, parengta pažyma.</w:t>
      </w:r>
    </w:p>
    <w:p w14:paraId="6648348F" w14:textId="77777777" w:rsidR="00E2320B" w:rsidRPr="00D80B77" w:rsidRDefault="00E2320B" w:rsidP="00AA6C67">
      <w:pPr>
        <w:pStyle w:val="Antrats"/>
        <w:tabs>
          <w:tab w:val="clear" w:pos="4153"/>
          <w:tab w:val="clear" w:pos="8306"/>
        </w:tabs>
        <w:jc w:val="both"/>
        <w:rPr>
          <w:b/>
          <w:sz w:val="24"/>
          <w:szCs w:val="24"/>
          <w:lang w:val="lt-LT"/>
        </w:rPr>
      </w:pPr>
    </w:p>
    <w:p w14:paraId="7B154E2D" w14:textId="77777777" w:rsidR="00E2320B" w:rsidRPr="00D80B77" w:rsidRDefault="00E2320B" w:rsidP="00AA6C67">
      <w:pPr>
        <w:pStyle w:val="Antrats"/>
        <w:tabs>
          <w:tab w:val="clear" w:pos="4153"/>
          <w:tab w:val="clear" w:pos="8306"/>
        </w:tabs>
        <w:jc w:val="both"/>
        <w:rPr>
          <w:b/>
          <w:sz w:val="24"/>
          <w:szCs w:val="24"/>
          <w:lang w:val="lt-LT"/>
        </w:rPr>
      </w:pPr>
    </w:p>
    <w:p w14:paraId="7B651AB1" w14:textId="3CC50848" w:rsidR="00E2320B" w:rsidRPr="00D80B77" w:rsidRDefault="00E2320B" w:rsidP="00855A48">
      <w:pPr>
        <w:tabs>
          <w:tab w:val="left" w:pos="7938"/>
        </w:tabs>
        <w:jc w:val="both"/>
        <w:rPr>
          <w:sz w:val="24"/>
          <w:szCs w:val="24"/>
          <w:lang w:val="lt-LT"/>
        </w:rPr>
      </w:pPr>
      <w:r w:rsidRPr="00D80B77">
        <w:rPr>
          <w:sz w:val="24"/>
          <w:szCs w:val="24"/>
          <w:lang w:val="lt-LT"/>
        </w:rPr>
        <w:t xml:space="preserve">Finansų skyriaus </w:t>
      </w:r>
      <w:r w:rsidR="00855A48">
        <w:rPr>
          <w:sz w:val="24"/>
          <w:szCs w:val="24"/>
          <w:lang w:val="lt-LT"/>
        </w:rPr>
        <w:t>vedėja</w:t>
      </w:r>
      <w:r w:rsidR="00855A48">
        <w:rPr>
          <w:sz w:val="24"/>
          <w:szCs w:val="24"/>
          <w:lang w:val="lt-LT"/>
        </w:rPr>
        <w:tab/>
      </w:r>
      <w:r w:rsidRPr="00D80B77">
        <w:rPr>
          <w:sz w:val="24"/>
          <w:szCs w:val="24"/>
          <w:lang w:val="lt-LT"/>
        </w:rPr>
        <w:t xml:space="preserve">Reda </w:t>
      </w:r>
      <w:proofErr w:type="spellStart"/>
      <w:r w:rsidRPr="00D80B77">
        <w:rPr>
          <w:sz w:val="24"/>
          <w:szCs w:val="24"/>
          <w:lang w:val="lt-LT"/>
        </w:rPr>
        <w:t>Dūdienė</w:t>
      </w:r>
      <w:proofErr w:type="spellEnd"/>
    </w:p>
    <w:p w14:paraId="6FE897C4" w14:textId="77777777" w:rsidR="00A64BD0" w:rsidRPr="00D80B77" w:rsidRDefault="00A64BD0" w:rsidP="00AA6C67">
      <w:pPr>
        <w:jc w:val="both"/>
        <w:rPr>
          <w:b/>
          <w:sz w:val="24"/>
          <w:szCs w:val="24"/>
          <w:lang w:val="lt-LT"/>
        </w:rPr>
      </w:pPr>
    </w:p>
    <w:sectPr w:rsidR="00A64BD0" w:rsidRPr="00D80B77" w:rsidSect="00884780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1F79D" w14:textId="77777777" w:rsidR="00127F72" w:rsidRDefault="00127F72">
      <w:r>
        <w:separator/>
      </w:r>
    </w:p>
  </w:endnote>
  <w:endnote w:type="continuationSeparator" w:id="0">
    <w:p w14:paraId="4BC19DEE" w14:textId="77777777" w:rsidR="00127F72" w:rsidRDefault="0012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0FB53" w14:textId="77777777" w:rsidR="00127F72" w:rsidRDefault="00127F72">
      <w:r>
        <w:separator/>
      </w:r>
    </w:p>
  </w:footnote>
  <w:footnote w:type="continuationSeparator" w:id="0">
    <w:p w14:paraId="7F6A252E" w14:textId="77777777" w:rsidR="00127F72" w:rsidRDefault="0012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1113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E16111D" wp14:editId="3E16111E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689B9" w14:textId="77777777" w:rsidR="008865F5" w:rsidRDefault="008865F5" w:rsidP="008C5ECF">
    <w:pPr>
      <w:jc w:val="right"/>
      <w:rPr>
        <w:sz w:val="24"/>
        <w:szCs w:val="24"/>
        <w:lang w:val="lt-LT"/>
      </w:rPr>
    </w:pPr>
    <w:r w:rsidRPr="008865F5">
      <w:rPr>
        <w:sz w:val="24"/>
        <w:szCs w:val="24"/>
        <w:lang w:val="lt-LT"/>
      </w:rPr>
      <w:t>Projektas</w:t>
    </w:r>
  </w:p>
  <w:p w14:paraId="3E161115" w14:textId="77777777" w:rsidR="00EB1BFB" w:rsidRPr="008865F5" w:rsidRDefault="00EB1BFB" w:rsidP="00EB1BFB">
    <w:pPr>
      <w:rPr>
        <w:sz w:val="24"/>
        <w:szCs w:val="24"/>
      </w:rPr>
    </w:pPr>
  </w:p>
  <w:p w14:paraId="3E161116" w14:textId="77777777" w:rsidR="00EB1BFB" w:rsidRPr="008865F5" w:rsidRDefault="00EB1BFB" w:rsidP="00EB1BFB">
    <w:pPr>
      <w:rPr>
        <w:sz w:val="24"/>
        <w:szCs w:val="24"/>
      </w:rPr>
    </w:pPr>
  </w:p>
  <w:p w14:paraId="3E161117" w14:textId="77777777" w:rsidR="00EB1BFB" w:rsidRPr="008865F5" w:rsidRDefault="00EB1BFB" w:rsidP="00EB1BFB">
    <w:pPr>
      <w:rPr>
        <w:b/>
        <w:sz w:val="24"/>
        <w:szCs w:val="24"/>
      </w:rPr>
    </w:pPr>
    <w:r w:rsidRPr="008865F5">
      <w:rPr>
        <w:rFonts w:ascii="TimesLT" w:hAnsi="TimesLT"/>
        <w:b/>
        <w:sz w:val="24"/>
        <w:szCs w:val="24"/>
      </w:rPr>
      <w:t xml:space="preserve">          </w:t>
    </w:r>
  </w:p>
  <w:p w14:paraId="3E161118" w14:textId="77777777" w:rsidR="00EB1BFB" w:rsidRPr="008865F5" w:rsidRDefault="00EB1BFB" w:rsidP="008865F5">
    <w:pPr>
      <w:jc w:val="center"/>
      <w:rPr>
        <w:rFonts w:ascii="TimesLT" w:hAnsi="TimesLT"/>
        <w:b/>
        <w:sz w:val="24"/>
        <w:szCs w:val="24"/>
      </w:rPr>
    </w:pPr>
  </w:p>
  <w:p w14:paraId="3E161119" w14:textId="77777777" w:rsidR="00EB1BFB" w:rsidRPr="008865F5" w:rsidRDefault="00EB1BFB" w:rsidP="00EB1BFB">
    <w:pPr>
      <w:jc w:val="center"/>
      <w:rPr>
        <w:b/>
        <w:sz w:val="24"/>
        <w:szCs w:val="24"/>
      </w:rPr>
    </w:pPr>
    <w:r w:rsidRPr="008865F5">
      <w:rPr>
        <w:b/>
        <w:sz w:val="24"/>
        <w:szCs w:val="24"/>
      </w:rPr>
      <w:t>ROKI</w:t>
    </w:r>
    <w:r w:rsidRPr="008865F5">
      <w:rPr>
        <w:b/>
        <w:sz w:val="24"/>
        <w:szCs w:val="24"/>
        <w:lang w:val="lt-LT"/>
      </w:rPr>
      <w:t>Š</w:t>
    </w:r>
    <w:r w:rsidRPr="008865F5">
      <w:rPr>
        <w:b/>
        <w:sz w:val="24"/>
        <w:szCs w:val="24"/>
      </w:rPr>
      <w:t>KIO RAJONO SAVIVALDYBĖS TARYBA</w:t>
    </w:r>
  </w:p>
  <w:p w14:paraId="3E16111A" w14:textId="77777777" w:rsidR="00EB1BFB" w:rsidRPr="008865F5" w:rsidRDefault="00EB1BFB" w:rsidP="00EB1BFB">
    <w:pPr>
      <w:jc w:val="center"/>
      <w:rPr>
        <w:b/>
        <w:sz w:val="24"/>
        <w:szCs w:val="24"/>
      </w:rPr>
    </w:pPr>
  </w:p>
  <w:p w14:paraId="3E16111B" w14:textId="08416759" w:rsidR="00EB1BFB" w:rsidRPr="008865F5" w:rsidRDefault="00EB1BFB" w:rsidP="00EB1BFB">
    <w:pPr>
      <w:jc w:val="center"/>
      <w:rPr>
        <w:b/>
        <w:sz w:val="24"/>
        <w:szCs w:val="24"/>
      </w:rPr>
    </w:pPr>
    <w:r w:rsidRPr="008865F5">
      <w:rPr>
        <w:b/>
        <w:sz w:val="24"/>
        <w:szCs w:val="24"/>
      </w:rPr>
      <w:t>SPRENDI</w:t>
    </w:r>
    <w:r w:rsidR="008C5ECF" w:rsidRPr="008865F5">
      <w:rPr>
        <w:b/>
        <w:sz w:val="24"/>
        <w:szCs w:val="24"/>
      </w:rPr>
      <w:t>M</w:t>
    </w:r>
    <w:r w:rsidRPr="008865F5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549"/>
    <w:multiLevelType w:val="hybridMultilevel"/>
    <w:tmpl w:val="421C7C3C"/>
    <w:lvl w:ilvl="0" w:tplc="C444D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1F5D"/>
    <w:multiLevelType w:val="hybridMultilevel"/>
    <w:tmpl w:val="BC0A7FDE"/>
    <w:lvl w:ilvl="0" w:tplc="037617EA">
      <w:start w:val="6"/>
      <w:numFmt w:val="bullet"/>
      <w:lvlText w:val="-"/>
      <w:lvlJc w:val="left"/>
      <w:pPr>
        <w:ind w:left="13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>
    <w:nsid w:val="0BC655E6"/>
    <w:multiLevelType w:val="hybridMultilevel"/>
    <w:tmpl w:val="968E70E4"/>
    <w:lvl w:ilvl="0" w:tplc="7910C8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A3DAF"/>
    <w:multiLevelType w:val="hybridMultilevel"/>
    <w:tmpl w:val="EF787A58"/>
    <w:lvl w:ilvl="0" w:tplc="6BE248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3F1422A"/>
    <w:multiLevelType w:val="hybridMultilevel"/>
    <w:tmpl w:val="06DC7322"/>
    <w:lvl w:ilvl="0" w:tplc="66AC7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5A47222"/>
    <w:multiLevelType w:val="multilevel"/>
    <w:tmpl w:val="ACE65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17BA6ED0"/>
    <w:multiLevelType w:val="hybridMultilevel"/>
    <w:tmpl w:val="6A4A3020"/>
    <w:lvl w:ilvl="0" w:tplc="E1F29F2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87E53F0"/>
    <w:multiLevelType w:val="hybridMultilevel"/>
    <w:tmpl w:val="F7B6969C"/>
    <w:lvl w:ilvl="0" w:tplc="7160CA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B30A3"/>
    <w:multiLevelType w:val="multilevel"/>
    <w:tmpl w:val="13C48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326BF5"/>
    <w:multiLevelType w:val="hybridMultilevel"/>
    <w:tmpl w:val="7362FD62"/>
    <w:lvl w:ilvl="0" w:tplc="D416041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C97774"/>
    <w:multiLevelType w:val="hybridMultilevel"/>
    <w:tmpl w:val="2C8441C2"/>
    <w:lvl w:ilvl="0" w:tplc="1158B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57179"/>
    <w:multiLevelType w:val="hybridMultilevel"/>
    <w:tmpl w:val="DC5EA320"/>
    <w:lvl w:ilvl="0" w:tplc="C34A94E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30BD0DD6"/>
    <w:multiLevelType w:val="hybridMultilevel"/>
    <w:tmpl w:val="F5961F8C"/>
    <w:lvl w:ilvl="0" w:tplc="793455A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C12E3"/>
    <w:multiLevelType w:val="multilevel"/>
    <w:tmpl w:val="4C8600C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417012D"/>
    <w:multiLevelType w:val="hybridMultilevel"/>
    <w:tmpl w:val="FB2EAFBE"/>
    <w:lvl w:ilvl="0" w:tplc="F3A240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567BE"/>
    <w:multiLevelType w:val="hybridMultilevel"/>
    <w:tmpl w:val="0F8CF212"/>
    <w:lvl w:ilvl="0" w:tplc="D2BE69D8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CC47191"/>
    <w:multiLevelType w:val="hybridMultilevel"/>
    <w:tmpl w:val="43B62FFA"/>
    <w:lvl w:ilvl="0" w:tplc="2BC471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D4E0E90"/>
    <w:multiLevelType w:val="multilevel"/>
    <w:tmpl w:val="980E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3F456A91"/>
    <w:multiLevelType w:val="hybridMultilevel"/>
    <w:tmpl w:val="025E3B04"/>
    <w:lvl w:ilvl="0" w:tplc="11869022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12C5"/>
    <w:multiLevelType w:val="hybridMultilevel"/>
    <w:tmpl w:val="7812B6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F0D4F"/>
    <w:multiLevelType w:val="multilevel"/>
    <w:tmpl w:val="9BD26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44CC7F84"/>
    <w:multiLevelType w:val="multilevel"/>
    <w:tmpl w:val="778E0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56211F8"/>
    <w:multiLevelType w:val="hybridMultilevel"/>
    <w:tmpl w:val="E9609808"/>
    <w:lvl w:ilvl="0" w:tplc="0B64666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5B575F5"/>
    <w:multiLevelType w:val="hybridMultilevel"/>
    <w:tmpl w:val="555E5908"/>
    <w:lvl w:ilvl="0" w:tplc="62328C14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496F7796"/>
    <w:multiLevelType w:val="hybridMultilevel"/>
    <w:tmpl w:val="8EC49BD8"/>
    <w:lvl w:ilvl="0" w:tplc="E1F29F28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BD44DFA"/>
    <w:multiLevelType w:val="multilevel"/>
    <w:tmpl w:val="E4FC500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8">
    <w:nsid w:val="4CF93EFA"/>
    <w:multiLevelType w:val="hybridMultilevel"/>
    <w:tmpl w:val="C6ECCB42"/>
    <w:lvl w:ilvl="0" w:tplc="042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63A5D"/>
    <w:multiLevelType w:val="multilevel"/>
    <w:tmpl w:val="A0848B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5014641E"/>
    <w:multiLevelType w:val="hybridMultilevel"/>
    <w:tmpl w:val="6A8E43A6"/>
    <w:lvl w:ilvl="0" w:tplc="9954BD0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57B0D14"/>
    <w:multiLevelType w:val="hybridMultilevel"/>
    <w:tmpl w:val="E0747800"/>
    <w:lvl w:ilvl="0" w:tplc="25826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D17BB1"/>
    <w:multiLevelType w:val="hybridMultilevel"/>
    <w:tmpl w:val="9E9648F8"/>
    <w:lvl w:ilvl="0" w:tplc="2D9ADC72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>
    <w:nsid w:val="57EF3186"/>
    <w:multiLevelType w:val="hybridMultilevel"/>
    <w:tmpl w:val="6AA83C4A"/>
    <w:lvl w:ilvl="0" w:tplc="A07EA61E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9CB1A3C"/>
    <w:multiLevelType w:val="hybridMultilevel"/>
    <w:tmpl w:val="70223D66"/>
    <w:lvl w:ilvl="0" w:tplc="32C28D98">
      <w:start w:val="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5B731CC4"/>
    <w:multiLevelType w:val="multilevel"/>
    <w:tmpl w:val="A0848B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60CA725C"/>
    <w:multiLevelType w:val="multilevel"/>
    <w:tmpl w:val="DA102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97B5794"/>
    <w:multiLevelType w:val="hybridMultilevel"/>
    <w:tmpl w:val="837A5D3E"/>
    <w:lvl w:ilvl="0" w:tplc="E8D4B7C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E544A50"/>
    <w:multiLevelType w:val="hybridMultilevel"/>
    <w:tmpl w:val="4B2EB750"/>
    <w:lvl w:ilvl="0" w:tplc="926CA3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8C1579"/>
    <w:multiLevelType w:val="hybridMultilevel"/>
    <w:tmpl w:val="A9941862"/>
    <w:lvl w:ilvl="0" w:tplc="15D4B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2E6C64"/>
    <w:multiLevelType w:val="hybridMultilevel"/>
    <w:tmpl w:val="46164FFA"/>
    <w:lvl w:ilvl="0" w:tplc="2C24BC46">
      <w:start w:val="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2476BCE"/>
    <w:multiLevelType w:val="multilevel"/>
    <w:tmpl w:val="58CC1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4E25B77"/>
    <w:multiLevelType w:val="multilevel"/>
    <w:tmpl w:val="3DFAF17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FEE3105"/>
    <w:multiLevelType w:val="hybridMultilevel"/>
    <w:tmpl w:val="BE729AD4"/>
    <w:lvl w:ilvl="0" w:tplc="3D14B0C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4"/>
  </w:num>
  <w:num w:numId="2">
    <w:abstractNumId w:val="9"/>
  </w:num>
  <w:num w:numId="3">
    <w:abstractNumId w:val="5"/>
  </w:num>
  <w:num w:numId="4">
    <w:abstractNumId w:val="43"/>
  </w:num>
  <w:num w:numId="5">
    <w:abstractNumId w:val="45"/>
  </w:num>
  <w:num w:numId="6">
    <w:abstractNumId w:val="24"/>
  </w:num>
  <w:num w:numId="7">
    <w:abstractNumId w:val="27"/>
  </w:num>
  <w:num w:numId="8">
    <w:abstractNumId w:val="46"/>
  </w:num>
  <w:num w:numId="9">
    <w:abstractNumId w:val="42"/>
  </w:num>
  <w:num w:numId="10">
    <w:abstractNumId w:val="30"/>
  </w:num>
  <w:num w:numId="11">
    <w:abstractNumId w:val="3"/>
  </w:num>
  <w:num w:numId="12">
    <w:abstractNumId w:val="16"/>
  </w:num>
  <w:num w:numId="13">
    <w:abstractNumId w:val="26"/>
  </w:num>
  <w:num w:numId="14">
    <w:abstractNumId w:val="7"/>
  </w:num>
  <w:num w:numId="15">
    <w:abstractNumId w:val="22"/>
  </w:num>
  <w:num w:numId="16">
    <w:abstractNumId w:val="2"/>
  </w:num>
  <w:num w:numId="17">
    <w:abstractNumId w:val="0"/>
  </w:num>
  <w:num w:numId="18">
    <w:abstractNumId w:val="12"/>
  </w:num>
  <w:num w:numId="19">
    <w:abstractNumId w:val="15"/>
  </w:num>
  <w:num w:numId="20">
    <w:abstractNumId w:val="8"/>
  </w:num>
  <w:num w:numId="21">
    <w:abstractNumId w:val="41"/>
  </w:num>
  <w:num w:numId="22">
    <w:abstractNumId w:val="38"/>
  </w:num>
  <w:num w:numId="23">
    <w:abstractNumId w:val="37"/>
  </w:num>
  <w:num w:numId="24">
    <w:abstractNumId w:val="1"/>
  </w:num>
  <w:num w:numId="25">
    <w:abstractNumId w:val="31"/>
  </w:num>
  <w:num w:numId="26">
    <w:abstractNumId w:val="29"/>
  </w:num>
  <w:num w:numId="27">
    <w:abstractNumId w:val="25"/>
  </w:num>
  <w:num w:numId="28">
    <w:abstractNumId w:val="36"/>
  </w:num>
  <w:num w:numId="29">
    <w:abstractNumId w:val="14"/>
  </w:num>
  <w:num w:numId="30">
    <w:abstractNumId w:val="11"/>
  </w:num>
  <w:num w:numId="31">
    <w:abstractNumId w:val="18"/>
  </w:num>
  <w:num w:numId="32">
    <w:abstractNumId w:val="19"/>
  </w:num>
  <w:num w:numId="33">
    <w:abstractNumId w:val="10"/>
  </w:num>
  <w:num w:numId="34">
    <w:abstractNumId w:val="13"/>
  </w:num>
  <w:num w:numId="35">
    <w:abstractNumId w:val="23"/>
  </w:num>
  <w:num w:numId="36">
    <w:abstractNumId w:val="6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28"/>
  </w:num>
  <w:num w:numId="42">
    <w:abstractNumId w:val="33"/>
  </w:num>
  <w:num w:numId="43">
    <w:abstractNumId w:val="34"/>
  </w:num>
  <w:num w:numId="44">
    <w:abstractNumId w:val="40"/>
  </w:num>
  <w:num w:numId="45">
    <w:abstractNumId w:val="39"/>
  </w:num>
  <w:num w:numId="46">
    <w:abstractNumId w:val="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8B3"/>
    <w:rsid w:val="00003FBE"/>
    <w:rsid w:val="00005F5A"/>
    <w:rsid w:val="000074EA"/>
    <w:rsid w:val="0001026F"/>
    <w:rsid w:val="00023593"/>
    <w:rsid w:val="000259A2"/>
    <w:rsid w:val="00026175"/>
    <w:rsid w:val="000311C2"/>
    <w:rsid w:val="00036358"/>
    <w:rsid w:val="00036FAD"/>
    <w:rsid w:val="00043E7F"/>
    <w:rsid w:val="000516CF"/>
    <w:rsid w:val="00052EFD"/>
    <w:rsid w:val="000578F7"/>
    <w:rsid w:val="00057DA3"/>
    <w:rsid w:val="00064508"/>
    <w:rsid w:val="00071EB7"/>
    <w:rsid w:val="00072996"/>
    <w:rsid w:val="000737EC"/>
    <w:rsid w:val="00076CF6"/>
    <w:rsid w:val="00080187"/>
    <w:rsid w:val="000817DD"/>
    <w:rsid w:val="00083845"/>
    <w:rsid w:val="00085284"/>
    <w:rsid w:val="00085955"/>
    <w:rsid w:val="00092A11"/>
    <w:rsid w:val="00093349"/>
    <w:rsid w:val="000A2E93"/>
    <w:rsid w:val="000A3BB7"/>
    <w:rsid w:val="000B5A8A"/>
    <w:rsid w:val="000C1E41"/>
    <w:rsid w:val="000D0AB3"/>
    <w:rsid w:val="000D11A2"/>
    <w:rsid w:val="000D43DF"/>
    <w:rsid w:val="000D5C7C"/>
    <w:rsid w:val="000D5DBA"/>
    <w:rsid w:val="000E099F"/>
    <w:rsid w:val="000E48B7"/>
    <w:rsid w:val="000F0796"/>
    <w:rsid w:val="000F489B"/>
    <w:rsid w:val="0010316C"/>
    <w:rsid w:val="001045BF"/>
    <w:rsid w:val="0010524F"/>
    <w:rsid w:val="001059F4"/>
    <w:rsid w:val="00105F55"/>
    <w:rsid w:val="00107BB8"/>
    <w:rsid w:val="00113C20"/>
    <w:rsid w:val="00117116"/>
    <w:rsid w:val="00124B18"/>
    <w:rsid w:val="00125AF2"/>
    <w:rsid w:val="00126E4E"/>
    <w:rsid w:val="00127F72"/>
    <w:rsid w:val="001330ED"/>
    <w:rsid w:val="001402E6"/>
    <w:rsid w:val="00143414"/>
    <w:rsid w:val="00153554"/>
    <w:rsid w:val="00154967"/>
    <w:rsid w:val="00155062"/>
    <w:rsid w:val="001605F7"/>
    <w:rsid w:val="0016597D"/>
    <w:rsid w:val="00172D3F"/>
    <w:rsid w:val="00181003"/>
    <w:rsid w:val="00184F05"/>
    <w:rsid w:val="00191F05"/>
    <w:rsid w:val="00194738"/>
    <w:rsid w:val="0019594C"/>
    <w:rsid w:val="001A1712"/>
    <w:rsid w:val="001A608F"/>
    <w:rsid w:val="001A624C"/>
    <w:rsid w:val="001B4182"/>
    <w:rsid w:val="001B61FF"/>
    <w:rsid w:val="001C595D"/>
    <w:rsid w:val="001D2D26"/>
    <w:rsid w:val="001D33ED"/>
    <w:rsid w:val="001D37FA"/>
    <w:rsid w:val="001D3A50"/>
    <w:rsid w:val="001D5842"/>
    <w:rsid w:val="001E151E"/>
    <w:rsid w:val="001E251A"/>
    <w:rsid w:val="001E4713"/>
    <w:rsid w:val="001E755B"/>
    <w:rsid w:val="001F0B2C"/>
    <w:rsid w:val="001F50ED"/>
    <w:rsid w:val="0020306E"/>
    <w:rsid w:val="00203ED2"/>
    <w:rsid w:val="002045BB"/>
    <w:rsid w:val="00204DCD"/>
    <w:rsid w:val="00204F63"/>
    <w:rsid w:val="00211CCD"/>
    <w:rsid w:val="002243CE"/>
    <w:rsid w:val="00225609"/>
    <w:rsid w:val="00226805"/>
    <w:rsid w:val="002307DB"/>
    <w:rsid w:val="00231D8C"/>
    <w:rsid w:val="002340B9"/>
    <w:rsid w:val="00234707"/>
    <w:rsid w:val="0024369A"/>
    <w:rsid w:val="00247A8A"/>
    <w:rsid w:val="00251D9F"/>
    <w:rsid w:val="00261657"/>
    <w:rsid w:val="00262887"/>
    <w:rsid w:val="002632D6"/>
    <w:rsid w:val="0026367D"/>
    <w:rsid w:val="00264B23"/>
    <w:rsid w:val="00272D5B"/>
    <w:rsid w:val="00273FA4"/>
    <w:rsid w:val="00277407"/>
    <w:rsid w:val="00280063"/>
    <w:rsid w:val="00281DF3"/>
    <w:rsid w:val="0028254B"/>
    <w:rsid w:val="00291190"/>
    <w:rsid w:val="00292E19"/>
    <w:rsid w:val="00293062"/>
    <w:rsid w:val="00293F4A"/>
    <w:rsid w:val="0029409A"/>
    <w:rsid w:val="002A1D6D"/>
    <w:rsid w:val="002A3DBA"/>
    <w:rsid w:val="002B16B9"/>
    <w:rsid w:val="002B1981"/>
    <w:rsid w:val="002B299B"/>
    <w:rsid w:val="002B45EC"/>
    <w:rsid w:val="002B4D08"/>
    <w:rsid w:val="002B7EC9"/>
    <w:rsid w:val="002C3B0D"/>
    <w:rsid w:val="002C6466"/>
    <w:rsid w:val="002D44F8"/>
    <w:rsid w:val="002D5B43"/>
    <w:rsid w:val="002D6D66"/>
    <w:rsid w:val="002E72B7"/>
    <w:rsid w:val="002F05B6"/>
    <w:rsid w:val="002F3490"/>
    <w:rsid w:val="002F3672"/>
    <w:rsid w:val="002F62FA"/>
    <w:rsid w:val="00300BFC"/>
    <w:rsid w:val="003034C2"/>
    <w:rsid w:val="00304325"/>
    <w:rsid w:val="00306FEA"/>
    <w:rsid w:val="003112C6"/>
    <w:rsid w:val="00312E3A"/>
    <w:rsid w:val="00314751"/>
    <w:rsid w:val="00322C81"/>
    <w:rsid w:val="003260CC"/>
    <w:rsid w:val="00326EFA"/>
    <w:rsid w:val="003356F2"/>
    <w:rsid w:val="00337A6A"/>
    <w:rsid w:val="003403BF"/>
    <w:rsid w:val="00340441"/>
    <w:rsid w:val="00341435"/>
    <w:rsid w:val="00354179"/>
    <w:rsid w:val="003565EE"/>
    <w:rsid w:val="00360291"/>
    <w:rsid w:val="00362BC6"/>
    <w:rsid w:val="003637B8"/>
    <w:rsid w:val="00364582"/>
    <w:rsid w:val="003653C2"/>
    <w:rsid w:val="0036609B"/>
    <w:rsid w:val="00367C23"/>
    <w:rsid w:val="00377E9A"/>
    <w:rsid w:val="0038111D"/>
    <w:rsid w:val="003849F6"/>
    <w:rsid w:val="00396480"/>
    <w:rsid w:val="003A2F5A"/>
    <w:rsid w:val="003A40DA"/>
    <w:rsid w:val="003A6F97"/>
    <w:rsid w:val="003B6875"/>
    <w:rsid w:val="003B77B0"/>
    <w:rsid w:val="003C2C71"/>
    <w:rsid w:val="003C4839"/>
    <w:rsid w:val="003C5DF7"/>
    <w:rsid w:val="003D0888"/>
    <w:rsid w:val="003D41BF"/>
    <w:rsid w:val="003D786B"/>
    <w:rsid w:val="003D7D31"/>
    <w:rsid w:val="003E67B0"/>
    <w:rsid w:val="003F3188"/>
    <w:rsid w:val="003F3A08"/>
    <w:rsid w:val="00403D91"/>
    <w:rsid w:val="00404CC2"/>
    <w:rsid w:val="00411463"/>
    <w:rsid w:val="004304DC"/>
    <w:rsid w:val="004309AB"/>
    <w:rsid w:val="00432BB2"/>
    <w:rsid w:val="00433FE5"/>
    <w:rsid w:val="0044019D"/>
    <w:rsid w:val="00441928"/>
    <w:rsid w:val="00451312"/>
    <w:rsid w:val="00452786"/>
    <w:rsid w:val="00453381"/>
    <w:rsid w:val="00454130"/>
    <w:rsid w:val="00455543"/>
    <w:rsid w:val="00455889"/>
    <w:rsid w:val="00456B5A"/>
    <w:rsid w:val="00456CA6"/>
    <w:rsid w:val="0046019C"/>
    <w:rsid w:val="00461E4D"/>
    <w:rsid w:val="00463B59"/>
    <w:rsid w:val="004745CB"/>
    <w:rsid w:val="004747F8"/>
    <w:rsid w:val="004855CF"/>
    <w:rsid w:val="00491569"/>
    <w:rsid w:val="00496D87"/>
    <w:rsid w:val="004A0DE4"/>
    <w:rsid w:val="004A4662"/>
    <w:rsid w:val="004A596C"/>
    <w:rsid w:val="004A6243"/>
    <w:rsid w:val="004A7635"/>
    <w:rsid w:val="004B0992"/>
    <w:rsid w:val="004B6F4E"/>
    <w:rsid w:val="004B7811"/>
    <w:rsid w:val="004B7FD4"/>
    <w:rsid w:val="004C3665"/>
    <w:rsid w:val="004C5593"/>
    <w:rsid w:val="004E4E3C"/>
    <w:rsid w:val="004F7E1F"/>
    <w:rsid w:val="00500C83"/>
    <w:rsid w:val="00503B9F"/>
    <w:rsid w:val="00505B1A"/>
    <w:rsid w:val="005077F0"/>
    <w:rsid w:val="005133C6"/>
    <w:rsid w:val="00523671"/>
    <w:rsid w:val="005303CB"/>
    <w:rsid w:val="00530EC7"/>
    <w:rsid w:val="00531256"/>
    <w:rsid w:val="0053298D"/>
    <w:rsid w:val="00534A20"/>
    <w:rsid w:val="005359FB"/>
    <w:rsid w:val="0053678B"/>
    <w:rsid w:val="00536DDC"/>
    <w:rsid w:val="0054024B"/>
    <w:rsid w:val="00555193"/>
    <w:rsid w:val="0056042B"/>
    <w:rsid w:val="005609C0"/>
    <w:rsid w:val="0057125C"/>
    <w:rsid w:val="005733CD"/>
    <w:rsid w:val="0057483F"/>
    <w:rsid w:val="005778C8"/>
    <w:rsid w:val="00580BF3"/>
    <w:rsid w:val="00581FCA"/>
    <w:rsid w:val="00590F26"/>
    <w:rsid w:val="0059164B"/>
    <w:rsid w:val="005941D4"/>
    <w:rsid w:val="005A698B"/>
    <w:rsid w:val="005B03C3"/>
    <w:rsid w:val="005C2686"/>
    <w:rsid w:val="005D27F8"/>
    <w:rsid w:val="005D355C"/>
    <w:rsid w:val="005D4B2F"/>
    <w:rsid w:val="005D74AA"/>
    <w:rsid w:val="005E4261"/>
    <w:rsid w:val="005F12FE"/>
    <w:rsid w:val="005F7D7D"/>
    <w:rsid w:val="00603120"/>
    <w:rsid w:val="006044C8"/>
    <w:rsid w:val="0060666D"/>
    <w:rsid w:val="00610077"/>
    <w:rsid w:val="00612693"/>
    <w:rsid w:val="0063375A"/>
    <w:rsid w:val="00636E88"/>
    <w:rsid w:val="00637556"/>
    <w:rsid w:val="00641798"/>
    <w:rsid w:val="00650837"/>
    <w:rsid w:val="00653B5A"/>
    <w:rsid w:val="00655811"/>
    <w:rsid w:val="0066508C"/>
    <w:rsid w:val="006650B1"/>
    <w:rsid w:val="0066772F"/>
    <w:rsid w:val="0067194A"/>
    <w:rsid w:val="00685CD4"/>
    <w:rsid w:val="006878A5"/>
    <w:rsid w:val="00690EC4"/>
    <w:rsid w:val="00691353"/>
    <w:rsid w:val="00692B3D"/>
    <w:rsid w:val="0069316C"/>
    <w:rsid w:val="00693DDD"/>
    <w:rsid w:val="0069685F"/>
    <w:rsid w:val="006A259A"/>
    <w:rsid w:val="006A3516"/>
    <w:rsid w:val="006A760B"/>
    <w:rsid w:val="006B758E"/>
    <w:rsid w:val="006C0895"/>
    <w:rsid w:val="006C769E"/>
    <w:rsid w:val="006D7795"/>
    <w:rsid w:val="006E2F04"/>
    <w:rsid w:val="006F20A3"/>
    <w:rsid w:val="006F4EB4"/>
    <w:rsid w:val="006F5BA8"/>
    <w:rsid w:val="006F6BA1"/>
    <w:rsid w:val="00712544"/>
    <w:rsid w:val="0071788E"/>
    <w:rsid w:val="007211A7"/>
    <w:rsid w:val="007319C5"/>
    <w:rsid w:val="007375C8"/>
    <w:rsid w:val="00740EFE"/>
    <w:rsid w:val="00743A21"/>
    <w:rsid w:val="00744DCC"/>
    <w:rsid w:val="00746BA8"/>
    <w:rsid w:val="00750FD7"/>
    <w:rsid w:val="007515DF"/>
    <w:rsid w:val="00753858"/>
    <w:rsid w:val="0075690A"/>
    <w:rsid w:val="007630D0"/>
    <w:rsid w:val="00763F15"/>
    <w:rsid w:val="007657CA"/>
    <w:rsid w:val="00767042"/>
    <w:rsid w:val="0077339A"/>
    <w:rsid w:val="00781CB6"/>
    <w:rsid w:val="00783A54"/>
    <w:rsid w:val="00784DDB"/>
    <w:rsid w:val="00787324"/>
    <w:rsid w:val="007934D1"/>
    <w:rsid w:val="007A4608"/>
    <w:rsid w:val="007B05F9"/>
    <w:rsid w:val="007D1D63"/>
    <w:rsid w:val="007D54E2"/>
    <w:rsid w:val="007D6423"/>
    <w:rsid w:val="007D7964"/>
    <w:rsid w:val="007E0AA8"/>
    <w:rsid w:val="007E1DA8"/>
    <w:rsid w:val="007E3FBF"/>
    <w:rsid w:val="007E7186"/>
    <w:rsid w:val="007E7DC8"/>
    <w:rsid w:val="007F0319"/>
    <w:rsid w:val="007F145D"/>
    <w:rsid w:val="007F2837"/>
    <w:rsid w:val="007F4767"/>
    <w:rsid w:val="008010A3"/>
    <w:rsid w:val="00802BA6"/>
    <w:rsid w:val="00807738"/>
    <w:rsid w:val="00812D5E"/>
    <w:rsid w:val="0081772A"/>
    <w:rsid w:val="008234F9"/>
    <w:rsid w:val="0083011F"/>
    <w:rsid w:val="00831919"/>
    <w:rsid w:val="008339F1"/>
    <w:rsid w:val="00834BE9"/>
    <w:rsid w:val="00835559"/>
    <w:rsid w:val="00835C87"/>
    <w:rsid w:val="0084084E"/>
    <w:rsid w:val="008409E4"/>
    <w:rsid w:val="008532E2"/>
    <w:rsid w:val="00855A48"/>
    <w:rsid w:val="00862F84"/>
    <w:rsid w:val="008633CF"/>
    <w:rsid w:val="008637EA"/>
    <w:rsid w:val="00864EDA"/>
    <w:rsid w:val="00871A17"/>
    <w:rsid w:val="00882556"/>
    <w:rsid w:val="00884780"/>
    <w:rsid w:val="008865F5"/>
    <w:rsid w:val="00887ACC"/>
    <w:rsid w:val="008931C9"/>
    <w:rsid w:val="00893CF3"/>
    <w:rsid w:val="008946E2"/>
    <w:rsid w:val="008950A7"/>
    <w:rsid w:val="00895630"/>
    <w:rsid w:val="008A1A66"/>
    <w:rsid w:val="008A2F33"/>
    <w:rsid w:val="008A42F0"/>
    <w:rsid w:val="008A59C3"/>
    <w:rsid w:val="008B0BCE"/>
    <w:rsid w:val="008B1578"/>
    <w:rsid w:val="008C5ABA"/>
    <w:rsid w:val="008C5ECF"/>
    <w:rsid w:val="008D1D3B"/>
    <w:rsid w:val="008D50E3"/>
    <w:rsid w:val="008D6906"/>
    <w:rsid w:val="008E2619"/>
    <w:rsid w:val="008E4159"/>
    <w:rsid w:val="008E5B8D"/>
    <w:rsid w:val="008E7F5B"/>
    <w:rsid w:val="008F0C70"/>
    <w:rsid w:val="008F2B34"/>
    <w:rsid w:val="008F3A7E"/>
    <w:rsid w:val="008F3AD2"/>
    <w:rsid w:val="008F3F5F"/>
    <w:rsid w:val="008F6439"/>
    <w:rsid w:val="008F7EB8"/>
    <w:rsid w:val="009035CC"/>
    <w:rsid w:val="00916306"/>
    <w:rsid w:val="00917406"/>
    <w:rsid w:val="00920A89"/>
    <w:rsid w:val="00921A10"/>
    <w:rsid w:val="009231DA"/>
    <w:rsid w:val="0092386F"/>
    <w:rsid w:val="00932997"/>
    <w:rsid w:val="009330E9"/>
    <w:rsid w:val="009339A7"/>
    <w:rsid w:val="00936A88"/>
    <w:rsid w:val="0094164A"/>
    <w:rsid w:val="0094299B"/>
    <w:rsid w:val="009459C9"/>
    <w:rsid w:val="00947271"/>
    <w:rsid w:val="0096668F"/>
    <w:rsid w:val="0096762E"/>
    <w:rsid w:val="00967A45"/>
    <w:rsid w:val="00970641"/>
    <w:rsid w:val="00970658"/>
    <w:rsid w:val="009776B3"/>
    <w:rsid w:val="00977848"/>
    <w:rsid w:val="00981B03"/>
    <w:rsid w:val="009936E8"/>
    <w:rsid w:val="00996CE0"/>
    <w:rsid w:val="009A707B"/>
    <w:rsid w:val="009B1A2C"/>
    <w:rsid w:val="009B26E8"/>
    <w:rsid w:val="009B2A16"/>
    <w:rsid w:val="009C03EF"/>
    <w:rsid w:val="009C0F69"/>
    <w:rsid w:val="009C1F16"/>
    <w:rsid w:val="009C33E8"/>
    <w:rsid w:val="009C3E38"/>
    <w:rsid w:val="009C4E9F"/>
    <w:rsid w:val="009D03B0"/>
    <w:rsid w:val="009D2FFD"/>
    <w:rsid w:val="009D47D8"/>
    <w:rsid w:val="009D4D3E"/>
    <w:rsid w:val="009E6FEE"/>
    <w:rsid w:val="009F6263"/>
    <w:rsid w:val="00A121D2"/>
    <w:rsid w:val="00A219C7"/>
    <w:rsid w:val="00A23712"/>
    <w:rsid w:val="00A24989"/>
    <w:rsid w:val="00A313BE"/>
    <w:rsid w:val="00A332D7"/>
    <w:rsid w:val="00A33982"/>
    <w:rsid w:val="00A3578B"/>
    <w:rsid w:val="00A35A8B"/>
    <w:rsid w:val="00A45DD4"/>
    <w:rsid w:val="00A46476"/>
    <w:rsid w:val="00A46A34"/>
    <w:rsid w:val="00A470D0"/>
    <w:rsid w:val="00A533ED"/>
    <w:rsid w:val="00A53664"/>
    <w:rsid w:val="00A575C3"/>
    <w:rsid w:val="00A57695"/>
    <w:rsid w:val="00A64A37"/>
    <w:rsid w:val="00A64BD0"/>
    <w:rsid w:val="00A6573E"/>
    <w:rsid w:val="00A678E3"/>
    <w:rsid w:val="00A73E18"/>
    <w:rsid w:val="00A74AAE"/>
    <w:rsid w:val="00A81A6C"/>
    <w:rsid w:val="00A82179"/>
    <w:rsid w:val="00A83E06"/>
    <w:rsid w:val="00A846B4"/>
    <w:rsid w:val="00A90A98"/>
    <w:rsid w:val="00A937B4"/>
    <w:rsid w:val="00A97B67"/>
    <w:rsid w:val="00AA0AEA"/>
    <w:rsid w:val="00AA47A3"/>
    <w:rsid w:val="00AA6C67"/>
    <w:rsid w:val="00AA7DC1"/>
    <w:rsid w:val="00AB1226"/>
    <w:rsid w:val="00AB24CF"/>
    <w:rsid w:val="00AB309D"/>
    <w:rsid w:val="00AB4018"/>
    <w:rsid w:val="00AC0428"/>
    <w:rsid w:val="00AC6EFA"/>
    <w:rsid w:val="00AD30DA"/>
    <w:rsid w:val="00AE1B72"/>
    <w:rsid w:val="00AE5A36"/>
    <w:rsid w:val="00AF1254"/>
    <w:rsid w:val="00AF13EE"/>
    <w:rsid w:val="00AF1FB1"/>
    <w:rsid w:val="00AF3B08"/>
    <w:rsid w:val="00AF45EE"/>
    <w:rsid w:val="00AF506E"/>
    <w:rsid w:val="00AF5CED"/>
    <w:rsid w:val="00B003F9"/>
    <w:rsid w:val="00B028C6"/>
    <w:rsid w:val="00B04F99"/>
    <w:rsid w:val="00B05658"/>
    <w:rsid w:val="00B1770F"/>
    <w:rsid w:val="00B2182F"/>
    <w:rsid w:val="00B21FA0"/>
    <w:rsid w:val="00B22248"/>
    <w:rsid w:val="00B24489"/>
    <w:rsid w:val="00B2514A"/>
    <w:rsid w:val="00B32FDC"/>
    <w:rsid w:val="00B45534"/>
    <w:rsid w:val="00B47681"/>
    <w:rsid w:val="00B52CC9"/>
    <w:rsid w:val="00B553AC"/>
    <w:rsid w:val="00B600D3"/>
    <w:rsid w:val="00B60E02"/>
    <w:rsid w:val="00B65F6E"/>
    <w:rsid w:val="00B71DC3"/>
    <w:rsid w:val="00B755AE"/>
    <w:rsid w:val="00B762A5"/>
    <w:rsid w:val="00B7731F"/>
    <w:rsid w:val="00B77C11"/>
    <w:rsid w:val="00B83A23"/>
    <w:rsid w:val="00B83C4A"/>
    <w:rsid w:val="00B84056"/>
    <w:rsid w:val="00B840DB"/>
    <w:rsid w:val="00B911CB"/>
    <w:rsid w:val="00B91E5F"/>
    <w:rsid w:val="00B9208D"/>
    <w:rsid w:val="00B92771"/>
    <w:rsid w:val="00B930B3"/>
    <w:rsid w:val="00BA68F8"/>
    <w:rsid w:val="00BA7BAF"/>
    <w:rsid w:val="00BB208E"/>
    <w:rsid w:val="00BB6AAE"/>
    <w:rsid w:val="00BC0D8E"/>
    <w:rsid w:val="00BC55E1"/>
    <w:rsid w:val="00BC7AED"/>
    <w:rsid w:val="00BD17C2"/>
    <w:rsid w:val="00BD69C5"/>
    <w:rsid w:val="00BE3959"/>
    <w:rsid w:val="00BE68DC"/>
    <w:rsid w:val="00BE732E"/>
    <w:rsid w:val="00BF1BEF"/>
    <w:rsid w:val="00BF1C9E"/>
    <w:rsid w:val="00BF3DE4"/>
    <w:rsid w:val="00BF4F79"/>
    <w:rsid w:val="00C175C8"/>
    <w:rsid w:val="00C20FE0"/>
    <w:rsid w:val="00C212C5"/>
    <w:rsid w:val="00C225F0"/>
    <w:rsid w:val="00C262E7"/>
    <w:rsid w:val="00C3176E"/>
    <w:rsid w:val="00C319DD"/>
    <w:rsid w:val="00C31E4C"/>
    <w:rsid w:val="00C32E13"/>
    <w:rsid w:val="00C357E4"/>
    <w:rsid w:val="00C358A7"/>
    <w:rsid w:val="00C35D8C"/>
    <w:rsid w:val="00C43C2F"/>
    <w:rsid w:val="00C513FA"/>
    <w:rsid w:val="00C52062"/>
    <w:rsid w:val="00C61E51"/>
    <w:rsid w:val="00C63816"/>
    <w:rsid w:val="00C6465F"/>
    <w:rsid w:val="00C666BE"/>
    <w:rsid w:val="00C70851"/>
    <w:rsid w:val="00C72B67"/>
    <w:rsid w:val="00C77F8D"/>
    <w:rsid w:val="00C8731A"/>
    <w:rsid w:val="00C90A37"/>
    <w:rsid w:val="00CA2162"/>
    <w:rsid w:val="00CA536C"/>
    <w:rsid w:val="00CA64B5"/>
    <w:rsid w:val="00CA6977"/>
    <w:rsid w:val="00CB2E91"/>
    <w:rsid w:val="00CB3404"/>
    <w:rsid w:val="00CB3D10"/>
    <w:rsid w:val="00CB6574"/>
    <w:rsid w:val="00CB678D"/>
    <w:rsid w:val="00CC1A3B"/>
    <w:rsid w:val="00CC5051"/>
    <w:rsid w:val="00CC5552"/>
    <w:rsid w:val="00CD5DCF"/>
    <w:rsid w:val="00CE085E"/>
    <w:rsid w:val="00CE7766"/>
    <w:rsid w:val="00CF37C4"/>
    <w:rsid w:val="00CF604A"/>
    <w:rsid w:val="00CF6B61"/>
    <w:rsid w:val="00CF7FE4"/>
    <w:rsid w:val="00D00ADB"/>
    <w:rsid w:val="00D02D51"/>
    <w:rsid w:val="00D0470C"/>
    <w:rsid w:val="00D06803"/>
    <w:rsid w:val="00D073B1"/>
    <w:rsid w:val="00D07CE9"/>
    <w:rsid w:val="00D07D80"/>
    <w:rsid w:val="00D12F5C"/>
    <w:rsid w:val="00D17464"/>
    <w:rsid w:val="00D3033E"/>
    <w:rsid w:val="00D33C85"/>
    <w:rsid w:val="00D3404E"/>
    <w:rsid w:val="00D342D4"/>
    <w:rsid w:val="00D35C5D"/>
    <w:rsid w:val="00D42505"/>
    <w:rsid w:val="00D476EA"/>
    <w:rsid w:val="00D53F06"/>
    <w:rsid w:val="00D60F33"/>
    <w:rsid w:val="00D63A8E"/>
    <w:rsid w:val="00D722A9"/>
    <w:rsid w:val="00D80B77"/>
    <w:rsid w:val="00D84CB1"/>
    <w:rsid w:val="00D84E54"/>
    <w:rsid w:val="00D9075B"/>
    <w:rsid w:val="00D930C5"/>
    <w:rsid w:val="00D9498F"/>
    <w:rsid w:val="00DA0933"/>
    <w:rsid w:val="00DA0B4A"/>
    <w:rsid w:val="00DA0BE4"/>
    <w:rsid w:val="00DA31C6"/>
    <w:rsid w:val="00DA5BF3"/>
    <w:rsid w:val="00DB4088"/>
    <w:rsid w:val="00DC4344"/>
    <w:rsid w:val="00DC4D4C"/>
    <w:rsid w:val="00DC6904"/>
    <w:rsid w:val="00DD4478"/>
    <w:rsid w:val="00DE0F1E"/>
    <w:rsid w:val="00DE4C04"/>
    <w:rsid w:val="00DE4DF7"/>
    <w:rsid w:val="00DE5B43"/>
    <w:rsid w:val="00DE738F"/>
    <w:rsid w:val="00DF2CA4"/>
    <w:rsid w:val="00E00E37"/>
    <w:rsid w:val="00E01403"/>
    <w:rsid w:val="00E054DB"/>
    <w:rsid w:val="00E11B8C"/>
    <w:rsid w:val="00E142F0"/>
    <w:rsid w:val="00E15A1A"/>
    <w:rsid w:val="00E22E1A"/>
    <w:rsid w:val="00E2320B"/>
    <w:rsid w:val="00E324A2"/>
    <w:rsid w:val="00E32A14"/>
    <w:rsid w:val="00E36490"/>
    <w:rsid w:val="00E441EF"/>
    <w:rsid w:val="00E445B6"/>
    <w:rsid w:val="00E47292"/>
    <w:rsid w:val="00E4777F"/>
    <w:rsid w:val="00E51D3D"/>
    <w:rsid w:val="00E54E22"/>
    <w:rsid w:val="00E648C3"/>
    <w:rsid w:val="00E7254D"/>
    <w:rsid w:val="00E74CDD"/>
    <w:rsid w:val="00E750C3"/>
    <w:rsid w:val="00E80ABD"/>
    <w:rsid w:val="00E8580A"/>
    <w:rsid w:val="00E95BAD"/>
    <w:rsid w:val="00E96C17"/>
    <w:rsid w:val="00E978F0"/>
    <w:rsid w:val="00EA1BAA"/>
    <w:rsid w:val="00EA253C"/>
    <w:rsid w:val="00EA61EF"/>
    <w:rsid w:val="00EA657F"/>
    <w:rsid w:val="00EA7996"/>
    <w:rsid w:val="00EB1BFB"/>
    <w:rsid w:val="00EB6968"/>
    <w:rsid w:val="00ED076F"/>
    <w:rsid w:val="00ED0B6A"/>
    <w:rsid w:val="00ED38BE"/>
    <w:rsid w:val="00ED4552"/>
    <w:rsid w:val="00ED4794"/>
    <w:rsid w:val="00EE4231"/>
    <w:rsid w:val="00EE5E73"/>
    <w:rsid w:val="00EE73E7"/>
    <w:rsid w:val="00EF3E24"/>
    <w:rsid w:val="00EF5F89"/>
    <w:rsid w:val="00EF7088"/>
    <w:rsid w:val="00F01545"/>
    <w:rsid w:val="00F01D94"/>
    <w:rsid w:val="00F01F5C"/>
    <w:rsid w:val="00F13670"/>
    <w:rsid w:val="00F16F7A"/>
    <w:rsid w:val="00F2144C"/>
    <w:rsid w:val="00F22708"/>
    <w:rsid w:val="00F22C36"/>
    <w:rsid w:val="00F265F9"/>
    <w:rsid w:val="00F2735E"/>
    <w:rsid w:val="00F30A5A"/>
    <w:rsid w:val="00F34E31"/>
    <w:rsid w:val="00F358DE"/>
    <w:rsid w:val="00F4190A"/>
    <w:rsid w:val="00F45505"/>
    <w:rsid w:val="00F539F8"/>
    <w:rsid w:val="00F61E36"/>
    <w:rsid w:val="00F622A6"/>
    <w:rsid w:val="00F6479F"/>
    <w:rsid w:val="00F66CD6"/>
    <w:rsid w:val="00F7094E"/>
    <w:rsid w:val="00F70E4A"/>
    <w:rsid w:val="00F80909"/>
    <w:rsid w:val="00F80BEC"/>
    <w:rsid w:val="00F82FEA"/>
    <w:rsid w:val="00F837E9"/>
    <w:rsid w:val="00F92A57"/>
    <w:rsid w:val="00F931B6"/>
    <w:rsid w:val="00FA4A38"/>
    <w:rsid w:val="00FA6FD9"/>
    <w:rsid w:val="00FB6825"/>
    <w:rsid w:val="00FC5764"/>
    <w:rsid w:val="00FD0A8F"/>
    <w:rsid w:val="00FD1AEE"/>
    <w:rsid w:val="00FD1E59"/>
    <w:rsid w:val="00FD709F"/>
    <w:rsid w:val="00FE1D7D"/>
    <w:rsid w:val="00FE3578"/>
    <w:rsid w:val="00FE402E"/>
    <w:rsid w:val="00FE67E0"/>
    <w:rsid w:val="00FF0384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61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B1578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2C6466"/>
    <w:rPr>
      <w:lang w:val="en-AU"/>
    </w:rPr>
  </w:style>
  <w:style w:type="character" w:customStyle="1" w:styleId="PavadinimasDiagrama">
    <w:name w:val="Pavadinimas Diagrama"/>
    <w:basedOn w:val="Numatytasispastraiposriftas"/>
    <w:link w:val="Pavadinimas"/>
    <w:rsid w:val="002C6466"/>
    <w:rPr>
      <w:b/>
      <w:sz w:val="24"/>
    </w:rPr>
  </w:style>
  <w:style w:type="paragraph" w:customStyle="1" w:styleId="Betarp1">
    <w:name w:val="Be tarpų1"/>
    <w:qFormat/>
    <w:rsid w:val="002C6466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EE73E7"/>
    <w:pPr>
      <w:ind w:left="720"/>
      <w:contextualSpacing/>
    </w:pPr>
  </w:style>
  <w:style w:type="table" w:styleId="Lentelstinklelis">
    <w:name w:val="Table Grid"/>
    <w:basedOn w:val="prastojilentel"/>
    <w:rsid w:val="0026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921A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B1578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2C6466"/>
    <w:rPr>
      <w:lang w:val="en-AU"/>
    </w:rPr>
  </w:style>
  <w:style w:type="character" w:customStyle="1" w:styleId="PavadinimasDiagrama">
    <w:name w:val="Pavadinimas Diagrama"/>
    <w:basedOn w:val="Numatytasispastraiposriftas"/>
    <w:link w:val="Pavadinimas"/>
    <w:rsid w:val="002C6466"/>
    <w:rPr>
      <w:b/>
      <w:sz w:val="24"/>
    </w:rPr>
  </w:style>
  <w:style w:type="paragraph" w:customStyle="1" w:styleId="Betarp1">
    <w:name w:val="Be tarpų1"/>
    <w:qFormat/>
    <w:rsid w:val="002C6466"/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EE73E7"/>
    <w:pPr>
      <w:ind w:left="720"/>
      <w:contextualSpacing/>
    </w:pPr>
  </w:style>
  <w:style w:type="table" w:styleId="Lentelstinklelis">
    <w:name w:val="Table Grid"/>
    <w:basedOn w:val="prastojilentel"/>
    <w:rsid w:val="0026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921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8392-99E5-4190-9F15-A2D5DD3A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2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Tatjana Karpova</cp:lastModifiedBy>
  <cp:revision>24</cp:revision>
  <cp:lastPrinted>2021-07-16T07:07:00Z</cp:lastPrinted>
  <dcterms:created xsi:type="dcterms:W3CDTF">2022-03-23T06:41:00Z</dcterms:created>
  <dcterms:modified xsi:type="dcterms:W3CDTF">2022-03-23T10:59:00Z</dcterms:modified>
</cp:coreProperties>
</file>