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F" w14:textId="20CB3ACF" w:rsidR="008F34FA" w:rsidRPr="00C03020" w:rsidRDefault="00EC0EA3" w:rsidP="008F34FA">
      <w:pPr>
        <w:ind w:right="-115"/>
        <w:jc w:val="center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DĖ</w:t>
      </w:r>
      <w:r w:rsidR="00E66247" w:rsidRPr="00C03020">
        <w:rPr>
          <w:b/>
          <w:sz w:val="24"/>
          <w:szCs w:val="24"/>
          <w:lang w:val="lt-LT"/>
        </w:rPr>
        <w:t>L</w:t>
      </w:r>
      <w:r w:rsidR="00CF3CD0" w:rsidRPr="00C03020">
        <w:rPr>
          <w:b/>
          <w:sz w:val="24"/>
          <w:szCs w:val="24"/>
          <w:lang w:val="lt-LT"/>
        </w:rPr>
        <w:t xml:space="preserve"> </w:t>
      </w:r>
      <w:r w:rsidR="00221E59" w:rsidRPr="00C03020">
        <w:rPr>
          <w:b/>
          <w:sz w:val="24"/>
          <w:szCs w:val="24"/>
          <w:lang w:val="lt-LT"/>
        </w:rPr>
        <w:t xml:space="preserve">ROKIŠKIO RAJONO SAVIVALDYBĖS TURTO PERDAVIMO VALDYTI, NAUDOTI IR DISPONUOTI JUO PATIKĖJIMO </w:t>
      </w:r>
      <w:r w:rsidR="005844A2" w:rsidRPr="00C03020">
        <w:rPr>
          <w:b/>
          <w:sz w:val="24"/>
          <w:szCs w:val="24"/>
          <w:lang w:val="lt-LT"/>
        </w:rPr>
        <w:t>TEISE</w:t>
      </w:r>
      <w:r w:rsidR="004F0CCF" w:rsidRPr="00C03020">
        <w:rPr>
          <w:b/>
          <w:sz w:val="24"/>
          <w:szCs w:val="24"/>
          <w:lang w:val="lt-LT"/>
        </w:rPr>
        <w:t xml:space="preserve"> </w:t>
      </w:r>
    </w:p>
    <w:p w14:paraId="2B86D924" w14:textId="77777777" w:rsidR="00B32CA3" w:rsidRPr="00C03020" w:rsidRDefault="00B32CA3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7F3834CD" w:rsidR="008F34FA" w:rsidRPr="00C03020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20</w:t>
      </w:r>
      <w:r w:rsidR="004009FF" w:rsidRPr="00C03020">
        <w:rPr>
          <w:sz w:val="24"/>
          <w:szCs w:val="24"/>
          <w:lang w:val="lt-LT"/>
        </w:rPr>
        <w:t>2</w:t>
      </w:r>
      <w:r w:rsidR="00112CBF" w:rsidRPr="00C03020">
        <w:rPr>
          <w:sz w:val="24"/>
          <w:szCs w:val="24"/>
          <w:lang w:val="lt-LT"/>
        </w:rPr>
        <w:t>2</w:t>
      </w:r>
      <w:r w:rsidR="0095276E" w:rsidRPr="00C03020">
        <w:rPr>
          <w:sz w:val="24"/>
          <w:szCs w:val="24"/>
          <w:lang w:val="lt-LT"/>
        </w:rPr>
        <w:t xml:space="preserve"> m. </w:t>
      </w:r>
      <w:r w:rsidR="00775974" w:rsidRPr="00C03020">
        <w:rPr>
          <w:sz w:val="24"/>
          <w:szCs w:val="24"/>
          <w:lang w:val="lt-LT"/>
        </w:rPr>
        <w:t>rugsėjo 30</w:t>
      </w:r>
      <w:r w:rsidR="00221E59" w:rsidRPr="00C03020">
        <w:rPr>
          <w:sz w:val="24"/>
          <w:szCs w:val="24"/>
          <w:lang w:val="lt-LT"/>
        </w:rPr>
        <w:t xml:space="preserve"> </w:t>
      </w:r>
      <w:r w:rsidR="008F34FA" w:rsidRPr="00C03020">
        <w:rPr>
          <w:sz w:val="24"/>
          <w:szCs w:val="24"/>
          <w:lang w:val="lt-LT"/>
        </w:rPr>
        <w:t>d. Nr.</w:t>
      </w:r>
      <w:r w:rsidR="00F37F01" w:rsidRPr="00C03020">
        <w:rPr>
          <w:sz w:val="24"/>
          <w:szCs w:val="24"/>
          <w:lang w:val="lt-LT"/>
        </w:rPr>
        <w:t xml:space="preserve"> </w:t>
      </w:r>
      <w:r w:rsidR="008F34FA" w:rsidRPr="00C03020">
        <w:rPr>
          <w:sz w:val="24"/>
          <w:szCs w:val="24"/>
          <w:lang w:val="lt-LT"/>
        </w:rPr>
        <w:t>TS</w:t>
      </w:r>
      <w:bookmarkStart w:id="0" w:name="_GoBack"/>
      <w:bookmarkEnd w:id="0"/>
      <w:r w:rsidR="008F34FA" w:rsidRPr="00C03020">
        <w:rPr>
          <w:sz w:val="24"/>
          <w:szCs w:val="24"/>
          <w:lang w:val="lt-LT"/>
        </w:rPr>
        <w:t>-</w:t>
      </w:r>
    </w:p>
    <w:p w14:paraId="580674B1" w14:textId="77777777" w:rsidR="008F34FA" w:rsidRPr="00C03020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Rokiškis</w:t>
      </w:r>
    </w:p>
    <w:p w14:paraId="5CDE426A" w14:textId="77777777" w:rsidR="0003242C" w:rsidRPr="00C03020" w:rsidRDefault="0003242C" w:rsidP="008F34FA">
      <w:pPr>
        <w:ind w:right="-115"/>
        <w:jc w:val="center"/>
        <w:rPr>
          <w:sz w:val="24"/>
          <w:szCs w:val="24"/>
          <w:lang w:val="lt-LT"/>
        </w:rPr>
      </w:pPr>
    </w:p>
    <w:p w14:paraId="101B2CD3" w14:textId="0D6FA104" w:rsidR="00C03020" w:rsidRPr="00946460" w:rsidRDefault="00775974" w:rsidP="00C03020">
      <w:pPr>
        <w:tabs>
          <w:tab w:val="left" w:pos="1134"/>
        </w:tabs>
        <w:ind w:right="-115"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 xml:space="preserve">Vadovaudamasi Lietuvos Respublikos vietos savivaldos įstatymo 16 straipsnio 2 dalies 26 punktu, Lietuvos Respublikos valstybės ir savivaldybių turto valdymo, naudojimo ir disponavimo juo įstatymo 12 straipsnio 1 dalimi, Rokiškio rajono savivaldybės turto perdavimo valdyti, naudotis ir disponuoti juo patikėjimo teise tvarkos aprašu, patvirtintu Rokiškio rajono savivaldybės tarybos 2021 m. balandžio 30 d. sprendimu Nr. TS-111 „Dėl Rokiškio rajono savivaldybės turto perdavimo valdyti, naudotis ir disponuoti juo patikėjimo teise tvarkos aprašo patvirtinimo“, </w:t>
      </w:r>
      <w:r w:rsidR="00C03020" w:rsidRPr="00946460">
        <w:rPr>
          <w:sz w:val="24"/>
          <w:szCs w:val="24"/>
          <w:lang w:val="lt-LT"/>
        </w:rPr>
        <w:t xml:space="preserve">Rokiškio </w:t>
      </w:r>
      <w:r w:rsidR="00C03020">
        <w:rPr>
          <w:sz w:val="24"/>
          <w:szCs w:val="24"/>
          <w:lang w:val="lt-LT"/>
        </w:rPr>
        <w:t>S</w:t>
      </w:r>
      <w:r w:rsidR="00C03020" w:rsidRPr="00946460">
        <w:rPr>
          <w:sz w:val="24"/>
          <w:szCs w:val="24"/>
          <w:lang w:val="lt-LT"/>
        </w:rPr>
        <w:t>enamiesčio progimnazijos 2022 m. rugpjūčio 26 d. prašym</w:t>
      </w:r>
      <w:r w:rsidR="00294DFB">
        <w:rPr>
          <w:sz w:val="24"/>
          <w:szCs w:val="24"/>
          <w:lang w:val="lt-LT"/>
        </w:rPr>
        <w:t>u</w:t>
      </w:r>
      <w:r w:rsidR="00C03020" w:rsidRPr="00946460">
        <w:rPr>
          <w:sz w:val="24"/>
          <w:szCs w:val="24"/>
          <w:lang w:val="lt-LT"/>
        </w:rPr>
        <w:t xml:space="preserve"> „Dėl turto perdavimo“ Nr. SD-122</w:t>
      </w:r>
      <w:r w:rsidR="00A65709">
        <w:rPr>
          <w:sz w:val="24"/>
          <w:szCs w:val="24"/>
          <w:lang w:val="lt-LT"/>
        </w:rPr>
        <w:t xml:space="preserve"> ir Rokiškio rajono savivaldybės administracijos Kriaunų seniūnijos 2022 m. rugsėjo 1 d. sutikim</w:t>
      </w:r>
      <w:r w:rsidR="00294DFB">
        <w:rPr>
          <w:sz w:val="24"/>
          <w:szCs w:val="24"/>
          <w:lang w:val="lt-LT"/>
        </w:rPr>
        <w:t>u</w:t>
      </w:r>
      <w:r w:rsidR="00A65709">
        <w:rPr>
          <w:sz w:val="24"/>
          <w:szCs w:val="24"/>
          <w:lang w:val="lt-LT"/>
        </w:rPr>
        <w:t xml:space="preserve"> „Dėl turto perdavimo“ Nr. ISR-161,</w:t>
      </w:r>
      <w:r w:rsidR="00C03020">
        <w:rPr>
          <w:sz w:val="24"/>
          <w:szCs w:val="24"/>
          <w:lang w:val="lt-LT"/>
        </w:rPr>
        <w:t xml:space="preserve"> </w:t>
      </w:r>
      <w:r w:rsidRPr="00C03020">
        <w:rPr>
          <w:sz w:val="24"/>
          <w:szCs w:val="24"/>
          <w:lang w:val="lt-LT"/>
        </w:rPr>
        <w:t xml:space="preserve">Rokiškio rajono savivaldybės taryba </w:t>
      </w:r>
      <w:r w:rsidRPr="00C03020">
        <w:rPr>
          <w:spacing w:val="60"/>
          <w:sz w:val="24"/>
          <w:szCs w:val="24"/>
          <w:lang w:val="lt-LT"/>
        </w:rPr>
        <w:t>nusprendžia</w:t>
      </w:r>
      <w:r w:rsidRPr="00C03020">
        <w:rPr>
          <w:sz w:val="24"/>
          <w:szCs w:val="24"/>
          <w:lang w:val="lt-LT"/>
        </w:rPr>
        <w:t>:</w:t>
      </w:r>
    </w:p>
    <w:p w14:paraId="02E1E17C" w14:textId="5BB09531" w:rsidR="002E485D" w:rsidRPr="00C03020" w:rsidRDefault="002E485D" w:rsidP="00C03020">
      <w:pPr>
        <w:pStyle w:val="Default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C03020">
        <w:rPr>
          <w:color w:val="auto"/>
        </w:rPr>
        <w:t>Perduoti Rokiškio rajono savivaldybei nuosavybės teise priklausantį turtą</w:t>
      </w:r>
      <w:r w:rsidR="00636173">
        <w:rPr>
          <w:color w:val="auto"/>
        </w:rPr>
        <w:t xml:space="preserve"> neterminuotai</w:t>
      </w:r>
      <w:r w:rsidRPr="00C03020">
        <w:rPr>
          <w:color w:val="auto"/>
        </w:rPr>
        <w:t xml:space="preserve"> valdyti, naudoti ir disponuoti juo patikėjimo teise bei apskaityti įstaigos balanse:</w:t>
      </w:r>
    </w:p>
    <w:p w14:paraId="56DC747D" w14:textId="44941062" w:rsidR="000469A2" w:rsidRPr="00722C0E" w:rsidRDefault="002E485D" w:rsidP="000469A2">
      <w:pPr>
        <w:pStyle w:val="Default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C03020">
        <w:rPr>
          <w:bCs/>
          <w:color w:val="auto"/>
          <w:shd w:val="clear" w:color="auto" w:fill="FFFFFF"/>
        </w:rPr>
        <w:t>Rokiškio rajono kūno kultūros ir sporto centrui</w:t>
      </w:r>
      <w:r w:rsidRPr="00C03020">
        <w:rPr>
          <w:bCs/>
          <w:color w:val="auto"/>
        </w:rPr>
        <w:t>, kodas 173259236</w:t>
      </w:r>
      <w:r w:rsidRPr="00C03020">
        <w:rPr>
          <w:color w:val="auto"/>
        </w:rPr>
        <w:t xml:space="preserve">, buveinės adresas: </w:t>
      </w:r>
      <w:r w:rsidRPr="00C03020">
        <w:rPr>
          <w:color w:val="auto"/>
          <w:shd w:val="clear" w:color="auto" w:fill="FFFFFF"/>
        </w:rPr>
        <w:t>J. Basanavičiaus g. 3</w:t>
      </w:r>
      <w:r w:rsidRPr="00C03020">
        <w:rPr>
          <w:color w:val="auto"/>
        </w:rPr>
        <w:t xml:space="preserve">, Rokiškis, </w:t>
      </w:r>
      <w:r w:rsidR="004D6E15">
        <w:rPr>
          <w:color w:val="auto"/>
        </w:rPr>
        <w:t>p</w:t>
      </w:r>
      <w:r w:rsidRPr="00C03020">
        <w:rPr>
          <w:bCs/>
          <w:color w:val="auto"/>
        </w:rPr>
        <w:t xml:space="preserve">astatą – </w:t>
      </w:r>
      <w:r w:rsidR="004D6E15">
        <w:rPr>
          <w:bCs/>
          <w:color w:val="auto"/>
        </w:rPr>
        <w:t>s</w:t>
      </w:r>
      <w:r w:rsidRPr="00C03020">
        <w:rPr>
          <w:bCs/>
          <w:color w:val="auto"/>
        </w:rPr>
        <w:t>andėlį</w:t>
      </w:r>
      <w:r w:rsidRPr="00C03020">
        <w:rPr>
          <w:color w:val="auto"/>
          <w:shd w:val="clear" w:color="auto" w:fill="FFFFFF"/>
        </w:rPr>
        <w:t xml:space="preserve">, esantį </w:t>
      </w:r>
      <w:r w:rsidRPr="00C03020">
        <w:rPr>
          <w:bCs/>
          <w:color w:val="auto"/>
        </w:rPr>
        <w:t>M. Riomerio g. 1</w:t>
      </w:r>
      <w:r w:rsidRPr="00C03020">
        <w:rPr>
          <w:color w:val="auto"/>
          <w:shd w:val="clear" w:color="auto" w:fill="FFFFFF"/>
        </w:rPr>
        <w:t xml:space="preserve">, Rokiškyje, unikalus Nr. </w:t>
      </w:r>
      <w:r w:rsidRPr="00C03020">
        <w:rPr>
          <w:bCs/>
          <w:color w:val="auto"/>
        </w:rPr>
        <w:t>7393-0002-3032</w:t>
      </w:r>
      <w:r w:rsidRPr="00C03020">
        <w:rPr>
          <w:color w:val="auto"/>
          <w:shd w:val="clear" w:color="auto" w:fill="FFFFFF"/>
        </w:rPr>
        <w:t xml:space="preserve">, turto </w:t>
      </w:r>
      <w:r w:rsidRPr="00722C0E">
        <w:rPr>
          <w:color w:val="auto"/>
          <w:shd w:val="clear" w:color="auto" w:fill="FFFFFF"/>
        </w:rPr>
        <w:t>įsigijimo v</w:t>
      </w:r>
      <w:r w:rsidR="009C4D0C" w:rsidRPr="00722C0E">
        <w:rPr>
          <w:color w:val="auto"/>
          <w:shd w:val="clear" w:color="auto" w:fill="FFFFFF"/>
        </w:rPr>
        <w:t>ertė 2022 m. rugsėjo 30 d. – 562,00</w:t>
      </w:r>
      <w:r w:rsidRPr="00722C0E">
        <w:rPr>
          <w:color w:val="auto"/>
          <w:shd w:val="clear" w:color="auto" w:fill="FFFFFF"/>
        </w:rPr>
        <w:t xml:space="preserve"> Eur, turto likutinė v</w:t>
      </w:r>
      <w:r w:rsidR="009C4D0C" w:rsidRPr="00722C0E">
        <w:rPr>
          <w:color w:val="auto"/>
          <w:shd w:val="clear" w:color="auto" w:fill="FFFFFF"/>
        </w:rPr>
        <w:t xml:space="preserve">ertė 2022 m. rugsėjo 30 d. – 560,13 </w:t>
      </w:r>
      <w:r w:rsidRPr="00722C0E">
        <w:rPr>
          <w:color w:val="auto"/>
          <w:shd w:val="clear" w:color="auto" w:fill="FFFFFF"/>
        </w:rPr>
        <w:t xml:space="preserve"> Eur</w:t>
      </w:r>
      <w:r w:rsidR="009C4D0C" w:rsidRPr="00722C0E">
        <w:rPr>
          <w:color w:val="auto"/>
          <w:shd w:val="clear" w:color="auto" w:fill="FFFFFF"/>
        </w:rPr>
        <w:t>, turto registravimo grupė – 1202200</w:t>
      </w:r>
      <w:r w:rsidRPr="00722C0E">
        <w:rPr>
          <w:color w:val="auto"/>
          <w:shd w:val="clear" w:color="auto" w:fill="FFFFFF"/>
        </w:rPr>
        <w:t xml:space="preserve">, </w:t>
      </w:r>
      <w:r w:rsidR="009C4D0C" w:rsidRPr="00722C0E">
        <w:rPr>
          <w:color w:val="auto"/>
        </w:rPr>
        <w:t>turto finansavimo šaltinis – savivaldybės biudžeto lėšos</w:t>
      </w:r>
      <w:r w:rsidR="004D6E15">
        <w:rPr>
          <w:color w:val="auto"/>
        </w:rPr>
        <w:t>;</w:t>
      </w:r>
    </w:p>
    <w:p w14:paraId="7C7A31FA" w14:textId="76A928D8" w:rsidR="00C03020" w:rsidRPr="00D64A64" w:rsidRDefault="00C03020" w:rsidP="000469A2">
      <w:pPr>
        <w:pStyle w:val="Default"/>
        <w:numPr>
          <w:ilvl w:val="1"/>
          <w:numId w:val="3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C03020">
        <w:t xml:space="preserve">BĮ Rokiškio Senamiesčio progimnazijai, kodas </w:t>
      </w:r>
      <w:r w:rsidRPr="000469A2">
        <w:rPr>
          <w:shd w:val="clear" w:color="auto" w:fill="FFFFFF"/>
        </w:rPr>
        <w:t>190248822</w:t>
      </w:r>
      <w:r w:rsidRPr="00C03020">
        <w:t xml:space="preserve">, buveinės adresas: </w:t>
      </w:r>
      <w:r w:rsidRPr="000469A2">
        <w:rPr>
          <w:shd w:val="clear" w:color="auto" w:fill="FFFFFF"/>
        </w:rPr>
        <w:t>J. Biliūno g. 2</w:t>
      </w:r>
      <w:r w:rsidRPr="00C03020">
        <w:t>, Rokiškis, Rokiškio rajono savivaldybės administracijos patikėjimo teise valdomą tur</w:t>
      </w:r>
      <w:r w:rsidR="00795EF3">
        <w:t xml:space="preserve">tą – 4 vnt. vaikiškų lovų, trumpalaikio turto </w:t>
      </w:r>
      <w:r w:rsidRPr="00C03020">
        <w:t xml:space="preserve"> </w:t>
      </w:r>
      <w:r w:rsidRPr="00D64A64">
        <w:t>bendra įsigijimo balansinė v</w:t>
      </w:r>
      <w:r w:rsidR="00D64A64" w:rsidRPr="00D64A64">
        <w:t>ertė 2022 m. rugsėjo 30 d. – 236,36 Eur, turto registravimo grupė – 0210000 finansavimo šaltinis – savivaldybės biudžeto lėšos</w:t>
      </w:r>
      <w:r w:rsidRPr="00D64A64">
        <w:t>.</w:t>
      </w:r>
    </w:p>
    <w:p w14:paraId="3167F6F7" w14:textId="657F4E73" w:rsidR="00C03020" w:rsidRPr="00C03020" w:rsidRDefault="00C03020" w:rsidP="00C03020">
      <w:pPr>
        <w:pStyle w:val="Sraopastraipa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03020">
        <w:rPr>
          <w:sz w:val="24"/>
          <w:szCs w:val="24"/>
          <w:lang w:val="lt-LT"/>
        </w:rPr>
        <w:t>Įgalioti Rokiškio rajono savivaldybės administracijos direktorių, o jo nesant –administracijos direktoriaus pavaduotoją, savivaldybės vardu pasirašyti sprendimo 1</w:t>
      </w:r>
      <w:r w:rsidR="000469A2">
        <w:rPr>
          <w:sz w:val="24"/>
          <w:szCs w:val="24"/>
          <w:lang w:val="lt-LT"/>
        </w:rPr>
        <w:t>.1</w:t>
      </w:r>
      <w:r w:rsidRPr="00C03020">
        <w:rPr>
          <w:sz w:val="24"/>
          <w:szCs w:val="24"/>
          <w:lang w:val="lt-LT"/>
        </w:rPr>
        <w:t xml:space="preserve"> </w:t>
      </w:r>
      <w:r w:rsidR="008F1D79">
        <w:rPr>
          <w:sz w:val="24"/>
          <w:szCs w:val="24"/>
          <w:lang w:val="lt-LT"/>
        </w:rPr>
        <w:t>p</w:t>
      </w:r>
      <w:r w:rsidR="000469A2">
        <w:rPr>
          <w:sz w:val="24"/>
          <w:szCs w:val="24"/>
          <w:lang w:val="lt-LT"/>
        </w:rPr>
        <w:t>ap</w:t>
      </w:r>
      <w:r w:rsidR="008F1D79">
        <w:rPr>
          <w:sz w:val="24"/>
          <w:szCs w:val="24"/>
          <w:lang w:val="lt-LT"/>
        </w:rPr>
        <w:t>unkt</w:t>
      </w:r>
      <w:r w:rsidR="000469A2">
        <w:rPr>
          <w:sz w:val="24"/>
          <w:szCs w:val="24"/>
          <w:lang w:val="lt-LT"/>
        </w:rPr>
        <w:t>yj</w:t>
      </w:r>
      <w:r w:rsidR="008F1D79">
        <w:rPr>
          <w:sz w:val="24"/>
          <w:szCs w:val="24"/>
          <w:lang w:val="lt-LT"/>
        </w:rPr>
        <w:t xml:space="preserve">e </w:t>
      </w:r>
      <w:r w:rsidRPr="00C03020">
        <w:rPr>
          <w:sz w:val="24"/>
          <w:szCs w:val="24"/>
          <w:lang w:val="lt-LT"/>
        </w:rPr>
        <w:t>nurodyto turto perdavimo-priėmimo aktą.</w:t>
      </w:r>
    </w:p>
    <w:p w14:paraId="3FC33EE0" w14:textId="77777777" w:rsidR="002E485D" w:rsidRPr="00C03020" w:rsidRDefault="00775974" w:rsidP="00C03020">
      <w:pPr>
        <w:pStyle w:val="Default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color w:val="auto"/>
        </w:rPr>
      </w:pPr>
      <w:r w:rsidRPr="00C03020">
        <w:rPr>
          <w:shd w:val="clear" w:color="auto" w:fill="FFFFFF"/>
        </w:rPr>
        <w:t>Skelbti sprendimą Teisės aktų registre ir savivaldybės interneto svetainėje.</w:t>
      </w:r>
    </w:p>
    <w:p w14:paraId="21361739" w14:textId="606D4F80" w:rsidR="00480A80" w:rsidRPr="00C03020" w:rsidRDefault="00480A80" w:rsidP="002E485D">
      <w:pPr>
        <w:pStyle w:val="Default"/>
        <w:tabs>
          <w:tab w:val="left" w:pos="993"/>
        </w:tabs>
        <w:ind w:firstLine="567"/>
        <w:jc w:val="both"/>
        <w:rPr>
          <w:color w:val="auto"/>
        </w:rPr>
      </w:pPr>
      <w:r w:rsidRPr="00C03020"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3325B5BB" w14:textId="77777777" w:rsidR="00480A80" w:rsidRPr="00C03020" w:rsidRDefault="00480A80" w:rsidP="00480A80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8B9A079" w14:textId="77777777" w:rsidR="00480A80" w:rsidRPr="00C03020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44E1E1F" w14:textId="77777777" w:rsidR="00480A80" w:rsidRPr="00C03020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0A80" w:rsidRPr="00C03020" w14:paraId="47D539B4" w14:textId="77777777" w:rsidTr="009A2DAF">
        <w:tc>
          <w:tcPr>
            <w:tcW w:w="4927" w:type="dxa"/>
          </w:tcPr>
          <w:p w14:paraId="13E64EC6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Savivaldybės meras</w:t>
            </w:r>
          </w:p>
          <w:p w14:paraId="0568CEA9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0CCDCDF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E4228AE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B1F9AF6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688C409" w14:textId="2AC01151" w:rsidR="00480A80" w:rsidRPr="00C03020" w:rsidRDefault="00480A80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A137D37" w14:textId="77777777" w:rsidR="00480A80" w:rsidRPr="00C03020" w:rsidRDefault="00480A80" w:rsidP="00480A80">
      <w:pPr>
        <w:ind w:right="-115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Gailutė Vaikutienė</w:t>
      </w:r>
      <w:r w:rsidRPr="00C03020">
        <w:rPr>
          <w:sz w:val="24"/>
          <w:szCs w:val="24"/>
          <w:lang w:val="lt-LT"/>
        </w:rPr>
        <w:br w:type="page"/>
      </w:r>
    </w:p>
    <w:p w14:paraId="38B7841E" w14:textId="77777777" w:rsidR="00480A80" w:rsidRPr="00C03020" w:rsidRDefault="00480A80" w:rsidP="00480A80">
      <w:pPr>
        <w:ind w:right="-115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lastRenderedPageBreak/>
        <w:t>Rokiškio rajono savivaldybės tarybai</w:t>
      </w:r>
    </w:p>
    <w:p w14:paraId="73544445" w14:textId="77777777" w:rsidR="00480A80" w:rsidRPr="00C03020" w:rsidRDefault="00480A80" w:rsidP="00480A80">
      <w:pPr>
        <w:jc w:val="both"/>
        <w:rPr>
          <w:sz w:val="24"/>
          <w:szCs w:val="24"/>
          <w:lang w:val="lt-LT"/>
        </w:rPr>
      </w:pPr>
    </w:p>
    <w:p w14:paraId="02CBEEF3" w14:textId="77777777" w:rsidR="00480A80" w:rsidRPr="00C03020" w:rsidRDefault="00480A80" w:rsidP="00480A80">
      <w:pPr>
        <w:ind w:right="-115"/>
        <w:jc w:val="center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TEIKIAMO SPRENDIMO PROJEKTO „DĖL ROKIŠKIO RAJONO SAVIVALDYBĖS TURTO PERDAVIMO LAIKINAI VALDYTI, NAUDOTI IR DISPONUOTI JUO PATIKĖJIMO TEISE“ AIŠKINAMASIS RAŠTAS</w:t>
      </w:r>
    </w:p>
    <w:p w14:paraId="649A98B2" w14:textId="77777777" w:rsidR="00480A80" w:rsidRPr="00C03020" w:rsidRDefault="00480A80" w:rsidP="00480A80">
      <w:pPr>
        <w:jc w:val="center"/>
        <w:rPr>
          <w:sz w:val="24"/>
          <w:szCs w:val="24"/>
          <w:lang w:val="lt-LT"/>
        </w:rPr>
      </w:pPr>
    </w:p>
    <w:p w14:paraId="19E0DC41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 xml:space="preserve">Sprendimo projekto tikslai ir uždaviniai. </w:t>
      </w:r>
    </w:p>
    <w:p w14:paraId="626E7032" w14:textId="5FF17C06" w:rsidR="00480A80" w:rsidRPr="00C03020" w:rsidRDefault="00480A80" w:rsidP="00480A80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 xml:space="preserve">Perduoti Rokiškio rajono savivaldybei (toliau – Savivaldybė) nuosavybės teise priklausantį turtą valdyti, naudoti ir disponuoti juo patikėjimo teise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Rokiškio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rajono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kūno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kultūros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ir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sporto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centrui</w:t>
      </w:r>
      <w:proofErr w:type="spellEnd"/>
      <w:r w:rsidR="000D068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>
        <w:rPr>
          <w:bCs/>
          <w:sz w:val="24"/>
          <w:szCs w:val="24"/>
          <w:shd w:val="clear" w:color="auto" w:fill="FFFFFF"/>
        </w:rPr>
        <w:t>bei</w:t>
      </w:r>
      <w:proofErr w:type="spellEnd"/>
      <w:r w:rsidR="000D0680">
        <w:rPr>
          <w:bCs/>
          <w:sz w:val="24"/>
          <w:szCs w:val="24"/>
          <w:shd w:val="clear" w:color="auto" w:fill="FFFFFF"/>
        </w:rPr>
        <w:t xml:space="preserve"> </w:t>
      </w:r>
      <w:r w:rsidR="000D0680" w:rsidRPr="002B0DDE">
        <w:rPr>
          <w:sz w:val="24"/>
          <w:szCs w:val="24"/>
          <w:lang w:val="lt-LT"/>
        </w:rPr>
        <w:t xml:space="preserve">Rokiškio </w:t>
      </w:r>
      <w:r w:rsidR="000D0680">
        <w:rPr>
          <w:sz w:val="24"/>
          <w:szCs w:val="24"/>
          <w:lang w:val="lt-LT"/>
        </w:rPr>
        <w:t>Senamiesčio progimnazijai</w:t>
      </w:r>
      <w:r w:rsidRPr="00C03020">
        <w:rPr>
          <w:sz w:val="24"/>
          <w:szCs w:val="24"/>
          <w:lang w:val="lt-LT"/>
        </w:rPr>
        <w:t>.</w:t>
      </w:r>
    </w:p>
    <w:p w14:paraId="41D30C0D" w14:textId="77777777" w:rsidR="00480A80" w:rsidRPr="00C03020" w:rsidRDefault="00480A80" w:rsidP="00480A80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C03020">
        <w:rPr>
          <w:b/>
          <w:bCs/>
          <w:sz w:val="24"/>
          <w:szCs w:val="24"/>
          <w:lang w:val="lt-LT"/>
        </w:rPr>
        <w:t>Teisinio reguliavimo nuostatos.</w:t>
      </w:r>
      <w:r w:rsidRPr="00C03020">
        <w:rPr>
          <w:sz w:val="24"/>
          <w:szCs w:val="24"/>
          <w:lang w:val="lt-LT"/>
        </w:rPr>
        <w:t xml:space="preserve"> </w:t>
      </w:r>
    </w:p>
    <w:p w14:paraId="5882190D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Lietuvos Respublikos vietos savivaldos įstatymo 16 straipsnio 2 dalies 26 punktas, Lietuvos Respublikos valstybės ir savivaldybių turto valdymo, naudojimo ir disponavimo juo įstatymo 12 straipsnio 1 dalis (toliau – Įstatymas),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teise tvarkos aprašo patvirtinimo“.</w:t>
      </w:r>
    </w:p>
    <w:p w14:paraId="1207E8C2" w14:textId="77777777" w:rsidR="00480A80" w:rsidRPr="00C03020" w:rsidRDefault="00480A80" w:rsidP="00480A80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b/>
          <w:bCs/>
          <w:sz w:val="24"/>
          <w:szCs w:val="24"/>
          <w:lang w:val="lt-LT"/>
        </w:rPr>
        <w:t>Sprendimo projekto esmė.</w:t>
      </w:r>
      <w:r w:rsidRPr="00C03020">
        <w:rPr>
          <w:sz w:val="24"/>
          <w:szCs w:val="24"/>
          <w:lang w:val="lt-LT"/>
        </w:rPr>
        <w:t xml:space="preserve"> </w:t>
      </w:r>
    </w:p>
    <w:p w14:paraId="3B9C31D9" w14:textId="5BF115D4" w:rsidR="005330BC" w:rsidRPr="00C03020" w:rsidRDefault="00B80ECA" w:rsidP="00B80EC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Vadovaudamasi Valstybės ir savivaldybių turto valdymo, naudojimo ir disponavimo juo įstatymo 12 straipsnio 1 dalimi, Rokiškio rajono savivaldybės taryba priima sprendimą dėl turto perdavimo valdyti, naudoti ir disponuoti juo patikėjimo teise</w:t>
      </w:r>
      <w:r w:rsidR="00480A80" w:rsidRPr="00C03020">
        <w:rPr>
          <w:sz w:val="24"/>
          <w:szCs w:val="24"/>
          <w:lang w:val="lt-LT"/>
        </w:rPr>
        <w:t>.</w:t>
      </w:r>
    </w:p>
    <w:p w14:paraId="08717BCD" w14:textId="73DC6C62" w:rsidR="009A6F66" w:rsidRPr="00C03020" w:rsidRDefault="00B615B1" w:rsidP="005330BC">
      <w:pPr>
        <w:pStyle w:val="Sraopastraipa"/>
        <w:numPr>
          <w:ilvl w:val="1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proofErr w:type="spellStart"/>
      <w:r w:rsidRPr="00C03020">
        <w:rPr>
          <w:bCs/>
          <w:color w:val="000000"/>
          <w:sz w:val="24"/>
          <w:szCs w:val="24"/>
        </w:rPr>
        <w:t>Atsižvelgiant</w:t>
      </w:r>
      <w:proofErr w:type="spellEnd"/>
      <w:r w:rsidRPr="00C03020">
        <w:rPr>
          <w:bCs/>
          <w:color w:val="000000"/>
          <w:sz w:val="24"/>
          <w:szCs w:val="24"/>
        </w:rPr>
        <w:t xml:space="preserve"> į tai, </w:t>
      </w:r>
      <w:proofErr w:type="spellStart"/>
      <w:r w:rsidRPr="00C03020">
        <w:rPr>
          <w:bCs/>
          <w:color w:val="000000"/>
          <w:sz w:val="24"/>
          <w:szCs w:val="24"/>
        </w:rPr>
        <w:t>kad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Rokiškio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rajono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kūno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kultūros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ir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sporto</w:t>
      </w:r>
      <w:proofErr w:type="spellEnd"/>
      <w:r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03020">
        <w:rPr>
          <w:bCs/>
          <w:sz w:val="24"/>
          <w:szCs w:val="24"/>
          <w:shd w:val="clear" w:color="auto" w:fill="FFFFFF"/>
        </w:rPr>
        <w:t>centrui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patikėjimo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teise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perduota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Ledo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ritulio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aikštelė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ir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statiniai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šalia</w:t>
      </w:r>
      <w:proofErr w:type="spellEnd"/>
      <w:r w:rsidRPr="00C03020">
        <w:rPr>
          <w:bCs/>
          <w:color w:val="000000"/>
          <w:sz w:val="24"/>
          <w:szCs w:val="24"/>
        </w:rPr>
        <w:t xml:space="preserve"> </w:t>
      </w:r>
      <w:proofErr w:type="spellStart"/>
      <w:r w:rsidRPr="00C03020">
        <w:rPr>
          <w:bCs/>
          <w:color w:val="000000"/>
          <w:sz w:val="24"/>
          <w:szCs w:val="24"/>
        </w:rPr>
        <w:t>jos</w:t>
      </w:r>
      <w:proofErr w:type="spellEnd"/>
      <w:r w:rsidRPr="00C03020">
        <w:rPr>
          <w:bCs/>
          <w:color w:val="000000"/>
          <w:sz w:val="24"/>
          <w:szCs w:val="24"/>
        </w:rPr>
        <w:t xml:space="preserve">, </w:t>
      </w:r>
      <w:r w:rsidR="005330BC" w:rsidRPr="00C03020">
        <w:rPr>
          <w:bCs/>
          <w:color w:val="000000"/>
          <w:sz w:val="24"/>
          <w:szCs w:val="24"/>
        </w:rPr>
        <w:t>t</w:t>
      </w:r>
      <w:proofErr w:type="spellStart"/>
      <w:r w:rsidR="000D0680">
        <w:rPr>
          <w:sz w:val="24"/>
          <w:szCs w:val="24"/>
          <w:lang w:val="lt-LT"/>
        </w:rPr>
        <w:t>odėl</w:t>
      </w:r>
      <w:proofErr w:type="spellEnd"/>
      <w:r w:rsidR="000D0680">
        <w:rPr>
          <w:sz w:val="24"/>
          <w:szCs w:val="24"/>
          <w:lang w:val="lt-LT"/>
        </w:rPr>
        <w:t xml:space="preserve"> tikslinga perduoti</w:t>
      </w:r>
      <w:r w:rsidR="00B80ECA" w:rsidRPr="00C03020">
        <w:rPr>
          <w:sz w:val="24"/>
          <w:szCs w:val="24"/>
          <w:lang w:val="lt-LT"/>
        </w:rPr>
        <w:t xml:space="preserve"> šalia ledo ritulio aikštelės esantį </w:t>
      </w:r>
      <w:proofErr w:type="spellStart"/>
      <w:r w:rsidR="00B80ECA" w:rsidRPr="00C03020">
        <w:rPr>
          <w:bCs/>
          <w:sz w:val="24"/>
          <w:szCs w:val="24"/>
        </w:rPr>
        <w:t>Pastatą</w:t>
      </w:r>
      <w:proofErr w:type="spellEnd"/>
      <w:r w:rsidR="00B80ECA" w:rsidRPr="00C03020">
        <w:rPr>
          <w:bCs/>
          <w:sz w:val="24"/>
          <w:szCs w:val="24"/>
        </w:rPr>
        <w:t xml:space="preserve"> – </w:t>
      </w:r>
      <w:proofErr w:type="spellStart"/>
      <w:r w:rsidR="00B80ECA" w:rsidRPr="00C03020">
        <w:rPr>
          <w:bCs/>
          <w:sz w:val="24"/>
          <w:szCs w:val="24"/>
        </w:rPr>
        <w:t>Sandėlį</w:t>
      </w:r>
      <w:proofErr w:type="spellEnd"/>
      <w:r w:rsidR="000D0680">
        <w:rPr>
          <w:bCs/>
          <w:sz w:val="24"/>
          <w:szCs w:val="24"/>
        </w:rPr>
        <w:t xml:space="preserve">, kuris </w:t>
      </w:r>
      <w:proofErr w:type="spellStart"/>
      <w:r w:rsidR="000D0680">
        <w:rPr>
          <w:bCs/>
          <w:sz w:val="24"/>
          <w:szCs w:val="24"/>
        </w:rPr>
        <w:t>įstaigai</w:t>
      </w:r>
      <w:proofErr w:type="spellEnd"/>
      <w:r w:rsidR="000D0680">
        <w:rPr>
          <w:bCs/>
          <w:sz w:val="24"/>
          <w:szCs w:val="24"/>
        </w:rPr>
        <w:t xml:space="preserve"> </w:t>
      </w:r>
      <w:proofErr w:type="spellStart"/>
      <w:r w:rsidR="000D0680">
        <w:rPr>
          <w:bCs/>
          <w:sz w:val="24"/>
          <w:szCs w:val="24"/>
        </w:rPr>
        <w:t>neperduotas</w:t>
      </w:r>
      <w:proofErr w:type="spellEnd"/>
      <w:r w:rsidR="000D0680">
        <w:rPr>
          <w:bCs/>
          <w:sz w:val="24"/>
          <w:szCs w:val="24"/>
        </w:rPr>
        <w:t xml:space="preserve">, </w:t>
      </w:r>
      <w:proofErr w:type="spellStart"/>
      <w:r w:rsidR="000D0680">
        <w:rPr>
          <w:bCs/>
          <w:sz w:val="24"/>
          <w:szCs w:val="24"/>
        </w:rPr>
        <w:t>tačiau</w:t>
      </w:r>
      <w:proofErr w:type="spellEnd"/>
      <w:r w:rsidR="000D0680">
        <w:rPr>
          <w:bCs/>
          <w:sz w:val="24"/>
          <w:szCs w:val="24"/>
        </w:rPr>
        <w:t xml:space="preserve"> </w:t>
      </w:r>
      <w:proofErr w:type="spellStart"/>
      <w:r w:rsidR="000D0680">
        <w:rPr>
          <w:bCs/>
          <w:sz w:val="24"/>
          <w:szCs w:val="24"/>
        </w:rPr>
        <w:t>naudojamas</w:t>
      </w:r>
      <w:proofErr w:type="spellEnd"/>
      <w:r w:rsidR="000D0680">
        <w:rPr>
          <w:bCs/>
          <w:sz w:val="24"/>
          <w:szCs w:val="24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Rokiškio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rajono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kūno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kultūros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ir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sporto</w:t>
      </w:r>
      <w:proofErr w:type="spellEnd"/>
      <w:r w:rsidR="000D0680" w:rsidRPr="00C0302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 w:rsidRPr="00C03020">
        <w:rPr>
          <w:bCs/>
          <w:sz w:val="24"/>
          <w:szCs w:val="24"/>
          <w:shd w:val="clear" w:color="auto" w:fill="FFFFFF"/>
        </w:rPr>
        <w:t>centr</w:t>
      </w:r>
      <w:r w:rsidR="000D0680">
        <w:rPr>
          <w:bCs/>
          <w:sz w:val="24"/>
          <w:szCs w:val="24"/>
          <w:shd w:val="clear" w:color="auto" w:fill="FFFFFF"/>
        </w:rPr>
        <w:t>o</w:t>
      </w:r>
      <w:proofErr w:type="spellEnd"/>
      <w:r w:rsidR="000D068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D0680">
        <w:rPr>
          <w:bCs/>
          <w:sz w:val="24"/>
          <w:szCs w:val="24"/>
          <w:shd w:val="clear" w:color="auto" w:fill="FFFFFF"/>
        </w:rPr>
        <w:t>veikloje</w:t>
      </w:r>
      <w:proofErr w:type="spellEnd"/>
      <w:r w:rsidR="000D0680">
        <w:rPr>
          <w:bCs/>
          <w:sz w:val="24"/>
          <w:szCs w:val="24"/>
          <w:shd w:val="clear" w:color="auto" w:fill="FFFFFF"/>
        </w:rPr>
        <w:t>,</w:t>
      </w:r>
      <w:r w:rsidR="00B80ECA" w:rsidRPr="00C03020">
        <w:rPr>
          <w:sz w:val="24"/>
          <w:szCs w:val="24"/>
          <w:lang w:val="lt-LT"/>
        </w:rPr>
        <w:t xml:space="preserve"> </w:t>
      </w:r>
      <w:r w:rsidR="005330BC" w:rsidRPr="00C03020">
        <w:rPr>
          <w:sz w:val="24"/>
          <w:szCs w:val="24"/>
          <w:lang w:val="lt-LT"/>
        </w:rPr>
        <w:t>valdyti, naudoti ir disponuoti juo patikėjimo teise</w:t>
      </w:r>
      <w:r w:rsidR="00B80ECA" w:rsidRPr="00C03020">
        <w:rPr>
          <w:sz w:val="24"/>
          <w:szCs w:val="24"/>
          <w:lang w:val="lt-LT"/>
        </w:rPr>
        <w:t>.</w:t>
      </w:r>
    </w:p>
    <w:p w14:paraId="575495D2" w14:textId="18D0C639" w:rsidR="002B0DDE" w:rsidRPr="002B0DDE" w:rsidRDefault="002B0DDE" w:rsidP="002B0DDE">
      <w:pPr>
        <w:pStyle w:val="Sraopastraipa"/>
        <w:numPr>
          <w:ilvl w:val="0"/>
          <w:numId w:val="20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2B0DDE">
        <w:rPr>
          <w:sz w:val="24"/>
          <w:szCs w:val="24"/>
          <w:lang w:val="lt-LT"/>
        </w:rPr>
        <w:t xml:space="preserve">Atsižvelgiant į Rokiškio Senamiesčio progimnazijos 2022 m. rugpjūčio 26 d. prašymą </w:t>
      </w:r>
      <w:r w:rsidR="00A65709">
        <w:rPr>
          <w:sz w:val="24"/>
          <w:szCs w:val="24"/>
          <w:lang w:val="lt-LT"/>
        </w:rPr>
        <w:t xml:space="preserve">ir Kriaunų seniūnijos 2022 m. rugsėjo 1 d. sutikimą </w:t>
      </w:r>
      <w:r w:rsidRPr="002B0DDE">
        <w:rPr>
          <w:sz w:val="24"/>
          <w:szCs w:val="24"/>
          <w:lang w:val="lt-LT"/>
        </w:rPr>
        <w:t xml:space="preserve">perduoti vaikiškas lovas, kurios šiuo metu yra Kriaunų seniūnijoje, </w:t>
      </w:r>
      <w:r w:rsidR="00A65709">
        <w:rPr>
          <w:sz w:val="24"/>
          <w:szCs w:val="24"/>
          <w:lang w:val="lt-LT"/>
        </w:rPr>
        <w:t xml:space="preserve">adresu Sartų g. 19, Kriaunos, Rokiškio r., </w:t>
      </w:r>
      <w:r w:rsidRPr="002B0DDE">
        <w:rPr>
          <w:sz w:val="24"/>
          <w:szCs w:val="24"/>
          <w:lang w:val="lt-LT"/>
        </w:rPr>
        <w:t xml:space="preserve">siūlome </w:t>
      </w:r>
      <w:r>
        <w:rPr>
          <w:sz w:val="24"/>
          <w:szCs w:val="24"/>
          <w:lang w:val="lt-LT"/>
        </w:rPr>
        <w:t>4 vaikiškas lovas</w:t>
      </w:r>
      <w:r w:rsidRPr="002B0DDE">
        <w:rPr>
          <w:sz w:val="24"/>
          <w:szCs w:val="24"/>
          <w:lang w:val="lt-LT"/>
        </w:rPr>
        <w:t xml:space="preserve"> perduoti Rokiškio </w:t>
      </w:r>
      <w:r>
        <w:rPr>
          <w:sz w:val="24"/>
          <w:szCs w:val="24"/>
          <w:lang w:val="lt-LT"/>
        </w:rPr>
        <w:t>Senamiesčio progimnazijai</w:t>
      </w:r>
      <w:r w:rsidRPr="002B0DDE">
        <w:rPr>
          <w:sz w:val="24"/>
          <w:szCs w:val="24"/>
          <w:lang w:val="lt-LT"/>
        </w:rPr>
        <w:t>, kuri</w:t>
      </w:r>
      <w:r>
        <w:rPr>
          <w:sz w:val="24"/>
          <w:szCs w:val="24"/>
          <w:lang w:val="lt-LT"/>
        </w:rPr>
        <w:t>os bus naudojamos Rokiškio Senamiesčio progimnazijos Laibgalių ikimokyklinio ir priešmokyklinio ugdymo skyriuje</w:t>
      </w:r>
      <w:r w:rsidRPr="002B0DDE">
        <w:rPr>
          <w:sz w:val="24"/>
          <w:szCs w:val="24"/>
          <w:lang w:val="lt-LT"/>
        </w:rPr>
        <w:t>.</w:t>
      </w:r>
    </w:p>
    <w:p w14:paraId="3EDB36E1" w14:textId="77777777" w:rsidR="00480A80" w:rsidRPr="00C03020" w:rsidRDefault="00480A80" w:rsidP="005330BC">
      <w:pPr>
        <w:pStyle w:val="Sraopastraipa"/>
        <w:tabs>
          <w:tab w:val="left" w:pos="851"/>
        </w:tabs>
        <w:ind w:left="567"/>
        <w:jc w:val="both"/>
        <w:rPr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 xml:space="preserve">Laukiami rezultatai. </w:t>
      </w:r>
    </w:p>
    <w:p w14:paraId="7AD528AE" w14:textId="669691EE" w:rsidR="00480A80" w:rsidRPr="00C03020" w:rsidRDefault="0045519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Efektyvus savivaldybės turto naudojimas</w:t>
      </w:r>
      <w:r w:rsidR="00480A80" w:rsidRPr="00C03020">
        <w:rPr>
          <w:sz w:val="24"/>
          <w:szCs w:val="24"/>
          <w:lang w:val="lt-LT"/>
        </w:rPr>
        <w:t>.</w:t>
      </w:r>
    </w:p>
    <w:p w14:paraId="5E869E55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b/>
          <w:bCs/>
          <w:sz w:val="24"/>
          <w:szCs w:val="24"/>
          <w:lang w:val="lt-LT"/>
        </w:rPr>
        <w:t>Finansavimo šaltiniai ir lėšų poreikis</w:t>
      </w:r>
      <w:r w:rsidRPr="00C03020">
        <w:rPr>
          <w:sz w:val="24"/>
          <w:szCs w:val="24"/>
          <w:lang w:val="lt-LT"/>
        </w:rPr>
        <w:t>.</w:t>
      </w:r>
    </w:p>
    <w:p w14:paraId="6D751E49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Sprendimo įgyvendinimui biudžeto lėšos nereikalingos.</w:t>
      </w:r>
    </w:p>
    <w:p w14:paraId="4117B694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45C42082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Projektas neprieštarauja galiojantiems teisės aktams.</w:t>
      </w:r>
    </w:p>
    <w:p w14:paraId="102005C7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Antikorupcinis vertinimas.</w:t>
      </w:r>
      <w:r w:rsidRPr="00C03020">
        <w:rPr>
          <w:sz w:val="24"/>
          <w:szCs w:val="24"/>
          <w:lang w:val="lt-LT"/>
        </w:rPr>
        <w:t xml:space="preserve"> </w:t>
      </w:r>
    </w:p>
    <w:p w14:paraId="378A6202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52DEC1D7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p w14:paraId="46BF2A26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p w14:paraId="2EC0D3DD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80A80" w:rsidRPr="00C03020" w14:paraId="2D5728A7" w14:textId="77777777" w:rsidTr="009A2DAF">
        <w:tc>
          <w:tcPr>
            <w:tcW w:w="5637" w:type="dxa"/>
          </w:tcPr>
          <w:p w14:paraId="368C99E1" w14:textId="77777777" w:rsidR="00480A80" w:rsidRPr="00C03020" w:rsidRDefault="00480A80" w:rsidP="009A2DAF">
            <w:pPr>
              <w:jc w:val="both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Turto valdymo ir ūkio skyriaus vyriausioji specialistė</w:t>
            </w:r>
          </w:p>
        </w:tc>
        <w:tc>
          <w:tcPr>
            <w:tcW w:w="4217" w:type="dxa"/>
          </w:tcPr>
          <w:p w14:paraId="4AF82959" w14:textId="77777777" w:rsidR="00480A80" w:rsidRPr="00C03020" w:rsidRDefault="00480A80" w:rsidP="009A2DAF">
            <w:pPr>
              <w:jc w:val="right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Gailutė Vaikutienė</w:t>
            </w:r>
          </w:p>
        </w:tc>
      </w:tr>
    </w:tbl>
    <w:p w14:paraId="580674E8" w14:textId="61ED26DD" w:rsidR="00AF6CF6" w:rsidRPr="00C03020" w:rsidRDefault="00AF6CF6" w:rsidP="00742559">
      <w:pPr>
        <w:jc w:val="both"/>
        <w:rPr>
          <w:sz w:val="24"/>
          <w:szCs w:val="24"/>
          <w:lang w:val="lt-LT"/>
        </w:rPr>
      </w:pPr>
    </w:p>
    <w:sectPr w:rsidR="00AF6CF6" w:rsidRPr="00C03020" w:rsidSect="00817B0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FAC76" w14:textId="77777777" w:rsidR="007946DB" w:rsidRDefault="007946DB">
      <w:r>
        <w:separator/>
      </w:r>
    </w:p>
  </w:endnote>
  <w:endnote w:type="continuationSeparator" w:id="0">
    <w:p w14:paraId="186F9552" w14:textId="77777777" w:rsidR="007946DB" w:rsidRDefault="007946DB">
      <w:r>
        <w:continuationSeparator/>
      </w:r>
    </w:p>
  </w:endnote>
  <w:endnote w:type="continuationNotice" w:id="1">
    <w:p w14:paraId="679A6E3E" w14:textId="77777777" w:rsidR="007946DB" w:rsidRDefault="00794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B0683" w14:textId="77777777" w:rsidR="007946DB" w:rsidRDefault="007946DB">
      <w:r>
        <w:separator/>
      </w:r>
    </w:p>
  </w:footnote>
  <w:footnote w:type="continuationSeparator" w:id="0">
    <w:p w14:paraId="0FA85C7B" w14:textId="77777777" w:rsidR="007946DB" w:rsidRDefault="007946DB">
      <w:r>
        <w:continuationSeparator/>
      </w:r>
    </w:p>
  </w:footnote>
  <w:footnote w:type="continuationNotice" w:id="1">
    <w:p w14:paraId="516D76D7" w14:textId="77777777" w:rsidR="007946DB" w:rsidRDefault="007946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23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20"/>
  </w:num>
  <w:num w:numId="25">
    <w:abstractNumId w:val="10"/>
  </w:num>
  <w:num w:numId="26">
    <w:abstractNumId w:val="22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69A2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1059F4"/>
    <w:rsid w:val="00112CBF"/>
    <w:rsid w:val="00113C20"/>
    <w:rsid w:val="00115A22"/>
    <w:rsid w:val="001170E9"/>
    <w:rsid w:val="00120557"/>
    <w:rsid w:val="0012103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60015"/>
    <w:rsid w:val="00164FCA"/>
    <w:rsid w:val="0017472D"/>
    <w:rsid w:val="00182D85"/>
    <w:rsid w:val="00187844"/>
    <w:rsid w:val="0019378D"/>
    <w:rsid w:val="00196A8E"/>
    <w:rsid w:val="001974A0"/>
    <w:rsid w:val="001A3192"/>
    <w:rsid w:val="001A31E1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615C8"/>
    <w:rsid w:val="002617A8"/>
    <w:rsid w:val="00271B6C"/>
    <w:rsid w:val="0027212E"/>
    <w:rsid w:val="00282DDB"/>
    <w:rsid w:val="00283539"/>
    <w:rsid w:val="00283562"/>
    <w:rsid w:val="00294DFB"/>
    <w:rsid w:val="00296998"/>
    <w:rsid w:val="002A131B"/>
    <w:rsid w:val="002B0DDE"/>
    <w:rsid w:val="002B38FE"/>
    <w:rsid w:val="002B55BA"/>
    <w:rsid w:val="002C46C5"/>
    <w:rsid w:val="002C65A7"/>
    <w:rsid w:val="002C6905"/>
    <w:rsid w:val="002D15C1"/>
    <w:rsid w:val="002E485D"/>
    <w:rsid w:val="002E5FB7"/>
    <w:rsid w:val="002E74EC"/>
    <w:rsid w:val="002F6A0F"/>
    <w:rsid w:val="00300AD8"/>
    <w:rsid w:val="00300E88"/>
    <w:rsid w:val="003018A7"/>
    <w:rsid w:val="00302C6F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8B7"/>
    <w:rsid w:val="00344CBC"/>
    <w:rsid w:val="00347471"/>
    <w:rsid w:val="00354970"/>
    <w:rsid w:val="00355602"/>
    <w:rsid w:val="0035611E"/>
    <w:rsid w:val="00356160"/>
    <w:rsid w:val="003564DE"/>
    <w:rsid w:val="00363295"/>
    <w:rsid w:val="0037228F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B22F4"/>
    <w:rsid w:val="003C04AA"/>
    <w:rsid w:val="003C4178"/>
    <w:rsid w:val="003C47F9"/>
    <w:rsid w:val="003C4862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7AF4"/>
    <w:rsid w:val="00480A80"/>
    <w:rsid w:val="00480A91"/>
    <w:rsid w:val="0048154A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575E"/>
    <w:rsid w:val="004D6E15"/>
    <w:rsid w:val="004D7066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3027B"/>
    <w:rsid w:val="006331A3"/>
    <w:rsid w:val="00633B23"/>
    <w:rsid w:val="00636173"/>
    <w:rsid w:val="00643E65"/>
    <w:rsid w:val="006447B2"/>
    <w:rsid w:val="00646505"/>
    <w:rsid w:val="00650A8C"/>
    <w:rsid w:val="00653FA4"/>
    <w:rsid w:val="0066031A"/>
    <w:rsid w:val="00662C09"/>
    <w:rsid w:val="00665523"/>
    <w:rsid w:val="0066606F"/>
    <w:rsid w:val="0067194A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760B"/>
    <w:rsid w:val="006B5455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22C0E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52C4"/>
    <w:rsid w:val="007709C9"/>
    <w:rsid w:val="00773E71"/>
    <w:rsid w:val="00774036"/>
    <w:rsid w:val="00774432"/>
    <w:rsid w:val="00775974"/>
    <w:rsid w:val="00784447"/>
    <w:rsid w:val="007873A2"/>
    <w:rsid w:val="007907D6"/>
    <w:rsid w:val="00793DF4"/>
    <w:rsid w:val="007946DB"/>
    <w:rsid w:val="00795EF3"/>
    <w:rsid w:val="0079602A"/>
    <w:rsid w:val="00796503"/>
    <w:rsid w:val="007A11FA"/>
    <w:rsid w:val="007A3BFB"/>
    <w:rsid w:val="007A4FCE"/>
    <w:rsid w:val="007A5255"/>
    <w:rsid w:val="007A7480"/>
    <w:rsid w:val="007B0E7F"/>
    <w:rsid w:val="007B395B"/>
    <w:rsid w:val="007B5B21"/>
    <w:rsid w:val="007C1A51"/>
    <w:rsid w:val="007E2C1E"/>
    <w:rsid w:val="007E2E41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3353"/>
    <w:rsid w:val="0081556D"/>
    <w:rsid w:val="008169D2"/>
    <w:rsid w:val="008179F6"/>
    <w:rsid w:val="00817B07"/>
    <w:rsid w:val="00820CF4"/>
    <w:rsid w:val="00830322"/>
    <w:rsid w:val="008343B5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3F46"/>
    <w:rsid w:val="00887A0A"/>
    <w:rsid w:val="00893D3E"/>
    <w:rsid w:val="008966D3"/>
    <w:rsid w:val="008A098D"/>
    <w:rsid w:val="008A1E30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91133"/>
    <w:rsid w:val="00992575"/>
    <w:rsid w:val="00992FFF"/>
    <w:rsid w:val="00995CF4"/>
    <w:rsid w:val="009A075F"/>
    <w:rsid w:val="009A6F66"/>
    <w:rsid w:val="009B236E"/>
    <w:rsid w:val="009C1F16"/>
    <w:rsid w:val="009C3CAF"/>
    <w:rsid w:val="009C43D6"/>
    <w:rsid w:val="009C4D0C"/>
    <w:rsid w:val="009C7E4B"/>
    <w:rsid w:val="009D1251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E75"/>
    <w:rsid w:val="00A539D6"/>
    <w:rsid w:val="00A6434C"/>
    <w:rsid w:val="00A65709"/>
    <w:rsid w:val="00A65DB3"/>
    <w:rsid w:val="00A671F0"/>
    <w:rsid w:val="00A75740"/>
    <w:rsid w:val="00A764F4"/>
    <w:rsid w:val="00A80E71"/>
    <w:rsid w:val="00A82489"/>
    <w:rsid w:val="00A94AEA"/>
    <w:rsid w:val="00AA3D9C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9BF"/>
    <w:rsid w:val="00AF0DA3"/>
    <w:rsid w:val="00AF1B89"/>
    <w:rsid w:val="00AF1E2E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4463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908A6"/>
    <w:rsid w:val="00B97F56"/>
    <w:rsid w:val="00BA6B32"/>
    <w:rsid w:val="00BB182B"/>
    <w:rsid w:val="00BB1894"/>
    <w:rsid w:val="00BB2378"/>
    <w:rsid w:val="00BB6DAA"/>
    <w:rsid w:val="00BC3895"/>
    <w:rsid w:val="00BC3BC2"/>
    <w:rsid w:val="00BC5856"/>
    <w:rsid w:val="00BC60A9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223F8"/>
    <w:rsid w:val="00C2565D"/>
    <w:rsid w:val="00C32064"/>
    <w:rsid w:val="00C328AB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5936"/>
    <w:rsid w:val="00CE5B5D"/>
    <w:rsid w:val="00CF1B3E"/>
    <w:rsid w:val="00CF3CD0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718F"/>
    <w:rsid w:val="00D54459"/>
    <w:rsid w:val="00D5598B"/>
    <w:rsid w:val="00D61906"/>
    <w:rsid w:val="00D62D7A"/>
    <w:rsid w:val="00D647BB"/>
    <w:rsid w:val="00D64A64"/>
    <w:rsid w:val="00D64E14"/>
    <w:rsid w:val="00D72B5F"/>
    <w:rsid w:val="00D73BB7"/>
    <w:rsid w:val="00D83B1A"/>
    <w:rsid w:val="00D86D81"/>
    <w:rsid w:val="00DA17E1"/>
    <w:rsid w:val="00DA31D4"/>
    <w:rsid w:val="00DA5A75"/>
    <w:rsid w:val="00DA6A44"/>
    <w:rsid w:val="00DB04C2"/>
    <w:rsid w:val="00DB0B78"/>
    <w:rsid w:val="00DB1865"/>
    <w:rsid w:val="00DB4048"/>
    <w:rsid w:val="00DB601C"/>
    <w:rsid w:val="00DC12D0"/>
    <w:rsid w:val="00DC2729"/>
    <w:rsid w:val="00DC5F5A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20A8"/>
    <w:rsid w:val="00E14A8D"/>
    <w:rsid w:val="00E15540"/>
    <w:rsid w:val="00E17609"/>
    <w:rsid w:val="00E20617"/>
    <w:rsid w:val="00E223D9"/>
    <w:rsid w:val="00E245F9"/>
    <w:rsid w:val="00E247A6"/>
    <w:rsid w:val="00E248A1"/>
    <w:rsid w:val="00E30372"/>
    <w:rsid w:val="00E33810"/>
    <w:rsid w:val="00E365E3"/>
    <w:rsid w:val="00E43071"/>
    <w:rsid w:val="00E46206"/>
    <w:rsid w:val="00E469EE"/>
    <w:rsid w:val="00E50810"/>
    <w:rsid w:val="00E5434A"/>
    <w:rsid w:val="00E56780"/>
    <w:rsid w:val="00E6133B"/>
    <w:rsid w:val="00E6385C"/>
    <w:rsid w:val="00E63CA0"/>
    <w:rsid w:val="00E66247"/>
    <w:rsid w:val="00E67026"/>
    <w:rsid w:val="00E750C3"/>
    <w:rsid w:val="00E80E31"/>
    <w:rsid w:val="00E90471"/>
    <w:rsid w:val="00E90EF5"/>
    <w:rsid w:val="00E94186"/>
    <w:rsid w:val="00E9429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224BB"/>
    <w:rsid w:val="00F25A3E"/>
    <w:rsid w:val="00F306A5"/>
    <w:rsid w:val="00F32531"/>
    <w:rsid w:val="00F329FE"/>
    <w:rsid w:val="00F370D0"/>
    <w:rsid w:val="00F37F01"/>
    <w:rsid w:val="00F43AEA"/>
    <w:rsid w:val="00F46F4D"/>
    <w:rsid w:val="00F50552"/>
    <w:rsid w:val="00F52A14"/>
    <w:rsid w:val="00F548C7"/>
    <w:rsid w:val="00F60676"/>
    <w:rsid w:val="00F67732"/>
    <w:rsid w:val="00F73133"/>
    <w:rsid w:val="00F91995"/>
    <w:rsid w:val="00F9457F"/>
    <w:rsid w:val="00FA4C58"/>
    <w:rsid w:val="00FA72A5"/>
    <w:rsid w:val="00FB5EEB"/>
    <w:rsid w:val="00FC465B"/>
    <w:rsid w:val="00FC62BC"/>
    <w:rsid w:val="00FD0A0D"/>
    <w:rsid w:val="00FE035A"/>
    <w:rsid w:val="00FE0F38"/>
    <w:rsid w:val="00FE24A3"/>
    <w:rsid w:val="00FE4995"/>
    <w:rsid w:val="00FE7E73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9999-EDFC-4CAD-B046-F6278442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6</TotalTime>
  <Pages>2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5303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2021-10-12T12:32:00Z</cp:lastPrinted>
  <dcterms:created xsi:type="dcterms:W3CDTF">2022-09-15T06:01:00Z</dcterms:created>
  <dcterms:modified xsi:type="dcterms:W3CDTF">2022-09-15T06:07:00Z</dcterms:modified>
</cp:coreProperties>
</file>