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E268" w14:textId="34DF4A28" w:rsidR="000C66C6" w:rsidRPr="000C66C6" w:rsidRDefault="00363325" w:rsidP="00B934C5">
      <w:pPr>
        <w:ind w:firstLine="720"/>
        <w:jc w:val="center"/>
        <w:rPr>
          <w:b/>
          <w:sz w:val="24"/>
          <w:szCs w:val="24"/>
        </w:rPr>
      </w:pPr>
      <w:r w:rsidRPr="000C66C6">
        <w:rPr>
          <w:b/>
          <w:sz w:val="24"/>
          <w:szCs w:val="24"/>
          <w:lang w:val="lt-LT"/>
        </w:rPr>
        <w:t xml:space="preserve">DĖL </w:t>
      </w:r>
      <w:r w:rsidR="000C66C6" w:rsidRPr="000C66C6">
        <w:rPr>
          <w:b/>
          <w:sz w:val="24"/>
          <w:szCs w:val="24"/>
        </w:rPr>
        <w:t>ATVIRŲJŲ JAUNIMO CENTRŲ IR ERDVIŲ VEIKLOS KOK</w:t>
      </w:r>
      <w:r w:rsidR="00E90DF6">
        <w:rPr>
          <w:b/>
          <w:sz w:val="24"/>
          <w:szCs w:val="24"/>
        </w:rPr>
        <w:t>YBĖS UŽTIKRINIMO TVARKOS APRAŠO PATVIRTINIMO</w:t>
      </w:r>
      <w:r w:rsidR="000C66C6" w:rsidRPr="000C66C6">
        <w:rPr>
          <w:b/>
          <w:sz w:val="24"/>
          <w:szCs w:val="24"/>
        </w:rPr>
        <w:t xml:space="preserve"> </w:t>
      </w:r>
    </w:p>
    <w:p w14:paraId="25379B4D" w14:textId="77777777" w:rsidR="00F211E1" w:rsidRPr="00790059" w:rsidRDefault="00F211E1" w:rsidP="007A401E">
      <w:pPr>
        <w:rPr>
          <w:b/>
          <w:sz w:val="24"/>
          <w:szCs w:val="24"/>
          <w:lang w:val="lt-LT"/>
        </w:rPr>
      </w:pPr>
    </w:p>
    <w:p w14:paraId="2C788630" w14:textId="53A059CB" w:rsidR="00363325" w:rsidRPr="00790059" w:rsidRDefault="00363325" w:rsidP="00B934C5">
      <w:pPr>
        <w:jc w:val="center"/>
        <w:rPr>
          <w:sz w:val="24"/>
          <w:szCs w:val="24"/>
          <w:lang w:val="lt-LT"/>
        </w:rPr>
      </w:pPr>
      <w:r w:rsidRPr="00790059">
        <w:rPr>
          <w:sz w:val="24"/>
          <w:szCs w:val="24"/>
          <w:lang w:val="lt-LT"/>
        </w:rPr>
        <w:t xml:space="preserve">2022 m. </w:t>
      </w:r>
      <w:r w:rsidR="00424F66">
        <w:rPr>
          <w:sz w:val="24"/>
          <w:szCs w:val="24"/>
          <w:lang w:val="lt-LT"/>
        </w:rPr>
        <w:t>gruodžio</w:t>
      </w:r>
      <w:r w:rsidRPr="00790059">
        <w:rPr>
          <w:sz w:val="24"/>
          <w:szCs w:val="24"/>
          <w:lang w:val="lt-LT"/>
        </w:rPr>
        <w:t xml:space="preserve"> </w:t>
      </w:r>
      <w:r w:rsidR="000C66C6">
        <w:rPr>
          <w:sz w:val="24"/>
          <w:szCs w:val="24"/>
          <w:lang w:val="lt-LT"/>
        </w:rPr>
        <w:t>2</w:t>
      </w:r>
      <w:r w:rsidR="00F42B84">
        <w:rPr>
          <w:sz w:val="24"/>
          <w:szCs w:val="24"/>
          <w:lang w:val="lt-LT"/>
        </w:rPr>
        <w:t>3</w:t>
      </w:r>
      <w:r w:rsidRPr="00790059">
        <w:rPr>
          <w:sz w:val="24"/>
          <w:szCs w:val="24"/>
          <w:lang w:val="lt-LT"/>
        </w:rPr>
        <w:t xml:space="preserve"> d. Nr. TS-</w:t>
      </w:r>
    </w:p>
    <w:p w14:paraId="26C0B229" w14:textId="77777777" w:rsidR="00363325" w:rsidRPr="00790059" w:rsidRDefault="00363325" w:rsidP="00B934C5">
      <w:pPr>
        <w:jc w:val="center"/>
        <w:rPr>
          <w:sz w:val="24"/>
          <w:szCs w:val="24"/>
          <w:lang w:val="lt-LT"/>
        </w:rPr>
      </w:pPr>
      <w:r w:rsidRPr="00790059">
        <w:rPr>
          <w:sz w:val="24"/>
          <w:szCs w:val="24"/>
          <w:lang w:val="lt-LT"/>
        </w:rPr>
        <w:t>Rokiškis</w:t>
      </w:r>
    </w:p>
    <w:p w14:paraId="4160419B" w14:textId="77777777" w:rsidR="0045681C" w:rsidRPr="00790059" w:rsidRDefault="0045681C" w:rsidP="00B934C5">
      <w:pPr>
        <w:jc w:val="center"/>
        <w:rPr>
          <w:sz w:val="24"/>
          <w:szCs w:val="24"/>
          <w:lang w:val="lt-LT"/>
        </w:rPr>
      </w:pPr>
    </w:p>
    <w:p w14:paraId="497F96C0" w14:textId="77777777" w:rsidR="00363325" w:rsidRPr="00790059" w:rsidRDefault="00363325" w:rsidP="00B934C5">
      <w:pPr>
        <w:jc w:val="center"/>
        <w:rPr>
          <w:sz w:val="24"/>
          <w:szCs w:val="24"/>
          <w:lang w:val="lt-LT"/>
        </w:rPr>
      </w:pPr>
    </w:p>
    <w:p w14:paraId="78F615ED" w14:textId="4CA4BFEC" w:rsidR="000C66C6" w:rsidRPr="000C66C6" w:rsidRDefault="000C66C6" w:rsidP="00B934C5">
      <w:pPr>
        <w:ind w:firstLine="851"/>
        <w:jc w:val="both"/>
        <w:rPr>
          <w:color w:val="000000"/>
          <w:sz w:val="24"/>
          <w:szCs w:val="24"/>
          <w:lang w:val="lt-LT" w:bidi="he-IL"/>
        </w:rPr>
      </w:pPr>
      <w:r w:rsidRPr="000C66C6">
        <w:rPr>
          <w:color w:val="000000"/>
          <w:sz w:val="24"/>
          <w:szCs w:val="24"/>
          <w:lang w:val="lt-LT" w:bidi="he-IL"/>
        </w:rPr>
        <w:t>Vadovaudamasi Lietuvos Respublikos vietos savi</w:t>
      </w:r>
      <w:r w:rsidR="002F7A0E">
        <w:rPr>
          <w:color w:val="000000"/>
          <w:sz w:val="24"/>
          <w:szCs w:val="24"/>
          <w:lang w:val="lt-LT" w:bidi="he-IL"/>
        </w:rPr>
        <w:t xml:space="preserve">valdos įstatymo 7 straipsnio 22 punktu ir 16 </w:t>
      </w:r>
      <w:r w:rsidRPr="000C66C6">
        <w:rPr>
          <w:color w:val="000000"/>
          <w:sz w:val="24"/>
          <w:szCs w:val="24"/>
          <w:lang w:val="lt-LT" w:bidi="he-IL"/>
        </w:rPr>
        <w:t xml:space="preserve">straipsnio 4 </w:t>
      </w:r>
      <w:r w:rsidRPr="000C66C6">
        <w:rPr>
          <w:sz w:val="24"/>
          <w:szCs w:val="24"/>
          <w:lang w:val="lt-LT" w:bidi="he-IL"/>
        </w:rPr>
        <w:t>dalimi</w:t>
      </w:r>
      <w:r w:rsidR="00513A74">
        <w:rPr>
          <w:sz w:val="24"/>
          <w:szCs w:val="24"/>
          <w:lang w:val="lt-LT" w:bidi="he-IL"/>
        </w:rPr>
        <w:t>, 18 straipsnio 1 dalimi</w:t>
      </w:r>
      <w:r w:rsidRPr="000C66C6">
        <w:rPr>
          <w:sz w:val="24"/>
          <w:szCs w:val="24"/>
          <w:lang w:val="lt-LT" w:bidi="he-IL"/>
        </w:rPr>
        <w:t xml:space="preserve">, Atvirojo darbo su jaunimu tvarkos aprašu, patvirtintu Lietuvos Respublikos socialinės </w:t>
      </w:r>
      <w:r w:rsidR="002F7A0E">
        <w:rPr>
          <w:sz w:val="24"/>
          <w:szCs w:val="24"/>
          <w:lang w:val="lt-LT" w:bidi="he-IL"/>
        </w:rPr>
        <w:t xml:space="preserve">apsaugos ir darbo ministro 2019 m. spalio 15 </w:t>
      </w:r>
      <w:r w:rsidRPr="000C66C6">
        <w:rPr>
          <w:sz w:val="24"/>
          <w:szCs w:val="24"/>
          <w:lang w:val="lt-LT" w:bidi="he-IL"/>
        </w:rPr>
        <w:t xml:space="preserve">d. įsakymu Nr. A1-614 „Dėl Darbo su jaunimu gatvėje tvarkos aprašo, Mobiliojo darbo su jaunimu tvarkos aprašo, Atvirojo darbo su jaunimu tvarkos aprašo, Jaunimo informavimo ir konsultavimo tvarkos aprašo ir Jaunimo praktinių įgūdžių ugdymo tvarkos aprašo patvirtinimo“, ir Jaunimo reikalų departamento prie Socialinės apsaugos ir darbo ministerijos direktoriaus 2020 m. birželio </w:t>
      </w:r>
      <w:r w:rsidR="002F7A0E">
        <w:rPr>
          <w:sz w:val="24"/>
          <w:szCs w:val="24"/>
          <w:lang w:val="lt-LT" w:bidi="he-IL"/>
        </w:rPr>
        <w:t xml:space="preserve">5 d. įsakymu Nr. </w:t>
      </w:r>
      <w:r w:rsidRPr="000C66C6">
        <w:rPr>
          <w:sz w:val="24"/>
          <w:szCs w:val="24"/>
          <w:lang w:val="lt-LT" w:bidi="he-IL"/>
        </w:rPr>
        <w:t xml:space="preserve">2V-107(1.4) „Dėl Rekomendacijų atvirųjų jaunimo centrų ir atvirųjų jaunimo erdvių veiklos kokybės užtikrinimui patvirtinimo“, </w:t>
      </w:r>
      <w:r w:rsidRPr="000C66C6">
        <w:rPr>
          <w:color w:val="000000"/>
          <w:sz w:val="24"/>
          <w:szCs w:val="24"/>
          <w:lang w:val="lt-LT" w:bidi="he-IL"/>
        </w:rPr>
        <w:t xml:space="preserve">siekdama užtikrinti kokybišką atvirąjį darbą su jaunimu, Rokiškio rajono savivaldybės taryba  n u s p r e n d ž i a: </w:t>
      </w:r>
    </w:p>
    <w:p w14:paraId="13B41FE8" w14:textId="77777777" w:rsidR="000C66C6" w:rsidRPr="000C66C6" w:rsidRDefault="000C66C6" w:rsidP="00B934C5">
      <w:pPr>
        <w:ind w:firstLine="851"/>
        <w:jc w:val="both"/>
        <w:rPr>
          <w:color w:val="000000"/>
          <w:sz w:val="24"/>
          <w:szCs w:val="24"/>
          <w:lang w:val="lt-LT" w:bidi="he-IL"/>
        </w:rPr>
      </w:pPr>
      <w:r w:rsidRPr="000C66C6">
        <w:rPr>
          <w:sz w:val="24"/>
          <w:szCs w:val="24"/>
          <w:lang w:val="lt-LT" w:bidi="he-IL"/>
        </w:rPr>
        <w:t xml:space="preserve">1. </w:t>
      </w:r>
      <w:r w:rsidRPr="000C66C6">
        <w:rPr>
          <w:color w:val="000000"/>
          <w:sz w:val="24"/>
          <w:szCs w:val="24"/>
          <w:lang w:val="lt-LT" w:bidi="he-IL"/>
        </w:rPr>
        <w:t xml:space="preserve">Patvirtinti Atvirųjų jaunimo centrų ir erdvių veiklos kokybės užtikrinimo tvarkos aprašą (pridedama). </w:t>
      </w:r>
    </w:p>
    <w:p w14:paraId="64F39731" w14:textId="77777777" w:rsidR="00C11185" w:rsidRDefault="000C66C6" w:rsidP="00C11185">
      <w:pPr>
        <w:ind w:firstLine="851"/>
        <w:jc w:val="both"/>
        <w:rPr>
          <w:color w:val="000000"/>
          <w:sz w:val="24"/>
          <w:szCs w:val="24"/>
          <w:lang w:val="lt-LT" w:bidi="he-IL"/>
        </w:rPr>
      </w:pPr>
      <w:r w:rsidRPr="000C66C6">
        <w:rPr>
          <w:color w:val="000000"/>
          <w:sz w:val="24"/>
          <w:szCs w:val="24"/>
          <w:lang w:val="lt-LT" w:bidi="he-IL"/>
        </w:rPr>
        <w:t xml:space="preserve">2. Pripažinti netekusiu galios </w:t>
      </w:r>
      <w:r>
        <w:rPr>
          <w:color w:val="000000"/>
          <w:sz w:val="24"/>
          <w:szCs w:val="24"/>
          <w:lang w:val="lt-LT" w:bidi="he-IL"/>
        </w:rPr>
        <w:t>Rokiškio tarybos</w:t>
      </w:r>
      <w:r w:rsidRPr="000C66C6">
        <w:rPr>
          <w:color w:val="000000"/>
          <w:sz w:val="24"/>
          <w:szCs w:val="24"/>
          <w:lang w:val="lt-LT" w:bidi="he-IL"/>
        </w:rPr>
        <w:t xml:space="preserve"> savivaldybės tarybos </w:t>
      </w:r>
      <w:r>
        <w:rPr>
          <w:color w:val="000000"/>
          <w:sz w:val="24"/>
          <w:szCs w:val="24"/>
          <w:lang w:val="lt-LT" w:bidi="he-IL"/>
        </w:rPr>
        <w:t>2018 m. gruodžio 21</w:t>
      </w:r>
      <w:r w:rsidRPr="000C66C6">
        <w:rPr>
          <w:color w:val="000000"/>
          <w:sz w:val="24"/>
          <w:szCs w:val="24"/>
          <w:lang w:val="lt-LT" w:bidi="he-IL"/>
        </w:rPr>
        <w:t> d. sprendimą Nr. T-</w:t>
      </w:r>
      <w:r>
        <w:rPr>
          <w:color w:val="000000"/>
          <w:sz w:val="24"/>
          <w:szCs w:val="24"/>
          <w:lang w:val="lt-LT" w:bidi="he-IL"/>
        </w:rPr>
        <w:t>286</w:t>
      </w:r>
      <w:r w:rsidRPr="000C66C6">
        <w:rPr>
          <w:color w:val="000000"/>
          <w:sz w:val="24"/>
          <w:szCs w:val="24"/>
          <w:lang w:val="lt-LT" w:bidi="he-IL"/>
        </w:rPr>
        <w:t xml:space="preserve"> „Dėl </w:t>
      </w:r>
      <w:r w:rsidR="00B934C5">
        <w:rPr>
          <w:color w:val="000000"/>
          <w:sz w:val="24"/>
          <w:szCs w:val="24"/>
          <w:lang w:val="lt-LT" w:bidi="he-IL"/>
        </w:rPr>
        <w:t>A</w:t>
      </w:r>
      <w:r w:rsidRPr="000C66C6">
        <w:rPr>
          <w:color w:val="000000"/>
          <w:sz w:val="24"/>
          <w:szCs w:val="24"/>
          <w:lang w:val="lt-LT" w:bidi="he-IL"/>
        </w:rPr>
        <w:t xml:space="preserve">tvirųjų jaunimo centrų ir atvirųjų jaunimo erdvių veiklos kokybės užtikrinimo tvarkos aprašo patvirtinimo“. </w:t>
      </w:r>
    </w:p>
    <w:p w14:paraId="4D9C3F1A" w14:textId="79A09E3F" w:rsidR="00C11185" w:rsidRPr="00C11185" w:rsidRDefault="00C11185" w:rsidP="00C11185">
      <w:pPr>
        <w:ind w:firstLine="851"/>
        <w:jc w:val="both"/>
        <w:rPr>
          <w:color w:val="000000"/>
          <w:sz w:val="24"/>
          <w:szCs w:val="24"/>
          <w:lang w:val="lt-LT" w:bidi="he-IL"/>
        </w:rPr>
      </w:pPr>
      <w:r w:rsidRPr="00C11185">
        <w:rPr>
          <w:color w:val="000000"/>
          <w:sz w:val="24"/>
          <w:szCs w:val="24"/>
          <w:lang w:val="lt-LT" w:bidi="he-IL"/>
        </w:rPr>
        <w:t xml:space="preserve">3. </w:t>
      </w:r>
      <w:r w:rsidRPr="00C11185">
        <w:rPr>
          <w:sz w:val="24"/>
          <w:szCs w:val="24"/>
        </w:rPr>
        <w:t xml:space="preserve"> </w:t>
      </w:r>
      <w:proofErr w:type="spellStart"/>
      <w:proofErr w:type="gramStart"/>
      <w:r w:rsidRPr="00C11185">
        <w:rPr>
          <w:sz w:val="24"/>
          <w:szCs w:val="24"/>
        </w:rPr>
        <w:t>Sprendimą</w:t>
      </w:r>
      <w:proofErr w:type="spellEnd"/>
      <w:r w:rsidRPr="00C11185">
        <w:rPr>
          <w:sz w:val="24"/>
          <w:szCs w:val="24"/>
        </w:rPr>
        <w:t xml:space="preserve"> </w:t>
      </w:r>
      <w:proofErr w:type="spellStart"/>
      <w:r w:rsidRPr="00C11185">
        <w:rPr>
          <w:sz w:val="24"/>
          <w:szCs w:val="24"/>
        </w:rPr>
        <w:t>skelbti</w:t>
      </w:r>
      <w:proofErr w:type="spellEnd"/>
      <w:r w:rsidRPr="00C11185">
        <w:rPr>
          <w:sz w:val="24"/>
          <w:szCs w:val="24"/>
        </w:rPr>
        <w:t xml:space="preserve"> Rokiškio rajono savivaldybės </w:t>
      </w:r>
      <w:proofErr w:type="spellStart"/>
      <w:r w:rsidRPr="00C11185">
        <w:rPr>
          <w:sz w:val="24"/>
          <w:szCs w:val="24"/>
        </w:rPr>
        <w:t>interneto</w:t>
      </w:r>
      <w:proofErr w:type="spellEnd"/>
      <w:r w:rsidRPr="00C11185">
        <w:rPr>
          <w:sz w:val="24"/>
          <w:szCs w:val="24"/>
        </w:rPr>
        <w:t xml:space="preserve"> </w:t>
      </w:r>
      <w:proofErr w:type="spellStart"/>
      <w:r w:rsidRPr="00C11185">
        <w:rPr>
          <w:sz w:val="24"/>
          <w:szCs w:val="24"/>
        </w:rPr>
        <w:t>svetainėje</w:t>
      </w:r>
      <w:proofErr w:type="spellEnd"/>
      <w:r w:rsidRPr="00C11185">
        <w:rPr>
          <w:sz w:val="24"/>
          <w:szCs w:val="24"/>
        </w:rPr>
        <w:t>.</w:t>
      </w:r>
      <w:proofErr w:type="gramEnd"/>
    </w:p>
    <w:p w14:paraId="1A8EF6D9" w14:textId="21E3D8AA" w:rsidR="00C11185" w:rsidRPr="006100C5" w:rsidRDefault="00C11185" w:rsidP="00C11185">
      <w:pPr>
        <w:ind w:firstLine="851"/>
        <w:jc w:val="both"/>
        <w:rPr>
          <w:sz w:val="24"/>
          <w:szCs w:val="24"/>
          <w:lang w:val="lt-LT"/>
        </w:rPr>
      </w:pPr>
      <w:r>
        <w:rPr>
          <w:sz w:val="24"/>
          <w:szCs w:val="24"/>
          <w:lang w:val="lt-LT"/>
        </w:rPr>
        <w:t xml:space="preserve">Sprendimas </w:t>
      </w:r>
      <w:r w:rsidRPr="006100C5">
        <w:rPr>
          <w:sz w:val="24"/>
          <w:szCs w:val="24"/>
          <w:lang w:val="lt-LT"/>
        </w:rPr>
        <w:t xml:space="preserve">per vieną mėnesį gali būti skundžiamas </w:t>
      </w:r>
      <w:r w:rsidRPr="006100C5">
        <w:rPr>
          <w:color w:val="000000"/>
          <w:sz w:val="24"/>
          <w:szCs w:val="24"/>
          <w:lang w:val="lt-LT"/>
        </w:rPr>
        <w:t>Regionų apygardos administraciniam teismui, skundą (prašymą) paduodant bet kuriuose šio teismo rūmuose, Lietuvos Respublikos administracinių bylų teisenos įstatymo nustatyta tvarka.</w:t>
      </w:r>
    </w:p>
    <w:p w14:paraId="6AD4E55E" w14:textId="33A9F7AA" w:rsidR="00363325" w:rsidRPr="00790059" w:rsidRDefault="00363325" w:rsidP="00B934C5">
      <w:pPr>
        <w:tabs>
          <w:tab w:val="left" w:pos="709"/>
        </w:tabs>
        <w:jc w:val="both"/>
        <w:rPr>
          <w:sz w:val="24"/>
          <w:szCs w:val="24"/>
          <w:lang w:val="lt-LT"/>
        </w:rPr>
      </w:pPr>
    </w:p>
    <w:p w14:paraId="04702A48" w14:textId="77777777" w:rsidR="00363325" w:rsidRDefault="00363325" w:rsidP="00B934C5">
      <w:pPr>
        <w:ind w:right="197"/>
        <w:rPr>
          <w:sz w:val="24"/>
          <w:szCs w:val="24"/>
          <w:lang w:val="lt-LT"/>
        </w:rPr>
      </w:pPr>
    </w:p>
    <w:p w14:paraId="5215ED30" w14:textId="77777777" w:rsidR="001A4097" w:rsidRDefault="001A4097" w:rsidP="00B934C5">
      <w:pPr>
        <w:ind w:right="197"/>
        <w:rPr>
          <w:sz w:val="24"/>
          <w:szCs w:val="24"/>
          <w:lang w:val="lt-LT"/>
        </w:rPr>
      </w:pPr>
    </w:p>
    <w:p w14:paraId="2E39222E" w14:textId="77777777" w:rsidR="001A4097" w:rsidRPr="00790059" w:rsidRDefault="001A4097" w:rsidP="00B934C5">
      <w:pPr>
        <w:ind w:right="197"/>
        <w:rPr>
          <w:sz w:val="24"/>
          <w:szCs w:val="24"/>
          <w:lang w:val="lt-LT"/>
        </w:rPr>
      </w:pPr>
    </w:p>
    <w:p w14:paraId="5E12CB9E" w14:textId="77777777" w:rsidR="00363325" w:rsidRPr="00790059" w:rsidRDefault="00363325" w:rsidP="00B934C5">
      <w:pPr>
        <w:rPr>
          <w:sz w:val="24"/>
          <w:szCs w:val="24"/>
          <w:lang w:val="lt-LT"/>
        </w:rPr>
      </w:pPr>
      <w:r w:rsidRPr="00790059">
        <w:rPr>
          <w:sz w:val="24"/>
          <w:szCs w:val="24"/>
          <w:lang w:val="lt-LT"/>
        </w:rPr>
        <w:t>Savivaldybės meras</w:t>
      </w:r>
      <w:r w:rsidRPr="00790059">
        <w:rPr>
          <w:sz w:val="24"/>
          <w:szCs w:val="24"/>
          <w:lang w:val="lt-LT"/>
        </w:rPr>
        <w:tab/>
      </w:r>
      <w:r w:rsidRPr="00790059">
        <w:rPr>
          <w:sz w:val="24"/>
          <w:szCs w:val="24"/>
          <w:lang w:val="lt-LT"/>
        </w:rPr>
        <w:tab/>
      </w:r>
      <w:r w:rsidRPr="00790059">
        <w:rPr>
          <w:sz w:val="24"/>
          <w:szCs w:val="24"/>
          <w:lang w:val="lt-LT"/>
        </w:rPr>
        <w:tab/>
      </w:r>
      <w:r w:rsidRPr="00790059">
        <w:rPr>
          <w:sz w:val="24"/>
          <w:szCs w:val="24"/>
          <w:lang w:val="lt-LT"/>
        </w:rPr>
        <w:tab/>
        <w:t>Ramūnas Godeliauskas</w:t>
      </w:r>
    </w:p>
    <w:p w14:paraId="121A66D6" w14:textId="77777777" w:rsidR="00363325" w:rsidRPr="00790059" w:rsidRDefault="00363325" w:rsidP="00B934C5">
      <w:pPr>
        <w:ind w:right="197"/>
        <w:rPr>
          <w:sz w:val="24"/>
          <w:szCs w:val="24"/>
          <w:lang w:val="lt-LT"/>
        </w:rPr>
      </w:pPr>
    </w:p>
    <w:p w14:paraId="7F226095" w14:textId="77777777" w:rsidR="00DC780A" w:rsidRPr="00790059" w:rsidRDefault="00DC780A" w:rsidP="00B934C5">
      <w:pPr>
        <w:jc w:val="center"/>
        <w:rPr>
          <w:sz w:val="24"/>
          <w:szCs w:val="24"/>
          <w:lang w:val="lt-LT"/>
        </w:rPr>
      </w:pPr>
    </w:p>
    <w:p w14:paraId="25379B62" w14:textId="4131A75A" w:rsidR="00F211E1" w:rsidRPr="00790059" w:rsidRDefault="00F211E1" w:rsidP="00B934C5">
      <w:pPr>
        <w:tabs>
          <w:tab w:val="left" w:pos="720"/>
        </w:tabs>
        <w:jc w:val="both"/>
        <w:rPr>
          <w:sz w:val="24"/>
          <w:szCs w:val="24"/>
          <w:lang w:val="lt-LT"/>
        </w:rPr>
      </w:pPr>
      <w:r w:rsidRPr="00790059">
        <w:rPr>
          <w:sz w:val="24"/>
          <w:szCs w:val="24"/>
          <w:lang w:val="lt-LT"/>
        </w:rPr>
        <w:tab/>
      </w:r>
    </w:p>
    <w:p w14:paraId="28EE111F" w14:textId="77777777" w:rsidR="003C4729" w:rsidRPr="00790059" w:rsidRDefault="003C4729" w:rsidP="00B934C5">
      <w:pPr>
        <w:tabs>
          <w:tab w:val="left" w:pos="720"/>
        </w:tabs>
        <w:jc w:val="both"/>
        <w:rPr>
          <w:sz w:val="24"/>
          <w:szCs w:val="24"/>
          <w:lang w:val="lt-LT"/>
        </w:rPr>
      </w:pPr>
    </w:p>
    <w:p w14:paraId="6064B707" w14:textId="77777777" w:rsidR="003C4729" w:rsidRPr="00790059" w:rsidRDefault="003C4729" w:rsidP="00B934C5">
      <w:pPr>
        <w:tabs>
          <w:tab w:val="left" w:pos="720"/>
        </w:tabs>
        <w:jc w:val="both"/>
        <w:rPr>
          <w:sz w:val="24"/>
          <w:szCs w:val="24"/>
          <w:lang w:val="lt-LT"/>
        </w:rPr>
      </w:pPr>
    </w:p>
    <w:p w14:paraId="12CE6295" w14:textId="77777777" w:rsidR="003C4729" w:rsidRDefault="003C4729" w:rsidP="00B934C5">
      <w:pPr>
        <w:tabs>
          <w:tab w:val="left" w:pos="720"/>
        </w:tabs>
        <w:jc w:val="both"/>
        <w:rPr>
          <w:sz w:val="24"/>
          <w:szCs w:val="24"/>
          <w:lang w:val="lt-LT"/>
        </w:rPr>
      </w:pPr>
    </w:p>
    <w:p w14:paraId="29FAFE4C" w14:textId="77777777" w:rsidR="00513A74" w:rsidRDefault="00513A74" w:rsidP="00B934C5">
      <w:pPr>
        <w:tabs>
          <w:tab w:val="left" w:pos="720"/>
        </w:tabs>
        <w:jc w:val="both"/>
        <w:rPr>
          <w:sz w:val="24"/>
          <w:szCs w:val="24"/>
          <w:lang w:val="lt-LT"/>
        </w:rPr>
      </w:pPr>
    </w:p>
    <w:p w14:paraId="1CFA77E9" w14:textId="77777777" w:rsidR="00513A74" w:rsidRDefault="00513A74" w:rsidP="00B934C5">
      <w:pPr>
        <w:tabs>
          <w:tab w:val="left" w:pos="720"/>
        </w:tabs>
        <w:jc w:val="both"/>
        <w:rPr>
          <w:sz w:val="24"/>
          <w:szCs w:val="24"/>
          <w:lang w:val="lt-LT"/>
        </w:rPr>
      </w:pPr>
    </w:p>
    <w:p w14:paraId="4FD6F85D" w14:textId="77777777" w:rsidR="00513A74" w:rsidRDefault="00513A74" w:rsidP="00B934C5">
      <w:pPr>
        <w:tabs>
          <w:tab w:val="left" w:pos="720"/>
        </w:tabs>
        <w:jc w:val="both"/>
        <w:rPr>
          <w:sz w:val="24"/>
          <w:szCs w:val="24"/>
          <w:lang w:val="lt-LT"/>
        </w:rPr>
      </w:pPr>
    </w:p>
    <w:p w14:paraId="0502F602" w14:textId="77777777" w:rsidR="00513A74" w:rsidRPr="00790059" w:rsidRDefault="00513A74" w:rsidP="00B934C5">
      <w:pPr>
        <w:tabs>
          <w:tab w:val="left" w:pos="720"/>
        </w:tabs>
        <w:jc w:val="both"/>
        <w:rPr>
          <w:sz w:val="24"/>
          <w:szCs w:val="24"/>
          <w:lang w:val="lt-LT"/>
        </w:rPr>
      </w:pPr>
    </w:p>
    <w:p w14:paraId="12A8BC35" w14:textId="77777777" w:rsidR="003C4729" w:rsidRPr="00790059" w:rsidRDefault="003C4729" w:rsidP="00B934C5">
      <w:pPr>
        <w:tabs>
          <w:tab w:val="left" w:pos="720"/>
        </w:tabs>
        <w:jc w:val="both"/>
        <w:rPr>
          <w:sz w:val="24"/>
          <w:szCs w:val="24"/>
          <w:lang w:val="lt-LT"/>
        </w:rPr>
      </w:pPr>
    </w:p>
    <w:p w14:paraId="59C70E37" w14:textId="77777777" w:rsidR="00F40D10" w:rsidRDefault="00F40D10" w:rsidP="00B934C5">
      <w:pPr>
        <w:rPr>
          <w:sz w:val="24"/>
          <w:szCs w:val="24"/>
          <w:lang w:val="lt-LT"/>
        </w:rPr>
      </w:pPr>
    </w:p>
    <w:p w14:paraId="4479402D" w14:textId="77777777" w:rsidR="00F40D10" w:rsidRDefault="00F40D10" w:rsidP="00B934C5">
      <w:pPr>
        <w:rPr>
          <w:sz w:val="24"/>
          <w:szCs w:val="24"/>
          <w:lang w:val="lt-LT"/>
        </w:rPr>
      </w:pPr>
    </w:p>
    <w:p w14:paraId="25379B72" w14:textId="0BA67FEC" w:rsidR="009A7089" w:rsidRPr="00790059" w:rsidRDefault="000C66C6" w:rsidP="00B934C5">
      <w:pPr>
        <w:rPr>
          <w:sz w:val="24"/>
          <w:szCs w:val="24"/>
          <w:lang w:val="lt-LT"/>
        </w:rPr>
      </w:pPr>
      <w:r>
        <w:rPr>
          <w:sz w:val="24"/>
          <w:szCs w:val="24"/>
          <w:lang w:val="lt-LT"/>
        </w:rPr>
        <w:t xml:space="preserve">Gediminas </w:t>
      </w:r>
      <w:proofErr w:type="spellStart"/>
      <w:r>
        <w:rPr>
          <w:sz w:val="24"/>
          <w:szCs w:val="24"/>
          <w:lang w:val="lt-LT"/>
        </w:rPr>
        <w:t>Kriovė</w:t>
      </w:r>
      <w:proofErr w:type="spellEnd"/>
    </w:p>
    <w:p w14:paraId="4491461C" w14:textId="77777777" w:rsidR="00F40D10" w:rsidRDefault="00F40D10" w:rsidP="00F40D10">
      <w:pPr>
        <w:shd w:val="clear" w:color="auto" w:fill="FFFFFF"/>
        <w:ind w:left="-567" w:firstLine="567"/>
        <w:jc w:val="both"/>
        <w:rPr>
          <w:sz w:val="24"/>
          <w:szCs w:val="24"/>
          <w:lang w:val="lt-LT"/>
        </w:rPr>
      </w:pPr>
    </w:p>
    <w:p w14:paraId="143B6F4D" w14:textId="77777777" w:rsidR="00F40D10" w:rsidRDefault="00F40D10" w:rsidP="00F40D10">
      <w:pPr>
        <w:shd w:val="clear" w:color="auto" w:fill="FFFFFF"/>
        <w:ind w:left="-567" w:firstLine="567"/>
        <w:jc w:val="both"/>
        <w:rPr>
          <w:sz w:val="24"/>
          <w:szCs w:val="24"/>
          <w:lang w:val="lt-LT"/>
        </w:rPr>
      </w:pPr>
    </w:p>
    <w:p w14:paraId="69462F4B" w14:textId="77777777" w:rsidR="00F40D10" w:rsidRPr="001E6E07" w:rsidRDefault="00F40D10" w:rsidP="00F40D10">
      <w:pPr>
        <w:shd w:val="clear" w:color="auto" w:fill="FFFFFF"/>
        <w:ind w:left="-567" w:firstLine="567"/>
        <w:jc w:val="both"/>
        <w:rPr>
          <w:lang w:val="lt-LT"/>
        </w:rPr>
      </w:pPr>
      <w:r w:rsidRPr="001E6E07">
        <w:rPr>
          <w:sz w:val="24"/>
          <w:szCs w:val="24"/>
          <w:lang w:val="lt-LT"/>
        </w:rPr>
        <w:lastRenderedPageBreak/>
        <w:t>Rokiškio rajono savivaldybės tarybai</w:t>
      </w:r>
    </w:p>
    <w:p w14:paraId="761EE930" w14:textId="77777777" w:rsidR="002F7A0E" w:rsidRPr="00790059" w:rsidRDefault="002F7A0E" w:rsidP="00B934C5">
      <w:pPr>
        <w:jc w:val="center"/>
        <w:rPr>
          <w:b/>
          <w:sz w:val="24"/>
          <w:szCs w:val="24"/>
          <w:lang w:val="lt-LT"/>
        </w:rPr>
      </w:pPr>
    </w:p>
    <w:p w14:paraId="66B10E01" w14:textId="47298941" w:rsidR="0006602F" w:rsidRPr="00F02525" w:rsidRDefault="009A7089" w:rsidP="00B934C5">
      <w:pPr>
        <w:ind w:firstLine="720"/>
        <w:jc w:val="center"/>
        <w:rPr>
          <w:b/>
          <w:sz w:val="24"/>
          <w:szCs w:val="24"/>
          <w:lang w:val="lt-LT"/>
        </w:rPr>
      </w:pPr>
      <w:r w:rsidRPr="00790059">
        <w:rPr>
          <w:b/>
          <w:sz w:val="24"/>
          <w:szCs w:val="24"/>
          <w:lang w:val="lt-LT"/>
        </w:rPr>
        <w:t xml:space="preserve">SPRENDIMO PROJEKTO </w:t>
      </w:r>
      <w:r w:rsidR="001012D4" w:rsidRPr="00790059">
        <w:rPr>
          <w:b/>
          <w:sz w:val="24"/>
          <w:szCs w:val="24"/>
          <w:lang w:val="lt-LT"/>
        </w:rPr>
        <w:t>,,</w:t>
      </w:r>
      <w:r w:rsidR="0006602F" w:rsidRPr="000C66C6">
        <w:rPr>
          <w:b/>
          <w:sz w:val="24"/>
          <w:szCs w:val="24"/>
          <w:lang w:val="lt-LT"/>
        </w:rPr>
        <w:t xml:space="preserve">DĖL </w:t>
      </w:r>
      <w:r w:rsidR="0006602F" w:rsidRPr="00F02525">
        <w:rPr>
          <w:b/>
          <w:sz w:val="24"/>
          <w:szCs w:val="24"/>
          <w:lang w:val="lt-LT"/>
        </w:rPr>
        <w:t>ATVIRŲJŲ JAUNIMO CENTRŲ IR ERDVIŲ</w:t>
      </w:r>
      <w:r w:rsidR="002F7A0E">
        <w:rPr>
          <w:b/>
          <w:sz w:val="24"/>
          <w:szCs w:val="24"/>
          <w:lang w:val="lt-LT"/>
        </w:rPr>
        <w:t xml:space="preserve"> VEIKLOS KOKYBĖS UŽTIKRINIMO </w:t>
      </w:r>
      <w:r w:rsidR="00BA1119" w:rsidRPr="00F02525">
        <w:rPr>
          <w:b/>
          <w:sz w:val="24"/>
          <w:szCs w:val="24"/>
          <w:lang w:val="lt-LT"/>
        </w:rPr>
        <w:t>TVARKOS APRAŠO PATVIRTINIMO</w:t>
      </w:r>
      <w:r w:rsidR="001012D4" w:rsidRPr="00790059">
        <w:rPr>
          <w:b/>
          <w:sz w:val="24"/>
          <w:szCs w:val="24"/>
          <w:lang w:val="lt-LT"/>
        </w:rPr>
        <w:t>“</w:t>
      </w:r>
    </w:p>
    <w:p w14:paraId="25379B77" w14:textId="31732CD5" w:rsidR="009A7089" w:rsidRPr="0006602F" w:rsidRDefault="009A7089" w:rsidP="00B934C5">
      <w:pPr>
        <w:ind w:left="2592" w:firstLine="1296"/>
        <w:rPr>
          <w:b/>
          <w:sz w:val="24"/>
          <w:szCs w:val="24"/>
        </w:rPr>
      </w:pPr>
      <w:r w:rsidRPr="00790059">
        <w:rPr>
          <w:b/>
          <w:sz w:val="24"/>
          <w:szCs w:val="24"/>
          <w:lang w:val="lt-LT"/>
        </w:rPr>
        <w:t>AIŠKINAMASIS RAŠTAS</w:t>
      </w:r>
    </w:p>
    <w:p w14:paraId="25379B78" w14:textId="77777777" w:rsidR="009A7089" w:rsidRPr="00790059" w:rsidRDefault="009A7089" w:rsidP="00B934C5">
      <w:pPr>
        <w:rPr>
          <w:b/>
          <w:sz w:val="24"/>
          <w:szCs w:val="24"/>
          <w:lang w:val="lt-LT"/>
        </w:rPr>
      </w:pPr>
    </w:p>
    <w:p w14:paraId="57812E53" w14:textId="49211B2A" w:rsidR="00424F66" w:rsidRPr="00424F66" w:rsidRDefault="009A7089" w:rsidP="00B934C5">
      <w:pPr>
        <w:ind w:firstLine="720"/>
        <w:jc w:val="both"/>
        <w:rPr>
          <w:b/>
          <w:sz w:val="24"/>
          <w:szCs w:val="24"/>
          <w:lang w:val="lt-LT"/>
        </w:rPr>
      </w:pPr>
      <w:r w:rsidRPr="00424F66">
        <w:rPr>
          <w:rStyle w:val="Grietas"/>
          <w:color w:val="000000"/>
          <w:sz w:val="24"/>
          <w:szCs w:val="24"/>
          <w:lang w:val="lt-LT"/>
        </w:rPr>
        <w:t xml:space="preserve">Sprendimo projekto tikslas ir uždaviniai. </w:t>
      </w:r>
      <w:r w:rsidR="00424F66" w:rsidRPr="00424F66">
        <w:rPr>
          <w:sz w:val="24"/>
          <w:szCs w:val="24"/>
          <w:lang w:val="lt-LT"/>
        </w:rPr>
        <w:t xml:space="preserve">Tarybos sprendimo tikslas patvirtinti </w:t>
      </w:r>
      <w:r w:rsidR="002F7A0E">
        <w:rPr>
          <w:sz w:val="24"/>
          <w:szCs w:val="24"/>
          <w:lang w:val="lt-LT"/>
        </w:rPr>
        <w:t>A</w:t>
      </w:r>
      <w:r w:rsidR="00424F66" w:rsidRPr="00424F66">
        <w:rPr>
          <w:sz w:val="24"/>
          <w:szCs w:val="24"/>
          <w:lang w:val="lt-LT"/>
        </w:rPr>
        <w:t>tvirųjų jaunimo centrų ir atvirųjų jaunimo erdvių veiklos kokybės tvarkos aprašą. Tvarkos aprašas apima šias atvirųjų erdvių ir atvirųjų centrų veiklos sritis: centro veiklos planavimą, žmogiškųjų išteklių valdymą, darbo organizavimą, vietos ir patalpų reikalavimus, finansinius išteklius, veiklos viešinimą ir pristatymą, bendradarbiavimą ir atstovavimą.</w:t>
      </w:r>
      <w:r w:rsidRPr="00424F66">
        <w:rPr>
          <w:b/>
          <w:sz w:val="24"/>
          <w:szCs w:val="24"/>
          <w:lang w:val="lt-LT"/>
        </w:rPr>
        <w:tab/>
      </w:r>
    </w:p>
    <w:p w14:paraId="25379B7A" w14:textId="6575EB30" w:rsidR="009A7089" w:rsidRPr="00424F66" w:rsidRDefault="009A7089" w:rsidP="00B934C5">
      <w:pPr>
        <w:ind w:firstLine="720"/>
        <w:jc w:val="both"/>
        <w:rPr>
          <w:sz w:val="24"/>
          <w:szCs w:val="24"/>
          <w:lang w:val="lt-LT"/>
        </w:rPr>
      </w:pPr>
      <w:r w:rsidRPr="00424F66">
        <w:rPr>
          <w:b/>
          <w:sz w:val="24"/>
          <w:szCs w:val="24"/>
          <w:lang w:val="lt-LT"/>
        </w:rPr>
        <w:t xml:space="preserve">Šiuo metu esantis teisinis reglamentavimas. </w:t>
      </w:r>
      <w:r w:rsidR="00424F66" w:rsidRPr="00424F66">
        <w:rPr>
          <w:sz w:val="24"/>
          <w:szCs w:val="24"/>
          <w:lang w:val="lt-LT" w:bidi="he-IL"/>
        </w:rPr>
        <w:t>Jaunimo reikalų departamento prie Socialinės apsaugos ir darbo ministerijos direktoriaus 2020 m. birželio 5 d. įsakymu Nr. 2V-107(1.4) „Dėl Rekomendacijų atvirųjų jaunimo centrų ir atvirųjų jaunimo erdvių veiklos kokybės užtikrinimui patvirtinimo“.</w:t>
      </w:r>
    </w:p>
    <w:p w14:paraId="1AA0D453" w14:textId="00A11650" w:rsidR="00424F66" w:rsidRPr="00424F66" w:rsidRDefault="002F3A9A" w:rsidP="00B934C5">
      <w:pPr>
        <w:ind w:firstLine="709"/>
        <w:jc w:val="both"/>
        <w:rPr>
          <w:bCs/>
          <w:sz w:val="24"/>
          <w:szCs w:val="24"/>
          <w:lang w:val="lt-LT"/>
        </w:rPr>
      </w:pPr>
      <w:r w:rsidRPr="00424F66">
        <w:rPr>
          <w:b/>
          <w:bCs/>
          <w:sz w:val="24"/>
          <w:szCs w:val="24"/>
          <w:lang w:val="lt-LT"/>
        </w:rPr>
        <w:t xml:space="preserve">Sprendimo projekto esmė. </w:t>
      </w:r>
      <w:r w:rsidR="00424F66" w:rsidRPr="00424F66">
        <w:rPr>
          <w:bCs/>
          <w:sz w:val="24"/>
          <w:szCs w:val="24"/>
          <w:lang w:val="lt-LT"/>
        </w:rPr>
        <w:t xml:space="preserve">Atviros jaunimo erdvės ir atvirieji jaunimo centrai vykdo darbą su jaunimu pagal jaunimo politikos pagrindų įstatyme patvirtintas darbo su jaunimu formas ir patvirtintas atvirų jaunimo erdvių ir atvirųjų jaunimo centrų veiklas. Siekiant užtikrinti kokybiškas atvirojo darbo su jaunimu paslaugas jaunimui norime patvirtinti tvarkos aprašą, kuris bus taikomos Rokiškio Rajono savivaldybėje veikiančioms atviroms jaunimo erdvėms ir centrams. </w:t>
      </w:r>
    </w:p>
    <w:p w14:paraId="25AE73BB" w14:textId="77777777" w:rsidR="00424F66" w:rsidRPr="00424F66" w:rsidRDefault="000C4F15" w:rsidP="00B934C5">
      <w:pPr>
        <w:ind w:firstLine="709"/>
        <w:jc w:val="both"/>
        <w:rPr>
          <w:bCs/>
          <w:sz w:val="24"/>
          <w:szCs w:val="24"/>
          <w:lang w:val="lt-LT"/>
        </w:rPr>
      </w:pPr>
      <w:r w:rsidRPr="00424F66">
        <w:rPr>
          <w:b/>
          <w:sz w:val="24"/>
          <w:szCs w:val="24"/>
          <w:lang w:val="lt-LT"/>
        </w:rPr>
        <w:t xml:space="preserve">Laukiami rezultatai. </w:t>
      </w:r>
      <w:r w:rsidR="00424F66" w:rsidRPr="00424F66">
        <w:rPr>
          <w:bCs/>
          <w:sz w:val="24"/>
          <w:szCs w:val="24"/>
          <w:lang w:val="lt-LT"/>
        </w:rPr>
        <w:t>Patvirtinus tvarkos aprašą atvirieji jaunimo centrai ir atvirosios jaunimo erdvės turės aiškias gaires kokybiškai veiklai. Tvarkos apraše bus patvirtinta veiklos planavimo forma, kuri leis aiškiai planuoti veiklas trejiems metams į priekį pagal kiekybinius ir kokybinius rodiklius.</w:t>
      </w:r>
    </w:p>
    <w:p w14:paraId="5AD5055B" w14:textId="309A9BC2" w:rsidR="000C4F15" w:rsidRPr="00424F66" w:rsidRDefault="00424F66" w:rsidP="00B934C5">
      <w:pPr>
        <w:ind w:firstLine="720"/>
        <w:jc w:val="both"/>
        <w:rPr>
          <w:sz w:val="24"/>
          <w:szCs w:val="24"/>
          <w:lang w:val="lt-LT"/>
        </w:rPr>
      </w:pPr>
      <w:r w:rsidRPr="00424F66">
        <w:rPr>
          <w:b/>
          <w:bCs/>
          <w:sz w:val="24"/>
          <w:szCs w:val="24"/>
          <w:lang w:val="lt-LT" w:eastAsia="en-US"/>
        </w:rPr>
        <w:t xml:space="preserve"> </w:t>
      </w:r>
      <w:r w:rsidR="000C4F15" w:rsidRPr="00424F66">
        <w:rPr>
          <w:b/>
          <w:bCs/>
          <w:sz w:val="24"/>
          <w:szCs w:val="24"/>
          <w:lang w:val="lt-LT" w:eastAsia="en-US"/>
        </w:rPr>
        <w:t>Finansavimo šaltiniai ir lėšų poreikis</w:t>
      </w:r>
      <w:r w:rsidR="000C4F15" w:rsidRPr="00424F66">
        <w:rPr>
          <w:sz w:val="24"/>
          <w:szCs w:val="24"/>
          <w:lang w:val="lt-LT" w:eastAsia="en-US"/>
        </w:rPr>
        <w:t xml:space="preserve">: </w:t>
      </w:r>
      <w:r w:rsidR="000C4F15" w:rsidRPr="00424F66">
        <w:rPr>
          <w:color w:val="000000"/>
          <w:sz w:val="24"/>
          <w:szCs w:val="24"/>
          <w:shd w:val="clear" w:color="auto" w:fill="FFFFFF"/>
          <w:lang w:val="lt-LT"/>
        </w:rPr>
        <w:t>Sprendimui įgyvendinti lėšų nereikės.</w:t>
      </w:r>
    </w:p>
    <w:p w14:paraId="3833963F" w14:textId="36563E9D" w:rsidR="000C4F15" w:rsidRPr="00424F66" w:rsidRDefault="00424F66" w:rsidP="00B934C5">
      <w:pPr>
        <w:ind w:firstLine="720"/>
        <w:jc w:val="both"/>
        <w:rPr>
          <w:sz w:val="24"/>
          <w:szCs w:val="24"/>
          <w:lang w:val="lt-LT"/>
        </w:rPr>
      </w:pPr>
      <w:r w:rsidRPr="00424F66">
        <w:rPr>
          <w:b/>
          <w:bCs/>
          <w:color w:val="000000"/>
          <w:sz w:val="24"/>
          <w:szCs w:val="24"/>
          <w:lang w:val="lt-LT"/>
        </w:rPr>
        <w:t xml:space="preserve"> </w:t>
      </w:r>
      <w:r w:rsidR="000C4F15" w:rsidRPr="00424F66">
        <w:rPr>
          <w:b/>
          <w:bCs/>
          <w:color w:val="000000"/>
          <w:sz w:val="24"/>
          <w:szCs w:val="24"/>
          <w:lang w:val="lt-LT"/>
        </w:rPr>
        <w:t>Suderinamumas su Lietuvos Respublikos galiojančiais teisės norminiais aktais.</w:t>
      </w:r>
    </w:p>
    <w:p w14:paraId="3C1DA467" w14:textId="77777777" w:rsidR="002B4512" w:rsidRPr="00424F66" w:rsidRDefault="000C4F15" w:rsidP="00B934C5">
      <w:pPr>
        <w:jc w:val="both"/>
        <w:rPr>
          <w:color w:val="000000"/>
          <w:sz w:val="24"/>
          <w:szCs w:val="24"/>
          <w:lang w:val="lt-LT" w:eastAsia="en-US"/>
        </w:rPr>
      </w:pPr>
      <w:r w:rsidRPr="00424F66">
        <w:rPr>
          <w:color w:val="000000"/>
          <w:sz w:val="24"/>
          <w:szCs w:val="24"/>
          <w:lang w:val="lt-LT" w:eastAsia="en-US"/>
        </w:rPr>
        <w:t>Projektas neprieštarauja galiojantiems teisės aktams.</w:t>
      </w:r>
    </w:p>
    <w:p w14:paraId="0E1791D7" w14:textId="4676BD0A" w:rsidR="000C4F15" w:rsidRPr="00424F66" w:rsidRDefault="00424F66" w:rsidP="00B934C5">
      <w:pPr>
        <w:jc w:val="both"/>
        <w:rPr>
          <w:color w:val="000000"/>
          <w:sz w:val="24"/>
          <w:szCs w:val="24"/>
          <w:lang w:val="lt-LT" w:eastAsia="en-US"/>
        </w:rPr>
      </w:pPr>
      <w:r w:rsidRPr="00424F66">
        <w:rPr>
          <w:color w:val="000000"/>
          <w:sz w:val="24"/>
          <w:szCs w:val="24"/>
          <w:lang w:val="lt-LT" w:eastAsia="en-US"/>
        </w:rPr>
        <w:t xml:space="preserve">             </w:t>
      </w:r>
      <w:r w:rsidR="000C4F15" w:rsidRPr="00424F66">
        <w:rPr>
          <w:b/>
          <w:sz w:val="24"/>
          <w:szCs w:val="24"/>
          <w:lang w:val="lt-LT"/>
        </w:rPr>
        <w:t xml:space="preserve">Antikorupcinis vertinimas. </w:t>
      </w:r>
      <w:r w:rsidR="000C4F15" w:rsidRPr="00424F66">
        <w:rPr>
          <w:sz w:val="24"/>
          <w:szCs w:val="24"/>
          <w:lang w:val="lt-LT"/>
        </w:rPr>
        <w:t>T</w:t>
      </w:r>
      <w:r w:rsidR="000C4F15" w:rsidRPr="00424F66">
        <w:rPr>
          <w:sz w:val="24"/>
          <w:szCs w:val="24"/>
          <w:lang w:val="lt-LT" w:eastAsia="en-US"/>
        </w:rPr>
        <w:t>eisės akte nenumatoma reguliuoti visuomeninių santykių, susijusių su LR korupcijos prevencijos įstatymo 8 straipsnio 1 dalyje numatytais veiksniais, todėl teisės aktas nevertintinas antikorupciniu požiūriu</w:t>
      </w:r>
      <w:r w:rsidR="00F02525">
        <w:rPr>
          <w:sz w:val="24"/>
          <w:szCs w:val="24"/>
          <w:lang w:val="lt-LT" w:eastAsia="en-US"/>
        </w:rPr>
        <w:t>.</w:t>
      </w:r>
    </w:p>
    <w:p w14:paraId="16C4B85B" w14:textId="77777777" w:rsidR="000C4F15" w:rsidRPr="00790059" w:rsidRDefault="000C4F15" w:rsidP="00B934C5">
      <w:pPr>
        <w:ind w:firstLine="1276"/>
        <w:jc w:val="both"/>
        <w:rPr>
          <w:b/>
          <w:bCs/>
          <w:sz w:val="24"/>
          <w:szCs w:val="24"/>
          <w:lang w:val="lt-LT"/>
        </w:rPr>
      </w:pPr>
    </w:p>
    <w:p w14:paraId="25379B88" w14:textId="77777777" w:rsidR="009A7089" w:rsidRDefault="009A7089" w:rsidP="00B934C5">
      <w:pPr>
        <w:ind w:right="-1283"/>
        <w:jc w:val="both"/>
        <w:rPr>
          <w:sz w:val="24"/>
          <w:szCs w:val="24"/>
          <w:lang w:val="lt-LT"/>
        </w:rPr>
      </w:pPr>
    </w:p>
    <w:p w14:paraId="60E10D16" w14:textId="77777777" w:rsidR="001A4097" w:rsidRDefault="001A4097" w:rsidP="00B934C5">
      <w:pPr>
        <w:ind w:right="-1283"/>
        <w:jc w:val="both"/>
        <w:rPr>
          <w:sz w:val="24"/>
          <w:szCs w:val="24"/>
          <w:lang w:val="lt-LT"/>
        </w:rPr>
      </w:pPr>
    </w:p>
    <w:p w14:paraId="34BFDEAF" w14:textId="77777777" w:rsidR="001A4097" w:rsidRPr="00790059" w:rsidRDefault="001A4097" w:rsidP="00B934C5">
      <w:pPr>
        <w:ind w:right="-1283"/>
        <w:jc w:val="both"/>
        <w:rPr>
          <w:sz w:val="24"/>
          <w:szCs w:val="24"/>
          <w:lang w:val="lt-LT"/>
        </w:rPr>
      </w:pPr>
    </w:p>
    <w:p w14:paraId="4F5C7573" w14:textId="416D2E62" w:rsidR="00424F66" w:rsidRPr="00790059" w:rsidRDefault="007C467A" w:rsidP="00B934C5">
      <w:pPr>
        <w:ind w:right="-1283"/>
        <w:jc w:val="both"/>
        <w:rPr>
          <w:sz w:val="24"/>
          <w:szCs w:val="24"/>
          <w:lang w:val="lt-LT"/>
        </w:rPr>
      </w:pPr>
      <w:r>
        <w:rPr>
          <w:sz w:val="24"/>
          <w:szCs w:val="24"/>
          <w:lang w:val="lt-LT"/>
        </w:rPr>
        <w:t>Jaunimo reiklų koordinatorius</w:t>
      </w:r>
      <w:r w:rsidR="00F40D10">
        <w:rPr>
          <w:sz w:val="24"/>
          <w:szCs w:val="24"/>
          <w:lang w:val="lt-LT"/>
        </w:rPr>
        <w:t xml:space="preserve"> </w:t>
      </w:r>
      <w:r w:rsidR="00424F66">
        <w:rPr>
          <w:sz w:val="24"/>
          <w:szCs w:val="24"/>
          <w:lang w:val="lt-LT"/>
        </w:rPr>
        <w:t>(vyr. specialistas)</w:t>
      </w:r>
      <w:r w:rsidR="00424F66">
        <w:rPr>
          <w:sz w:val="24"/>
          <w:szCs w:val="24"/>
          <w:lang w:val="lt-LT"/>
        </w:rPr>
        <w:tab/>
      </w:r>
      <w:r w:rsidR="00F40D10">
        <w:rPr>
          <w:sz w:val="24"/>
          <w:szCs w:val="24"/>
          <w:lang w:val="lt-LT"/>
        </w:rPr>
        <w:tab/>
      </w:r>
      <w:r w:rsidR="00F40D10">
        <w:rPr>
          <w:sz w:val="24"/>
          <w:szCs w:val="24"/>
          <w:lang w:val="lt-LT"/>
        </w:rPr>
        <w:tab/>
      </w:r>
      <w:bookmarkStart w:id="0" w:name="_GoBack"/>
      <w:bookmarkEnd w:id="0"/>
      <w:r w:rsidR="00B934C5">
        <w:rPr>
          <w:sz w:val="24"/>
          <w:szCs w:val="24"/>
          <w:lang w:val="lt-LT"/>
        </w:rPr>
        <w:t>Gediminas Kriovė</w:t>
      </w:r>
    </w:p>
    <w:sectPr w:rsidR="00424F66" w:rsidRPr="00790059" w:rsidSect="002F7A0E">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16025" w14:textId="77777777" w:rsidR="00AE2D3E" w:rsidRDefault="00AE2D3E">
      <w:r>
        <w:separator/>
      </w:r>
    </w:p>
  </w:endnote>
  <w:endnote w:type="continuationSeparator" w:id="0">
    <w:p w14:paraId="6AD25BE7" w14:textId="77777777" w:rsidR="00AE2D3E" w:rsidRDefault="00AE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D3279" w14:textId="77777777" w:rsidR="00AE2D3E" w:rsidRDefault="00AE2D3E">
      <w:r>
        <w:separator/>
      </w:r>
    </w:p>
  </w:footnote>
  <w:footnote w:type="continuationSeparator" w:id="0">
    <w:p w14:paraId="67DEFA15" w14:textId="77777777" w:rsidR="00AE2D3E" w:rsidRDefault="00AE2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79B8B" w14:textId="2A8EAF4E" w:rsidR="00D97E9C" w:rsidRDefault="002752B6" w:rsidP="00EB1BFB">
    <w:pPr>
      <w:framePr w:hSpace="180" w:wrap="around" w:vAnchor="text" w:hAnchor="page" w:x="5905" w:y="12"/>
    </w:pPr>
    <w:r>
      <w:rPr>
        <w:noProof/>
        <w:lang w:val="lt-LT"/>
      </w:rPr>
      <w:drawing>
        <wp:inline distT="0" distB="0" distL="0" distR="0" wp14:anchorId="312AC213" wp14:editId="50641537">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5379B8C" w14:textId="73A07742" w:rsidR="00D97E9C" w:rsidRPr="002752B6" w:rsidRDefault="00B97E4D" w:rsidP="00B97E4D">
    <w:pPr>
      <w:jc w:val="right"/>
      <w:rPr>
        <w:sz w:val="24"/>
        <w:szCs w:val="24"/>
        <w:lang w:val="pt-BR"/>
      </w:rPr>
    </w:pPr>
    <w:proofErr w:type="spellStart"/>
    <w:r w:rsidRPr="002752B6">
      <w:rPr>
        <w:sz w:val="24"/>
        <w:szCs w:val="24"/>
      </w:rPr>
      <w:t>Projektas</w:t>
    </w:r>
    <w:proofErr w:type="spellEnd"/>
    <w:r w:rsidRPr="002752B6">
      <w:rPr>
        <w:sz w:val="24"/>
        <w:szCs w:val="24"/>
      </w:rPr>
      <w:t xml:space="preserve"> </w:t>
    </w:r>
    <w:r w:rsidR="00FE467F" w:rsidRPr="002752B6">
      <w:rPr>
        <w:sz w:val="24"/>
        <w:szCs w:val="24"/>
        <w:lang w:val="pt-BR"/>
      </w:rPr>
      <w:t xml:space="preserve"> </w:t>
    </w:r>
  </w:p>
  <w:p w14:paraId="25379B8D" w14:textId="77777777" w:rsidR="00D97E9C" w:rsidRPr="00E610C3" w:rsidRDefault="00AE2D3E" w:rsidP="00EB1BFB">
    <w:pPr>
      <w:rPr>
        <w:lang w:val="pt-BR"/>
      </w:rPr>
    </w:pPr>
  </w:p>
  <w:p w14:paraId="25379B8E" w14:textId="77777777" w:rsidR="00D97E9C" w:rsidRPr="00E610C3" w:rsidRDefault="00AE2D3E" w:rsidP="00EB1BFB">
    <w:pPr>
      <w:rPr>
        <w:lang w:val="pt-BR"/>
      </w:rPr>
    </w:pPr>
  </w:p>
  <w:p w14:paraId="25379B8F" w14:textId="77777777" w:rsidR="00D97E9C" w:rsidRPr="00E610C3" w:rsidRDefault="00FE467F" w:rsidP="00EB1BFB">
    <w:pPr>
      <w:rPr>
        <w:rFonts w:ascii="TimesLT" w:hAnsi="TimesLT"/>
        <w:b/>
        <w:sz w:val="24"/>
        <w:lang w:val="pt-BR"/>
      </w:rPr>
    </w:pPr>
    <w:r w:rsidRPr="00E610C3">
      <w:rPr>
        <w:rFonts w:ascii="TimesLT" w:hAnsi="TimesLT"/>
        <w:b/>
        <w:sz w:val="24"/>
        <w:lang w:val="pt-BR"/>
      </w:rPr>
      <w:t xml:space="preserve">          </w:t>
    </w:r>
  </w:p>
  <w:p w14:paraId="25379B90" w14:textId="77777777" w:rsidR="00D97E9C" w:rsidRPr="00E610C3" w:rsidRDefault="00AE2D3E" w:rsidP="00EB1BFB">
    <w:pPr>
      <w:rPr>
        <w:rFonts w:ascii="TimesLT" w:hAnsi="TimesLT"/>
        <w:b/>
        <w:sz w:val="24"/>
        <w:lang w:val="pt-BR"/>
      </w:rPr>
    </w:pPr>
  </w:p>
  <w:p w14:paraId="25379B91" w14:textId="77777777" w:rsidR="00D97E9C" w:rsidRPr="002F7A0E" w:rsidRDefault="00FE467F" w:rsidP="00EB1BFB">
    <w:pPr>
      <w:jc w:val="center"/>
      <w:rPr>
        <w:b/>
        <w:sz w:val="24"/>
        <w:szCs w:val="24"/>
        <w:lang w:val="pt-BR"/>
      </w:rPr>
    </w:pPr>
    <w:r w:rsidRPr="002F7A0E">
      <w:rPr>
        <w:b/>
        <w:sz w:val="24"/>
        <w:szCs w:val="24"/>
        <w:lang w:val="pt-BR"/>
      </w:rPr>
      <w:t>ROKI</w:t>
    </w:r>
    <w:r w:rsidRPr="002F7A0E">
      <w:rPr>
        <w:b/>
        <w:sz w:val="24"/>
        <w:szCs w:val="24"/>
        <w:lang w:val="lt-LT"/>
      </w:rPr>
      <w:t>Š</w:t>
    </w:r>
    <w:r w:rsidRPr="002F7A0E">
      <w:rPr>
        <w:b/>
        <w:sz w:val="24"/>
        <w:szCs w:val="24"/>
        <w:lang w:val="pt-BR"/>
      </w:rPr>
      <w:t>KIO RAJONO SAVIVALDYBĖS TARYBA</w:t>
    </w:r>
  </w:p>
  <w:p w14:paraId="25379B92" w14:textId="77777777" w:rsidR="00D97E9C" w:rsidRPr="002F7A0E" w:rsidRDefault="00AE2D3E" w:rsidP="00EB1BFB">
    <w:pPr>
      <w:jc w:val="center"/>
      <w:rPr>
        <w:b/>
        <w:sz w:val="24"/>
        <w:szCs w:val="24"/>
        <w:lang w:val="pt-BR"/>
      </w:rPr>
    </w:pPr>
  </w:p>
  <w:p w14:paraId="25379B93" w14:textId="1A9BCF80" w:rsidR="00D97E9C" w:rsidRPr="002F7A0E" w:rsidRDefault="007A401E" w:rsidP="00EB1BFB">
    <w:pPr>
      <w:jc w:val="center"/>
      <w:rPr>
        <w:b/>
        <w:sz w:val="24"/>
        <w:szCs w:val="24"/>
        <w:lang w:val="pt-BR"/>
      </w:rPr>
    </w:pPr>
    <w:r w:rsidRPr="002F7A0E">
      <w:rPr>
        <w:b/>
        <w:sz w:val="24"/>
        <w:szCs w:val="24"/>
        <w:lang w:val="pt-BR"/>
      </w:rPr>
      <w:t>SPRENDIMA</w:t>
    </w:r>
    <w:r w:rsidR="00FE467F" w:rsidRPr="002F7A0E">
      <w:rPr>
        <w:b/>
        <w:sz w:val="24"/>
        <w:szCs w:val="24"/>
        <w:lang w:val="pt-BR"/>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E1"/>
    <w:rsid w:val="000052EE"/>
    <w:rsid w:val="0001551A"/>
    <w:rsid w:val="00043663"/>
    <w:rsid w:val="0006602F"/>
    <w:rsid w:val="0007402C"/>
    <w:rsid w:val="00096F5F"/>
    <w:rsid w:val="000B7FD4"/>
    <w:rsid w:val="000C4F15"/>
    <w:rsid w:val="000C66C6"/>
    <w:rsid w:val="001012D4"/>
    <w:rsid w:val="00127782"/>
    <w:rsid w:val="00156C85"/>
    <w:rsid w:val="0016490B"/>
    <w:rsid w:val="0017785F"/>
    <w:rsid w:val="00186F57"/>
    <w:rsid w:val="001A4097"/>
    <w:rsid w:val="001C2DB0"/>
    <w:rsid w:val="002210CE"/>
    <w:rsid w:val="002353F2"/>
    <w:rsid w:val="00267666"/>
    <w:rsid w:val="002752B6"/>
    <w:rsid w:val="002A6A22"/>
    <w:rsid w:val="002B2382"/>
    <w:rsid w:val="002B4512"/>
    <w:rsid w:val="002B6CBA"/>
    <w:rsid w:val="002D520E"/>
    <w:rsid w:val="002F3A9A"/>
    <w:rsid w:val="002F40CB"/>
    <w:rsid w:val="002F7766"/>
    <w:rsid w:val="002F7A0E"/>
    <w:rsid w:val="00302442"/>
    <w:rsid w:val="00363325"/>
    <w:rsid w:val="00386EAA"/>
    <w:rsid w:val="00386F1D"/>
    <w:rsid w:val="00392733"/>
    <w:rsid w:val="003A6BE1"/>
    <w:rsid w:val="003B1F2B"/>
    <w:rsid w:val="003C4729"/>
    <w:rsid w:val="003C7DEA"/>
    <w:rsid w:val="003D54AA"/>
    <w:rsid w:val="00407083"/>
    <w:rsid w:val="00412B52"/>
    <w:rsid w:val="00424F66"/>
    <w:rsid w:val="004439C4"/>
    <w:rsid w:val="0045681C"/>
    <w:rsid w:val="004946B5"/>
    <w:rsid w:val="004B13E3"/>
    <w:rsid w:val="00513A74"/>
    <w:rsid w:val="00541339"/>
    <w:rsid w:val="005466BF"/>
    <w:rsid w:val="005616AE"/>
    <w:rsid w:val="00583E17"/>
    <w:rsid w:val="005C69F7"/>
    <w:rsid w:val="00610EDB"/>
    <w:rsid w:val="00695D13"/>
    <w:rsid w:val="006F5621"/>
    <w:rsid w:val="00740E53"/>
    <w:rsid w:val="00790059"/>
    <w:rsid w:val="007A401E"/>
    <w:rsid w:val="007B566D"/>
    <w:rsid w:val="007C32AF"/>
    <w:rsid w:val="007C467A"/>
    <w:rsid w:val="007D3664"/>
    <w:rsid w:val="007E587E"/>
    <w:rsid w:val="00813321"/>
    <w:rsid w:val="00817942"/>
    <w:rsid w:val="00822CDE"/>
    <w:rsid w:val="00827C30"/>
    <w:rsid w:val="00842764"/>
    <w:rsid w:val="00845338"/>
    <w:rsid w:val="00856DE3"/>
    <w:rsid w:val="00862138"/>
    <w:rsid w:val="008724A2"/>
    <w:rsid w:val="008E4D28"/>
    <w:rsid w:val="008E7FD4"/>
    <w:rsid w:val="008F08D1"/>
    <w:rsid w:val="00927ECF"/>
    <w:rsid w:val="00944112"/>
    <w:rsid w:val="009610B9"/>
    <w:rsid w:val="009753ED"/>
    <w:rsid w:val="009849FB"/>
    <w:rsid w:val="009A25DC"/>
    <w:rsid w:val="009A7089"/>
    <w:rsid w:val="009C386F"/>
    <w:rsid w:val="009C6B96"/>
    <w:rsid w:val="009E3BF9"/>
    <w:rsid w:val="00A24A16"/>
    <w:rsid w:val="00A258C2"/>
    <w:rsid w:val="00A63C5F"/>
    <w:rsid w:val="00AB0AAF"/>
    <w:rsid w:val="00AB24D0"/>
    <w:rsid w:val="00AE2D3E"/>
    <w:rsid w:val="00AF1775"/>
    <w:rsid w:val="00B934C5"/>
    <w:rsid w:val="00B97E4D"/>
    <w:rsid w:val="00BA1119"/>
    <w:rsid w:val="00BC34DA"/>
    <w:rsid w:val="00C11185"/>
    <w:rsid w:val="00C12219"/>
    <w:rsid w:val="00C12304"/>
    <w:rsid w:val="00C44CC7"/>
    <w:rsid w:val="00CA61B4"/>
    <w:rsid w:val="00CC697D"/>
    <w:rsid w:val="00CD25AB"/>
    <w:rsid w:val="00CD6064"/>
    <w:rsid w:val="00D07343"/>
    <w:rsid w:val="00D56E2C"/>
    <w:rsid w:val="00D61E69"/>
    <w:rsid w:val="00D72EB1"/>
    <w:rsid w:val="00D74039"/>
    <w:rsid w:val="00D909DA"/>
    <w:rsid w:val="00D9574F"/>
    <w:rsid w:val="00DC780A"/>
    <w:rsid w:val="00DF0EAC"/>
    <w:rsid w:val="00E03D33"/>
    <w:rsid w:val="00E2415C"/>
    <w:rsid w:val="00E3247E"/>
    <w:rsid w:val="00E73D4E"/>
    <w:rsid w:val="00E75B95"/>
    <w:rsid w:val="00E90DF6"/>
    <w:rsid w:val="00F02525"/>
    <w:rsid w:val="00F1277A"/>
    <w:rsid w:val="00F178F0"/>
    <w:rsid w:val="00F211E1"/>
    <w:rsid w:val="00F40D10"/>
    <w:rsid w:val="00F42B84"/>
    <w:rsid w:val="00F865E6"/>
    <w:rsid w:val="00F87982"/>
    <w:rsid w:val="00FE46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1E1"/>
    <w:rPr>
      <w:lang w:val="en-AU"/>
    </w:rPr>
  </w:style>
  <w:style w:type="paragraph" w:styleId="Antrat1">
    <w:name w:val="heading 1"/>
    <w:basedOn w:val="prastasis"/>
    <w:next w:val="prastasis"/>
    <w:link w:val="Antrat1Diagrama"/>
    <w:qFormat/>
    <w:rsid w:val="009610B9"/>
    <w:pPr>
      <w:keepNext/>
      <w:jc w:val="both"/>
      <w:outlineLvl w:val="0"/>
    </w:pPr>
    <w:rPr>
      <w:rFonts w:eastAsia="Calibri" w:cstheme="majorBidi"/>
      <w:b/>
      <w:noProof/>
      <w:sz w:val="26"/>
    </w:rPr>
  </w:style>
  <w:style w:type="paragraph" w:styleId="Antrat2">
    <w:name w:val="heading 2"/>
    <w:basedOn w:val="prastasis"/>
    <w:next w:val="prastasis"/>
    <w:link w:val="Antrat2Diagrama"/>
    <w:qFormat/>
    <w:rsid w:val="009610B9"/>
    <w:pPr>
      <w:keepNext/>
      <w:outlineLvl w:val="1"/>
    </w:pPr>
    <w:rPr>
      <w:noProof/>
      <w:sz w:val="24"/>
    </w:rPr>
  </w:style>
  <w:style w:type="paragraph" w:styleId="Antrat3">
    <w:name w:val="heading 3"/>
    <w:basedOn w:val="prastasis"/>
    <w:next w:val="prastasis"/>
    <w:link w:val="Antrat3Diagrama"/>
    <w:qFormat/>
    <w:rsid w:val="009610B9"/>
    <w:pPr>
      <w:keepNext/>
      <w:outlineLvl w:val="2"/>
    </w:pPr>
    <w:rPr>
      <w:rFonts w:eastAsiaTheme="majorEastAsia" w:cstheme="majorBidi"/>
      <w:noProof/>
      <w:sz w:val="28"/>
    </w:rPr>
  </w:style>
  <w:style w:type="paragraph" w:styleId="Antrat4">
    <w:name w:val="heading 4"/>
    <w:basedOn w:val="prastasis"/>
    <w:next w:val="prastasis"/>
    <w:link w:val="Antrat4Diagrama"/>
    <w:qFormat/>
    <w:rsid w:val="009610B9"/>
    <w:pPr>
      <w:keepNext/>
      <w:jc w:val="both"/>
      <w:outlineLvl w:val="3"/>
    </w:pPr>
    <w:rPr>
      <w:rFonts w:eastAsiaTheme="minorEastAsia" w:cstheme="minorBidi"/>
      <w:noProof/>
      <w:sz w:val="24"/>
    </w:rPr>
  </w:style>
  <w:style w:type="paragraph" w:styleId="Antrat5">
    <w:name w:val="heading 5"/>
    <w:basedOn w:val="prastasis"/>
    <w:next w:val="prastasis"/>
    <w:link w:val="Antrat5Diagrama"/>
    <w:qFormat/>
    <w:rsid w:val="009610B9"/>
    <w:pPr>
      <w:keepNext/>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9610B9"/>
    <w:pPr>
      <w:keepNext/>
      <w:outlineLvl w:val="5"/>
    </w:pPr>
    <w:rPr>
      <w:sz w:val="24"/>
      <w:lang w:val="lt-LT"/>
    </w:rPr>
  </w:style>
  <w:style w:type="paragraph" w:styleId="Antrat7">
    <w:name w:val="heading 7"/>
    <w:basedOn w:val="prastasis"/>
    <w:next w:val="prastasis"/>
    <w:link w:val="Antrat7Diagrama"/>
    <w:qFormat/>
    <w:rsid w:val="009610B9"/>
    <w:pPr>
      <w:keepNext/>
      <w:jc w:val="center"/>
      <w:outlineLvl w:val="6"/>
    </w:pPr>
    <w:rPr>
      <w:b/>
      <w:sz w:val="24"/>
      <w:lang w:val="en-US"/>
    </w:rPr>
  </w:style>
  <w:style w:type="paragraph" w:styleId="Antrat8">
    <w:name w:val="heading 8"/>
    <w:basedOn w:val="prastasis"/>
    <w:next w:val="prastasis"/>
    <w:link w:val="Antrat8Diagrama"/>
    <w:qFormat/>
    <w:rsid w:val="009610B9"/>
    <w:pPr>
      <w:keepNext/>
      <w:jc w:val="center"/>
      <w:outlineLvl w:val="7"/>
    </w:pPr>
    <w:rPr>
      <w:sz w:val="24"/>
      <w:lang w:val="en-US"/>
    </w:rPr>
  </w:style>
  <w:style w:type="paragraph" w:styleId="Antrat9">
    <w:name w:val="heading 9"/>
    <w:basedOn w:val="prastasis"/>
    <w:next w:val="prastasis"/>
    <w:link w:val="Antrat9Diagrama"/>
    <w:qFormat/>
    <w:rsid w:val="009610B9"/>
    <w:pPr>
      <w:keepNext/>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4112"/>
    <w:pPr>
      <w:ind w:left="1296"/>
    </w:pPr>
  </w:style>
  <w:style w:type="character" w:customStyle="1" w:styleId="Antrat1Diagrama">
    <w:name w:val="Antraštė 1 Diagrama"/>
    <w:basedOn w:val="Numatytasispastraiposriftas"/>
    <w:link w:val="Antrat1"/>
    <w:rsid w:val="00F178F0"/>
    <w:rPr>
      <w:rFonts w:eastAsia="Calibri" w:cstheme="majorBidi"/>
      <w:b/>
      <w:noProof/>
      <w:sz w:val="26"/>
      <w:lang w:val="en-AU"/>
    </w:rPr>
  </w:style>
  <w:style w:type="character" w:styleId="Grietas">
    <w:name w:val="Strong"/>
    <w:uiPriority w:val="99"/>
    <w:qFormat/>
    <w:rsid w:val="009610B9"/>
    <w:rPr>
      <w:b/>
      <w:bCs/>
    </w:rPr>
  </w:style>
  <w:style w:type="character" w:styleId="Emfaz">
    <w:name w:val="Emphasis"/>
    <w:basedOn w:val="Numatytasispastraiposriftas"/>
    <w:qFormat/>
    <w:rsid w:val="00F178F0"/>
    <w:rPr>
      <w:i/>
      <w:iCs/>
    </w:rPr>
  </w:style>
  <w:style w:type="character" w:customStyle="1" w:styleId="Antrat3Diagrama">
    <w:name w:val="Antraštė 3 Diagrama"/>
    <w:basedOn w:val="Numatytasispastraiposriftas"/>
    <w:link w:val="Antrat3"/>
    <w:rsid w:val="00F178F0"/>
    <w:rPr>
      <w:rFonts w:eastAsiaTheme="majorEastAsia" w:cstheme="majorBidi"/>
      <w:noProof/>
      <w:sz w:val="28"/>
      <w:lang w:val="en-AU"/>
    </w:rPr>
  </w:style>
  <w:style w:type="character" w:customStyle="1" w:styleId="Antrat5Diagrama">
    <w:name w:val="Antraštė 5 Diagrama"/>
    <w:basedOn w:val="Numatytasispastraiposriftas"/>
    <w:link w:val="Antrat5"/>
    <w:rsid w:val="00F178F0"/>
    <w:rPr>
      <w:rFonts w:eastAsiaTheme="minorEastAsia" w:cstheme="minorBidi"/>
      <w:sz w:val="24"/>
    </w:rPr>
  </w:style>
  <w:style w:type="character" w:customStyle="1" w:styleId="Antrat4Diagrama">
    <w:name w:val="Antraštė 4 Diagrama"/>
    <w:basedOn w:val="Numatytasispastraiposriftas"/>
    <w:link w:val="Antrat4"/>
    <w:rsid w:val="00F178F0"/>
    <w:rPr>
      <w:rFonts w:eastAsiaTheme="minorEastAsia" w:cstheme="minorBidi"/>
      <w:noProof/>
      <w:sz w:val="24"/>
      <w:lang w:val="en-AU"/>
    </w:rPr>
  </w:style>
  <w:style w:type="paragraph" w:styleId="Betarp">
    <w:name w:val="No Spacing"/>
    <w:uiPriority w:val="1"/>
    <w:qFormat/>
    <w:rsid w:val="00944112"/>
    <w:rPr>
      <w:rFonts w:eastAsia="Calibri"/>
      <w:lang w:val="en-AU"/>
    </w:rPr>
  </w:style>
  <w:style w:type="character" w:customStyle="1" w:styleId="Antrat2Diagrama">
    <w:name w:val="Antraštė 2 Diagrama"/>
    <w:basedOn w:val="Numatytasispastraiposriftas"/>
    <w:link w:val="Antrat2"/>
    <w:rsid w:val="00F178F0"/>
    <w:rPr>
      <w:noProof/>
      <w:sz w:val="24"/>
      <w:lang w:val="en-AU"/>
    </w:rPr>
  </w:style>
  <w:style w:type="character" w:customStyle="1" w:styleId="Antrat6Diagrama">
    <w:name w:val="Antraštė 6 Diagrama"/>
    <w:basedOn w:val="Numatytasispastraiposriftas"/>
    <w:link w:val="Antrat6"/>
    <w:rsid w:val="00F178F0"/>
    <w:rPr>
      <w:sz w:val="24"/>
    </w:rPr>
  </w:style>
  <w:style w:type="character" w:customStyle="1" w:styleId="Antrat7Diagrama">
    <w:name w:val="Antraštė 7 Diagrama"/>
    <w:basedOn w:val="Numatytasispastraiposriftas"/>
    <w:link w:val="Antrat7"/>
    <w:rsid w:val="00F178F0"/>
    <w:rPr>
      <w:b/>
      <w:sz w:val="24"/>
      <w:lang w:val="en-US"/>
    </w:rPr>
  </w:style>
  <w:style w:type="character" w:customStyle="1" w:styleId="Antrat8Diagrama">
    <w:name w:val="Antraštė 8 Diagrama"/>
    <w:basedOn w:val="Numatytasispastraiposriftas"/>
    <w:link w:val="Antrat8"/>
    <w:rsid w:val="00F178F0"/>
    <w:rPr>
      <w:sz w:val="24"/>
      <w:lang w:val="en-US"/>
    </w:rPr>
  </w:style>
  <w:style w:type="character" w:customStyle="1" w:styleId="Antrat9Diagrama">
    <w:name w:val="Antraštė 9 Diagrama"/>
    <w:basedOn w:val="Numatytasispastraiposriftas"/>
    <w:link w:val="Antrat9"/>
    <w:rsid w:val="00F178F0"/>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nhideWhenUsed/>
    <w:rsid w:val="009A7089"/>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2353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53F2"/>
    <w:rPr>
      <w:rFonts w:ascii="Tahoma" w:hAnsi="Tahoma" w:cs="Tahoma"/>
      <w:sz w:val="16"/>
      <w:szCs w:val="16"/>
      <w:lang w:val="en-AU"/>
    </w:rPr>
  </w:style>
  <w:style w:type="paragraph" w:styleId="Antrats">
    <w:name w:val="header"/>
    <w:basedOn w:val="prastasis"/>
    <w:link w:val="AntratsDiagrama"/>
    <w:uiPriority w:val="99"/>
    <w:unhideWhenUsed/>
    <w:rsid w:val="00B97E4D"/>
    <w:pPr>
      <w:tabs>
        <w:tab w:val="center" w:pos="4513"/>
        <w:tab w:val="right" w:pos="9026"/>
      </w:tabs>
    </w:pPr>
  </w:style>
  <w:style w:type="character" w:customStyle="1" w:styleId="AntratsDiagrama">
    <w:name w:val="Antraštės Diagrama"/>
    <w:basedOn w:val="Numatytasispastraiposriftas"/>
    <w:link w:val="Antrats"/>
    <w:uiPriority w:val="99"/>
    <w:rsid w:val="00B97E4D"/>
    <w:rPr>
      <w:lang w:val="en-AU"/>
    </w:rPr>
  </w:style>
  <w:style w:type="paragraph" w:styleId="Porat">
    <w:name w:val="footer"/>
    <w:basedOn w:val="prastasis"/>
    <w:link w:val="PoratDiagrama"/>
    <w:uiPriority w:val="99"/>
    <w:unhideWhenUsed/>
    <w:rsid w:val="00B97E4D"/>
    <w:pPr>
      <w:tabs>
        <w:tab w:val="center" w:pos="4513"/>
        <w:tab w:val="right" w:pos="9026"/>
      </w:tabs>
    </w:pPr>
  </w:style>
  <w:style w:type="character" w:customStyle="1" w:styleId="PoratDiagrama">
    <w:name w:val="Poraštė Diagrama"/>
    <w:basedOn w:val="Numatytasispastraiposriftas"/>
    <w:link w:val="Porat"/>
    <w:uiPriority w:val="99"/>
    <w:rsid w:val="00B97E4D"/>
    <w:rPr>
      <w:lang w:val="en-AU"/>
    </w:rPr>
  </w:style>
  <w:style w:type="character" w:styleId="Hipersaitas">
    <w:name w:val="Hyperlink"/>
    <w:rsid w:val="00583E17"/>
    <w:rPr>
      <w:color w:val="0000FF"/>
      <w:u w:val="single"/>
    </w:rPr>
  </w:style>
  <w:style w:type="paragraph" w:customStyle="1" w:styleId="tactin">
    <w:name w:val="tactin"/>
    <w:basedOn w:val="prastasis"/>
    <w:rsid w:val="00C11185"/>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1E1"/>
    <w:rPr>
      <w:lang w:val="en-AU"/>
    </w:rPr>
  </w:style>
  <w:style w:type="paragraph" w:styleId="Antrat1">
    <w:name w:val="heading 1"/>
    <w:basedOn w:val="prastasis"/>
    <w:next w:val="prastasis"/>
    <w:link w:val="Antrat1Diagrama"/>
    <w:qFormat/>
    <w:rsid w:val="009610B9"/>
    <w:pPr>
      <w:keepNext/>
      <w:jc w:val="both"/>
      <w:outlineLvl w:val="0"/>
    </w:pPr>
    <w:rPr>
      <w:rFonts w:eastAsia="Calibri" w:cstheme="majorBidi"/>
      <w:b/>
      <w:noProof/>
      <w:sz w:val="26"/>
    </w:rPr>
  </w:style>
  <w:style w:type="paragraph" w:styleId="Antrat2">
    <w:name w:val="heading 2"/>
    <w:basedOn w:val="prastasis"/>
    <w:next w:val="prastasis"/>
    <w:link w:val="Antrat2Diagrama"/>
    <w:qFormat/>
    <w:rsid w:val="009610B9"/>
    <w:pPr>
      <w:keepNext/>
      <w:outlineLvl w:val="1"/>
    </w:pPr>
    <w:rPr>
      <w:noProof/>
      <w:sz w:val="24"/>
    </w:rPr>
  </w:style>
  <w:style w:type="paragraph" w:styleId="Antrat3">
    <w:name w:val="heading 3"/>
    <w:basedOn w:val="prastasis"/>
    <w:next w:val="prastasis"/>
    <w:link w:val="Antrat3Diagrama"/>
    <w:qFormat/>
    <w:rsid w:val="009610B9"/>
    <w:pPr>
      <w:keepNext/>
      <w:outlineLvl w:val="2"/>
    </w:pPr>
    <w:rPr>
      <w:rFonts w:eastAsiaTheme="majorEastAsia" w:cstheme="majorBidi"/>
      <w:noProof/>
      <w:sz w:val="28"/>
    </w:rPr>
  </w:style>
  <w:style w:type="paragraph" w:styleId="Antrat4">
    <w:name w:val="heading 4"/>
    <w:basedOn w:val="prastasis"/>
    <w:next w:val="prastasis"/>
    <w:link w:val="Antrat4Diagrama"/>
    <w:qFormat/>
    <w:rsid w:val="009610B9"/>
    <w:pPr>
      <w:keepNext/>
      <w:jc w:val="both"/>
      <w:outlineLvl w:val="3"/>
    </w:pPr>
    <w:rPr>
      <w:rFonts w:eastAsiaTheme="minorEastAsia" w:cstheme="minorBidi"/>
      <w:noProof/>
      <w:sz w:val="24"/>
    </w:rPr>
  </w:style>
  <w:style w:type="paragraph" w:styleId="Antrat5">
    <w:name w:val="heading 5"/>
    <w:basedOn w:val="prastasis"/>
    <w:next w:val="prastasis"/>
    <w:link w:val="Antrat5Diagrama"/>
    <w:qFormat/>
    <w:rsid w:val="009610B9"/>
    <w:pPr>
      <w:keepNext/>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9610B9"/>
    <w:pPr>
      <w:keepNext/>
      <w:outlineLvl w:val="5"/>
    </w:pPr>
    <w:rPr>
      <w:sz w:val="24"/>
      <w:lang w:val="lt-LT"/>
    </w:rPr>
  </w:style>
  <w:style w:type="paragraph" w:styleId="Antrat7">
    <w:name w:val="heading 7"/>
    <w:basedOn w:val="prastasis"/>
    <w:next w:val="prastasis"/>
    <w:link w:val="Antrat7Diagrama"/>
    <w:qFormat/>
    <w:rsid w:val="009610B9"/>
    <w:pPr>
      <w:keepNext/>
      <w:jc w:val="center"/>
      <w:outlineLvl w:val="6"/>
    </w:pPr>
    <w:rPr>
      <w:b/>
      <w:sz w:val="24"/>
      <w:lang w:val="en-US"/>
    </w:rPr>
  </w:style>
  <w:style w:type="paragraph" w:styleId="Antrat8">
    <w:name w:val="heading 8"/>
    <w:basedOn w:val="prastasis"/>
    <w:next w:val="prastasis"/>
    <w:link w:val="Antrat8Diagrama"/>
    <w:qFormat/>
    <w:rsid w:val="009610B9"/>
    <w:pPr>
      <w:keepNext/>
      <w:jc w:val="center"/>
      <w:outlineLvl w:val="7"/>
    </w:pPr>
    <w:rPr>
      <w:sz w:val="24"/>
      <w:lang w:val="en-US"/>
    </w:rPr>
  </w:style>
  <w:style w:type="paragraph" w:styleId="Antrat9">
    <w:name w:val="heading 9"/>
    <w:basedOn w:val="prastasis"/>
    <w:next w:val="prastasis"/>
    <w:link w:val="Antrat9Diagrama"/>
    <w:qFormat/>
    <w:rsid w:val="009610B9"/>
    <w:pPr>
      <w:keepNext/>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4112"/>
    <w:pPr>
      <w:ind w:left="1296"/>
    </w:pPr>
  </w:style>
  <w:style w:type="character" w:customStyle="1" w:styleId="Antrat1Diagrama">
    <w:name w:val="Antraštė 1 Diagrama"/>
    <w:basedOn w:val="Numatytasispastraiposriftas"/>
    <w:link w:val="Antrat1"/>
    <w:rsid w:val="00F178F0"/>
    <w:rPr>
      <w:rFonts w:eastAsia="Calibri" w:cstheme="majorBidi"/>
      <w:b/>
      <w:noProof/>
      <w:sz w:val="26"/>
      <w:lang w:val="en-AU"/>
    </w:rPr>
  </w:style>
  <w:style w:type="character" w:styleId="Grietas">
    <w:name w:val="Strong"/>
    <w:uiPriority w:val="99"/>
    <w:qFormat/>
    <w:rsid w:val="009610B9"/>
    <w:rPr>
      <w:b/>
      <w:bCs/>
    </w:rPr>
  </w:style>
  <w:style w:type="character" w:styleId="Emfaz">
    <w:name w:val="Emphasis"/>
    <w:basedOn w:val="Numatytasispastraiposriftas"/>
    <w:qFormat/>
    <w:rsid w:val="00F178F0"/>
    <w:rPr>
      <w:i/>
      <w:iCs/>
    </w:rPr>
  </w:style>
  <w:style w:type="character" w:customStyle="1" w:styleId="Antrat3Diagrama">
    <w:name w:val="Antraštė 3 Diagrama"/>
    <w:basedOn w:val="Numatytasispastraiposriftas"/>
    <w:link w:val="Antrat3"/>
    <w:rsid w:val="00F178F0"/>
    <w:rPr>
      <w:rFonts w:eastAsiaTheme="majorEastAsia" w:cstheme="majorBidi"/>
      <w:noProof/>
      <w:sz w:val="28"/>
      <w:lang w:val="en-AU"/>
    </w:rPr>
  </w:style>
  <w:style w:type="character" w:customStyle="1" w:styleId="Antrat5Diagrama">
    <w:name w:val="Antraštė 5 Diagrama"/>
    <w:basedOn w:val="Numatytasispastraiposriftas"/>
    <w:link w:val="Antrat5"/>
    <w:rsid w:val="00F178F0"/>
    <w:rPr>
      <w:rFonts w:eastAsiaTheme="minorEastAsia" w:cstheme="minorBidi"/>
      <w:sz w:val="24"/>
    </w:rPr>
  </w:style>
  <w:style w:type="character" w:customStyle="1" w:styleId="Antrat4Diagrama">
    <w:name w:val="Antraštė 4 Diagrama"/>
    <w:basedOn w:val="Numatytasispastraiposriftas"/>
    <w:link w:val="Antrat4"/>
    <w:rsid w:val="00F178F0"/>
    <w:rPr>
      <w:rFonts w:eastAsiaTheme="minorEastAsia" w:cstheme="minorBidi"/>
      <w:noProof/>
      <w:sz w:val="24"/>
      <w:lang w:val="en-AU"/>
    </w:rPr>
  </w:style>
  <w:style w:type="paragraph" w:styleId="Betarp">
    <w:name w:val="No Spacing"/>
    <w:uiPriority w:val="1"/>
    <w:qFormat/>
    <w:rsid w:val="00944112"/>
    <w:rPr>
      <w:rFonts w:eastAsia="Calibri"/>
      <w:lang w:val="en-AU"/>
    </w:rPr>
  </w:style>
  <w:style w:type="character" w:customStyle="1" w:styleId="Antrat2Diagrama">
    <w:name w:val="Antraštė 2 Diagrama"/>
    <w:basedOn w:val="Numatytasispastraiposriftas"/>
    <w:link w:val="Antrat2"/>
    <w:rsid w:val="00F178F0"/>
    <w:rPr>
      <w:noProof/>
      <w:sz w:val="24"/>
      <w:lang w:val="en-AU"/>
    </w:rPr>
  </w:style>
  <w:style w:type="character" w:customStyle="1" w:styleId="Antrat6Diagrama">
    <w:name w:val="Antraštė 6 Diagrama"/>
    <w:basedOn w:val="Numatytasispastraiposriftas"/>
    <w:link w:val="Antrat6"/>
    <w:rsid w:val="00F178F0"/>
    <w:rPr>
      <w:sz w:val="24"/>
    </w:rPr>
  </w:style>
  <w:style w:type="character" w:customStyle="1" w:styleId="Antrat7Diagrama">
    <w:name w:val="Antraštė 7 Diagrama"/>
    <w:basedOn w:val="Numatytasispastraiposriftas"/>
    <w:link w:val="Antrat7"/>
    <w:rsid w:val="00F178F0"/>
    <w:rPr>
      <w:b/>
      <w:sz w:val="24"/>
      <w:lang w:val="en-US"/>
    </w:rPr>
  </w:style>
  <w:style w:type="character" w:customStyle="1" w:styleId="Antrat8Diagrama">
    <w:name w:val="Antraštė 8 Diagrama"/>
    <w:basedOn w:val="Numatytasispastraiposriftas"/>
    <w:link w:val="Antrat8"/>
    <w:rsid w:val="00F178F0"/>
    <w:rPr>
      <w:sz w:val="24"/>
      <w:lang w:val="en-US"/>
    </w:rPr>
  </w:style>
  <w:style w:type="character" w:customStyle="1" w:styleId="Antrat9Diagrama">
    <w:name w:val="Antraštė 9 Diagrama"/>
    <w:basedOn w:val="Numatytasispastraiposriftas"/>
    <w:link w:val="Antrat9"/>
    <w:rsid w:val="00F178F0"/>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nhideWhenUsed/>
    <w:rsid w:val="009A7089"/>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2353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53F2"/>
    <w:rPr>
      <w:rFonts w:ascii="Tahoma" w:hAnsi="Tahoma" w:cs="Tahoma"/>
      <w:sz w:val="16"/>
      <w:szCs w:val="16"/>
      <w:lang w:val="en-AU"/>
    </w:rPr>
  </w:style>
  <w:style w:type="paragraph" w:styleId="Antrats">
    <w:name w:val="header"/>
    <w:basedOn w:val="prastasis"/>
    <w:link w:val="AntratsDiagrama"/>
    <w:uiPriority w:val="99"/>
    <w:unhideWhenUsed/>
    <w:rsid w:val="00B97E4D"/>
    <w:pPr>
      <w:tabs>
        <w:tab w:val="center" w:pos="4513"/>
        <w:tab w:val="right" w:pos="9026"/>
      </w:tabs>
    </w:pPr>
  </w:style>
  <w:style w:type="character" w:customStyle="1" w:styleId="AntratsDiagrama">
    <w:name w:val="Antraštės Diagrama"/>
    <w:basedOn w:val="Numatytasispastraiposriftas"/>
    <w:link w:val="Antrats"/>
    <w:uiPriority w:val="99"/>
    <w:rsid w:val="00B97E4D"/>
    <w:rPr>
      <w:lang w:val="en-AU"/>
    </w:rPr>
  </w:style>
  <w:style w:type="paragraph" w:styleId="Porat">
    <w:name w:val="footer"/>
    <w:basedOn w:val="prastasis"/>
    <w:link w:val="PoratDiagrama"/>
    <w:uiPriority w:val="99"/>
    <w:unhideWhenUsed/>
    <w:rsid w:val="00B97E4D"/>
    <w:pPr>
      <w:tabs>
        <w:tab w:val="center" w:pos="4513"/>
        <w:tab w:val="right" w:pos="9026"/>
      </w:tabs>
    </w:pPr>
  </w:style>
  <w:style w:type="character" w:customStyle="1" w:styleId="PoratDiagrama">
    <w:name w:val="Poraštė Diagrama"/>
    <w:basedOn w:val="Numatytasispastraiposriftas"/>
    <w:link w:val="Porat"/>
    <w:uiPriority w:val="99"/>
    <w:rsid w:val="00B97E4D"/>
    <w:rPr>
      <w:lang w:val="en-AU"/>
    </w:rPr>
  </w:style>
  <w:style w:type="character" w:styleId="Hipersaitas">
    <w:name w:val="Hyperlink"/>
    <w:rsid w:val="00583E17"/>
    <w:rPr>
      <w:color w:val="0000FF"/>
      <w:u w:val="single"/>
    </w:rPr>
  </w:style>
  <w:style w:type="paragraph" w:customStyle="1" w:styleId="tactin">
    <w:name w:val="tactin"/>
    <w:basedOn w:val="prastasis"/>
    <w:rsid w:val="00C11185"/>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0733">
      <w:bodyDiv w:val="1"/>
      <w:marLeft w:val="0"/>
      <w:marRight w:val="0"/>
      <w:marTop w:val="0"/>
      <w:marBottom w:val="0"/>
      <w:divBdr>
        <w:top w:val="none" w:sz="0" w:space="0" w:color="auto"/>
        <w:left w:val="none" w:sz="0" w:space="0" w:color="auto"/>
        <w:bottom w:val="none" w:sz="0" w:space="0" w:color="auto"/>
        <w:right w:val="none" w:sz="0" w:space="0" w:color="auto"/>
      </w:divBdr>
    </w:div>
    <w:div w:id="535897024">
      <w:bodyDiv w:val="1"/>
      <w:marLeft w:val="0"/>
      <w:marRight w:val="0"/>
      <w:marTop w:val="0"/>
      <w:marBottom w:val="0"/>
      <w:divBdr>
        <w:top w:val="none" w:sz="0" w:space="0" w:color="auto"/>
        <w:left w:val="none" w:sz="0" w:space="0" w:color="auto"/>
        <w:bottom w:val="none" w:sz="0" w:space="0" w:color="auto"/>
        <w:right w:val="none" w:sz="0" w:space="0" w:color="auto"/>
      </w:divBdr>
    </w:div>
    <w:div w:id="1263755511">
      <w:bodyDiv w:val="1"/>
      <w:marLeft w:val="0"/>
      <w:marRight w:val="0"/>
      <w:marTop w:val="0"/>
      <w:marBottom w:val="0"/>
      <w:divBdr>
        <w:top w:val="none" w:sz="0" w:space="0" w:color="auto"/>
        <w:left w:val="none" w:sz="0" w:space="0" w:color="auto"/>
        <w:bottom w:val="none" w:sz="0" w:space="0" w:color="auto"/>
        <w:right w:val="none" w:sz="0" w:space="0" w:color="auto"/>
      </w:divBdr>
    </w:div>
    <w:div w:id="1385980097">
      <w:bodyDiv w:val="1"/>
      <w:marLeft w:val="0"/>
      <w:marRight w:val="0"/>
      <w:marTop w:val="0"/>
      <w:marBottom w:val="0"/>
      <w:divBdr>
        <w:top w:val="none" w:sz="0" w:space="0" w:color="auto"/>
        <w:left w:val="none" w:sz="0" w:space="0" w:color="auto"/>
        <w:bottom w:val="none" w:sz="0" w:space="0" w:color="auto"/>
        <w:right w:val="none" w:sz="0" w:space="0" w:color="auto"/>
      </w:divBdr>
    </w:div>
    <w:div w:id="15475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2528</Words>
  <Characters>1442</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Rasa Virbalienė</cp:lastModifiedBy>
  <cp:revision>4</cp:revision>
  <dcterms:created xsi:type="dcterms:W3CDTF">2022-12-20T15:31:00Z</dcterms:created>
  <dcterms:modified xsi:type="dcterms:W3CDTF">2022-12-20T15:46:00Z</dcterms:modified>
</cp:coreProperties>
</file>