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4F65" w14:textId="50AA515E" w:rsidR="00E7155D" w:rsidRPr="00C61A6E" w:rsidRDefault="00E7155D" w:rsidP="00E7155D">
      <w:pPr>
        <w:rPr>
          <w:lang w:eastAsia="ar-SA"/>
        </w:rPr>
      </w:pPr>
    </w:p>
    <w:p w14:paraId="1D68AE1C" w14:textId="77777777" w:rsidR="00E7155D" w:rsidRPr="00C61A6E" w:rsidRDefault="00E7155D" w:rsidP="00E7155D">
      <w:pPr>
        <w:jc w:val="center"/>
        <w:rPr>
          <w:lang w:eastAsia="ar-SA"/>
        </w:rPr>
      </w:pPr>
      <w:r w:rsidRPr="00C61A6E">
        <w:rPr>
          <w:noProof/>
          <w:lang w:eastAsia="lt-LT"/>
        </w:rPr>
        <w:drawing>
          <wp:inline distT="0" distB="0" distL="0" distR="0" wp14:anchorId="6F075EB0" wp14:editId="08C8750F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2889" w14:textId="77777777" w:rsidR="00E7155D" w:rsidRPr="00C61A6E" w:rsidRDefault="00E7155D" w:rsidP="00E7155D">
      <w:pPr>
        <w:jc w:val="center"/>
        <w:rPr>
          <w:lang w:eastAsia="ar-SA"/>
        </w:rPr>
      </w:pPr>
    </w:p>
    <w:p w14:paraId="25DBEABC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ROKIŠKIO rajono savivaldybėS TARYBA</w:t>
      </w:r>
    </w:p>
    <w:p w14:paraId="00C8F568" w14:textId="77777777" w:rsidR="00E7155D" w:rsidRPr="00C61A6E" w:rsidRDefault="00E7155D" w:rsidP="00E7155D">
      <w:pPr>
        <w:jc w:val="center"/>
        <w:rPr>
          <w:b/>
          <w:bCs/>
          <w:caps/>
          <w:lang w:eastAsia="ar-SA"/>
        </w:rPr>
      </w:pPr>
    </w:p>
    <w:p w14:paraId="081BB853" w14:textId="25D8A89D" w:rsidR="00757998" w:rsidRPr="00E7155D" w:rsidRDefault="00E7155D" w:rsidP="00E23024">
      <w:pPr>
        <w:jc w:val="center"/>
        <w:rPr>
          <w:b/>
          <w:bCs/>
          <w:caps/>
          <w:lang w:eastAsia="ar-SA"/>
        </w:rPr>
      </w:pPr>
      <w:r w:rsidRPr="00C61A6E">
        <w:rPr>
          <w:b/>
          <w:bCs/>
          <w:caps/>
          <w:lang w:eastAsia="ar-SA"/>
        </w:rPr>
        <w:t>SPRENDIMAS</w:t>
      </w:r>
    </w:p>
    <w:p w14:paraId="637B4368" w14:textId="1503A1FF" w:rsidR="00C85F3C" w:rsidRPr="00E23024" w:rsidRDefault="00651090" w:rsidP="00E23024">
      <w:pPr>
        <w:jc w:val="center"/>
        <w:rPr>
          <w:b/>
          <w:bCs/>
          <w:lang w:eastAsia="lt-LT"/>
        </w:rPr>
      </w:pPr>
      <w:r w:rsidRPr="008723C1">
        <w:rPr>
          <w:b/>
        </w:rPr>
        <w:t xml:space="preserve">DĖL </w:t>
      </w:r>
      <w:r w:rsidR="004F3533">
        <w:rPr>
          <w:b/>
          <w:bCs/>
          <w:lang w:eastAsia="lt-LT"/>
        </w:rPr>
        <w:t>FINANSINĖS PARAMOS GYDYTOJAMS, ATVYKSTANTIEMS</w:t>
      </w:r>
      <w:r w:rsidR="00E23024" w:rsidRPr="00E23024">
        <w:rPr>
          <w:b/>
          <w:bCs/>
          <w:lang w:eastAsia="lt-LT"/>
        </w:rPr>
        <w:t xml:space="preserve"> DIRBTI </w:t>
      </w:r>
      <w:r w:rsidR="004F3533">
        <w:rPr>
          <w:b/>
          <w:bCs/>
          <w:lang w:eastAsia="lt-LT"/>
        </w:rPr>
        <w:t xml:space="preserve">Į </w:t>
      </w:r>
      <w:r w:rsidR="00E23024" w:rsidRPr="00E23024">
        <w:rPr>
          <w:b/>
          <w:bCs/>
          <w:lang w:eastAsia="lt-LT"/>
        </w:rPr>
        <w:t>ROKIŠKIO RAJONO SAVIVALDYBĖS ASMENS SVEIKATOS PRIEŽIŪROS ĮSTAIG</w:t>
      </w:r>
      <w:r w:rsidR="004F3533">
        <w:rPr>
          <w:b/>
          <w:bCs/>
          <w:lang w:eastAsia="lt-LT"/>
        </w:rPr>
        <w:t xml:space="preserve">AS, SKYRIMO </w:t>
      </w:r>
      <w:r w:rsidR="00E23024" w:rsidRPr="00E23024">
        <w:rPr>
          <w:b/>
          <w:bCs/>
          <w:lang w:eastAsia="lt-LT"/>
        </w:rPr>
        <w:t>TVARKOS APRAŠ</w:t>
      </w:r>
      <w:r w:rsidR="00E23024">
        <w:rPr>
          <w:b/>
          <w:bCs/>
          <w:lang w:eastAsia="lt-LT"/>
        </w:rPr>
        <w:t xml:space="preserve">O </w:t>
      </w:r>
      <w:r w:rsidRPr="008723C1">
        <w:rPr>
          <w:b/>
        </w:rPr>
        <w:t>PATVIRTINIMO</w:t>
      </w:r>
    </w:p>
    <w:p w14:paraId="48061E5A" w14:textId="77777777" w:rsidR="00C85F3C" w:rsidRDefault="00C85F3C" w:rsidP="00C85F3C">
      <w:pPr>
        <w:ind w:firstLine="851"/>
        <w:jc w:val="center"/>
        <w:rPr>
          <w:b/>
        </w:rPr>
      </w:pPr>
    </w:p>
    <w:p w14:paraId="5B5033F4" w14:textId="2CC4D0B3" w:rsidR="00C85F3C" w:rsidRDefault="00651090" w:rsidP="00E7155D">
      <w:pPr>
        <w:ind w:firstLine="851"/>
        <w:jc w:val="center"/>
      </w:pPr>
      <w:r w:rsidRPr="008723C1">
        <w:t>202</w:t>
      </w:r>
      <w:r w:rsidR="00DE7D31">
        <w:t>4</w:t>
      </w:r>
      <w:r w:rsidRPr="008723C1">
        <w:t xml:space="preserve"> m. </w:t>
      </w:r>
      <w:r w:rsidR="00D9067E">
        <w:t>kovo</w:t>
      </w:r>
      <w:r w:rsidR="00DE7D31">
        <w:t xml:space="preserve"> </w:t>
      </w:r>
      <w:r w:rsidR="00D9067E">
        <w:t>28</w:t>
      </w:r>
      <w:r w:rsidRPr="008723C1">
        <w:t xml:space="preserve"> d. Nr. TS-</w:t>
      </w:r>
    </w:p>
    <w:p w14:paraId="69E96BB0" w14:textId="5DEC2C06" w:rsidR="00651090" w:rsidRPr="008723C1" w:rsidRDefault="00651090" w:rsidP="00E7155D">
      <w:pPr>
        <w:jc w:val="center"/>
      </w:pPr>
      <w:r w:rsidRPr="008723C1">
        <w:t>Rokiškis</w:t>
      </w:r>
    </w:p>
    <w:p w14:paraId="3AD53F11" w14:textId="4861CAA1" w:rsidR="00651090" w:rsidRPr="008723C1" w:rsidRDefault="00E7155D" w:rsidP="00E7155D">
      <w:pPr>
        <w:tabs>
          <w:tab w:val="left" w:pos="7213"/>
        </w:tabs>
      </w:pPr>
      <w:r>
        <w:tab/>
      </w:r>
    </w:p>
    <w:p w14:paraId="21E139E2" w14:textId="77777777" w:rsidR="00651090" w:rsidRPr="008723C1" w:rsidRDefault="00651090" w:rsidP="00651090">
      <w:pPr>
        <w:jc w:val="both"/>
      </w:pPr>
    </w:p>
    <w:p w14:paraId="58764A3F" w14:textId="2EF81FAD" w:rsidR="00EB21D8" w:rsidRPr="008723C1" w:rsidRDefault="00AE2DB0" w:rsidP="00D7557A">
      <w:pPr>
        <w:ind w:firstLine="851"/>
        <w:jc w:val="both"/>
      </w:pPr>
      <w:r w:rsidRPr="008723C1">
        <w:t xml:space="preserve">Vadovaudamasi Lietuvos Respublikos vietos savivaldos įstatymo </w:t>
      </w:r>
      <w:r w:rsidR="00E23024">
        <w:t>6</w:t>
      </w:r>
      <w:r w:rsidRPr="008723C1">
        <w:t xml:space="preserve"> straipsnio</w:t>
      </w:r>
      <w:r w:rsidR="00E23024">
        <w:t xml:space="preserve"> 18 </w:t>
      </w:r>
      <w:r w:rsidRPr="008723C1">
        <w:t>punktu</w:t>
      </w:r>
      <w:r w:rsidR="00CB5725">
        <w:t>,</w:t>
      </w:r>
      <w:r w:rsidR="00E23024">
        <w:t xml:space="preserve"> 15 straipsnio 4 dalimi, </w:t>
      </w:r>
      <w:bookmarkStart w:id="0" w:name="_Hlk161125960"/>
      <w:r w:rsidR="00D656C3" w:rsidRPr="00D656C3">
        <w:rPr>
          <w:lang w:eastAsia="lt-LT"/>
        </w:rPr>
        <w:t>Rokiškio rajono savivaldybės biudžeto sudarymo, vykdymo ir atskaitomybės tvarkos aprašo, patvirtinto Rokiškio rajono savivaldybės tarybos 2023 m. balandžio 27 d. sprendimu Nr. TS-114 „Dėl Rokiškio rajono savivaldybės tarybos 2022 m. gegužės 27 d. sprendimo Nr. TS-142 „Dėl Rokiškio rajono savivaldybės biudžeto sudarymo, vykdymo ir atskaitomybės tvarkos aprašo patvirtinimo“ pakeitimo“, 63 punktu</w:t>
      </w:r>
      <w:bookmarkEnd w:id="0"/>
      <w:r w:rsidR="00D656C3" w:rsidRPr="00D656C3">
        <w:rPr>
          <w:lang w:eastAsia="lt-LT"/>
        </w:rPr>
        <w:t>,</w:t>
      </w:r>
      <w:r w:rsidR="00721050" w:rsidRPr="00721050">
        <w:rPr>
          <w:color w:val="000000"/>
          <w:lang w:eastAsia="lt-LT"/>
        </w:rPr>
        <w:t xml:space="preserve"> </w:t>
      </w:r>
      <w:r w:rsidR="00E23024">
        <w:t>įgyvendindama Rokiškio rajono savivaldybės strateginį 202</w:t>
      </w:r>
      <w:r w:rsidR="00097C40">
        <w:t>4</w:t>
      </w:r>
      <w:r w:rsidR="00E23024">
        <w:t>-202</w:t>
      </w:r>
      <w:r w:rsidR="00097C40">
        <w:t>6</w:t>
      </w:r>
      <w:r w:rsidR="00E23024">
        <w:t xml:space="preserve"> metų veiklos planą</w:t>
      </w:r>
      <w:r w:rsidR="00DA6B3E">
        <w:t>,</w:t>
      </w:r>
      <w:r w:rsidR="0014773E">
        <w:t xml:space="preserve"> R</w:t>
      </w:r>
      <w:r w:rsidRPr="008723C1">
        <w:t xml:space="preserve">okiškio rajono savivaldybės taryba </w:t>
      </w:r>
      <w:r w:rsidRPr="00F13D65">
        <w:rPr>
          <w:spacing w:val="72"/>
        </w:rPr>
        <w:t>nusprendžia</w:t>
      </w:r>
      <w:r w:rsidR="00794DB6" w:rsidRPr="008723C1">
        <w:t>:</w:t>
      </w:r>
      <w:r w:rsidR="00EB21D8" w:rsidRPr="008723C1">
        <w:t xml:space="preserve"> </w:t>
      </w:r>
    </w:p>
    <w:p w14:paraId="4D0B471A" w14:textId="32B0B92C" w:rsidR="00EB21D8" w:rsidRPr="008723C1" w:rsidRDefault="0069174B" w:rsidP="00D7557A">
      <w:pPr>
        <w:ind w:firstLine="851"/>
        <w:jc w:val="both"/>
      </w:pPr>
      <w:r w:rsidRPr="008723C1">
        <w:t xml:space="preserve">1. </w:t>
      </w:r>
      <w:r w:rsidR="004A56AE">
        <w:t>Pa</w:t>
      </w:r>
      <w:r w:rsidR="00D647DB">
        <w:t>tvirtinti</w:t>
      </w:r>
      <w:r w:rsidRPr="008723C1">
        <w:t xml:space="preserve"> </w:t>
      </w:r>
      <w:r w:rsidR="0094280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E23024" w:rsidRPr="00E23024">
        <w:rPr>
          <w:lang w:eastAsia="lt-LT" w:bidi="he-IL"/>
        </w:rPr>
        <w:t xml:space="preserve"> tvarkos aprašą</w:t>
      </w:r>
      <w:r w:rsidR="008D67A8">
        <w:t xml:space="preserve"> </w:t>
      </w:r>
      <w:r w:rsidRPr="008723C1">
        <w:t>(pridedama).</w:t>
      </w:r>
      <w:r w:rsidR="00EB21D8" w:rsidRPr="008723C1">
        <w:t xml:space="preserve"> </w:t>
      </w:r>
    </w:p>
    <w:p w14:paraId="2152D313" w14:textId="424448D1" w:rsidR="00D647DB" w:rsidRDefault="0069174B" w:rsidP="00D7557A">
      <w:pPr>
        <w:ind w:firstLine="851"/>
        <w:jc w:val="both"/>
      </w:pPr>
      <w:r w:rsidRPr="008723C1">
        <w:t xml:space="preserve">2. </w:t>
      </w:r>
      <w:r w:rsidR="00D647DB">
        <w:t>Nustatyti, kad šio sprendimo 1 punkte patvirtintas tvarkos aprašas taikomas tik po sprendimo įsigaliojimo dienos įsidarbinusiems gydytojams.</w:t>
      </w:r>
    </w:p>
    <w:p w14:paraId="21F2A3E9" w14:textId="67B022BE" w:rsidR="00FC6263" w:rsidRDefault="00D647DB" w:rsidP="00D7557A">
      <w:pPr>
        <w:ind w:firstLine="851"/>
        <w:jc w:val="both"/>
      </w:pPr>
      <w:r>
        <w:t xml:space="preserve">3. </w:t>
      </w:r>
      <w:r w:rsidR="00E23024">
        <w:t>Įpareigoti Rokiškio rajono savivaldybės administraciją kiekvienų metų savivaldybės biudžete suplanuoti tikslines lėšas finansavimui teikti.</w:t>
      </w:r>
    </w:p>
    <w:p w14:paraId="5EC3DE41" w14:textId="77834296" w:rsidR="008D67A8" w:rsidRPr="007262DA" w:rsidRDefault="00D647DB" w:rsidP="00D7557A">
      <w:pPr>
        <w:ind w:firstLine="851"/>
        <w:jc w:val="both"/>
        <w:rPr>
          <w:lang w:eastAsia="lt-LT"/>
        </w:rPr>
      </w:pPr>
      <w:r>
        <w:rPr>
          <w:lang w:eastAsia="lt-LT"/>
        </w:rPr>
        <w:t>4</w:t>
      </w:r>
      <w:r w:rsidR="00E23024" w:rsidRPr="007262DA">
        <w:rPr>
          <w:lang w:eastAsia="lt-LT"/>
        </w:rPr>
        <w:t xml:space="preserve">. </w:t>
      </w:r>
      <w:r w:rsidR="008D67A8" w:rsidRPr="007262DA">
        <w:rPr>
          <w:lang w:eastAsia="lt-LT"/>
        </w:rPr>
        <w:t>Pripažinti netekusiu galio</w:t>
      </w:r>
      <w:r w:rsidR="00EE27B8" w:rsidRPr="007262DA">
        <w:rPr>
          <w:lang w:eastAsia="lt-LT"/>
        </w:rPr>
        <w:t>s</w:t>
      </w:r>
      <w:r w:rsidR="008D67A8" w:rsidRPr="007262DA">
        <w:rPr>
          <w:lang w:eastAsia="lt-LT"/>
        </w:rPr>
        <w:t xml:space="preserve"> Rokiškio rajono savivaldybės tarybos 20</w:t>
      </w:r>
      <w:r>
        <w:rPr>
          <w:lang w:eastAsia="lt-LT"/>
        </w:rPr>
        <w:t>20</w:t>
      </w:r>
      <w:r w:rsidR="008D67A8" w:rsidRPr="007262DA">
        <w:rPr>
          <w:lang w:eastAsia="lt-LT"/>
        </w:rPr>
        <w:t xml:space="preserve"> m. </w:t>
      </w:r>
      <w:r>
        <w:rPr>
          <w:lang w:eastAsia="lt-LT"/>
        </w:rPr>
        <w:t>liepos</w:t>
      </w:r>
      <w:r w:rsidR="008D67A8" w:rsidRPr="007262DA">
        <w:rPr>
          <w:lang w:eastAsia="lt-LT"/>
        </w:rPr>
        <w:t xml:space="preserve"> </w:t>
      </w:r>
      <w:r>
        <w:rPr>
          <w:lang w:eastAsia="lt-LT"/>
        </w:rPr>
        <w:t>31</w:t>
      </w:r>
      <w:r w:rsidR="008D67A8" w:rsidRPr="007262DA">
        <w:rPr>
          <w:lang w:eastAsia="lt-LT"/>
        </w:rPr>
        <w:t xml:space="preserve"> d. </w:t>
      </w:r>
      <w:r w:rsidR="00EE27B8" w:rsidRPr="007262DA">
        <w:rPr>
          <w:lang w:eastAsia="lt-LT"/>
        </w:rPr>
        <w:t>sprendimą Nr. TS-</w:t>
      </w:r>
      <w:r w:rsidR="00F652CB">
        <w:rPr>
          <w:lang w:eastAsia="lt-LT"/>
        </w:rPr>
        <w:t xml:space="preserve">200 </w:t>
      </w:r>
      <w:r w:rsidR="00EE27B8" w:rsidRPr="007262DA">
        <w:rPr>
          <w:lang w:eastAsia="lt-LT"/>
        </w:rPr>
        <w:t xml:space="preserve">„Dėl finansinės paramos gydytojams, atvykstantiems dirbti į Rokiškio rajono savivaldybės asmens sveikatos priežiūros įstaigas, skyrimo tvarkos aprašo patvirtinimo“ </w:t>
      </w:r>
      <w:r w:rsidR="00F652CB">
        <w:rPr>
          <w:lang w:eastAsia="lt-LT"/>
        </w:rPr>
        <w:t xml:space="preserve">su visais </w:t>
      </w:r>
      <w:r w:rsidR="00EE27B8" w:rsidRPr="007262DA">
        <w:rPr>
          <w:lang w:eastAsia="lt-LT"/>
        </w:rPr>
        <w:t>pakeitim</w:t>
      </w:r>
      <w:r w:rsidR="00F652CB">
        <w:rPr>
          <w:lang w:eastAsia="lt-LT"/>
        </w:rPr>
        <w:t xml:space="preserve">ais ir papildymais, kai bus atliktas paskutinis finansinės paramos mokėjimas, pagal </w:t>
      </w:r>
      <w:r w:rsidR="00F652CB">
        <w:rPr>
          <w:lang w:eastAsia="lt-LT" w:bidi="he-IL"/>
        </w:rPr>
        <w:t>Finansinės paramos gydytojams, atvykstantiems dirbti į Rokiškio rajono savivaldybės asmens sveikatos priežiūros įstaigas, skyrimo</w:t>
      </w:r>
      <w:r w:rsidR="00F652CB" w:rsidRPr="00E23024">
        <w:rPr>
          <w:lang w:eastAsia="lt-LT" w:bidi="he-IL"/>
        </w:rPr>
        <w:t xml:space="preserve"> tvarkos aprašą</w:t>
      </w:r>
      <w:r w:rsidR="00F652CB">
        <w:t xml:space="preserve">, patvirtintą </w:t>
      </w:r>
      <w:r w:rsidR="00F652CB">
        <w:rPr>
          <w:lang w:eastAsia="lt-LT"/>
        </w:rPr>
        <w:t>Rokiškio rajono savivaldybės tarybos 2020 m. liepos 31 d. sprendimu Nr. TS-200 „</w:t>
      </w:r>
      <w:r w:rsidR="00F652CB" w:rsidRPr="00F652CB">
        <w:rPr>
          <w:lang w:eastAsia="lt-LT"/>
        </w:rPr>
        <w:t>Dėl finansinės paramos gydytojams, atvykstantiems dirbti į Rokiškio rajono savivaldybės asmens sveikatos priežiūros įstaigas, skyrimo tvarkos aprašo patvirtinimo“</w:t>
      </w:r>
      <w:r w:rsidR="00F652CB">
        <w:rPr>
          <w:lang w:eastAsia="lt-LT"/>
        </w:rPr>
        <w:t>, remiamiems gydytojams.</w:t>
      </w:r>
    </w:p>
    <w:p w14:paraId="7B360398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6234CE3C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ED8C2EB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7CBA7328" w14:textId="33FC0CD4" w:rsidR="0069174B" w:rsidRPr="008723C1" w:rsidRDefault="008B696C" w:rsidP="0090140A">
      <w:pPr>
        <w:jc w:val="both"/>
      </w:pPr>
      <w:r w:rsidRPr="008723C1">
        <w:t>Savivaldybės meras</w:t>
      </w:r>
      <w:r w:rsidRPr="008723C1">
        <w:tab/>
      </w:r>
      <w:r w:rsidRPr="008723C1">
        <w:tab/>
      </w:r>
      <w:r w:rsidRPr="008723C1">
        <w:tab/>
      </w:r>
      <w:r w:rsidR="0090140A">
        <w:tab/>
      </w:r>
      <w:r w:rsidR="002F2705" w:rsidRPr="008723C1">
        <w:t xml:space="preserve">Ramūnas </w:t>
      </w:r>
      <w:proofErr w:type="spellStart"/>
      <w:r w:rsidR="002F2705" w:rsidRPr="008723C1">
        <w:t>Godeliauskas</w:t>
      </w:r>
      <w:proofErr w:type="spellEnd"/>
    </w:p>
    <w:p w14:paraId="17E0B1CE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211F172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25687270" w14:textId="77777777" w:rsidR="0069174B" w:rsidRPr="008723C1" w:rsidRDefault="0069174B" w:rsidP="00370269">
      <w:pPr>
        <w:ind w:left="-567" w:firstLine="851"/>
        <w:jc w:val="both"/>
        <w:rPr>
          <w:caps/>
        </w:rPr>
      </w:pPr>
    </w:p>
    <w:p w14:paraId="1622A65D" w14:textId="77777777" w:rsidR="0069174B" w:rsidRPr="008723C1" w:rsidRDefault="0069174B" w:rsidP="00EE27B8">
      <w:pPr>
        <w:jc w:val="both"/>
        <w:rPr>
          <w:caps/>
        </w:rPr>
      </w:pPr>
    </w:p>
    <w:p w14:paraId="2B756FBA" w14:textId="77777777" w:rsidR="00E23024" w:rsidRDefault="00E23024" w:rsidP="0090140A">
      <w:pPr>
        <w:spacing w:before="100" w:beforeAutospacing="1" w:after="100" w:afterAutospacing="1"/>
        <w:jc w:val="both"/>
      </w:pPr>
    </w:p>
    <w:p w14:paraId="1572C4BC" w14:textId="31CEF96B" w:rsidR="002F0958" w:rsidRDefault="000622BC" w:rsidP="0090140A">
      <w:pPr>
        <w:spacing w:before="100" w:beforeAutospacing="1" w:after="100" w:afterAutospacing="1"/>
        <w:jc w:val="both"/>
      </w:pPr>
      <w:r>
        <w:t>Evelina Grėbliauskienė</w:t>
      </w:r>
      <w:r w:rsidR="00D24F88">
        <w:t xml:space="preserve"> </w:t>
      </w:r>
    </w:p>
    <w:p w14:paraId="55BAC3C1" w14:textId="77777777" w:rsidR="000344F4" w:rsidRPr="000344F4" w:rsidRDefault="000344F4" w:rsidP="000344F4">
      <w:pPr>
        <w:jc w:val="center"/>
        <w:rPr>
          <w:b/>
          <w:lang w:eastAsia="lt-LT"/>
        </w:rPr>
      </w:pPr>
      <w:r w:rsidRPr="000344F4">
        <w:rPr>
          <w:b/>
          <w:lang w:eastAsia="lt-LT"/>
        </w:rPr>
        <w:lastRenderedPageBreak/>
        <w:t>SPRENDIMO PROJEKTO</w:t>
      </w:r>
    </w:p>
    <w:p w14:paraId="5B9AA9C9" w14:textId="5BB1CD90" w:rsidR="000344F4" w:rsidRPr="00D7557A" w:rsidRDefault="000E4550" w:rsidP="00D7557A">
      <w:pPr>
        <w:jc w:val="center"/>
        <w:rPr>
          <w:b/>
          <w:bCs/>
          <w:lang w:eastAsia="lt-LT"/>
        </w:rPr>
      </w:pPr>
      <w:r w:rsidRPr="000E4550">
        <w:rPr>
          <w:b/>
          <w:lang w:eastAsia="lt-LT"/>
        </w:rPr>
        <w:t xml:space="preserve">DĖL </w:t>
      </w:r>
      <w:r w:rsidRPr="000E4550">
        <w:rPr>
          <w:b/>
          <w:bCs/>
          <w:lang w:eastAsia="lt-LT"/>
        </w:rPr>
        <w:t xml:space="preserve">FINANSINĖS PARAMOS GYDYTOJAMS, ATVYKSTANTIEMS DIRBTI Į ROKIŠKIO RAJONO SAVIVALDYBĖS ASMENS SVEIKATOS PRIEŽIŪROS ĮSTAIGAS, SKYRIMO TVARKOS APRAŠO </w:t>
      </w:r>
      <w:r w:rsidRPr="000E4550">
        <w:rPr>
          <w:b/>
          <w:lang w:eastAsia="lt-LT"/>
        </w:rPr>
        <w:t>PATVIRTINIMO</w:t>
      </w:r>
    </w:p>
    <w:p w14:paraId="577066B3" w14:textId="77777777" w:rsidR="000344F4" w:rsidRPr="000344F4" w:rsidRDefault="000344F4" w:rsidP="000344F4">
      <w:pPr>
        <w:jc w:val="center"/>
        <w:rPr>
          <w:b/>
          <w:lang w:eastAsia="lt-LT"/>
        </w:rPr>
      </w:pPr>
      <w:r w:rsidRPr="000344F4">
        <w:rPr>
          <w:b/>
          <w:lang w:eastAsia="lt-LT"/>
        </w:rPr>
        <w:t>AIŠKINAMASIS RAŠTAS</w:t>
      </w:r>
    </w:p>
    <w:p w14:paraId="0E20C356" w14:textId="77777777" w:rsidR="000344F4" w:rsidRPr="000344F4" w:rsidRDefault="000344F4" w:rsidP="000344F4">
      <w:pPr>
        <w:rPr>
          <w:lang w:eastAsia="lt-LT"/>
        </w:rPr>
      </w:pPr>
    </w:p>
    <w:p w14:paraId="19F279B6" w14:textId="77777777" w:rsidR="000344F4" w:rsidRPr="000344F4" w:rsidRDefault="000344F4" w:rsidP="000344F4">
      <w:pPr>
        <w:jc w:val="center"/>
        <w:rPr>
          <w:lang w:eastAsia="lt-LT"/>
        </w:rPr>
      </w:pPr>
      <w:r w:rsidRPr="000344F4">
        <w:rPr>
          <w:lang w:eastAsia="lt-LT"/>
        </w:rPr>
        <w:t>2024-03-28</w:t>
      </w:r>
    </w:p>
    <w:p w14:paraId="0633E8D4" w14:textId="77777777" w:rsidR="000344F4" w:rsidRPr="000344F4" w:rsidRDefault="000344F4" w:rsidP="000344F4">
      <w:pPr>
        <w:jc w:val="center"/>
        <w:rPr>
          <w:i/>
          <w:lang w:eastAsia="lt-LT"/>
        </w:rPr>
      </w:pPr>
    </w:p>
    <w:p w14:paraId="1077B8DA" w14:textId="77777777" w:rsidR="000344F4" w:rsidRPr="000344F4" w:rsidRDefault="000344F4" w:rsidP="000344F4">
      <w:pPr>
        <w:rPr>
          <w:lang w:eastAsia="lt-LT"/>
        </w:rPr>
      </w:pPr>
    </w:p>
    <w:p w14:paraId="5BFB40A3" w14:textId="77777777" w:rsidR="000344F4" w:rsidRPr="000344F4" w:rsidRDefault="000344F4" w:rsidP="000344F4">
      <w:pPr>
        <w:rPr>
          <w:lang w:eastAsia="lt-LT"/>
        </w:rPr>
      </w:pPr>
      <w:r w:rsidRPr="000344F4">
        <w:rPr>
          <w:lang w:eastAsia="lt-LT"/>
        </w:rPr>
        <w:t>Projekto rengėjas – Evelina Grėbliauskienė, Savivaldybės gydytoja.</w:t>
      </w:r>
    </w:p>
    <w:p w14:paraId="50EB84F5" w14:textId="77777777" w:rsidR="000344F4" w:rsidRPr="000344F4" w:rsidRDefault="000344F4" w:rsidP="000344F4">
      <w:pPr>
        <w:rPr>
          <w:lang w:eastAsia="lt-LT"/>
        </w:rPr>
      </w:pPr>
      <w:r w:rsidRPr="000344F4">
        <w:rPr>
          <w:lang w:eastAsia="lt-LT"/>
        </w:rPr>
        <w:t>Pranešėjas komitetų ir tarybos posėdžiuose – Evelina Grėbliauskienė, Savivaldybės gydytoja.</w:t>
      </w:r>
    </w:p>
    <w:p w14:paraId="76587960" w14:textId="77777777" w:rsidR="000344F4" w:rsidRPr="000344F4" w:rsidRDefault="000344F4" w:rsidP="000344F4">
      <w:pPr>
        <w:rPr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4"/>
      </w:tblGrid>
      <w:tr w:rsidR="000344F4" w:rsidRPr="000344F4" w14:paraId="58D2C1B3" w14:textId="77777777" w:rsidTr="00731947">
        <w:tc>
          <w:tcPr>
            <w:tcW w:w="396" w:type="dxa"/>
          </w:tcPr>
          <w:p w14:paraId="3B3557EE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1.</w:t>
            </w:r>
          </w:p>
        </w:tc>
        <w:tc>
          <w:tcPr>
            <w:tcW w:w="2659" w:type="dxa"/>
          </w:tcPr>
          <w:p w14:paraId="087B0946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Sprendimo projekto tikslas ir uždaviniai</w:t>
            </w:r>
          </w:p>
          <w:p w14:paraId="731F84AA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1B315D7A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4FDBE491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12B2FFDC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 xml:space="preserve">1. Patvirtinti Finansinės paramos gydytojams, atvykstantiems dirbti į Rokiškio rajono savivaldybės asmens sveikatos priežiūros įstaigas, skyrimo tvarkos aprašą (pridedama). </w:t>
            </w:r>
          </w:p>
          <w:p w14:paraId="780E47F3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2.  Nustatyti, kad šio sprendimo 1 punkte patvirtintas tvarkos aprašas taikomas tik po sprendimo įsigaliojimo dienos įsidarbinusiems gydytojams.</w:t>
            </w:r>
          </w:p>
          <w:p w14:paraId="56EB3BD9" w14:textId="77777777" w:rsidR="001B05BB" w:rsidRPr="001B05BB" w:rsidRDefault="001B05BB" w:rsidP="001B05BB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3. Įpareigoti Rokiškio rajono savivaldybės administraciją kiekvienų metų savivaldybės biudžete suplanuoti tikslines lėšas finansavimui teikti.</w:t>
            </w:r>
          </w:p>
          <w:p w14:paraId="51C0498F" w14:textId="6F09FE62" w:rsidR="007C4F33" w:rsidRPr="000344F4" w:rsidRDefault="001B05BB" w:rsidP="00F37CA6">
            <w:pPr>
              <w:jc w:val="both"/>
              <w:rPr>
                <w:lang w:eastAsia="lt-LT"/>
              </w:rPr>
            </w:pPr>
            <w:r w:rsidRPr="001B05BB">
              <w:rPr>
                <w:lang w:eastAsia="lt-LT"/>
              </w:rPr>
              <w:t>4. Pripažinti netekusiu galios Rokiškio rajono savivaldybės tarybos 2020 m. liepos 31 d. sprendimą Nr. TS-200 „Dėl finansinės paramos gydytojams, atvykstantiems dirbti į Rokiškio rajono savivaldybės asmens sveikatos priežiūros įstaigas, skyrimo tvarkos aprašo patvirtinimo“ su visais pakeitimais ir papildymais, kai bus atliktas paskutinis finansinės paramos mokėjimas, pagal Finansinės paramos gydytojams, atvykstantiems dirbti į Rokiškio rajono savivaldybės asmens sveikatos priežiūros įstaigas, skyrimo tvarkos aprašą, patvirtintą Rokiškio rajono savivaldybės tarybos 2020 m. liepos 31 d. sprendimu Nr. TS-200 „Dėl finansinės paramos gydytojams, atvykstantiems dirbti į Rokiškio rajono savivaldybės asmens sveikatos priežiūros įstaigas, skyrimo tvarkos aprašo patvirtinimo“, remiamiems gydytojams.</w:t>
            </w:r>
          </w:p>
        </w:tc>
      </w:tr>
      <w:tr w:rsidR="000344F4" w:rsidRPr="000344F4" w14:paraId="39ED2563" w14:textId="77777777" w:rsidTr="00731947">
        <w:trPr>
          <w:trHeight w:val="1498"/>
        </w:trPr>
        <w:tc>
          <w:tcPr>
            <w:tcW w:w="396" w:type="dxa"/>
          </w:tcPr>
          <w:p w14:paraId="285DC63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2. </w:t>
            </w:r>
          </w:p>
        </w:tc>
        <w:tc>
          <w:tcPr>
            <w:tcW w:w="2659" w:type="dxa"/>
          </w:tcPr>
          <w:p w14:paraId="308941A9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Šiuo metu galiojančios ir teikiamu klausimu siūlomos naujos teisinio reguliavimo </w:t>
            </w:r>
          </w:p>
          <w:p w14:paraId="1CA8AD8A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nuostatos</w:t>
            </w:r>
          </w:p>
          <w:p w14:paraId="0E164301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071535DD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53C0111D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0A5D575C" w14:textId="77777777" w:rsidR="000344F4" w:rsidRPr="000344F4" w:rsidRDefault="000344F4" w:rsidP="000344F4">
            <w:pPr>
              <w:jc w:val="both"/>
              <w:rPr>
                <w:color w:val="000000"/>
                <w:lang w:val="en-GB"/>
              </w:rPr>
            </w:pPr>
            <w:r w:rsidRPr="000344F4">
              <w:rPr>
                <w:rFonts w:eastAsia="SimSun"/>
                <w:lang w:eastAsia="lt-LT"/>
              </w:rPr>
              <w:t xml:space="preserve">Lietuvos Respublikos vietos savivaldos įstatymo 6 straipsnio 18 punktas apibrėžia savarankiškąsias savivaldybių funkcijas – </w:t>
            </w:r>
            <w:r w:rsidRPr="000344F4">
              <w:rPr>
                <w:lang w:eastAsia="lt-LT"/>
              </w:rPr>
              <w:t xml:space="preserve">savivaldybių sveikatinimo priemonių planavimas ir įgyvendinimas; parama savivaldybės gyventojų sveikatos priežiūrai. </w:t>
            </w:r>
            <w:r w:rsidRPr="000344F4">
              <w:rPr>
                <w:lang w:val="en-AU" w:eastAsia="lt-LT"/>
              </w:rPr>
              <w:t xml:space="preserve">Rokiškio rajono savivaldybės </w:t>
            </w:r>
            <w:proofErr w:type="spellStart"/>
            <w:r w:rsidRPr="000344F4">
              <w:rPr>
                <w:lang w:val="en-AU" w:eastAsia="lt-LT"/>
              </w:rPr>
              <w:t>biudžeto</w:t>
            </w:r>
            <w:proofErr w:type="spellEnd"/>
            <w:r w:rsidRPr="000344F4">
              <w:rPr>
                <w:lang w:val="en-AU" w:eastAsia="lt-LT"/>
              </w:rPr>
              <w:t xml:space="preserve"> </w:t>
            </w:r>
            <w:proofErr w:type="spellStart"/>
            <w:r w:rsidRPr="000344F4">
              <w:rPr>
                <w:lang w:val="en-AU" w:eastAsia="lt-LT"/>
              </w:rPr>
              <w:t>sudarymo</w:t>
            </w:r>
            <w:proofErr w:type="spellEnd"/>
            <w:r w:rsidRPr="000344F4">
              <w:rPr>
                <w:lang w:val="en-AU" w:eastAsia="lt-LT"/>
              </w:rPr>
              <w:t xml:space="preserve">, </w:t>
            </w:r>
            <w:proofErr w:type="spellStart"/>
            <w:r w:rsidRPr="000344F4">
              <w:rPr>
                <w:lang w:val="en-AU" w:eastAsia="lt-LT"/>
              </w:rPr>
              <w:t>vykdymo</w:t>
            </w:r>
            <w:proofErr w:type="spellEnd"/>
            <w:r w:rsidRPr="000344F4">
              <w:rPr>
                <w:lang w:val="en-AU" w:eastAsia="lt-LT"/>
              </w:rPr>
              <w:t xml:space="preserve"> </w:t>
            </w:r>
            <w:proofErr w:type="spellStart"/>
            <w:r w:rsidRPr="000344F4">
              <w:rPr>
                <w:lang w:val="en-AU" w:eastAsia="lt-LT"/>
              </w:rPr>
              <w:t>ir</w:t>
            </w:r>
            <w:proofErr w:type="spellEnd"/>
            <w:r w:rsidRPr="000344F4">
              <w:rPr>
                <w:lang w:val="en-AU" w:eastAsia="lt-LT"/>
              </w:rPr>
              <w:t xml:space="preserve"> </w:t>
            </w:r>
            <w:proofErr w:type="spellStart"/>
            <w:r w:rsidRPr="000344F4">
              <w:rPr>
                <w:lang w:val="en-AU" w:eastAsia="lt-LT"/>
              </w:rPr>
              <w:t>atskaitomybės</w:t>
            </w:r>
            <w:proofErr w:type="spellEnd"/>
            <w:r w:rsidRPr="000344F4">
              <w:rPr>
                <w:lang w:val="en-AU" w:eastAsia="lt-LT"/>
              </w:rPr>
              <w:t xml:space="preserve"> </w:t>
            </w:r>
            <w:proofErr w:type="spellStart"/>
            <w:r w:rsidRPr="000344F4">
              <w:rPr>
                <w:lang w:val="en-AU" w:eastAsia="lt-LT"/>
              </w:rPr>
              <w:t>tvarkos</w:t>
            </w:r>
            <w:proofErr w:type="spellEnd"/>
            <w:r w:rsidRPr="000344F4">
              <w:rPr>
                <w:lang w:val="en-AU" w:eastAsia="lt-LT"/>
              </w:rPr>
              <w:t xml:space="preserve"> </w:t>
            </w:r>
            <w:proofErr w:type="spellStart"/>
            <w:r w:rsidRPr="000344F4">
              <w:rPr>
                <w:lang w:val="en-AU" w:eastAsia="lt-LT"/>
              </w:rPr>
              <w:t>aprašas</w:t>
            </w:r>
            <w:proofErr w:type="spellEnd"/>
            <w:r w:rsidRPr="000344F4">
              <w:rPr>
                <w:lang w:val="en-AU" w:eastAsia="lt-LT"/>
              </w:rPr>
              <w:t xml:space="preserve">, </w:t>
            </w:r>
            <w:proofErr w:type="spellStart"/>
            <w:r w:rsidRPr="000344F4">
              <w:rPr>
                <w:lang w:val="en-AU" w:eastAsia="lt-LT"/>
              </w:rPr>
              <w:t>patvirtintas</w:t>
            </w:r>
            <w:proofErr w:type="spellEnd"/>
            <w:r w:rsidRPr="000344F4">
              <w:rPr>
                <w:lang w:val="en-AU" w:eastAsia="lt-LT"/>
              </w:rPr>
              <w:t xml:space="preserve"> Rokiškio rajono savivaldybės </w:t>
            </w:r>
            <w:proofErr w:type="spellStart"/>
            <w:r w:rsidRPr="000344F4">
              <w:rPr>
                <w:lang w:val="en-AU" w:eastAsia="lt-LT"/>
              </w:rPr>
              <w:t>tarybos</w:t>
            </w:r>
            <w:proofErr w:type="spellEnd"/>
            <w:r w:rsidRPr="000344F4">
              <w:rPr>
                <w:lang w:val="en-AU" w:eastAsia="lt-LT"/>
              </w:rPr>
              <w:t xml:space="preserve"> 2023 m. </w:t>
            </w:r>
            <w:proofErr w:type="spellStart"/>
            <w:r w:rsidRPr="000344F4">
              <w:rPr>
                <w:lang w:val="en-AU" w:eastAsia="lt-LT"/>
              </w:rPr>
              <w:t>balandžio</w:t>
            </w:r>
            <w:proofErr w:type="spellEnd"/>
            <w:r w:rsidRPr="000344F4">
              <w:rPr>
                <w:lang w:val="en-AU" w:eastAsia="lt-LT"/>
              </w:rPr>
              <w:t xml:space="preserve"> 27 d. </w:t>
            </w:r>
            <w:proofErr w:type="spellStart"/>
            <w:r w:rsidRPr="000344F4">
              <w:rPr>
                <w:lang w:val="en-AU" w:eastAsia="lt-LT"/>
              </w:rPr>
              <w:t>sprendimu</w:t>
            </w:r>
            <w:proofErr w:type="spellEnd"/>
            <w:r w:rsidRPr="000344F4">
              <w:rPr>
                <w:lang w:val="en-AU" w:eastAsia="lt-LT"/>
              </w:rPr>
              <w:t xml:space="preserve"> Nr. TS-114.</w:t>
            </w:r>
          </w:p>
        </w:tc>
      </w:tr>
      <w:tr w:rsidR="000344F4" w:rsidRPr="000344F4" w14:paraId="347D3975" w14:textId="77777777" w:rsidTr="00731947">
        <w:tc>
          <w:tcPr>
            <w:tcW w:w="396" w:type="dxa"/>
          </w:tcPr>
          <w:p w14:paraId="59C00CF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3.</w:t>
            </w:r>
          </w:p>
        </w:tc>
        <w:tc>
          <w:tcPr>
            <w:tcW w:w="2659" w:type="dxa"/>
          </w:tcPr>
          <w:p w14:paraId="37BD92C8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Laukiami rezultatai</w:t>
            </w:r>
          </w:p>
          <w:p w14:paraId="7EB4C796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7859C9E3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27A3082C" w14:textId="562CA090" w:rsidR="000344F4" w:rsidRPr="000344F4" w:rsidRDefault="00CD12AC" w:rsidP="000344F4">
            <w:pPr>
              <w:jc w:val="both"/>
              <w:rPr>
                <w:lang w:eastAsia="lt-LT"/>
              </w:rPr>
            </w:pPr>
            <w:r w:rsidRPr="00CD12AC">
              <w:rPr>
                <w:lang w:eastAsia="lt-LT"/>
              </w:rPr>
              <w:t>S</w:t>
            </w:r>
            <w:r w:rsidRPr="00731947">
              <w:rPr>
                <w:lang w:eastAsia="lt-LT"/>
              </w:rPr>
              <w:t xml:space="preserve">udarytos sąlygos pasinaudoti finansine parama gydytojams, kuri paskatins naujų gydytojų atvykimą ir įsidarbinimą Rokiškio rajono </w:t>
            </w:r>
            <w:r w:rsidRPr="00CD12AC">
              <w:rPr>
                <w:lang w:eastAsia="lt-LT"/>
              </w:rPr>
              <w:t>asmens sveikatos priežiūros įstaigose taip u</w:t>
            </w:r>
            <w:r w:rsidR="000344F4" w:rsidRPr="00CD12AC">
              <w:rPr>
                <w:lang w:eastAsia="lt-LT"/>
              </w:rPr>
              <w:t>žtikrin</w:t>
            </w:r>
            <w:r w:rsidRPr="00CD12AC">
              <w:rPr>
                <w:lang w:eastAsia="lt-LT"/>
              </w:rPr>
              <w:t>ant</w:t>
            </w:r>
            <w:r w:rsidR="000344F4" w:rsidRPr="00CD12AC">
              <w:rPr>
                <w:lang w:eastAsia="lt-LT"/>
              </w:rPr>
              <w:t xml:space="preserve"> nenutrūkstamą asmens sveikatos priežiūros paslaugų teikimą nemažinant paslaugų apimčių</w:t>
            </w:r>
            <w:r w:rsidRPr="00CD12AC">
              <w:rPr>
                <w:lang w:eastAsia="lt-LT"/>
              </w:rPr>
              <w:t>.</w:t>
            </w:r>
            <w:r w:rsidR="000344F4" w:rsidRPr="00CD12AC">
              <w:rPr>
                <w:lang w:eastAsia="lt-LT"/>
              </w:rPr>
              <w:t xml:space="preserve"> </w:t>
            </w:r>
          </w:p>
        </w:tc>
      </w:tr>
      <w:tr w:rsidR="000344F4" w:rsidRPr="000344F4" w14:paraId="40A6FB20" w14:textId="77777777" w:rsidTr="00731947">
        <w:tc>
          <w:tcPr>
            <w:tcW w:w="396" w:type="dxa"/>
          </w:tcPr>
          <w:p w14:paraId="4311FD31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4. </w:t>
            </w:r>
          </w:p>
        </w:tc>
        <w:tc>
          <w:tcPr>
            <w:tcW w:w="2659" w:type="dxa"/>
          </w:tcPr>
          <w:p w14:paraId="242B29C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Lėšų poreikis ir šaltiniai</w:t>
            </w:r>
          </w:p>
          <w:p w14:paraId="2643198E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773829C2" w14:textId="77777777" w:rsidR="000344F4" w:rsidRPr="000344F4" w:rsidRDefault="000344F4" w:rsidP="000344F4">
            <w:pPr>
              <w:jc w:val="both"/>
              <w:rPr>
                <w:rFonts w:eastAsia="SimSun"/>
                <w:bCs/>
                <w:lang w:eastAsia="lt-LT"/>
              </w:rPr>
            </w:pPr>
            <w:r w:rsidRPr="000344F4">
              <w:rPr>
                <w:lang w:val="en-AU" w:eastAsia="lt-LT"/>
              </w:rPr>
              <w:t xml:space="preserve">Savivaldybės </w:t>
            </w:r>
            <w:proofErr w:type="spellStart"/>
            <w:r w:rsidRPr="000344F4">
              <w:rPr>
                <w:lang w:val="en-AU" w:eastAsia="lt-LT"/>
              </w:rPr>
              <w:t>biudžeto</w:t>
            </w:r>
            <w:proofErr w:type="spellEnd"/>
            <w:r w:rsidRPr="000344F4">
              <w:rPr>
                <w:bCs/>
                <w:lang w:val="en-AU" w:eastAsia="lt-LT"/>
              </w:rPr>
              <w:t xml:space="preserve"> </w:t>
            </w:r>
            <w:proofErr w:type="spellStart"/>
            <w:r w:rsidRPr="000344F4">
              <w:rPr>
                <w:bCs/>
                <w:lang w:val="en-AU" w:eastAsia="lt-LT"/>
              </w:rPr>
              <w:t>lėšos</w:t>
            </w:r>
            <w:proofErr w:type="spellEnd"/>
            <w:r w:rsidRPr="000344F4">
              <w:rPr>
                <w:bCs/>
                <w:lang w:val="en-AU" w:eastAsia="lt-LT"/>
              </w:rPr>
              <w:t xml:space="preserve"> (2024 m. </w:t>
            </w:r>
            <w:proofErr w:type="spellStart"/>
            <w:r w:rsidRPr="000344F4">
              <w:rPr>
                <w:bCs/>
                <w:lang w:val="en-AU" w:eastAsia="lt-LT"/>
              </w:rPr>
              <w:t>suplanuota</w:t>
            </w:r>
            <w:proofErr w:type="spellEnd"/>
            <w:r w:rsidRPr="000344F4">
              <w:rPr>
                <w:bCs/>
                <w:lang w:val="en-AU" w:eastAsia="lt-LT"/>
              </w:rPr>
              <w:t xml:space="preserve"> 100 000 </w:t>
            </w:r>
            <w:proofErr w:type="spellStart"/>
            <w:r w:rsidRPr="000344F4">
              <w:rPr>
                <w:bCs/>
                <w:lang w:val="en-AU" w:eastAsia="lt-LT"/>
              </w:rPr>
              <w:t>eurų</w:t>
            </w:r>
            <w:proofErr w:type="spellEnd"/>
            <w:r w:rsidRPr="000344F4">
              <w:rPr>
                <w:bCs/>
                <w:lang w:val="en-AU" w:eastAsia="lt-LT"/>
              </w:rPr>
              <w:t>)</w:t>
            </w:r>
          </w:p>
        </w:tc>
      </w:tr>
      <w:tr w:rsidR="000344F4" w:rsidRPr="000344F4" w14:paraId="673E88ED" w14:textId="77777777" w:rsidTr="00731947">
        <w:tc>
          <w:tcPr>
            <w:tcW w:w="396" w:type="dxa"/>
          </w:tcPr>
          <w:p w14:paraId="60FCDA02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 xml:space="preserve">5. </w:t>
            </w:r>
          </w:p>
        </w:tc>
        <w:tc>
          <w:tcPr>
            <w:tcW w:w="2659" w:type="dxa"/>
          </w:tcPr>
          <w:p w14:paraId="5F446155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Antikorupcinis sprendimo projekto vertinimas</w:t>
            </w:r>
          </w:p>
        </w:tc>
        <w:tc>
          <w:tcPr>
            <w:tcW w:w="6574" w:type="dxa"/>
          </w:tcPr>
          <w:p w14:paraId="5D56D537" w14:textId="77777777" w:rsidR="000344F4" w:rsidRPr="000344F4" w:rsidRDefault="000344F4" w:rsidP="000344F4">
            <w:pPr>
              <w:jc w:val="both"/>
              <w:rPr>
                <w:lang w:eastAsia="lt-LT"/>
              </w:rPr>
            </w:pPr>
            <w:r w:rsidRPr="000344F4">
              <w:rPr>
                <w:lang w:eastAsia="lt-LT"/>
              </w:rPr>
              <w:t>Atliktas teisės akto projekto antikorupcinis vertinimas, parengta pažyma.</w:t>
            </w:r>
          </w:p>
        </w:tc>
      </w:tr>
      <w:tr w:rsidR="000344F4" w:rsidRPr="000344F4" w14:paraId="32DAB0B0" w14:textId="77777777" w:rsidTr="00731947">
        <w:tc>
          <w:tcPr>
            <w:tcW w:w="396" w:type="dxa"/>
          </w:tcPr>
          <w:p w14:paraId="6517E62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lastRenderedPageBreak/>
              <w:t xml:space="preserve">6. </w:t>
            </w:r>
          </w:p>
        </w:tc>
        <w:tc>
          <w:tcPr>
            <w:tcW w:w="2659" w:type="dxa"/>
          </w:tcPr>
          <w:p w14:paraId="60E5623F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color w:val="000000"/>
                <w:shd w:val="clear" w:color="auto" w:fill="FFFFFF"/>
                <w:lang w:eastAsia="lt-LT"/>
              </w:rPr>
              <w:t>Kiti sprendimui priimti reikalingi pagrindimai, skaičiavimai ar paaiškinimai</w:t>
            </w:r>
          </w:p>
          <w:p w14:paraId="5AF7034C" w14:textId="77777777" w:rsidR="000344F4" w:rsidRPr="000344F4" w:rsidRDefault="000344F4" w:rsidP="000344F4">
            <w:pPr>
              <w:rPr>
                <w:lang w:eastAsia="lt-LT"/>
              </w:rPr>
            </w:pPr>
          </w:p>
          <w:p w14:paraId="5146507A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0FF9A8FA" w14:textId="1CE4111D" w:rsidR="007262DA" w:rsidRPr="007262DA" w:rsidRDefault="000344F4" w:rsidP="007262DA">
            <w:pPr>
              <w:ind w:firstLine="380"/>
              <w:jc w:val="both"/>
              <w:rPr>
                <w:lang w:eastAsia="lt-LT"/>
              </w:rPr>
            </w:pPr>
            <w:r w:rsidRPr="000344F4">
              <w:t xml:space="preserve">Naujos redakcijos </w:t>
            </w:r>
            <w:r w:rsidR="002F3DE7" w:rsidRPr="002F3DE7">
              <w:t>Finansinės paramos gydytojams, atvykstantiems dirbti į Rokiškio rajono savivaldybės asmens sveikatos priežiūros įstaigas, skyrimo tvarkos apraš</w:t>
            </w:r>
            <w:r w:rsidR="002F3DE7">
              <w:t>as (toliau – Aprašas)</w:t>
            </w:r>
            <w:r w:rsidRPr="000344F4">
              <w:t xml:space="preserve"> </w:t>
            </w:r>
            <w:r w:rsidR="007262DA" w:rsidRPr="007262DA">
              <w:rPr>
                <w:lang w:eastAsia="lt-LT"/>
              </w:rPr>
              <w:t>– nusta</w:t>
            </w:r>
            <w:r w:rsidR="007262DA">
              <w:rPr>
                <w:lang w:eastAsia="lt-LT"/>
              </w:rPr>
              <w:t>to</w:t>
            </w:r>
            <w:r w:rsidR="007262DA" w:rsidRPr="007262DA">
              <w:rPr>
                <w:lang w:eastAsia="lt-LT"/>
              </w:rPr>
              <w:t xml:space="preserve"> finansinės paramos skyrimo atvykstantiems dirbti trūkstamos specialybės gydytojams į Rokiškio rajono  asmens sveikatos priežiūros įstaigas (toliau – ASPĮ)</w:t>
            </w:r>
            <w:r w:rsidR="007262DA" w:rsidRPr="007262DA">
              <w:rPr>
                <w:color w:val="000000"/>
                <w:lang w:eastAsia="lt-LT"/>
              </w:rPr>
              <w:t xml:space="preserve"> </w:t>
            </w:r>
            <w:r w:rsidR="007262DA" w:rsidRPr="007262DA">
              <w:rPr>
                <w:lang w:eastAsia="lt-LT"/>
              </w:rPr>
              <w:t>tvarką, siekiant skatinti atvykti dirbti į ASPĮ tam, kad būtų užtikrintas kokybiškas ir prieinamas asmens sveikatos priežiūros paslaugų teikimas Rokiškio rajono gyventojams.</w:t>
            </w:r>
          </w:p>
          <w:p w14:paraId="6C24FD42" w14:textId="77777777" w:rsidR="007262DA" w:rsidRDefault="007262DA" w:rsidP="007262DA">
            <w:pPr>
              <w:spacing w:line="256" w:lineRule="auto"/>
              <w:ind w:firstLine="380"/>
              <w:jc w:val="both"/>
              <w:rPr>
                <w:color w:val="000000"/>
                <w:lang w:eastAsia="lt-LT"/>
              </w:rPr>
            </w:pPr>
            <w:r w:rsidRPr="007262DA">
              <w:rPr>
                <w:color w:val="000000"/>
                <w:lang w:eastAsia="lt-LT"/>
              </w:rPr>
              <w:t>Apraše numatyta finansinė parama gydytojui:</w:t>
            </w:r>
          </w:p>
          <w:p w14:paraId="5CF0B740" w14:textId="49D0D175" w:rsidR="007262DA" w:rsidRDefault="007262DA" w:rsidP="007262DA">
            <w:pPr>
              <w:spacing w:line="256" w:lineRule="auto"/>
              <w:ind w:firstLine="38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1. </w:t>
            </w:r>
            <w:r w:rsidRPr="007262DA">
              <w:rPr>
                <w:color w:val="000000"/>
                <w:lang w:eastAsia="lt-LT"/>
              </w:rPr>
              <w:t>10000,00 eurų</w:t>
            </w:r>
            <w:r w:rsidR="008F7459">
              <w:rPr>
                <w:color w:val="000000"/>
                <w:lang w:eastAsia="lt-LT"/>
              </w:rPr>
              <w:t>, neatskaičius mokesčių,</w:t>
            </w:r>
            <w:r w:rsidRPr="007262DA">
              <w:rPr>
                <w:color w:val="000000"/>
                <w:lang w:eastAsia="lt-LT"/>
              </w:rPr>
              <w:t xml:space="preserve"> vienkartinė išmoka skiriama gydytojui jo poreikiams tenkinti, jei gydytojas įsipareigoja ASPĮ dirbti ne trumpiau kaip 2 metus nuo pirmos darbo dienos ASPĮ ir ne mažesniu kaip 1,0 etato darbo krūviu ir deklaruoja gyvenamąją vietą Rokiškio rajone;</w:t>
            </w:r>
          </w:p>
          <w:p w14:paraId="5EE476C3" w14:textId="762750E1" w:rsidR="007262DA" w:rsidRDefault="007262DA" w:rsidP="007262DA">
            <w:pPr>
              <w:spacing w:line="256" w:lineRule="auto"/>
              <w:ind w:firstLine="38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2. </w:t>
            </w:r>
            <w:r w:rsidRPr="007262DA">
              <w:rPr>
                <w:color w:val="000000"/>
                <w:lang w:eastAsia="lt-LT"/>
              </w:rPr>
              <w:t>30000,00 eurų</w:t>
            </w:r>
            <w:r w:rsidR="008F7459">
              <w:rPr>
                <w:color w:val="000000"/>
                <w:lang w:eastAsia="lt-LT"/>
              </w:rPr>
              <w:t>,</w:t>
            </w:r>
            <w:r w:rsidRPr="007262DA">
              <w:rPr>
                <w:color w:val="000000"/>
                <w:lang w:eastAsia="lt-LT"/>
              </w:rPr>
              <w:t xml:space="preserve"> </w:t>
            </w:r>
            <w:r w:rsidR="008F7459">
              <w:rPr>
                <w:color w:val="000000"/>
                <w:lang w:eastAsia="lt-LT"/>
              </w:rPr>
              <w:t xml:space="preserve">neatskaičius mokesčių, </w:t>
            </w:r>
            <w:r w:rsidRPr="007262DA">
              <w:rPr>
                <w:color w:val="000000"/>
                <w:lang w:eastAsia="lt-LT"/>
              </w:rPr>
              <w:t>vienkartinė išmoka gydytojui jo poreikiams tenkinti skiriama, jei gydytojas įsipareigoja ASPĮ dirbti ne trumpiau kaip 5 metus nuo pirmos darbo dienos ASPĮ ir ne mažesniu kaip 1,0 etato darbo krūviu ir deklaruoja gyvenamąją vietą Rokiškio rajone;</w:t>
            </w:r>
          </w:p>
          <w:p w14:paraId="4475CCEA" w14:textId="54DCCE9B" w:rsidR="007262DA" w:rsidRPr="007262DA" w:rsidRDefault="007262DA" w:rsidP="007262DA">
            <w:pPr>
              <w:spacing w:line="256" w:lineRule="auto"/>
              <w:ind w:firstLine="38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3. </w:t>
            </w:r>
            <w:r w:rsidRPr="007262DA">
              <w:rPr>
                <w:color w:val="000000"/>
                <w:lang w:eastAsia="lt-LT"/>
              </w:rPr>
              <w:t xml:space="preserve">Išskirtiniais atvejais </w:t>
            </w:r>
            <w:r>
              <w:rPr>
                <w:color w:val="000000"/>
                <w:lang w:eastAsia="lt-LT"/>
              </w:rPr>
              <w:t>Rokiškio rajono savivaldybės tarybos Sveikatos ir socialinės  apsaugos komiteto (toliau – Komitetas)</w:t>
            </w:r>
            <w:r w:rsidRPr="007262DA">
              <w:rPr>
                <w:color w:val="000000"/>
                <w:lang w:eastAsia="lt-LT"/>
              </w:rPr>
              <w:t xml:space="preserve"> rekomendacija, gydytojui gali būti skiriama 50000,00 eurų</w:t>
            </w:r>
            <w:r w:rsidR="008F7459">
              <w:rPr>
                <w:color w:val="000000"/>
                <w:lang w:eastAsia="lt-LT"/>
              </w:rPr>
              <w:t xml:space="preserve">, neatskaičius mokesčių, </w:t>
            </w:r>
            <w:r w:rsidRPr="007262DA">
              <w:rPr>
                <w:color w:val="000000"/>
                <w:lang w:eastAsia="lt-LT"/>
              </w:rPr>
              <w:t xml:space="preserve"> vienkartinė išmoka jo poreikiams tenkinti, jei gydytojas įsipareigoja ASPĮ dirbti ne trumpiau kaip 7 metus nuo pirmos darbo dienos ASPĮ ir ne mažesniu kaip 1,0 etato darbo krūviu  ir deklaruoja gyvenamąją vietą Rokiškio rajone. </w:t>
            </w:r>
          </w:p>
          <w:p w14:paraId="3DBD17AA" w14:textId="77777777" w:rsidR="007262DA" w:rsidRDefault="007262DA" w:rsidP="007262DA">
            <w:pPr>
              <w:ind w:firstLine="380"/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Į finansinę paramą neturi teisės pretenduoti gydytojas, jei:</w:t>
            </w:r>
          </w:p>
          <w:p w14:paraId="18A67500" w14:textId="44E350CC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jau dirba įstaigoje;</w:t>
            </w:r>
          </w:p>
          <w:p w14:paraId="4FCB3535" w14:textId="3A736DEC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pereina iš vienos ASPĮ į kitą ASPĮ;</w:t>
            </w:r>
          </w:p>
          <w:p w14:paraId="12906C90" w14:textId="1077C545" w:rsid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dirbo ASPĮ ir po darbo sutarties pasibaigimo dienos iki naujos sutarties su ASPĮ sudarymo dienos praėjo mažiau kaip 5 metai;</w:t>
            </w:r>
          </w:p>
          <w:p w14:paraId="69659B72" w14:textId="35CCDA45" w:rsidR="007262DA" w:rsidRPr="007262DA" w:rsidRDefault="007262DA" w:rsidP="007262DA">
            <w:pPr>
              <w:pStyle w:val="Sraopastraipa"/>
              <w:numPr>
                <w:ilvl w:val="0"/>
                <w:numId w:val="4"/>
              </w:numPr>
              <w:jc w:val="both"/>
              <w:rPr>
                <w:lang w:eastAsia="lt-LT"/>
              </w:rPr>
            </w:pPr>
            <w:r w:rsidRPr="007262DA">
              <w:rPr>
                <w:lang w:eastAsia="lt-LT"/>
              </w:rPr>
              <w:t>yra finansuojamas pagal kitas rėmimo/skatinimo tvarkas ir/ar vykdo sutartinius įsipareigojimus ASPĮ.</w:t>
            </w:r>
          </w:p>
          <w:p w14:paraId="5CA0E520" w14:textId="4F27F5C3" w:rsidR="002F3DE7" w:rsidRDefault="002F3DE7" w:rsidP="002F3DE7">
            <w:pPr>
              <w:tabs>
                <w:tab w:val="right" w:pos="851"/>
                <w:tab w:val="center" w:pos="4986"/>
                <w:tab w:val="right" w:pos="9972"/>
              </w:tabs>
              <w:jc w:val="both"/>
              <w:rPr>
                <w:lang w:eastAsia="lt-LT"/>
              </w:rPr>
            </w:pPr>
            <w:r w:rsidRPr="000344F4">
              <w:t>ASPĮ prašymą skirti</w:t>
            </w:r>
            <w:r w:rsidR="0017066F">
              <w:t xml:space="preserve"> gydytojui</w:t>
            </w:r>
            <w:r w:rsidRPr="000344F4">
              <w:t xml:space="preserve"> </w:t>
            </w:r>
            <w:r>
              <w:t>finansinę paramą</w:t>
            </w:r>
            <w:r w:rsidR="007262DA">
              <w:t>: 10 000,00 Eur ar 30 000,00 Eur</w:t>
            </w:r>
            <w:r w:rsidRPr="000344F4">
              <w:t xml:space="preserve"> nagrinėja </w:t>
            </w:r>
            <w:r>
              <w:t xml:space="preserve">Rokiškio rajono savivaldybės </w:t>
            </w:r>
            <w:r w:rsidRPr="000C22D1">
              <w:t xml:space="preserve">mero potvarkiu patvirtinta </w:t>
            </w:r>
            <w:r w:rsidRPr="00B55FE6">
              <w:rPr>
                <w:lang w:eastAsia="lt-LT"/>
              </w:rPr>
              <w:t xml:space="preserve">Finansavimo teikimo atvykstantiems dirbti į Rokiškio rajono savivaldybės sveikatos priežiūros įstaigas trūkstamos specialybės gydytojams, gydytojams rezidentams ir sveikatos priežiūros specialistams </w:t>
            </w:r>
            <w:r w:rsidR="0027444D">
              <w:rPr>
                <w:lang w:eastAsia="lt-LT"/>
              </w:rPr>
              <w:t>darbo grupė</w:t>
            </w:r>
            <w:r>
              <w:rPr>
                <w:lang w:eastAsia="lt-LT"/>
              </w:rPr>
              <w:t>.</w:t>
            </w:r>
          </w:p>
          <w:p w14:paraId="3C3BD0EB" w14:textId="262E91D7" w:rsidR="007262DA" w:rsidRPr="000344F4" w:rsidRDefault="007262DA" w:rsidP="002F3DE7">
            <w:pPr>
              <w:tabs>
                <w:tab w:val="right" w:pos="851"/>
                <w:tab w:val="center" w:pos="4986"/>
                <w:tab w:val="right" w:pos="9972"/>
              </w:tabs>
              <w:jc w:val="both"/>
            </w:pPr>
            <w:r w:rsidRPr="00EA6506">
              <w:rPr>
                <w:color w:val="000000"/>
                <w:lang w:eastAsia="lt-LT"/>
              </w:rPr>
              <w:t>Dėl nurodytos finansinės paramos</w:t>
            </w:r>
            <w:r>
              <w:rPr>
                <w:color w:val="000000"/>
                <w:lang w:eastAsia="lt-LT"/>
              </w:rPr>
              <w:t xml:space="preserve"> 50 000,00 Eur</w:t>
            </w:r>
            <w:r w:rsidRPr="00EA6506">
              <w:rPr>
                <w:color w:val="000000"/>
                <w:lang w:eastAsia="lt-LT"/>
              </w:rPr>
              <w:t xml:space="preserve"> skyrimo, ASPĮ vadovas kreipiasi į Komitetą su prašymu skirti finansinę paramą gydytojui.</w:t>
            </w:r>
            <w:r>
              <w:rPr>
                <w:color w:val="000000"/>
                <w:lang w:eastAsia="lt-LT"/>
              </w:rPr>
              <w:t xml:space="preserve"> </w:t>
            </w:r>
            <w:r w:rsidRPr="00EA6506">
              <w:rPr>
                <w:color w:val="000000"/>
                <w:lang w:eastAsia="lt-LT"/>
              </w:rPr>
              <w:t>Atsižvelgiant į Komiteto rekomendaciją sprendimą dėl finansinės paramos skyrimo</w:t>
            </w:r>
            <w:r w:rsidRPr="007262DA">
              <w:rPr>
                <w:color w:val="000000"/>
                <w:lang w:eastAsia="lt-LT"/>
              </w:rPr>
              <w:t>/neskyrimo</w:t>
            </w:r>
            <w:r w:rsidRPr="00EA6506">
              <w:rPr>
                <w:color w:val="000000"/>
                <w:lang w:eastAsia="lt-LT"/>
              </w:rPr>
              <w:t xml:space="preserve"> priima Savivaldybės meras.</w:t>
            </w:r>
          </w:p>
          <w:p w14:paraId="2B0B8067" w14:textId="0C240729" w:rsidR="000344F4" w:rsidRPr="000344F4" w:rsidRDefault="002F3DE7" w:rsidP="000C22D1">
            <w:pPr>
              <w:tabs>
                <w:tab w:val="right" w:pos="851"/>
                <w:tab w:val="center" w:pos="4986"/>
                <w:tab w:val="right" w:pos="9972"/>
              </w:tabs>
              <w:jc w:val="both"/>
            </w:pPr>
            <w:r w:rsidRPr="000344F4">
              <w:rPr>
                <w:lang w:eastAsia="lt-LT"/>
              </w:rPr>
              <w:t>Išmoką ASPĮ privalo grąžinti, jei gydytojas nutraukia darbo santykius su ASPĮ nepraėjus sutartam atidirbimo laikotarpiui nuo pirmos darbo dienos ASPĮ. Vienkartinę piniginę išmoką</w:t>
            </w:r>
            <w:r w:rsidR="001D25A1">
              <w:rPr>
                <w:lang w:eastAsia="lt-LT"/>
              </w:rPr>
              <w:t xml:space="preserve"> </w:t>
            </w:r>
            <w:r w:rsidRPr="000344F4">
              <w:rPr>
                <w:lang w:eastAsia="lt-LT"/>
              </w:rPr>
              <w:t>gydytojas grąžina visą sumą.</w:t>
            </w:r>
            <w:r w:rsidRPr="000344F4">
              <w:t xml:space="preserve"> </w:t>
            </w:r>
          </w:p>
          <w:p w14:paraId="69BDD67F" w14:textId="6355B555" w:rsidR="000344F4" w:rsidRPr="000344F4" w:rsidRDefault="000344F4" w:rsidP="000344F4">
            <w:pPr>
              <w:jc w:val="both"/>
              <w:rPr>
                <w:lang w:eastAsia="lt-LT"/>
              </w:rPr>
            </w:pPr>
            <w:r w:rsidRPr="000344F4">
              <w:rPr>
                <w:lang w:eastAsia="lt-LT"/>
              </w:rPr>
              <w:lastRenderedPageBreak/>
              <w:t xml:space="preserve">Nuo 2020 m. finansine parama pasinaudojo 9 trūkstamos specialybės gydytojai: 5 VšĮ Rokiškio rajono ligoninėje ir 4 VšĮ Rokiškio pirminės asmens sveikatos priežiūros centre. </w:t>
            </w:r>
            <w:r w:rsidR="000C22D1">
              <w:rPr>
                <w:lang w:eastAsia="lt-LT"/>
              </w:rPr>
              <w:t xml:space="preserve">Šiems gydytojams ir toliau bus </w:t>
            </w:r>
            <w:r w:rsidR="000C22D1" w:rsidRPr="000C22D1">
              <w:rPr>
                <w:lang w:eastAsia="lt-LT"/>
              </w:rPr>
              <w:t>mokama nustatyto dydžio kasmetinė piniginė išmoka</w:t>
            </w:r>
            <w:r w:rsidR="000C22D1">
              <w:rPr>
                <w:lang w:eastAsia="lt-LT"/>
              </w:rPr>
              <w:t xml:space="preserve"> </w:t>
            </w:r>
            <w:r w:rsidR="007262DA">
              <w:rPr>
                <w:lang w:eastAsia="lt-LT"/>
              </w:rPr>
              <w:t xml:space="preserve">pagal </w:t>
            </w:r>
            <w:r w:rsidR="00A060EF" w:rsidRPr="001B05BB">
              <w:rPr>
                <w:lang w:eastAsia="lt-LT"/>
              </w:rPr>
              <w:t>Finansinės paramos gydytojams, atvykstantiems dirbti į Rokiškio rajono savivaldybės asmens sveikatos priežiūros įstaigas, skyrimo tvarkos aprašą, patvirtintą Rokiškio rajono savivaldybės tarybos 2020 m. liepos 31 d. sprendimu Nr. TS-200 „Dėl finansinės paramos gydytojams, atvykstantiems dirbti į Rokiškio rajono savivaldybės asmens sveikatos priežiūros įstaigas, skyrimo tvarkos aprašo patvirtinimo“</w:t>
            </w:r>
            <w:r w:rsidR="00A060EF">
              <w:rPr>
                <w:lang w:eastAsia="lt-LT"/>
              </w:rPr>
              <w:t>.</w:t>
            </w:r>
          </w:p>
        </w:tc>
      </w:tr>
      <w:tr w:rsidR="000344F4" w:rsidRPr="000344F4" w14:paraId="4640CF75" w14:textId="77777777" w:rsidTr="00731947">
        <w:tc>
          <w:tcPr>
            <w:tcW w:w="396" w:type="dxa"/>
          </w:tcPr>
          <w:p w14:paraId="0AB90EA8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lastRenderedPageBreak/>
              <w:t>7.</w:t>
            </w:r>
          </w:p>
        </w:tc>
        <w:tc>
          <w:tcPr>
            <w:tcW w:w="2659" w:type="dxa"/>
          </w:tcPr>
          <w:p w14:paraId="7873F7C7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Sprendimo projekto lyginamasis variantas (jeigu teikiamas sprendimo pakeitimo projektas)</w:t>
            </w:r>
          </w:p>
          <w:p w14:paraId="13F588B4" w14:textId="77777777" w:rsidR="000344F4" w:rsidRPr="000344F4" w:rsidRDefault="000344F4" w:rsidP="000344F4">
            <w:pPr>
              <w:rPr>
                <w:lang w:eastAsia="lt-LT"/>
              </w:rPr>
            </w:pPr>
          </w:p>
        </w:tc>
        <w:tc>
          <w:tcPr>
            <w:tcW w:w="6574" w:type="dxa"/>
          </w:tcPr>
          <w:p w14:paraId="4D8A1B29" w14:textId="77777777" w:rsidR="000344F4" w:rsidRPr="000344F4" w:rsidRDefault="000344F4" w:rsidP="000344F4">
            <w:pPr>
              <w:rPr>
                <w:lang w:eastAsia="lt-LT"/>
              </w:rPr>
            </w:pPr>
            <w:r w:rsidRPr="000344F4">
              <w:rPr>
                <w:lang w:eastAsia="lt-LT"/>
              </w:rPr>
              <w:t>-</w:t>
            </w:r>
          </w:p>
        </w:tc>
      </w:tr>
    </w:tbl>
    <w:p w14:paraId="7ECD4FA9" w14:textId="77777777" w:rsidR="00731947" w:rsidRPr="00731947" w:rsidRDefault="00731947" w:rsidP="00731947">
      <w:pPr>
        <w:ind w:firstLine="720"/>
        <w:jc w:val="both"/>
        <w:rPr>
          <w:lang w:eastAsia="lt-LT"/>
        </w:rPr>
      </w:pPr>
    </w:p>
    <w:p w14:paraId="6BF4228C" w14:textId="77777777" w:rsidR="0094280B" w:rsidRDefault="0094280B" w:rsidP="0090140A">
      <w:pPr>
        <w:spacing w:before="100" w:beforeAutospacing="1" w:after="100" w:afterAutospacing="1"/>
        <w:jc w:val="both"/>
        <w:rPr>
          <w:caps/>
        </w:rPr>
      </w:pPr>
    </w:p>
    <w:sectPr w:rsidR="0094280B" w:rsidSect="003A3AEB">
      <w:headerReference w:type="default" r:id="rId9"/>
      <w:headerReference w:type="first" r:id="rId10"/>
      <w:pgSz w:w="11907" w:h="16840" w:code="9"/>
      <w:pgMar w:top="1134" w:right="567" w:bottom="1134" w:left="1701" w:header="284" w:footer="488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127D" w14:textId="77777777" w:rsidR="003A3AEB" w:rsidRDefault="003A3AEB" w:rsidP="003C3815">
      <w:r>
        <w:separator/>
      </w:r>
    </w:p>
  </w:endnote>
  <w:endnote w:type="continuationSeparator" w:id="0">
    <w:p w14:paraId="287FFBA5" w14:textId="77777777" w:rsidR="003A3AEB" w:rsidRDefault="003A3AEB" w:rsidP="003C3815">
      <w:r>
        <w:continuationSeparator/>
      </w:r>
    </w:p>
  </w:endnote>
  <w:endnote w:type="continuationNotice" w:id="1">
    <w:p w14:paraId="174C1CE7" w14:textId="77777777" w:rsidR="003A3AEB" w:rsidRDefault="003A3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0659" w14:textId="77777777" w:rsidR="003A3AEB" w:rsidRDefault="003A3AEB" w:rsidP="003C3815">
      <w:r>
        <w:separator/>
      </w:r>
    </w:p>
  </w:footnote>
  <w:footnote w:type="continuationSeparator" w:id="0">
    <w:p w14:paraId="124B327D" w14:textId="77777777" w:rsidR="003A3AEB" w:rsidRDefault="003A3AEB" w:rsidP="003C3815">
      <w:r>
        <w:continuationSeparator/>
      </w:r>
    </w:p>
  </w:footnote>
  <w:footnote w:type="continuationNotice" w:id="1">
    <w:p w14:paraId="4FE7A25E" w14:textId="77777777" w:rsidR="003A3AEB" w:rsidRDefault="003A3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4B1D" w14:textId="29D0D123" w:rsidR="003C3815" w:rsidRDefault="003C3815">
    <w:pPr>
      <w:pStyle w:val="Antrats"/>
      <w:jc w:val="center"/>
    </w:pPr>
  </w:p>
  <w:p w14:paraId="0FDB6204" w14:textId="77777777" w:rsidR="003C3815" w:rsidRDefault="003C38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38E8" w14:textId="08202347" w:rsidR="00284670" w:rsidRDefault="0090140A" w:rsidP="0090140A">
    <w:pPr>
      <w:pStyle w:val="Antrats"/>
      <w:jc w:val="right"/>
      <w:rPr>
        <w:sz w:val="12"/>
      </w:rPr>
    </w:pPr>
    <w: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C4A69B9"/>
    <w:multiLevelType w:val="hybridMultilevel"/>
    <w:tmpl w:val="F89876CC"/>
    <w:lvl w:ilvl="0" w:tplc="D59EAFC0">
      <w:start w:val="5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37" w:hanging="360"/>
      </w:pPr>
    </w:lvl>
    <w:lvl w:ilvl="2" w:tplc="0427001B" w:tentative="1">
      <w:start w:val="1"/>
      <w:numFmt w:val="lowerRoman"/>
      <w:lvlText w:val="%3."/>
      <w:lvlJc w:val="right"/>
      <w:pPr>
        <w:ind w:left="3357" w:hanging="180"/>
      </w:pPr>
    </w:lvl>
    <w:lvl w:ilvl="3" w:tplc="0427000F" w:tentative="1">
      <w:start w:val="1"/>
      <w:numFmt w:val="decimal"/>
      <w:lvlText w:val="%4."/>
      <w:lvlJc w:val="left"/>
      <w:pPr>
        <w:ind w:left="4077" w:hanging="360"/>
      </w:pPr>
    </w:lvl>
    <w:lvl w:ilvl="4" w:tplc="04270019" w:tentative="1">
      <w:start w:val="1"/>
      <w:numFmt w:val="lowerLetter"/>
      <w:lvlText w:val="%5."/>
      <w:lvlJc w:val="left"/>
      <w:pPr>
        <w:ind w:left="4797" w:hanging="360"/>
      </w:pPr>
    </w:lvl>
    <w:lvl w:ilvl="5" w:tplc="0427001B" w:tentative="1">
      <w:start w:val="1"/>
      <w:numFmt w:val="lowerRoman"/>
      <w:lvlText w:val="%6."/>
      <w:lvlJc w:val="right"/>
      <w:pPr>
        <w:ind w:left="5517" w:hanging="180"/>
      </w:pPr>
    </w:lvl>
    <w:lvl w:ilvl="6" w:tplc="0427000F" w:tentative="1">
      <w:start w:val="1"/>
      <w:numFmt w:val="decimal"/>
      <w:lvlText w:val="%7."/>
      <w:lvlJc w:val="left"/>
      <w:pPr>
        <w:ind w:left="6237" w:hanging="360"/>
      </w:pPr>
    </w:lvl>
    <w:lvl w:ilvl="7" w:tplc="04270019" w:tentative="1">
      <w:start w:val="1"/>
      <w:numFmt w:val="lowerLetter"/>
      <w:lvlText w:val="%8."/>
      <w:lvlJc w:val="left"/>
      <w:pPr>
        <w:ind w:left="6957" w:hanging="360"/>
      </w:pPr>
    </w:lvl>
    <w:lvl w:ilvl="8" w:tplc="0427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1FD3093F"/>
    <w:multiLevelType w:val="multilevel"/>
    <w:tmpl w:val="7C1E0EA2"/>
    <w:lvl w:ilvl="0">
      <w:start w:val="1"/>
      <w:numFmt w:val="decimal"/>
      <w:lvlText w:val="%1."/>
      <w:lvlJc w:val="left"/>
      <w:pPr>
        <w:ind w:left="2776" w:hanging="1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046" w:hanging="17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046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6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6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6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919243453">
    <w:abstractNumId w:val="2"/>
  </w:num>
  <w:num w:numId="2" w16cid:durableId="828521649">
    <w:abstractNumId w:val="0"/>
  </w:num>
  <w:num w:numId="3" w16cid:durableId="931737704">
    <w:abstractNumId w:val="1"/>
  </w:num>
  <w:num w:numId="4" w16cid:durableId="1441415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5"/>
    <w:rsid w:val="00004E0D"/>
    <w:rsid w:val="00010E5A"/>
    <w:rsid w:val="00012D3C"/>
    <w:rsid w:val="000177A7"/>
    <w:rsid w:val="00020377"/>
    <w:rsid w:val="000277BD"/>
    <w:rsid w:val="000344F4"/>
    <w:rsid w:val="00034E06"/>
    <w:rsid w:val="00041BBB"/>
    <w:rsid w:val="000538E6"/>
    <w:rsid w:val="00060E3C"/>
    <w:rsid w:val="000622BC"/>
    <w:rsid w:val="00076A2A"/>
    <w:rsid w:val="000811EF"/>
    <w:rsid w:val="000928D5"/>
    <w:rsid w:val="00097565"/>
    <w:rsid w:val="00097C40"/>
    <w:rsid w:val="00097E28"/>
    <w:rsid w:val="000A6E86"/>
    <w:rsid w:val="000C22D1"/>
    <w:rsid w:val="000E4550"/>
    <w:rsid w:val="000E4E2A"/>
    <w:rsid w:val="000E4ED9"/>
    <w:rsid w:val="000F1305"/>
    <w:rsid w:val="000F288D"/>
    <w:rsid w:val="000F3248"/>
    <w:rsid w:val="000F41B5"/>
    <w:rsid w:val="00110FB1"/>
    <w:rsid w:val="001137C0"/>
    <w:rsid w:val="00113A32"/>
    <w:rsid w:val="00124079"/>
    <w:rsid w:val="0014168B"/>
    <w:rsid w:val="00145A2C"/>
    <w:rsid w:val="00145ACE"/>
    <w:rsid w:val="0014773E"/>
    <w:rsid w:val="001632EB"/>
    <w:rsid w:val="00163B83"/>
    <w:rsid w:val="00164B6C"/>
    <w:rsid w:val="0016597B"/>
    <w:rsid w:val="00167A46"/>
    <w:rsid w:val="0017066F"/>
    <w:rsid w:val="00171CC7"/>
    <w:rsid w:val="001B05BB"/>
    <w:rsid w:val="001C0AFC"/>
    <w:rsid w:val="001D25A1"/>
    <w:rsid w:val="001D6981"/>
    <w:rsid w:val="001E1744"/>
    <w:rsid w:val="001E5A25"/>
    <w:rsid w:val="001F7E7B"/>
    <w:rsid w:val="0020359E"/>
    <w:rsid w:val="00211308"/>
    <w:rsid w:val="0022161D"/>
    <w:rsid w:val="00226350"/>
    <w:rsid w:val="00235E76"/>
    <w:rsid w:val="00240372"/>
    <w:rsid w:val="00247026"/>
    <w:rsid w:val="00260034"/>
    <w:rsid w:val="002639CD"/>
    <w:rsid w:val="00267164"/>
    <w:rsid w:val="00272CBB"/>
    <w:rsid w:val="0027444D"/>
    <w:rsid w:val="00284670"/>
    <w:rsid w:val="00290EF3"/>
    <w:rsid w:val="00291C5C"/>
    <w:rsid w:val="002963A0"/>
    <w:rsid w:val="002A2E72"/>
    <w:rsid w:val="002D0F06"/>
    <w:rsid w:val="002D1DD0"/>
    <w:rsid w:val="002D3DB1"/>
    <w:rsid w:val="002D4EFA"/>
    <w:rsid w:val="002E0A6A"/>
    <w:rsid w:val="002E1E2A"/>
    <w:rsid w:val="002E3A54"/>
    <w:rsid w:val="002E4266"/>
    <w:rsid w:val="002F0958"/>
    <w:rsid w:val="002F2705"/>
    <w:rsid w:val="002F3DE7"/>
    <w:rsid w:val="00324DDE"/>
    <w:rsid w:val="0035337D"/>
    <w:rsid w:val="00363B4D"/>
    <w:rsid w:val="00365C1B"/>
    <w:rsid w:val="00370269"/>
    <w:rsid w:val="00372B28"/>
    <w:rsid w:val="00375719"/>
    <w:rsid w:val="003A3AEB"/>
    <w:rsid w:val="003A3C16"/>
    <w:rsid w:val="003B65FC"/>
    <w:rsid w:val="003C3815"/>
    <w:rsid w:val="003D49C3"/>
    <w:rsid w:val="003E7568"/>
    <w:rsid w:val="003F1144"/>
    <w:rsid w:val="003F24E7"/>
    <w:rsid w:val="003F34F6"/>
    <w:rsid w:val="004070AA"/>
    <w:rsid w:val="00420740"/>
    <w:rsid w:val="0042510A"/>
    <w:rsid w:val="00425CF4"/>
    <w:rsid w:val="00441C24"/>
    <w:rsid w:val="00447E22"/>
    <w:rsid w:val="004566EA"/>
    <w:rsid w:val="00456DDD"/>
    <w:rsid w:val="00473065"/>
    <w:rsid w:val="0048446B"/>
    <w:rsid w:val="004851C3"/>
    <w:rsid w:val="00490461"/>
    <w:rsid w:val="004A0668"/>
    <w:rsid w:val="004A3F60"/>
    <w:rsid w:val="004A56AE"/>
    <w:rsid w:val="004C1B87"/>
    <w:rsid w:val="004C3A21"/>
    <w:rsid w:val="004D0BC9"/>
    <w:rsid w:val="004D288C"/>
    <w:rsid w:val="004F3533"/>
    <w:rsid w:val="00510458"/>
    <w:rsid w:val="0052322E"/>
    <w:rsid w:val="00562498"/>
    <w:rsid w:val="00565ABC"/>
    <w:rsid w:val="00574581"/>
    <w:rsid w:val="0058602C"/>
    <w:rsid w:val="0059354F"/>
    <w:rsid w:val="005D0881"/>
    <w:rsid w:val="005D2D64"/>
    <w:rsid w:val="005E7AB4"/>
    <w:rsid w:val="005F47F8"/>
    <w:rsid w:val="00620112"/>
    <w:rsid w:val="00626178"/>
    <w:rsid w:val="00626AA7"/>
    <w:rsid w:val="00627374"/>
    <w:rsid w:val="0063013A"/>
    <w:rsid w:val="006424F5"/>
    <w:rsid w:val="00642806"/>
    <w:rsid w:val="00651090"/>
    <w:rsid w:val="00663142"/>
    <w:rsid w:val="006642C3"/>
    <w:rsid w:val="00676903"/>
    <w:rsid w:val="0069174B"/>
    <w:rsid w:val="006950A0"/>
    <w:rsid w:val="006B29C4"/>
    <w:rsid w:val="006C5BA6"/>
    <w:rsid w:val="006D53B8"/>
    <w:rsid w:val="006F79B6"/>
    <w:rsid w:val="00710D43"/>
    <w:rsid w:val="00721050"/>
    <w:rsid w:val="007230B4"/>
    <w:rsid w:val="007262DA"/>
    <w:rsid w:val="00731947"/>
    <w:rsid w:val="00735D0A"/>
    <w:rsid w:val="0073780F"/>
    <w:rsid w:val="00753226"/>
    <w:rsid w:val="00757998"/>
    <w:rsid w:val="007602EC"/>
    <w:rsid w:val="0076217E"/>
    <w:rsid w:val="007641E5"/>
    <w:rsid w:val="00774161"/>
    <w:rsid w:val="00794DB6"/>
    <w:rsid w:val="00796B12"/>
    <w:rsid w:val="007A20F5"/>
    <w:rsid w:val="007A49D3"/>
    <w:rsid w:val="007C01A5"/>
    <w:rsid w:val="007C4F33"/>
    <w:rsid w:val="007C610D"/>
    <w:rsid w:val="007D0D9D"/>
    <w:rsid w:val="007D67F8"/>
    <w:rsid w:val="007E24EE"/>
    <w:rsid w:val="008028BC"/>
    <w:rsid w:val="00807CCD"/>
    <w:rsid w:val="008216F4"/>
    <w:rsid w:val="008331EC"/>
    <w:rsid w:val="00852567"/>
    <w:rsid w:val="00857DF1"/>
    <w:rsid w:val="00862478"/>
    <w:rsid w:val="0086408E"/>
    <w:rsid w:val="008640AD"/>
    <w:rsid w:val="00870B7B"/>
    <w:rsid w:val="008723C1"/>
    <w:rsid w:val="008729C9"/>
    <w:rsid w:val="00897B20"/>
    <w:rsid w:val="008B696C"/>
    <w:rsid w:val="008B7AD2"/>
    <w:rsid w:val="008C370A"/>
    <w:rsid w:val="008D0062"/>
    <w:rsid w:val="008D67A8"/>
    <w:rsid w:val="008E1869"/>
    <w:rsid w:val="008F1516"/>
    <w:rsid w:val="008F7459"/>
    <w:rsid w:val="0090140A"/>
    <w:rsid w:val="009144E4"/>
    <w:rsid w:val="00933FE0"/>
    <w:rsid w:val="0094280B"/>
    <w:rsid w:val="00945346"/>
    <w:rsid w:val="00951AB0"/>
    <w:rsid w:val="00970CA2"/>
    <w:rsid w:val="00974174"/>
    <w:rsid w:val="009A1B60"/>
    <w:rsid w:val="009A26B8"/>
    <w:rsid w:val="009A4025"/>
    <w:rsid w:val="009A6C32"/>
    <w:rsid w:val="009C26BD"/>
    <w:rsid w:val="009C3A47"/>
    <w:rsid w:val="009D6951"/>
    <w:rsid w:val="009F4DB7"/>
    <w:rsid w:val="009F513D"/>
    <w:rsid w:val="00A03923"/>
    <w:rsid w:val="00A03DA4"/>
    <w:rsid w:val="00A060EF"/>
    <w:rsid w:val="00A12596"/>
    <w:rsid w:val="00A60B06"/>
    <w:rsid w:val="00A633E4"/>
    <w:rsid w:val="00A77F6F"/>
    <w:rsid w:val="00A83A70"/>
    <w:rsid w:val="00A937E9"/>
    <w:rsid w:val="00AA3AC4"/>
    <w:rsid w:val="00AA4D42"/>
    <w:rsid w:val="00AA7946"/>
    <w:rsid w:val="00AC3181"/>
    <w:rsid w:val="00AC39A7"/>
    <w:rsid w:val="00AC72A4"/>
    <w:rsid w:val="00AD2C10"/>
    <w:rsid w:val="00AE2DB0"/>
    <w:rsid w:val="00AE4A65"/>
    <w:rsid w:val="00AE59AD"/>
    <w:rsid w:val="00AF0410"/>
    <w:rsid w:val="00AF0EEA"/>
    <w:rsid w:val="00B00750"/>
    <w:rsid w:val="00B23645"/>
    <w:rsid w:val="00B261A7"/>
    <w:rsid w:val="00B35E92"/>
    <w:rsid w:val="00B36212"/>
    <w:rsid w:val="00B51CA6"/>
    <w:rsid w:val="00B55FE6"/>
    <w:rsid w:val="00B81E0C"/>
    <w:rsid w:val="00B9477E"/>
    <w:rsid w:val="00BA019F"/>
    <w:rsid w:val="00BA184F"/>
    <w:rsid w:val="00BA467D"/>
    <w:rsid w:val="00BD3735"/>
    <w:rsid w:val="00BD67B8"/>
    <w:rsid w:val="00BE485A"/>
    <w:rsid w:val="00BF380A"/>
    <w:rsid w:val="00BF7A96"/>
    <w:rsid w:val="00C02C32"/>
    <w:rsid w:val="00C0726C"/>
    <w:rsid w:val="00C16462"/>
    <w:rsid w:val="00C20EBE"/>
    <w:rsid w:val="00C24A27"/>
    <w:rsid w:val="00C46432"/>
    <w:rsid w:val="00C464B9"/>
    <w:rsid w:val="00C85F3C"/>
    <w:rsid w:val="00C955A9"/>
    <w:rsid w:val="00CA6572"/>
    <w:rsid w:val="00CB5725"/>
    <w:rsid w:val="00CD12AC"/>
    <w:rsid w:val="00CD1F21"/>
    <w:rsid w:val="00CD61FD"/>
    <w:rsid w:val="00CE5B45"/>
    <w:rsid w:val="00D008A8"/>
    <w:rsid w:val="00D03AD7"/>
    <w:rsid w:val="00D2013C"/>
    <w:rsid w:val="00D24F88"/>
    <w:rsid w:val="00D37AC6"/>
    <w:rsid w:val="00D43D8A"/>
    <w:rsid w:val="00D645C9"/>
    <w:rsid w:val="00D647DB"/>
    <w:rsid w:val="00D656C3"/>
    <w:rsid w:val="00D7557A"/>
    <w:rsid w:val="00D86087"/>
    <w:rsid w:val="00D9067E"/>
    <w:rsid w:val="00D960BC"/>
    <w:rsid w:val="00DA301F"/>
    <w:rsid w:val="00DA3DCE"/>
    <w:rsid w:val="00DA4538"/>
    <w:rsid w:val="00DA63B1"/>
    <w:rsid w:val="00DA6B3E"/>
    <w:rsid w:val="00DC3AE5"/>
    <w:rsid w:val="00DC7E89"/>
    <w:rsid w:val="00DD65ED"/>
    <w:rsid w:val="00DE10DB"/>
    <w:rsid w:val="00DE4405"/>
    <w:rsid w:val="00DE47E0"/>
    <w:rsid w:val="00DE7D31"/>
    <w:rsid w:val="00DF20C6"/>
    <w:rsid w:val="00DF7F35"/>
    <w:rsid w:val="00E023FD"/>
    <w:rsid w:val="00E23024"/>
    <w:rsid w:val="00E35D0E"/>
    <w:rsid w:val="00E41AFA"/>
    <w:rsid w:val="00E5420A"/>
    <w:rsid w:val="00E55C3B"/>
    <w:rsid w:val="00E7155D"/>
    <w:rsid w:val="00E75F36"/>
    <w:rsid w:val="00E840B5"/>
    <w:rsid w:val="00E85A2F"/>
    <w:rsid w:val="00E87564"/>
    <w:rsid w:val="00E97BC7"/>
    <w:rsid w:val="00EA266D"/>
    <w:rsid w:val="00EA7C46"/>
    <w:rsid w:val="00EB0EC0"/>
    <w:rsid w:val="00EB21D8"/>
    <w:rsid w:val="00EC0DE2"/>
    <w:rsid w:val="00ED41D0"/>
    <w:rsid w:val="00ED4F0B"/>
    <w:rsid w:val="00EE27B8"/>
    <w:rsid w:val="00EE3356"/>
    <w:rsid w:val="00EE428A"/>
    <w:rsid w:val="00EE634F"/>
    <w:rsid w:val="00EF5895"/>
    <w:rsid w:val="00EF7C62"/>
    <w:rsid w:val="00F0571E"/>
    <w:rsid w:val="00F0595E"/>
    <w:rsid w:val="00F13D65"/>
    <w:rsid w:val="00F22C37"/>
    <w:rsid w:val="00F31E01"/>
    <w:rsid w:val="00F35277"/>
    <w:rsid w:val="00F37CA6"/>
    <w:rsid w:val="00F40D62"/>
    <w:rsid w:val="00F57916"/>
    <w:rsid w:val="00F652CB"/>
    <w:rsid w:val="00F7331C"/>
    <w:rsid w:val="00F76A57"/>
    <w:rsid w:val="00F81E92"/>
    <w:rsid w:val="00F8340B"/>
    <w:rsid w:val="00F844EF"/>
    <w:rsid w:val="00F92C07"/>
    <w:rsid w:val="00FC6263"/>
    <w:rsid w:val="00FD60F1"/>
    <w:rsid w:val="00FD7AC3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F13F"/>
  <w15:docId w15:val="{D219F89A-4C73-4201-B698-72575EA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3815"/>
    <w:rPr>
      <w:rFonts w:eastAsia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9174B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9174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38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C3815"/>
    <w:rPr>
      <w:rFonts w:eastAsia="Times New Roman"/>
      <w:spacing w:val="0"/>
      <w:kern w:val="0"/>
      <w:sz w:val="20"/>
      <w:szCs w:val="20"/>
    </w:rPr>
  </w:style>
  <w:style w:type="paragraph" w:styleId="Pagrindinistekstas">
    <w:name w:val="Body Text"/>
    <w:basedOn w:val="prastasis"/>
    <w:link w:val="PagrindinistekstasDiagrama"/>
    <w:semiHidden/>
    <w:rsid w:val="003C3815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C3815"/>
    <w:rPr>
      <w:rFonts w:eastAsia="Times New Roman"/>
      <w:spacing w:val="0"/>
      <w:kern w:val="0"/>
    </w:rPr>
  </w:style>
  <w:style w:type="paragraph" w:styleId="prastasiniatinklio">
    <w:name w:val="Normal (Web)"/>
    <w:basedOn w:val="prastasis"/>
    <w:uiPriority w:val="99"/>
    <w:rsid w:val="003C3815"/>
    <w:pPr>
      <w:spacing w:before="100" w:beforeAutospacing="1" w:after="100" w:afterAutospacing="1"/>
    </w:pPr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3C38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3815"/>
    <w:rPr>
      <w:rFonts w:eastAsia="Times New Roman"/>
      <w:spacing w:val="0"/>
      <w:kern w:val="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9174B"/>
    <w:rPr>
      <w:rFonts w:eastAsia="Times New Roman"/>
      <w:sz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69174B"/>
    <w:rPr>
      <w:rFonts w:ascii="Cambria" w:eastAsia="Times New Roman" w:hAnsi="Cambria"/>
      <w:b/>
      <w:bCs/>
      <w:color w:val="4F81BD"/>
      <w:sz w:val="26"/>
      <w:szCs w:val="26"/>
      <w:lang w:val="en-AU" w:eastAsia="ar-SA"/>
    </w:rPr>
  </w:style>
  <w:style w:type="paragraph" w:styleId="Sraopastraipa">
    <w:name w:val="List Paragraph"/>
    <w:basedOn w:val="prastasis"/>
    <w:uiPriority w:val="34"/>
    <w:qFormat/>
    <w:rsid w:val="00113A32"/>
    <w:pPr>
      <w:ind w:left="720"/>
      <w:contextualSpacing/>
    </w:pPr>
  </w:style>
  <w:style w:type="paragraph" w:customStyle="1" w:styleId="a0">
    <w:name w:val="a0"/>
    <w:basedOn w:val="prastasis"/>
    <w:uiPriority w:val="99"/>
    <w:rsid w:val="009A1B60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basedOn w:val="Numatytasispastraiposriftas"/>
    <w:uiPriority w:val="22"/>
    <w:qFormat/>
    <w:rsid w:val="00441C24"/>
    <w:rPr>
      <w:b/>
      <w:bCs/>
    </w:rPr>
  </w:style>
  <w:style w:type="character" w:customStyle="1" w:styleId="apple-converted-space">
    <w:name w:val="apple-converted-space"/>
    <w:basedOn w:val="Numatytasispastraiposriftas"/>
    <w:rsid w:val="00441C24"/>
  </w:style>
  <w:style w:type="character" w:styleId="Hipersaitas">
    <w:name w:val="Hyperlink"/>
    <w:basedOn w:val="Numatytasispastraiposriftas"/>
    <w:uiPriority w:val="99"/>
    <w:unhideWhenUsed/>
    <w:rsid w:val="007C01A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02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026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ajtip">
    <w:name w:val="tajtip"/>
    <w:basedOn w:val="prastasis"/>
    <w:rsid w:val="00AF0EEA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uiPriority w:val="39"/>
    <w:rsid w:val="000344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73194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C1B82-ACF0-4ED7-9DBD-E1CC2B61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5446</Words>
  <Characters>3105</Characters>
  <Application>Microsoft Office Word</Application>
  <DocSecurity>0</DocSecurity>
  <Lines>25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Zarasu rajono savivaldybe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Saziniene</dc:creator>
  <cp:lastModifiedBy>Rasa Virbalienė</cp:lastModifiedBy>
  <cp:revision>3</cp:revision>
  <dcterms:created xsi:type="dcterms:W3CDTF">2024-03-20T13:57:00Z</dcterms:created>
  <dcterms:modified xsi:type="dcterms:W3CDTF">2024-03-20T13:58:00Z</dcterms:modified>
</cp:coreProperties>
</file>