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AC20" w14:textId="77777777" w:rsidR="001327D2" w:rsidRPr="001327D2" w:rsidRDefault="001327D2" w:rsidP="001327D2">
      <w:pPr>
        <w:spacing w:after="200"/>
        <w:contextualSpacing/>
        <w:jc w:val="center"/>
        <w:rPr>
          <w:rFonts w:eastAsiaTheme="minorHAnsi"/>
          <w:b/>
          <w:lang w:val="lt-LT"/>
        </w:rPr>
      </w:pPr>
      <w:r w:rsidRPr="001327D2">
        <w:rPr>
          <w:rFonts w:eastAsiaTheme="minorHAnsi" w:cstheme="minorBidi"/>
          <w:b/>
          <w:spacing w:val="20"/>
          <w:lang w:val="lt-LT"/>
        </w:rPr>
        <w:t xml:space="preserve">DĖL PROJEKTO </w:t>
      </w:r>
      <w:r w:rsidRPr="001327D2">
        <w:rPr>
          <w:rFonts w:eastAsiaTheme="minorHAnsi"/>
          <w:b/>
          <w:lang w:val="lt-LT"/>
        </w:rPr>
        <w:t xml:space="preserve">„INKUBAVIMO, KONSULTAVIMO, MENTORYSTĖS IR TINKLAVEIKOS PROGRAMŲ VYSTYMAS, SKATINANT PRADEDANČIŲJŲ SVV SUBJEKTŲ KŪRIMĄSI IR AUGIMĄ REGIONUOSE“  </w:t>
      </w:r>
      <w:r w:rsidRPr="001327D2">
        <w:rPr>
          <w:rFonts w:eastAsiaTheme="minorHAnsi"/>
          <w:b/>
          <w:spacing w:val="20"/>
          <w:lang w:val="lt-LT"/>
        </w:rPr>
        <w:t>ATSAKINGO ASMENS SKYRIMO</w:t>
      </w:r>
    </w:p>
    <w:p w14:paraId="72BEBF7D" w14:textId="77777777" w:rsidR="00A27E58" w:rsidRDefault="00A27E58" w:rsidP="001327D2">
      <w:pPr>
        <w:jc w:val="center"/>
        <w:rPr>
          <w:rFonts w:eastAsiaTheme="minorHAnsi"/>
          <w:lang w:val="lt-LT"/>
        </w:rPr>
      </w:pPr>
    </w:p>
    <w:p w14:paraId="1E0C0AD7" w14:textId="3726DAF9" w:rsidR="001327D2" w:rsidRPr="001327D2" w:rsidRDefault="001327D2" w:rsidP="001327D2">
      <w:pPr>
        <w:jc w:val="center"/>
        <w:rPr>
          <w:rFonts w:eastAsiaTheme="minorHAnsi"/>
          <w:lang w:val="lt-LT"/>
        </w:rPr>
      </w:pPr>
      <w:r w:rsidRPr="001327D2">
        <w:rPr>
          <w:rFonts w:eastAsiaTheme="minorHAnsi"/>
          <w:lang w:val="lt-LT"/>
        </w:rPr>
        <w:t xml:space="preserve">2024 m. vasario </w:t>
      </w:r>
      <w:r w:rsidR="00485C07">
        <w:rPr>
          <w:rFonts w:eastAsiaTheme="minorHAnsi"/>
          <w:lang w:val="lt-LT"/>
        </w:rPr>
        <w:t>13</w:t>
      </w:r>
      <w:r w:rsidRPr="001327D2">
        <w:rPr>
          <w:rFonts w:eastAsiaTheme="minorHAnsi"/>
          <w:lang w:val="lt-LT"/>
        </w:rPr>
        <w:t xml:space="preserve"> d. Nr. </w:t>
      </w:r>
      <w:r w:rsidR="00A27E58">
        <w:rPr>
          <w:rFonts w:eastAsiaTheme="minorHAnsi"/>
          <w:lang w:val="lt-LT"/>
        </w:rPr>
        <w:t>MV</w:t>
      </w:r>
      <w:r w:rsidRPr="001327D2">
        <w:rPr>
          <w:rFonts w:eastAsiaTheme="minorHAnsi"/>
          <w:lang w:val="lt-LT"/>
        </w:rPr>
        <w:t>-</w:t>
      </w:r>
      <w:r w:rsidR="00485C07">
        <w:rPr>
          <w:rFonts w:eastAsiaTheme="minorHAnsi"/>
          <w:lang w:val="lt-LT"/>
        </w:rPr>
        <w:t>74</w:t>
      </w:r>
    </w:p>
    <w:p w14:paraId="4F088AF5" w14:textId="77777777" w:rsidR="001327D2" w:rsidRPr="001327D2" w:rsidRDefault="001327D2" w:rsidP="001327D2">
      <w:pPr>
        <w:jc w:val="center"/>
        <w:rPr>
          <w:rFonts w:eastAsiaTheme="minorHAnsi"/>
          <w:lang w:val="lt-LT"/>
        </w:rPr>
      </w:pPr>
      <w:r w:rsidRPr="001327D2">
        <w:rPr>
          <w:rFonts w:eastAsiaTheme="minorHAnsi"/>
          <w:lang w:val="lt-LT"/>
        </w:rPr>
        <w:t>Rokiškis</w:t>
      </w:r>
    </w:p>
    <w:p w14:paraId="15C7C354" w14:textId="77777777" w:rsidR="001327D2" w:rsidRDefault="001327D2" w:rsidP="001327D2">
      <w:pPr>
        <w:rPr>
          <w:rFonts w:eastAsiaTheme="minorHAnsi"/>
          <w:sz w:val="22"/>
          <w:szCs w:val="22"/>
          <w:lang w:val="lt-LT"/>
        </w:rPr>
      </w:pPr>
    </w:p>
    <w:p w14:paraId="1066A4BB" w14:textId="77777777" w:rsidR="001327D2" w:rsidRPr="001327D2" w:rsidRDefault="001327D2" w:rsidP="001327D2">
      <w:pPr>
        <w:rPr>
          <w:rFonts w:eastAsiaTheme="minorHAnsi"/>
          <w:sz w:val="22"/>
          <w:szCs w:val="22"/>
          <w:lang w:val="lt-LT"/>
        </w:rPr>
      </w:pPr>
    </w:p>
    <w:p w14:paraId="2B9D3DB1" w14:textId="3582A6B6" w:rsidR="001327D2" w:rsidRPr="001327D2" w:rsidRDefault="001327D2" w:rsidP="001327D2">
      <w:pPr>
        <w:spacing w:after="200"/>
        <w:ind w:firstLine="1296"/>
        <w:contextualSpacing/>
        <w:jc w:val="both"/>
        <w:rPr>
          <w:rFonts w:eastAsiaTheme="minorHAnsi"/>
          <w:lang w:val="lt-LT"/>
        </w:rPr>
      </w:pPr>
      <w:r w:rsidRPr="001327D2">
        <w:rPr>
          <w:rFonts w:eastAsiaTheme="minorHAnsi"/>
          <w:lang w:val="lt-LT"/>
        </w:rPr>
        <w:t xml:space="preserve">Vadovaudamasis Lietuvos Respublikos vietos savivaldos įstatymo 25 straipsnio 4 dalies 2  punktu ir 27 straipsnio 2 dalies 16 punktu bei viešosios įstaigos Inovacijų agentūros ir Rokiškio rajono savivaldybės pasirašytos 2023 m. gruodžio 6 d. partnerystės sutarties Nr. MS-31 3.3.5 punktu, </w:t>
      </w:r>
    </w:p>
    <w:p w14:paraId="2469666E" w14:textId="3C9E62EA" w:rsidR="001327D2" w:rsidRPr="001327D2" w:rsidRDefault="001327D2" w:rsidP="001327D2">
      <w:pPr>
        <w:spacing w:after="200"/>
        <w:ind w:firstLine="709"/>
        <w:contextualSpacing/>
        <w:jc w:val="both"/>
        <w:rPr>
          <w:rFonts w:eastAsiaTheme="minorHAnsi"/>
          <w:lang w:val="lt-LT"/>
        </w:rPr>
      </w:pPr>
      <w:r w:rsidRPr="001327D2">
        <w:rPr>
          <w:rFonts w:eastAsiaTheme="minorHAnsi"/>
          <w:spacing w:val="20"/>
          <w:lang w:val="lt-LT"/>
        </w:rPr>
        <w:t xml:space="preserve">s k i r i u  </w:t>
      </w:r>
      <w:r w:rsidRPr="001327D2">
        <w:rPr>
          <w:rFonts w:eastAsiaTheme="minorHAnsi"/>
          <w:lang w:val="lt-LT"/>
        </w:rPr>
        <w:t xml:space="preserve">Rokiškio rajono savivaldybės administracijos Strateginio planavimo ir investicijų skyriaus vyriausiąją specialistę, Rokiškio BC „Spiečius“ koordinatorę  Ramutę </w:t>
      </w:r>
      <w:proofErr w:type="spellStart"/>
      <w:r w:rsidRPr="001327D2">
        <w:rPr>
          <w:rFonts w:eastAsiaTheme="minorHAnsi"/>
          <w:lang w:val="lt-LT"/>
        </w:rPr>
        <w:t>Uginčienę</w:t>
      </w:r>
      <w:proofErr w:type="spellEnd"/>
      <w:r w:rsidRPr="001327D2">
        <w:rPr>
          <w:rFonts w:eastAsiaTheme="minorHAnsi"/>
          <w:lang w:val="lt-LT"/>
        </w:rPr>
        <w:t xml:space="preserve"> atsaking</w:t>
      </w:r>
      <w:r w:rsidR="009117D7">
        <w:rPr>
          <w:rFonts w:eastAsiaTheme="minorHAnsi"/>
          <w:lang w:val="lt-LT"/>
        </w:rPr>
        <w:t>ą</w:t>
      </w:r>
      <w:r w:rsidRPr="001327D2">
        <w:rPr>
          <w:rFonts w:eastAsiaTheme="minorHAnsi"/>
          <w:lang w:val="lt-LT"/>
        </w:rPr>
        <w:t xml:space="preserve"> už</w:t>
      </w:r>
      <w:r>
        <w:rPr>
          <w:rFonts w:eastAsiaTheme="minorHAnsi"/>
          <w:spacing w:val="20"/>
          <w:lang w:val="lt-LT"/>
        </w:rPr>
        <w:t xml:space="preserve"> </w:t>
      </w:r>
      <w:r w:rsidRPr="001327D2">
        <w:rPr>
          <w:rFonts w:eastAsiaTheme="minorHAnsi"/>
          <w:lang w:val="lt-LT"/>
        </w:rPr>
        <w:t xml:space="preserve">VšĮ Inovacijų agentūros </w:t>
      </w:r>
      <w:r w:rsidRPr="001327D2">
        <w:rPr>
          <w:rFonts w:eastAsiaTheme="minorHAnsi"/>
          <w:spacing w:val="20"/>
          <w:lang w:val="lt-LT"/>
        </w:rPr>
        <w:t>projekt</w:t>
      </w:r>
      <w:r>
        <w:rPr>
          <w:rFonts w:eastAsiaTheme="minorHAnsi"/>
          <w:spacing w:val="20"/>
          <w:lang w:val="lt-LT"/>
        </w:rPr>
        <w:t>o</w:t>
      </w:r>
      <w:r w:rsidRPr="001327D2">
        <w:rPr>
          <w:rFonts w:eastAsiaTheme="minorHAnsi"/>
          <w:lang w:val="lt-LT"/>
        </w:rPr>
        <w:t xml:space="preserve"> „</w:t>
      </w:r>
      <w:proofErr w:type="spellStart"/>
      <w:r w:rsidRPr="001327D2">
        <w:rPr>
          <w:rFonts w:eastAsiaTheme="minorHAnsi"/>
          <w:lang w:val="lt-LT"/>
        </w:rPr>
        <w:t>Inkubavimo</w:t>
      </w:r>
      <w:proofErr w:type="spellEnd"/>
      <w:r w:rsidRPr="001327D2">
        <w:rPr>
          <w:rFonts w:eastAsiaTheme="minorHAnsi"/>
          <w:lang w:val="lt-LT"/>
        </w:rPr>
        <w:t xml:space="preserve">, konsultavimo, mentorystės ir tinklaveikos programų vystymas, skatinant pradedančiųjų SVV subjektų kūrimąsi ir augimą regionuose“   (toliau – projektas), finansuojamo pagal 2022–2023 metų programos valdytojos Lietuvos Respublikos Ekonomikos ir inovacijų ministerijos ekonomikos transformacijos ir konkurencingumo plėtros programos pažangos priemonės Nr. 05-001-01-08-09 ,,Skatinti verslumą ir kurti paskatas įmonių augimui“ kvietimą, </w:t>
      </w:r>
      <w:r>
        <w:rPr>
          <w:rFonts w:eastAsiaTheme="minorHAnsi"/>
          <w:lang w:val="lt-LT"/>
        </w:rPr>
        <w:t>koordinavimą Rokiškio rajono savivaldybėje</w:t>
      </w:r>
      <w:r w:rsidRPr="001327D2">
        <w:rPr>
          <w:rFonts w:eastAsiaTheme="minorHAnsi"/>
          <w:lang w:val="lt-LT"/>
        </w:rPr>
        <w:t xml:space="preserve"> projekto įgyvendinimo laikotarpiu</w:t>
      </w:r>
      <w:r>
        <w:rPr>
          <w:rFonts w:eastAsiaTheme="minorHAnsi"/>
          <w:lang w:val="lt-LT"/>
        </w:rPr>
        <w:t xml:space="preserve">, viešinant </w:t>
      </w:r>
      <w:r w:rsidRPr="001327D2">
        <w:rPr>
          <w:rFonts w:eastAsiaTheme="minorHAnsi"/>
          <w:lang w:val="lt-LT"/>
        </w:rPr>
        <w:t>projekto veiklas, teik</w:t>
      </w:r>
      <w:r>
        <w:rPr>
          <w:rFonts w:eastAsiaTheme="minorHAnsi"/>
          <w:lang w:val="lt-LT"/>
        </w:rPr>
        <w:t xml:space="preserve">iant </w:t>
      </w:r>
      <w:r w:rsidRPr="001327D2">
        <w:rPr>
          <w:rFonts w:eastAsiaTheme="minorHAnsi"/>
          <w:lang w:val="lt-LT"/>
        </w:rPr>
        <w:t>apie jas informaciją tiksliniams klientams, organizuo</w:t>
      </w:r>
      <w:r>
        <w:rPr>
          <w:rFonts w:eastAsiaTheme="minorHAnsi"/>
          <w:lang w:val="lt-LT"/>
        </w:rPr>
        <w:t xml:space="preserve">jant </w:t>
      </w:r>
      <w:r w:rsidRPr="001327D2">
        <w:rPr>
          <w:rFonts w:eastAsiaTheme="minorHAnsi"/>
          <w:lang w:val="lt-LT"/>
        </w:rPr>
        <w:t>projekto tinklaveikos renginius ir įgyvendin</w:t>
      </w:r>
      <w:r>
        <w:rPr>
          <w:rFonts w:eastAsiaTheme="minorHAnsi"/>
          <w:lang w:val="lt-LT"/>
        </w:rPr>
        <w:t xml:space="preserve">ant </w:t>
      </w:r>
      <w:r w:rsidRPr="001327D2">
        <w:rPr>
          <w:rFonts w:eastAsiaTheme="minorHAnsi"/>
          <w:lang w:val="lt-LT"/>
        </w:rPr>
        <w:t>kitas projekto veiklas</w:t>
      </w:r>
      <w:r>
        <w:rPr>
          <w:rFonts w:eastAsiaTheme="minorHAnsi"/>
          <w:lang w:val="lt-LT"/>
        </w:rPr>
        <w:t>.</w:t>
      </w:r>
    </w:p>
    <w:p w14:paraId="7A8B4E38" w14:textId="77777777" w:rsidR="001327D2" w:rsidRPr="001327D2" w:rsidRDefault="001327D2" w:rsidP="001327D2">
      <w:pPr>
        <w:spacing w:after="200"/>
        <w:ind w:firstLine="709"/>
        <w:contextualSpacing/>
        <w:jc w:val="both"/>
        <w:rPr>
          <w:rFonts w:eastAsiaTheme="minorHAnsi"/>
          <w:lang w:val="lt-LT"/>
        </w:rPr>
      </w:pPr>
    </w:p>
    <w:p w14:paraId="4D44A664" w14:textId="77777777" w:rsidR="001327D2" w:rsidRPr="001327D2" w:rsidRDefault="001327D2" w:rsidP="001327D2">
      <w:pPr>
        <w:spacing w:after="200"/>
        <w:ind w:firstLine="709"/>
        <w:contextualSpacing/>
        <w:jc w:val="both"/>
        <w:rPr>
          <w:rFonts w:eastAsiaTheme="minorHAnsi"/>
          <w:lang w:val="lt-LT"/>
        </w:rPr>
      </w:pPr>
    </w:p>
    <w:p w14:paraId="45982F94" w14:textId="77777777" w:rsidR="00837402" w:rsidRDefault="00837402" w:rsidP="00B2401B">
      <w:pPr>
        <w:jc w:val="both"/>
        <w:rPr>
          <w:bCs/>
          <w:color w:val="000000"/>
          <w:lang w:val="lt-LT" w:eastAsia="lt-LT"/>
        </w:rPr>
      </w:pPr>
    </w:p>
    <w:p w14:paraId="7E38226F" w14:textId="66B68D40" w:rsidR="00E93899" w:rsidRPr="009117D7" w:rsidRDefault="002702B2" w:rsidP="00B2401B">
      <w:pPr>
        <w:jc w:val="both"/>
        <w:rPr>
          <w:lang w:val="pt-BR"/>
        </w:rPr>
      </w:pPr>
      <w:r>
        <w:rPr>
          <w:lang w:val="lt-LT"/>
        </w:rPr>
        <w:t xml:space="preserve">Savivaldybės meras                                       </w:t>
      </w:r>
      <w:r w:rsidR="00A321F7">
        <w:rPr>
          <w:lang w:val="lt-LT"/>
        </w:rPr>
        <w:tab/>
      </w:r>
      <w:r w:rsidR="00A321F7">
        <w:rPr>
          <w:lang w:val="lt-LT"/>
        </w:rPr>
        <w:tab/>
      </w:r>
      <w:r w:rsidR="00012A09">
        <w:rPr>
          <w:lang w:val="lt-LT"/>
        </w:rPr>
        <w:tab/>
      </w:r>
      <w:r w:rsidR="00A321F7">
        <w:rPr>
          <w:lang w:val="lt-LT"/>
        </w:rPr>
        <w:t xml:space="preserve">          </w:t>
      </w:r>
      <w:r>
        <w:rPr>
          <w:lang w:val="lt-LT"/>
        </w:rPr>
        <w:t xml:space="preserve">   Ramūnas </w:t>
      </w:r>
      <w:proofErr w:type="spellStart"/>
      <w:r>
        <w:rPr>
          <w:lang w:val="lt-LT"/>
        </w:rPr>
        <w:t>Godeliauskas</w:t>
      </w:r>
      <w:proofErr w:type="spellEnd"/>
      <w:r w:rsidR="008E0BB0">
        <w:rPr>
          <w:lang w:val="lt-LT"/>
        </w:rPr>
        <w:t xml:space="preserve"> </w:t>
      </w:r>
    </w:p>
    <w:p w14:paraId="716B0475" w14:textId="77777777" w:rsidR="00CC48C1" w:rsidRPr="009117D7" w:rsidRDefault="00CC48C1" w:rsidP="00B2401B">
      <w:pPr>
        <w:jc w:val="both"/>
        <w:rPr>
          <w:lang w:val="pt-BR"/>
        </w:rPr>
      </w:pPr>
    </w:p>
    <w:p w14:paraId="704A4137" w14:textId="77777777" w:rsidR="0087067B" w:rsidRPr="009117D7" w:rsidRDefault="0087067B" w:rsidP="00B2401B">
      <w:pPr>
        <w:jc w:val="both"/>
        <w:rPr>
          <w:lang w:val="pt-BR"/>
        </w:rPr>
      </w:pPr>
    </w:p>
    <w:p w14:paraId="6BB4C5C0" w14:textId="77777777" w:rsidR="0087067B" w:rsidRPr="009117D7" w:rsidRDefault="0087067B" w:rsidP="00B2401B">
      <w:pPr>
        <w:jc w:val="both"/>
        <w:rPr>
          <w:lang w:val="pt-BR"/>
        </w:rPr>
      </w:pPr>
    </w:p>
    <w:p w14:paraId="111350D0" w14:textId="77777777" w:rsidR="0087067B" w:rsidRPr="009117D7" w:rsidRDefault="0087067B" w:rsidP="00B2401B">
      <w:pPr>
        <w:jc w:val="both"/>
        <w:rPr>
          <w:lang w:val="pt-BR"/>
        </w:rPr>
      </w:pPr>
    </w:p>
    <w:p w14:paraId="2D0FEAFE" w14:textId="77777777" w:rsidR="0087067B" w:rsidRPr="009117D7" w:rsidRDefault="0087067B" w:rsidP="00B2401B">
      <w:pPr>
        <w:jc w:val="both"/>
        <w:rPr>
          <w:lang w:val="pt-BR"/>
        </w:rPr>
      </w:pPr>
    </w:p>
    <w:p w14:paraId="56B6EB4A" w14:textId="77777777" w:rsidR="0087067B" w:rsidRPr="009117D7" w:rsidRDefault="0087067B" w:rsidP="00B2401B">
      <w:pPr>
        <w:jc w:val="both"/>
        <w:rPr>
          <w:lang w:val="pt-BR"/>
        </w:rPr>
      </w:pPr>
    </w:p>
    <w:p w14:paraId="426D47A1" w14:textId="77777777" w:rsidR="0087067B" w:rsidRPr="009117D7" w:rsidRDefault="0087067B" w:rsidP="00B2401B">
      <w:pPr>
        <w:jc w:val="both"/>
        <w:rPr>
          <w:lang w:val="pt-BR"/>
        </w:rPr>
      </w:pPr>
    </w:p>
    <w:p w14:paraId="7561CBD8" w14:textId="77777777" w:rsidR="0087067B" w:rsidRPr="009117D7" w:rsidRDefault="0087067B" w:rsidP="00B2401B">
      <w:pPr>
        <w:jc w:val="both"/>
        <w:rPr>
          <w:lang w:val="pt-BR"/>
        </w:rPr>
      </w:pPr>
    </w:p>
    <w:p w14:paraId="43D60DF0" w14:textId="77777777" w:rsidR="0087067B" w:rsidRPr="009117D7" w:rsidRDefault="0087067B" w:rsidP="00B2401B">
      <w:pPr>
        <w:jc w:val="both"/>
        <w:rPr>
          <w:lang w:val="pt-BR"/>
        </w:rPr>
      </w:pPr>
    </w:p>
    <w:p w14:paraId="05E17C65" w14:textId="77777777" w:rsidR="0087067B" w:rsidRPr="009117D7" w:rsidRDefault="0087067B" w:rsidP="00B2401B">
      <w:pPr>
        <w:jc w:val="both"/>
        <w:rPr>
          <w:lang w:val="pt-BR"/>
        </w:rPr>
      </w:pPr>
    </w:p>
    <w:p w14:paraId="2256959A" w14:textId="77777777" w:rsidR="001327D2" w:rsidRPr="009117D7" w:rsidRDefault="001327D2" w:rsidP="00B2401B">
      <w:pPr>
        <w:jc w:val="both"/>
        <w:rPr>
          <w:lang w:val="pt-BR"/>
        </w:rPr>
      </w:pPr>
    </w:p>
    <w:p w14:paraId="542682F5" w14:textId="77777777" w:rsidR="001327D2" w:rsidRPr="009117D7" w:rsidRDefault="001327D2" w:rsidP="00B2401B">
      <w:pPr>
        <w:jc w:val="both"/>
        <w:rPr>
          <w:lang w:val="pt-BR"/>
        </w:rPr>
      </w:pPr>
    </w:p>
    <w:p w14:paraId="56098F09" w14:textId="77777777" w:rsidR="001327D2" w:rsidRPr="009117D7" w:rsidRDefault="001327D2" w:rsidP="00B2401B">
      <w:pPr>
        <w:jc w:val="both"/>
        <w:rPr>
          <w:lang w:val="pt-BR"/>
        </w:rPr>
      </w:pPr>
    </w:p>
    <w:p w14:paraId="5A3B76AF" w14:textId="77777777" w:rsidR="001327D2" w:rsidRPr="009117D7" w:rsidRDefault="001327D2" w:rsidP="00B2401B">
      <w:pPr>
        <w:jc w:val="both"/>
        <w:rPr>
          <w:lang w:val="pt-BR"/>
        </w:rPr>
      </w:pPr>
    </w:p>
    <w:p w14:paraId="366DD7C1" w14:textId="77777777" w:rsidR="0087067B" w:rsidRPr="009117D7" w:rsidRDefault="0087067B" w:rsidP="00B2401B">
      <w:pPr>
        <w:jc w:val="both"/>
        <w:rPr>
          <w:lang w:val="pt-BR"/>
        </w:rPr>
      </w:pPr>
    </w:p>
    <w:p w14:paraId="2EFACF45" w14:textId="77777777" w:rsidR="0087067B" w:rsidRPr="009117D7" w:rsidRDefault="0087067B" w:rsidP="00B2401B">
      <w:pPr>
        <w:jc w:val="both"/>
        <w:rPr>
          <w:lang w:val="pt-BR"/>
        </w:rPr>
      </w:pPr>
    </w:p>
    <w:p w14:paraId="1935AD5C" w14:textId="01499079" w:rsidR="00B2401B" w:rsidRPr="009117D7" w:rsidRDefault="00E93899" w:rsidP="00B2401B">
      <w:pPr>
        <w:jc w:val="both"/>
        <w:rPr>
          <w:lang w:val="pt-BR"/>
        </w:rPr>
      </w:pPr>
      <w:r w:rsidRPr="009117D7">
        <w:rPr>
          <w:lang w:val="pt-BR"/>
        </w:rPr>
        <w:t>Jurgita Blaževičiūtė</w:t>
      </w:r>
    </w:p>
    <w:sectPr w:rsidR="00B2401B" w:rsidRPr="009117D7" w:rsidSect="00B148D7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8AFD" w14:textId="77777777" w:rsidR="00B148D7" w:rsidRDefault="00B148D7">
      <w:r>
        <w:separator/>
      </w:r>
    </w:p>
  </w:endnote>
  <w:endnote w:type="continuationSeparator" w:id="0">
    <w:p w14:paraId="11AB5962" w14:textId="77777777" w:rsidR="00B148D7" w:rsidRDefault="00B1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20" w14:textId="77777777" w:rsidR="00D2798D" w:rsidRDefault="00D2798D">
    <w:pPr>
      <w:pStyle w:val="Porat"/>
      <w:rPr>
        <w:lang w:val="lt-LT"/>
      </w:rPr>
    </w:pPr>
  </w:p>
  <w:p w14:paraId="3BBD9B2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E0B45" w14:textId="77777777" w:rsidR="00B148D7" w:rsidRDefault="00B148D7">
      <w:r>
        <w:separator/>
      </w:r>
    </w:p>
  </w:footnote>
  <w:footnote w:type="continuationSeparator" w:id="0">
    <w:p w14:paraId="4F2E932B" w14:textId="77777777" w:rsidR="00B148D7" w:rsidRDefault="00B1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1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9B2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BBD9B2C" wp14:editId="3BBD9B2D">
          <wp:extent cx="542925" cy="694690"/>
          <wp:effectExtent l="0" t="0" r="9525" b="0"/>
          <wp:docPr id="4" name="Paveikslėlis 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284F2" w14:textId="77777777" w:rsidR="00336A4D" w:rsidRDefault="00336A4D" w:rsidP="00972531">
    <w:pPr>
      <w:pStyle w:val="Antrats"/>
      <w:tabs>
        <w:tab w:val="clear" w:pos="4153"/>
        <w:tab w:val="clear" w:pos="8306"/>
      </w:tabs>
    </w:pPr>
  </w:p>
  <w:p w14:paraId="3BBD9B24" w14:textId="77777777" w:rsidR="00972531" w:rsidRDefault="00972531" w:rsidP="00972531"/>
  <w:p w14:paraId="3BBD9B25" w14:textId="77777777" w:rsidR="00972531" w:rsidRDefault="00972531" w:rsidP="00972531"/>
  <w:p w14:paraId="3BBD9B27" w14:textId="14EB129C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0758CF0" w14:textId="77777777" w:rsidR="00A27E58" w:rsidRDefault="00A27E58" w:rsidP="00972531">
    <w:pPr>
      <w:jc w:val="center"/>
      <w:rPr>
        <w:b/>
      </w:rPr>
    </w:pPr>
  </w:p>
  <w:p w14:paraId="3BBD9B28" w14:textId="422855EF" w:rsidR="00972531" w:rsidRPr="00442566" w:rsidRDefault="00972531" w:rsidP="00972531">
    <w:pPr>
      <w:jc w:val="center"/>
      <w:rPr>
        <w:b/>
        <w:lang w:val="lt-LT"/>
      </w:rPr>
    </w:pPr>
    <w:r w:rsidRPr="00442566">
      <w:rPr>
        <w:b/>
      </w:rPr>
      <w:t>ROKI</w:t>
    </w:r>
    <w:r w:rsidRPr="00442566">
      <w:rPr>
        <w:b/>
        <w:lang w:val="lt-LT"/>
      </w:rPr>
      <w:t>Š</w:t>
    </w:r>
    <w:r w:rsidRPr="00442566">
      <w:rPr>
        <w:b/>
      </w:rPr>
      <w:t>KIO RAJONO SAVIVALDYB</w:t>
    </w:r>
    <w:r w:rsidRPr="00442566">
      <w:rPr>
        <w:b/>
        <w:lang w:val="lt-LT"/>
      </w:rPr>
      <w:t xml:space="preserve">ĖS </w:t>
    </w:r>
    <w:r w:rsidR="00BE528B" w:rsidRPr="00442566">
      <w:rPr>
        <w:b/>
        <w:lang w:val="lt-LT"/>
      </w:rPr>
      <w:t>MERAS</w:t>
    </w:r>
  </w:p>
  <w:p w14:paraId="3BBD9B29" w14:textId="77777777" w:rsidR="00BE528B" w:rsidRPr="00442566" w:rsidRDefault="00BE528B" w:rsidP="00972531">
    <w:pPr>
      <w:jc w:val="center"/>
      <w:rPr>
        <w:b/>
        <w:lang w:val="lt-LT"/>
      </w:rPr>
    </w:pPr>
  </w:p>
  <w:p w14:paraId="3BBD9B2A" w14:textId="5DF004AC" w:rsidR="00BE528B" w:rsidRPr="00442566" w:rsidRDefault="00742C79" w:rsidP="00972531">
    <w:pPr>
      <w:jc w:val="center"/>
      <w:rPr>
        <w:b/>
        <w:lang w:val="lt-LT"/>
      </w:rPr>
    </w:pPr>
    <w:r>
      <w:rPr>
        <w:b/>
        <w:lang w:val="lt-LT"/>
      </w:rPr>
      <w:t>P</w:t>
    </w:r>
    <w:r w:rsidR="00BE528B" w:rsidRPr="00442566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540EF"/>
    <w:multiLevelType w:val="hybridMultilevel"/>
    <w:tmpl w:val="2BAE3E82"/>
    <w:lvl w:ilvl="0" w:tplc="FDA8A004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34763D"/>
    <w:multiLevelType w:val="hybridMultilevel"/>
    <w:tmpl w:val="2E1690E2"/>
    <w:lvl w:ilvl="0" w:tplc="A5309C1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A0C3B"/>
    <w:multiLevelType w:val="hybridMultilevel"/>
    <w:tmpl w:val="C0FAB732"/>
    <w:lvl w:ilvl="0" w:tplc="232A6CDC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929193371">
    <w:abstractNumId w:val="7"/>
  </w:num>
  <w:num w:numId="2" w16cid:durableId="781268883">
    <w:abstractNumId w:val="10"/>
  </w:num>
  <w:num w:numId="3" w16cid:durableId="763303887">
    <w:abstractNumId w:val="4"/>
  </w:num>
  <w:num w:numId="4" w16cid:durableId="903830319">
    <w:abstractNumId w:val="0"/>
  </w:num>
  <w:num w:numId="5" w16cid:durableId="1819683086">
    <w:abstractNumId w:val="9"/>
  </w:num>
  <w:num w:numId="6" w16cid:durableId="1407872878">
    <w:abstractNumId w:val="11"/>
  </w:num>
  <w:num w:numId="7" w16cid:durableId="1229648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99562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510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2177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903489">
    <w:abstractNumId w:val="2"/>
  </w:num>
  <w:num w:numId="12" w16cid:durableId="2020036202">
    <w:abstractNumId w:val="5"/>
  </w:num>
  <w:num w:numId="13" w16cid:durableId="117082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2282"/>
    <w:rsid w:val="00012A09"/>
    <w:rsid w:val="0001450F"/>
    <w:rsid w:val="000235BD"/>
    <w:rsid w:val="00025169"/>
    <w:rsid w:val="0004127D"/>
    <w:rsid w:val="00055DC0"/>
    <w:rsid w:val="00056640"/>
    <w:rsid w:val="00064277"/>
    <w:rsid w:val="00067C76"/>
    <w:rsid w:val="000727EF"/>
    <w:rsid w:val="000910ED"/>
    <w:rsid w:val="00093961"/>
    <w:rsid w:val="00094E49"/>
    <w:rsid w:val="000A44CC"/>
    <w:rsid w:val="000B2B68"/>
    <w:rsid w:val="000B772C"/>
    <w:rsid w:val="000C657A"/>
    <w:rsid w:val="00113DA2"/>
    <w:rsid w:val="00127730"/>
    <w:rsid w:val="001304E5"/>
    <w:rsid w:val="001327D2"/>
    <w:rsid w:val="00134317"/>
    <w:rsid w:val="00141F8F"/>
    <w:rsid w:val="001524BB"/>
    <w:rsid w:val="00165550"/>
    <w:rsid w:val="00165814"/>
    <w:rsid w:val="001A3D3F"/>
    <w:rsid w:val="001D1E14"/>
    <w:rsid w:val="001E0A7E"/>
    <w:rsid w:val="001F48F8"/>
    <w:rsid w:val="001F61B6"/>
    <w:rsid w:val="002040F0"/>
    <w:rsid w:val="0022086E"/>
    <w:rsid w:val="00223ED6"/>
    <w:rsid w:val="00245307"/>
    <w:rsid w:val="002458D9"/>
    <w:rsid w:val="002671E2"/>
    <w:rsid w:val="002702B2"/>
    <w:rsid w:val="00286652"/>
    <w:rsid w:val="002A4783"/>
    <w:rsid w:val="002C1B42"/>
    <w:rsid w:val="002C2A69"/>
    <w:rsid w:val="002F7DDC"/>
    <w:rsid w:val="003241BF"/>
    <w:rsid w:val="00327A24"/>
    <w:rsid w:val="003309AA"/>
    <w:rsid w:val="00336A4D"/>
    <w:rsid w:val="00370264"/>
    <w:rsid w:val="003847F3"/>
    <w:rsid w:val="003A53CB"/>
    <w:rsid w:val="003B16E3"/>
    <w:rsid w:val="003C77D0"/>
    <w:rsid w:val="003D3438"/>
    <w:rsid w:val="003E2671"/>
    <w:rsid w:val="003F03BD"/>
    <w:rsid w:val="00405EF8"/>
    <w:rsid w:val="00442566"/>
    <w:rsid w:val="0046490C"/>
    <w:rsid w:val="00485C07"/>
    <w:rsid w:val="00490D82"/>
    <w:rsid w:val="004A7E35"/>
    <w:rsid w:val="004C2B0D"/>
    <w:rsid w:val="004E2F82"/>
    <w:rsid w:val="004F7EBA"/>
    <w:rsid w:val="00501EE9"/>
    <w:rsid w:val="00501F6B"/>
    <w:rsid w:val="00516EF8"/>
    <w:rsid w:val="005270B1"/>
    <w:rsid w:val="005409E7"/>
    <w:rsid w:val="005505CA"/>
    <w:rsid w:val="005656B8"/>
    <w:rsid w:val="00570CBA"/>
    <w:rsid w:val="00571BC7"/>
    <w:rsid w:val="005759C6"/>
    <w:rsid w:val="00587138"/>
    <w:rsid w:val="00595C62"/>
    <w:rsid w:val="005A18D4"/>
    <w:rsid w:val="005B68E6"/>
    <w:rsid w:val="005C4F1E"/>
    <w:rsid w:val="005D7059"/>
    <w:rsid w:val="005E21C5"/>
    <w:rsid w:val="005F2426"/>
    <w:rsid w:val="00610562"/>
    <w:rsid w:val="006173FD"/>
    <w:rsid w:val="00620A51"/>
    <w:rsid w:val="00630FF4"/>
    <w:rsid w:val="006370BB"/>
    <w:rsid w:val="00663749"/>
    <w:rsid w:val="006642C9"/>
    <w:rsid w:val="006648CF"/>
    <w:rsid w:val="006734EB"/>
    <w:rsid w:val="00684988"/>
    <w:rsid w:val="00690075"/>
    <w:rsid w:val="006A3195"/>
    <w:rsid w:val="006A7E0A"/>
    <w:rsid w:val="006B59BE"/>
    <w:rsid w:val="006C37B1"/>
    <w:rsid w:val="006D5B23"/>
    <w:rsid w:val="00701DF6"/>
    <w:rsid w:val="00716C26"/>
    <w:rsid w:val="0074281B"/>
    <w:rsid w:val="00742C79"/>
    <w:rsid w:val="00760E2A"/>
    <w:rsid w:val="00762F6A"/>
    <w:rsid w:val="00763E35"/>
    <w:rsid w:val="0077455E"/>
    <w:rsid w:val="007776F0"/>
    <w:rsid w:val="007B4F42"/>
    <w:rsid w:val="007E40D5"/>
    <w:rsid w:val="007F37BB"/>
    <w:rsid w:val="0080615D"/>
    <w:rsid w:val="00820A99"/>
    <w:rsid w:val="008359DC"/>
    <w:rsid w:val="00837402"/>
    <w:rsid w:val="00844FC5"/>
    <w:rsid w:val="00846D43"/>
    <w:rsid w:val="0087067B"/>
    <w:rsid w:val="008D0A2A"/>
    <w:rsid w:val="008E0BB0"/>
    <w:rsid w:val="008E0BFA"/>
    <w:rsid w:val="008F01A1"/>
    <w:rsid w:val="008F0B28"/>
    <w:rsid w:val="008F5F61"/>
    <w:rsid w:val="009039C2"/>
    <w:rsid w:val="0090740F"/>
    <w:rsid w:val="00911228"/>
    <w:rsid w:val="009117D7"/>
    <w:rsid w:val="00925742"/>
    <w:rsid w:val="00931A7D"/>
    <w:rsid w:val="009478E6"/>
    <w:rsid w:val="0095612E"/>
    <w:rsid w:val="009665D7"/>
    <w:rsid w:val="00970E98"/>
    <w:rsid w:val="00972531"/>
    <w:rsid w:val="00987B10"/>
    <w:rsid w:val="00995D44"/>
    <w:rsid w:val="00995FEA"/>
    <w:rsid w:val="009B57F6"/>
    <w:rsid w:val="00A02A92"/>
    <w:rsid w:val="00A04CE2"/>
    <w:rsid w:val="00A05366"/>
    <w:rsid w:val="00A105F0"/>
    <w:rsid w:val="00A114C6"/>
    <w:rsid w:val="00A11BDC"/>
    <w:rsid w:val="00A168A8"/>
    <w:rsid w:val="00A223AF"/>
    <w:rsid w:val="00A27E58"/>
    <w:rsid w:val="00A321F7"/>
    <w:rsid w:val="00A36AE6"/>
    <w:rsid w:val="00A863C5"/>
    <w:rsid w:val="00AB5D96"/>
    <w:rsid w:val="00AD3DFE"/>
    <w:rsid w:val="00AD7561"/>
    <w:rsid w:val="00AF4186"/>
    <w:rsid w:val="00AF6E9F"/>
    <w:rsid w:val="00AF70A0"/>
    <w:rsid w:val="00B148D7"/>
    <w:rsid w:val="00B2401B"/>
    <w:rsid w:val="00B2700D"/>
    <w:rsid w:val="00B41CD8"/>
    <w:rsid w:val="00B461BD"/>
    <w:rsid w:val="00B51946"/>
    <w:rsid w:val="00B56A5B"/>
    <w:rsid w:val="00B576F1"/>
    <w:rsid w:val="00B644A4"/>
    <w:rsid w:val="00B73932"/>
    <w:rsid w:val="00B7413E"/>
    <w:rsid w:val="00B76E3C"/>
    <w:rsid w:val="00B900FC"/>
    <w:rsid w:val="00B90C87"/>
    <w:rsid w:val="00B932D2"/>
    <w:rsid w:val="00BA0F24"/>
    <w:rsid w:val="00BA151D"/>
    <w:rsid w:val="00BA470C"/>
    <w:rsid w:val="00BC7EAA"/>
    <w:rsid w:val="00BE528B"/>
    <w:rsid w:val="00BF79A5"/>
    <w:rsid w:val="00C040A9"/>
    <w:rsid w:val="00C2335B"/>
    <w:rsid w:val="00C37D38"/>
    <w:rsid w:val="00C4706E"/>
    <w:rsid w:val="00C6207B"/>
    <w:rsid w:val="00CA4C3F"/>
    <w:rsid w:val="00CB0A13"/>
    <w:rsid w:val="00CC48C1"/>
    <w:rsid w:val="00CD5177"/>
    <w:rsid w:val="00CE01A0"/>
    <w:rsid w:val="00CF7919"/>
    <w:rsid w:val="00D158F2"/>
    <w:rsid w:val="00D2798D"/>
    <w:rsid w:val="00D375B7"/>
    <w:rsid w:val="00D41DA3"/>
    <w:rsid w:val="00D45684"/>
    <w:rsid w:val="00D80077"/>
    <w:rsid w:val="00D871C5"/>
    <w:rsid w:val="00DA7DE5"/>
    <w:rsid w:val="00DB169C"/>
    <w:rsid w:val="00DC05D6"/>
    <w:rsid w:val="00DD42C9"/>
    <w:rsid w:val="00DD63FA"/>
    <w:rsid w:val="00DE1C7B"/>
    <w:rsid w:val="00DE5E63"/>
    <w:rsid w:val="00DF0110"/>
    <w:rsid w:val="00E15E9F"/>
    <w:rsid w:val="00E36570"/>
    <w:rsid w:val="00E44C58"/>
    <w:rsid w:val="00E51DDE"/>
    <w:rsid w:val="00E62057"/>
    <w:rsid w:val="00E747CA"/>
    <w:rsid w:val="00E81328"/>
    <w:rsid w:val="00E93899"/>
    <w:rsid w:val="00EA28AE"/>
    <w:rsid w:val="00EA2B61"/>
    <w:rsid w:val="00EC0964"/>
    <w:rsid w:val="00EC203F"/>
    <w:rsid w:val="00ED6E94"/>
    <w:rsid w:val="00F067A1"/>
    <w:rsid w:val="00F07B1C"/>
    <w:rsid w:val="00F1312D"/>
    <w:rsid w:val="00F13CF1"/>
    <w:rsid w:val="00F257CF"/>
    <w:rsid w:val="00F346DA"/>
    <w:rsid w:val="00FA3C5E"/>
    <w:rsid w:val="00FC1594"/>
    <w:rsid w:val="00FC3EC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D9AF9"/>
  <w15:docId w15:val="{9FA4C63B-B1DC-4716-A3BF-B83CC54B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1</Pages>
  <Words>176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2024-02-13T09:19:00Z</cp:lastPrinted>
  <dcterms:created xsi:type="dcterms:W3CDTF">2024-02-13T11:06:00Z</dcterms:created>
  <dcterms:modified xsi:type="dcterms:W3CDTF">2024-02-13T11:06:00Z</dcterms:modified>
</cp:coreProperties>
</file>