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F7A4" w14:textId="77777777" w:rsidR="000C3BB5" w:rsidRDefault="000C3BB5" w:rsidP="000C3BB5"/>
    <w:p w14:paraId="267A27F8" w14:textId="77777777" w:rsidR="000C3BB5" w:rsidRDefault="000C3BB5" w:rsidP="000C3BB5">
      <w:pPr>
        <w:pStyle w:val="Antrats"/>
      </w:pPr>
    </w:p>
    <w:p w14:paraId="375C2352" w14:textId="77777777" w:rsidR="000C3BB5" w:rsidRDefault="000C3BB5" w:rsidP="000C3BB5">
      <w:pPr>
        <w:jc w:val="center"/>
        <w:rPr>
          <w:rFonts w:ascii="TimesLT" w:hAnsi="TimesLT"/>
          <w:b/>
          <w:sz w:val="24"/>
        </w:rPr>
      </w:pPr>
      <w:r>
        <w:rPr>
          <w:noProof/>
          <w:lang w:val="en-GB" w:eastAsia="en-GB"/>
        </w:rPr>
        <w:drawing>
          <wp:inline distT="0" distB="0" distL="0" distR="0" wp14:anchorId="536D4ED7" wp14:editId="237662A0">
            <wp:extent cx="542925" cy="695325"/>
            <wp:effectExtent l="0" t="0" r="9525" b="9525"/>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64C3CC8A" w14:textId="77777777" w:rsidR="000C3BB5" w:rsidRDefault="000C3BB5" w:rsidP="000C3BB5">
      <w:pPr>
        <w:jc w:val="center"/>
        <w:rPr>
          <w:rFonts w:ascii="TimesLT" w:hAnsi="TimesLT"/>
          <w:b/>
          <w:sz w:val="24"/>
        </w:rPr>
      </w:pPr>
    </w:p>
    <w:p w14:paraId="468ABC79" w14:textId="77777777" w:rsidR="000C3BB5" w:rsidRDefault="000C3BB5" w:rsidP="000C3BB5">
      <w:pPr>
        <w:jc w:val="center"/>
        <w:rPr>
          <w:b/>
          <w:sz w:val="26"/>
        </w:rPr>
      </w:pPr>
      <w:r>
        <w:rPr>
          <w:rFonts w:ascii="TimesLT" w:hAnsi="TimesLT"/>
          <w:b/>
          <w:sz w:val="24"/>
        </w:rPr>
        <w:t>ROK</w:t>
      </w:r>
      <w:r>
        <w:rPr>
          <w:b/>
          <w:sz w:val="26"/>
        </w:rPr>
        <w:t>I</w:t>
      </w:r>
      <w:r>
        <w:rPr>
          <w:b/>
          <w:sz w:val="26"/>
          <w:lang w:val="lt-LT"/>
        </w:rPr>
        <w:t>Š</w:t>
      </w:r>
      <w:r>
        <w:rPr>
          <w:b/>
          <w:sz w:val="26"/>
        </w:rPr>
        <w:t>KIO RAJONO SAVIVALDYBĖS MERAS</w:t>
      </w:r>
    </w:p>
    <w:p w14:paraId="79E71566" w14:textId="77777777" w:rsidR="000C3BB5" w:rsidRDefault="000C3BB5" w:rsidP="000C3BB5">
      <w:pPr>
        <w:jc w:val="center"/>
        <w:rPr>
          <w:b/>
          <w:sz w:val="26"/>
        </w:rPr>
      </w:pPr>
    </w:p>
    <w:p w14:paraId="1263BD12" w14:textId="77777777" w:rsidR="000C3BB5" w:rsidRDefault="000C3BB5" w:rsidP="006E2274">
      <w:pPr>
        <w:jc w:val="center"/>
        <w:rPr>
          <w:b/>
          <w:sz w:val="24"/>
          <w:szCs w:val="24"/>
          <w:lang w:val="lt-LT"/>
        </w:rPr>
      </w:pPr>
      <w:r>
        <w:rPr>
          <w:b/>
          <w:sz w:val="24"/>
          <w:szCs w:val="24"/>
          <w:lang w:val="lt-LT"/>
        </w:rPr>
        <w:t>POTVARKIS</w:t>
      </w:r>
    </w:p>
    <w:p w14:paraId="31A6696F" w14:textId="5672C7FC" w:rsidR="005339B7" w:rsidRPr="00887AC4" w:rsidRDefault="001D33D2" w:rsidP="001D3151">
      <w:pPr>
        <w:jc w:val="center"/>
        <w:rPr>
          <w:b/>
          <w:sz w:val="24"/>
          <w:szCs w:val="24"/>
          <w:lang w:val="lt-LT"/>
        </w:rPr>
      </w:pPr>
      <w:r>
        <w:rPr>
          <w:b/>
          <w:sz w:val="24"/>
          <w:szCs w:val="24"/>
          <w:lang w:val="lt-LT"/>
        </w:rPr>
        <w:t>DĖL ROKIŠKIO RAJONO SAVIVALDYBĖS MERO 2023 M. GEGUŽĖS 8 D. POTVARKIO NR. MV-55 ,,</w:t>
      </w:r>
      <w:r w:rsidR="000C3BB5">
        <w:rPr>
          <w:b/>
          <w:sz w:val="24"/>
          <w:szCs w:val="24"/>
          <w:lang w:val="lt-LT"/>
        </w:rPr>
        <w:t xml:space="preserve">DĖL </w:t>
      </w:r>
      <w:r>
        <w:rPr>
          <w:b/>
          <w:sz w:val="24"/>
          <w:szCs w:val="24"/>
          <w:lang w:val="lt-LT"/>
        </w:rPr>
        <w:t>NEVYRIAUSYBINIŲ ORGANIZACIJŲ VEIKLOS STIPRINIMO 2023 – 2025 METŲ VEIKSMŲ PLANO 2.1.1.1 PRIEMONĖS ,,STIPRINTI BENDRUOMENINĘ VEIKLĄ SAVIVALDYBĖSE“ ĮGYVENDINIMO ROKIŠKIO SAVIVALDYBĖJE TVARKOS APRAŠO</w:t>
      </w:r>
      <w:r w:rsidR="009E1E18">
        <w:rPr>
          <w:b/>
          <w:sz w:val="24"/>
          <w:szCs w:val="24"/>
          <w:lang w:val="lt-LT"/>
        </w:rPr>
        <w:t xml:space="preserve"> PATVIRTINIMO</w:t>
      </w:r>
      <w:r>
        <w:rPr>
          <w:b/>
          <w:sz w:val="24"/>
          <w:szCs w:val="24"/>
          <w:lang w:val="lt-LT"/>
        </w:rPr>
        <w:t>“  PAKEITIMO</w:t>
      </w:r>
    </w:p>
    <w:p w14:paraId="31A66970" w14:textId="77777777" w:rsidR="005339B7" w:rsidRPr="00887AC4" w:rsidRDefault="005339B7" w:rsidP="009E1E18">
      <w:pPr>
        <w:jc w:val="both"/>
        <w:rPr>
          <w:b/>
          <w:sz w:val="24"/>
          <w:szCs w:val="24"/>
          <w:lang w:val="lt-LT"/>
        </w:rPr>
      </w:pPr>
    </w:p>
    <w:p w14:paraId="31A66971" w14:textId="7E1373CD" w:rsidR="005339B7" w:rsidRPr="00887AC4" w:rsidRDefault="005339B7" w:rsidP="006E2274">
      <w:pPr>
        <w:jc w:val="center"/>
        <w:rPr>
          <w:sz w:val="24"/>
          <w:szCs w:val="24"/>
          <w:lang w:val="lt-LT"/>
        </w:rPr>
      </w:pPr>
      <w:r w:rsidRPr="00887AC4">
        <w:rPr>
          <w:sz w:val="24"/>
          <w:szCs w:val="24"/>
          <w:lang w:val="lt-LT"/>
        </w:rPr>
        <w:t>20</w:t>
      </w:r>
      <w:r w:rsidR="00CF48FF">
        <w:rPr>
          <w:sz w:val="24"/>
          <w:szCs w:val="24"/>
          <w:lang w:val="lt-LT"/>
        </w:rPr>
        <w:t>24</w:t>
      </w:r>
      <w:r w:rsidRPr="00887AC4">
        <w:rPr>
          <w:sz w:val="24"/>
          <w:szCs w:val="24"/>
          <w:lang w:val="lt-LT"/>
        </w:rPr>
        <w:t xml:space="preserve"> m. </w:t>
      </w:r>
      <w:r w:rsidR="00CF48FF">
        <w:rPr>
          <w:sz w:val="24"/>
          <w:szCs w:val="24"/>
          <w:lang w:val="lt-LT"/>
        </w:rPr>
        <w:t xml:space="preserve">vasario </w:t>
      </w:r>
      <w:r w:rsidR="001D33D2">
        <w:rPr>
          <w:sz w:val="24"/>
          <w:szCs w:val="24"/>
          <w:lang w:val="lt-LT"/>
        </w:rPr>
        <w:t>1</w:t>
      </w:r>
      <w:r w:rsidR="00ED6E6A">
        <w:rPr>
          <w:sz w:val="24"/>
          <w:szCs w:val="24"/>
          <w:lang w:val="lt-LT"/>
        </w:rPr>
        <w:t>5</w:t>
      </w:r>
      <w:r w:rsidR="00CF48FF">
        <w:rPr>
          <w:sz w:val="24"/>
          <w:szCs w:val="24"/>
          <w:lang w:val="lt-LT"/>
        </w:rPr>
        <w:t xml:space="preserve"> </w:t>
      </w:r>
      <w:r w:rsidR="008B2EA4" w:rsidRPr="00887AC4">
        <w:rPr>
          <w:sz w:val="24"/>
          <w:szCs w:val="24"/>
          <w:lang w:val="lt-LT"/>
        </w:rPr>
        <w:t xml:space="preserve">d. Nr. </w:t>
      </w:r>
      <w:r w:rsidR="009E1E18">
        <w:rPr>
          <w:sz w:val="24"/>
          <w:szCs w:val="24"/>
          <w:lang w:val="lt-LT"/>
        </w:rPr>
        <w:t>MV</w:t>
      </w:r>
      <w:r w:rsidR="00ED6E6A">
        <w:rPr>
          <w:sz w:val="24"/>
          <w:szCs w:val="24"/>
          <w:lang w:val="lt-LT"/>
        </w:rPr>
        <w:t>-83</w:t>
      </w:r>
      <w:r w:rsidR="009E1E18">
        <w:rPr>
          <w:sz w:val="24"/>
          <w:szCs w:val="24"/>
          <w:lang w:val="lt-LT"/>
        </w:rPr>
        <w:t xml:space="preserve"> </w:t>
      </w:r>
    </w:p>
    <w:p w14:paraId="31A66972" w14:textId="77777777" w:rsidR="005339B7" w:rsidRPr="00887AC4" w:rsidRDefault="005339B7" w:rsidP="006E2274">
      <w:pPr>
        <w:jc w:val="center"/>
        <w:rPr>
          <w:sz w:val="24"/>
          <w:szCs w:val="24"/>
          <w:lang w:val="lt-LT"/>
        </w:rPr>
      </w:pPr>
      <w:r w:rsidRPr="00887AC4">
        <w:rPr>
          <w:sz w:val="24"/>
          <w:szCs w:val="24"/>
          <w:lang w:val="lt-LT"/>
        </w:rPr>
        <w:t>Rokiškis</w:t>
      </w:r>
    </w:p>
    <w:p w14:paraId="31A66973" w14:textId="77777777" w:rsidR="005339B7" w:rsidRDefault="005339B7" w:rsidP="006E2274">
      <w:pPr>
        <w:jc w:val="center"/>
        <w:rPr>
          <w:sz w:val="24"/>
          <w:szCs w:val="24"/>
          <w:lang w:val="lt-LT"/>
        </w:rPr>
      </w:pPr>
    </w:p>
    <w:p w14:paraId="4DEFF836" w14:textId="77777777" w:rsidR="001D3151" w:rsidRPr="00887AC4" w:rsidRDefault="001D3151" w:rsidP="006E2274">
      <w:pPr>
        <w:jc w:val="center"/>
        <w:rPr>
          <w:sz w:val="24"/>
          <w:szCs w:val="24"/>
          <w:lang w:val="lt-LT"/>
        </w:rPr>
      </w:pPr>
    </w:p>
    <w:p w14:paraId="0F7D74E6" w14:textId="2902E3FB" w:rsidR="00A706B2" w:rsidRDefault="00A706B2" w:rsidP="00ED6E6A">
      <w:pPr>
        <w:ind w:firstLine="851"/>
        <w:jc w:val="both"/>
        <w:rPr>
          <w:bCs/>
          <w:color w:val="FF0000"/>
          <w:sz w:val="24"/>
          <w:szCs w:val="24"/>
          <w:shd w:val="clear" w:color="auto" w:fill="FFFFFF"/>
        </w:rPr>
      </w:pPr>
      <w:r w:rsidRPr="00A706B2">
        <w:rPr>
          <w:sz w:val="24"/>
          <w:szCs w:val="24"/>
          <w:lang w:val="lt-LT"/>
        </w:rPr>
        <w:t>P ak</w:t>
      </w:r>
      <w:r w:rsidR="009E1E18" w:rsidRPr="00A706B2">
        <w:rPr>
          <w:sz w:val="24"/>
          <w:szCs w:val="24"/>
          <w:lang w:val="lt-LT"/>
        </w:rPr>
        <w:t xml:space="preserve"> e i č i u</w:t>
      </w:r>
      <w:r w:rsidRPr="00A706B2">
        <w:rPr>
          <w:sz w:val="24"/>
          <w:szCs w:val="24"/>
          <w:lang w:val="lt-LT"/>
        </w:rPr>
        <w:t xml:space="preserve"> </w:t>
      </w:r>
      <w:r w:rsidRPr="00F40602">
        <w:rPr>
          <w:color w:val="000000" w:themeColor="text1"/>
          <w:sz w:val="24"/>
          <w:szCs w:val="24"/>
          <w:lang w:val="lt-LT"/>
        </w:rPr>
        <w:t>N</w:t>
      </w:r>
      <w:r w:rsidRPr="00F40602">
        <w:rPr>
          <w:bCs/>
          <w:color w:val="000000" w:themeColor="text1"/>
          <w:sz w:val="24"/>
          <w:szCs w:val="24"/>
        </w:rPr>
        <w:t>evyriausybinių organizacijų veiklos stiprinimo 2023–2025 metų veiksmų plano 2.1.1.1 priemonės „</w:t>
      </w:r>
      <w:r w:rsidR="00F40602">
        <w:rPr>
          <w:bCs/>
          <w:color w:val="000000" w:themeColor="text1"/>
          <w:sz w:val="24"/>
          <w:szCs w:val="24"/>
        </w:rPr>
        <w:t>St</w:t>
      </w:r>
      <w:r w:rsidRPr="00F40602">
        <w:rPr>
          <w:bCs/>
          <w:color w:val="000000" w:themeColor="text1"/>
          <w:sz w:val="24"/>
          <w:szCs w:val="24"/>
        </w:rPr>
        <w:t>iprinti bendruomeninę veiklą savivaldybėse“ įgyvendinimo Rokiškio  savivaldybėje</w:t>
      </w:r>
      <w:r w:rsidR="00AA7F20">
        <w:rPr>
          <w:bCs/>
          <w:color w:val="000000" w:themeColor="text1"/>
          <w:sz w:val="24"/>
          <w:szCs w:val="24"/>
        </w:rPr>
        <w:t xml:space="preserve"> tvarkos </w:t>
      </w:r>
      <w:r w:rsidRPr="00F40602">
        <w:rPr>
          <w:bCs/>
          <w:color w:val="000000" w:themeColor="text1"/>
          <w:sz w:val="24"/>
          <w:szCs w:val="24"/>
        </w:rPr>
        <w:t>aprašo</w:t>
      </w:r>
      <w:r w:rsidR="00AA7F20">
        <w:rPr>
          <w:bCs/>
          <w:color w:val="000000" w:themeColor="text1"/>
          <w:sz w:val="24"/>
          <w:szCs w:val="24"/>
        </w:rPr>
        <w:t xml:space="preserve"> patvirtinimo</w:t>
      </w:r>
      <w:r w:rsidRPr="00F40602">
        <w:rPr>
          <w:bCs/>
          <w:color w:val="000000" w:themeColor="text1"/>
          <w:sz w:val="24"/>
          <w:szCs w:val="24"/>
        </w:rPr>
        <w:t xml:space="preserve">, patvirtinto </w:t>
      </w:r>
      <w:r w:rsidR="009E1E18" w:rsidRPr="00A706B2">
        <w:rPr>
          <w:sz w:val="24"/>
          <w:szCs w:val="24"/>
          <w:lang w:val="lt-LT"/>
        </w:rPr>
        <w:t>Rokiškio rajono savivaldybės mero 2023 m. gegužės 8 d. potvarki</w:t>
      </w:r>
      <w:r w:rsidRPr="00A706B2">
        <w:rPr>
          <w:sz w:val="24"/>
          <w:szCs w:val="24"/>
          <w:lang w:val="lt-LT"/>
        </w:rPr>
        <w:t>u</w:t>
      </w:r>
      <w:r w:rsidR="009E1E18" w:rsidRPr="00A706B2">
        <w:rPr>
          <w:sz w:val="24"/>
          <w:szCs w:val="24"/>
          <w:lang w:val="lt-LT"/>
        </w:rPr>
        <w:t xml:space="preserve"> Nr. MV-55 </w:t>
      </w:r>
      <w:r w:rsidR="00F40602">
        <w:rPr>
          <w:sz w:val="24"/>
          <w:szCs w:val="24"/>
          <w:lang w:val="lt-LT"/>
        </w:rPr>
        <w:t>,,</w:t>
      </w:r>
      <w:r w:rsidRPr="00F40602">
        <w:rPr>
          <w:color w:val="000000" w:themeColor="text1"/>
          <w:sz w:val="24"/>
          <w:szCs w:val="24"/>
          <w:lang w:val="lt-LT"/>
        </w:rPr>
        <w:t>D</w:t>
      </w:r>
      <w:r w:rsidRPr="00F40602">
        <w:rPr>
          <w:bCs/>
          <w:color w:val="000000" w:themeColor="text1"/>
          <w:sz w:val="24"/>
          <w:szCs w:val="24"/>
          <w:shd w:val="clear" w:color="auto" w:fill="FFFFFF"/>
        </w:rPr>
        <w:t xml:space="preserve">ėl </w:t>
      </w:r>
      <w:r w:rsidR="00E56109">
        <w:rPr>
          <w:bCs/>
          <w:color w:val="000000" w:themeColor="text1"/>
          <w:sz w:val="24"/>
          <w:szCs w:val="24"/>
          <w:shd w:val="clear" w:color="auto" w:fill="FFFFFF"/>
        </w:rPr>
        <w:t>N</w:t>
      </w:r>
      <w:r w:rsidRPr="00F40602">
        <w:rPr>
          <w:bCs/>
          <w:color w:val="000000" w:themeColor="text1"/>
          <w:sz w:val="24"/>
          <w:szCs w:val="24"/>
          <w:shd w:val="clear" w:color="auto" w:fill="FFFFFF"/>
        </w:rPr>
        <w:t>evyriausybinių organizacijų veiklos stiprinimo 2023–2025 metų veiksmų plano 2.1.1.1 priemonės „</w:t>
      </w:r>
      <w:r w:rsidR="00F40602">
        <w:rPr>
          <w:bCs/>
          <w:color w:val="000000" w:themeColor="text1"/>
          <w:sz w:val="24"/>
          <w:szCs w:val="24"/>
          <w:shd w:val="clear" w:color="auto" w:fill="FFFFFF"/>
        </w:rPr>
        <w:t>S</w:t>
      </w:r>
      <w:r w:rsidRPr="00F40602">
        <w:rPr>
          <w:bCs/>
          <w:color w:val="000000" w:themeColor="text1"/>
          <w:sz w:val="24"/>
          <w:szCs w:val="24"/>
          <w:shd w:val="clear" w:color="auto" w:fill="FFFFFF"/>
        </w:rPr>
        <w:t xml:space="preserve">tiprinti bendruomeninę veiklą savivaldybėse“ įgyvendinimo Rokiškio savivaldybėje tvarkos aprašo patvirtinimo”: </w:t>
      </w:r>
    </w:p>
    <w:p w14:paraId="4B00C1D1" w14:textId="5130D934" w:rsidR="00A706B2" w:rsidRDefault="003121D8" w:rsidP="00ED6E6A">
      <w:pPr>
        <w:ind w:firstLine="851"/>
        <w:jc w:val="both"/>
        <w:rPr>
          <w:sz w:val="24"/>
          <w:szCs w:val="24"/>
          <w:lang w:val="lt-LT"/>
        </w:rPr>
      </w:pPr>
      <w:r w:rsidRPr="003121D8">
        <w:rPr>
          <w:sz w:val="24"/>
          <w:szCs w:val="24"/>
          <w:lang w:val="lt-LT"/>
        </w:rPr>
        <w:t>1.</w:t>
      </w:r>
      <w:r>
        <w:rPr>
          <w:sz w:val="24"/>
          <w:szCs w:val="24"/>
          <w:lang w:val="lt-LT"/>
        </w:rPr>
        <w:t xml:space="preserve"> </w:t>
      </w:r>
      <w:r w:rsidRPr="003121D8">
        <w:rPr>
          <w:sz w:val="24"/>
          <w:szCs w:val="24"/>
          <w:lang w:val="lt-LT"/>
        </w:rPr>
        <w:t xml:space="preserve">6 </w:t>
      </w:r>
      <w:r>
        <w:rPr>
          <w:sz w:val="24"/>
          <w:szCs w:val="24"/>
          <w:lang w:val="lt-LT"/>
        </w:rPr>
        <w:t>p</w:t>
      </w:r>
      <w:r w:rsidRPr="003121D8">
        <w:rPr>
          <w:sz w:val="24"/>
          <w:szCs w:val="24"/>
          <w:lang w:val="lt-LT"/>
        </w:rPr>
        <w:t>unktą</w:t>
      </w:r>
      <w:r>
        <w:rPr>
          <w:sz w:val="24"/>
          <w:szCs w:val="24"/>
          <w:lang w:val="lt-LT"/>
        </w:rPr>
        <w:t xml:space="preserve"> ir išdėstau jį taip:</w:t>
      </w:r>
      <w:r w:rsidR="00A706B2">
        <w:rPr>
          <w:sz w:val="24"/>
          <w:szCs w:val="24"/>
          <w:lang w:val="lt-LT"/>
        </w:rPr>
        <w:t xml:space="preserve"> </w:t>
      </w:r>
    </w:p>
    <w:p w14:paraId="32E0119F" w14:textId="77777777" w:rsidR="003D6329" w:rsidRDefault="003121D8" w:rsidP="00ED6E6A">
      <w:pPr>
        <w:ind w:firstLine="851"/>
        <w:jc w:val="both"/>
        <w:rPr>
          <w:sz w:val="24"/>
          <w:szCs w:val="24"/>
          <w:lang w:val="lt-LT"/>
        </w:rPr>
      </w:pPr>
      <w:r>
        <w:rPr>
          <w:sz w:val="24"/>
          <w:szCs w:val="24"/>
          <w:lang w:val="lt-LT"/>
        </w:rPr>
        <w:t xml:space="preserve">,,6. </w:t>
      </w:r>
      <w:r w:rsidR="0098417A">
        <w:rPr>
          <w:sz w:val="24"/>
          <w:szCs w:val="24"/>
          <w:lang w:val="lt-LT"/>
        </w:rPr>
        <w:t>į</w:t>
      </w:r>
      <w:r>
        <w:rPr>
          <w:sz w:val="24"/>
          <w:szCs w:val="24"/>
          <w:lang w:val="lt-LT"/>
        </w:rPr>
        <w:t>gyvendinant Priemonę, Aprašo nustatyta tvarka finansavimą numatoma skirti Rokiškio savivaldybės gyventojų</w:t>
      </w:r>
      <w:r w:rsidR="0098417A">
        <w:rPr>
          <w:sz w:val="24"/>
          <w:szCs w:val="24"/>
          <w:lang w:val="lt-LT"/>
        </w:rPr>
        <w:t xml:space="preserve"> </w:t>
      </w:r>
      <w:r>
        <w:rPr>
          <w:sz w:val="24"/>
          <w:szCs w:val="24"/>
          <w:lang w:val="lt-LT"/>
        </w:rPr>
        <w:t>bendruomeninei veiklai stiprinti</w:t>
      </w:r>
      <w:r w:rsidR="0098417A">
        <w:rPr>
          <w:sz w:val="24"/>
          <w:szCs w:val="24"/>
          <w:lang w:val="lt-LT"/>
        </w:rPr>
        <w:t>.</w:t>
      </w:r>
      <w:r w:rsidR="007520EF">
        <w:rPr>
          <w:sz w:val="24"/>
          <w:szCs w:val="24"/>
          <w:lang w:val="lt-LT"/>
        </w:rPr>
        <w:t xml:space="preserve"> </w:t>
      </w:r>
      <w:r w:rsidR="0098417A">
        <w:rPr>
          <w:sz w:val="24"/>
          <w:szCs w:val="24"/>
          <w:lang w:val="lt-LT"/>
        </w:rPr>
        <w:t>Jeigu įgyvendinant Priemonę finansavimą numatoma skirti savivaldybės gyventojų bendruomeninei veiklai stiprinti, šio Aprašo 43 punkto ir</w:t>
      </w:r>
      <w:r w:rsidR="00593C73">
        <w:rPr>
          <w:sz w:val="24"/>
          <w:szCs w:val="24"/>
          <w:lang w:val="lt-LT"/>
        </w:rPr>
        <w:t xml:space="preserve"> 48.2 bei</w:t>
      </w:r>
      <w:r w:rsidR="0098417A">
        <w:rPr>
          <w:sz w:val="24"/>
          <w:szCs w:val="24"/>
          <w:lang w:val="lt-LT"/>
        </w:rPr>
        <w:t xml:space="preserve"> 49</w:t>
      </w:r>
      <w:r w:rsidR="007520EF">
        <w:rPr>
          <w:sz w:val="24"/>
          <w:szCs w:val="24"/>
          <w:lang w:val="lt-LT"/>
        </w:rPr>
        <w:t>.</w:t>
      </w:r>
      <w:r w:rsidR="0098417A">
        <w:rPr>
          <w:sz w:val="24"/>
          <w:szCs w:val="24"/>
          <w:lang w:val="lt-LT"/>
        </w:rPr>
        <w:t>1 papunkči</w:t>
      </w:r>
      <w:r w:rsidR="00593C73">
        <w:rPr>
          <w:sz w:val="24"/>
          <w:szCs w:val="24"/>
          <w:lang w:val="lt-LT"/>
        </w:rPr>
        <w:t>ų</w:t>
      </w:r>
      <w:r w:rsidR="0098417A">
        <w:rPr>
          <w:sz w:val="24"/>
          <w:szCs w:val="24"/>
          <w:lang w:val="lt-LT"/>
        </w:rPr>
        <w:t xml:space="preserve"> nuostatos netaikomos</w:t>
      </w:r>
      <w:r w:rsidR="009E70E9">
        <w:rPr>
          <w:sz w:val="24"/>
          <w:szCs w:val="24"/>
          <w:lang w:val="lt-LT"/>
        </w:rPr>
        <w:t>“</w:t>
      </w:r>
      <w:r w:rsidR="001D3151">
        <w:rPr>
          <w:sz w:val="24"/>
          <w:szCs w:val="24"/>
          <w:lang w:val="lt-LT"/>
        </w:rPr>
        <w:t>;</w:t>
      </w:r>
      <w:r w:rsidR="003D6329">
        <w:rPr>
          <w:sz w:val="24"/>
          <w:szCs w:val="24"/>
          <w:lang w:val="lt-LT"/>
        </w:rPr>
        <w:t xml:space="preserve"> </w:t>
      </w:r>
    </w:p>
    <w:p w14:paraId="04B50010" w14:textId="77777777" w:rsidR="003D6329" w:rsidRDefault="0098417A" w:rsidP="00ED6E6A">
      <w:pPr>
        <w:ind w:firstLine="851"/>
        <w:jc w:val="both"/>
        <w:rPr>
          <w:sz w:val="24"/>
          <w:szCs w:val="24"/>
          <w:lang w:val="lt-LT"/>
        </w:rPr>
      </w:pPr>
      <w:r>
        <w:rPr>
          <w:sz w:val="24"/>
          <w:szCs w:val="24"/>
          <w:lang w:val="lt-LT"/>
        </w:rPr>
        <w:t xml:space="preserve">2. </w:t>
      </w:r>
      <w:r w:rsidR="00A7505C">
        <w:rPr>
          <w:sz w:val="24"/>
          <w:szCs w:val="24"/>
          <w:lang w:val="lt-LT"/>
        </w:rPr>
        <w:t>42 punktą ir išdėstau jį taip:</w:t>
      </w:r>
      <w:r w:rsidR="003D6329">
        <w:rPr>
          <w:sz w:val="24"/>
          <w:szCs w:val="24"/>
          <w:lang w:val="lt-LT"/>
        </w:rPr>
        <w:t xml:space="preserve"> </w:t>
      </w:r>
    </w:p>
    <w:p w14:paraId="70A06C23" w14:textId="77777777" w:rsidR="00B25037" w:rsidRDefault="00A7505C" w:rsidP="00ED6E6A">
      <w:pPr>
        <w:ind w:firstLine="851"/>
        <w:jc w:val="both"/>
        <w:rPr>
          <w:sz w:val="24"/>
          <w:szCs w:val="24"/>
          <w:lang w:val="lt-LT"/>
        </w:rPr>
      </w:pPr>
      <w:r>
        <w:rPr>
          <w:sz w:val="24"/>
          <w:szCs w:val="24"/>
          <w:lang w:val="lt-LT"/>
        </w:rPr>
        <w:t xml:space="preserve">,,42. Savivaldybės </w:t>
      </w:r>
      <w:r w:rsidR="006A14BB">
        <w:rPr>
          <w:sz w:val="24"/>
          <w:szCs w:val="24"/>
          <w:lang w:val="lt-LT"/>
        </w:rPr>
        <w:t xml:space="preserve">administracija valstybės biudžeto lėšas gali paskirstyti, skelbdama naują konkursą Priemonei įgyvendinti jei, savivaldybės administracijos direktoriui priėmus sprendimą dėl valstybės biudžeto lėšų skyrimo, pareiškėjas nesudaro Projekto įgyvendinimo sutarties per Aprašo 49.16 papunktyje numatytą terminą, atsisako dalies skirtų valstybės biudžeto lėšų, atsisako vykdyti finansuojamą projektą, nutraukia sudarytą Projekto įgyvendinimo sutartį, lieka savivaldybės Priemonei įgyvendinti </w:t>
      </w:r>
      <w:r w:rsidR="00787F4B">
        <w:rPr>
          <w:sz w:val="24"/>
          <w:szCs w:val="24"/>
          <w:lang w:val="lt-LT"/>
        </w:rPr>
        <w:t>nepanaudotų valstybės biudžeto lėšų arba savivaldybėje nebuvo pateikta nė viena bendruomeninės organizacijos paraiška ir liko nepanaudotų savivaldybės Priemonei įgyvendinti skirtų valstybės biudžeto lėšų. Naujo konkurso paraiškų teikimo terminas  - ne ilgesnis nei 14 (keturiolika) kalendorinių dienų. Paskelbus naują konkursą, Projekto įgyvendinimo sutartis su Projekto vykdytoju gali būti pasirašoma iki einamųjų metų lapkričio 15 d.“</w:t>
      </w:r>
      <w:r w:rsidR="001D3151">
        <w:rPr>
          <w:sz w:val="24"/>
          <w:szCs w:val="24"/>
          <w:lang w:val="lt-LT"/>
        </w:rPr>
        <w:t>;</w:t>
      </w:r>
      <w:r w:rsidR="00B25037">
        <w:rPr>
          <w:sz w:val="24"/>
          <w:szCs w:val="24"/>
          <w:lang w:val="lt-LT"/>
        </w:rPr>
        <w:t xml:space="preserve"> </w:t>
      </w:r>
    </w:p>
    <w:p w14:paraId="18168C89" w14:textId="77777777" w:rsidR="00B25037" w:rsidRDefault="009E70E9" w:rsidP="00ED6E6A">
      <w:pPr>
        <w:ind w:firstLine="851"/>
        <w:jc w:val="both"/>
        <w:rPr>
          <w:sz w:val="24"/>
          <w:szCs w:val="24"/>
          <w:lang w:val="lt-LT"/>
        </w:rPr>
      </w:pPr>
      <w:r>
        <w:rPr>
          <w:sz w:val="24"/>
          <w:szCs w:val="24"/>
          <w:lang w:val="lt-LT"/>
        </w:rPr>
        <w:t>3. 48.1. papunktį ir išdėstau jį taip:</w:t>
      </w:r>
      <w:r w:rsidR="00B25037">
        <w:rPr>
          <w:sz w:val="24"/>
          <w:szCs w:val="24"/>
          <w:lang w:val="lt-LT"/>
        </w:rPr>
        <w:t xml:space="preserve"> </w:t>
      </w:r>
    </w:p>
    <w:p w14:paraId="2CE26ED5" w14:textId="691CFCAE" w:rsidR="009E70E9" w:rsidRPr="003121D8" w:rsidRDefault="009E70E9" w:rsidP="00ED6E6A">
      <w:pPr>
        <w:ind w:firstLine="851"/>
        <w:jc w:val="both"/>
        <w:rPr>
          <w:sz w:val="24"/>
          <w:szCs w:val="24"/>
          <w:lang w:val="lt-LT"/>
        </w:rPr>
      </w:pPr>
      <w:r>
        <w:rPr>
          <w:sz w:val="24"/>
          <w:szCs w:val="24"/>
          <w:lang w:val="lt-LT"/>
        </w:rPr>
        <w:t>,,48.1. teritorija, kurios gyventojų bendruomeninei veiklai stiprinti pagal Priemonę skiriamas finansavimas (visa Rokiškio rajono savivaldybė)“</w:t>
      </w:r>
      <w:r w:rsidR="001D3151">
        <w:rPr>
          <w:sz w:val="24"/>
          <w:szCs w:val="24"/>
          <w:lang w:val="lt-LT"/>
        </w:rPr>
        <w:t>.</w:t>
      </w:r>
    </w:p>
    <w:p w14:paraId="31A6697C" w14:textId="77777777" w:rsidR="005339B7" w:rsidRPr="00887AC4" w:rsidRDefault="005339B7" w:rsidP="0098417A">
      <w:pPr>
        <w:pStyle w:val="Betarp"/>
        <w:jc w:val="both"/>
        <w:rPr>
          <w:lang w:val="lt-LT"/>
        </w:rPr>
      </w:pPr>
    </w:p>
    <w:p w14:paraId="31A6697E" w14:textId="77777777" w:rsidR="005339B7" w:rsidRPr="00887AC4" w:rsidRDefault="005339B7" w:rsidP="006E2274">
      <w:pPr>
        <w:tabs>
          <w:tab w:val="left" w:pos="2280"/>
        </w:tabs>
        <w:rPr>
          <w:sz w:val="24"/>
          <w:szCs w:val="24"/>
          <w:lang w:val="lt-LT"/>
        </w:rPr>
      </w:pPr>
    </w:p>
    <w:p w14:paraId="7189C00B" w14:textId="45EF6ED7" w:rsidR="00E546AC" w:rsidRDefault="0045356F" w:rsidP="003603D6">
      <w:pPr>
        <w:rPr>
          <w:sz w:val="24"/>
          <w:szCs w:val="24"/>
          <w:lang w:val="lt-LT"/>
        </w:rPr>
      </w:pPr>
      <w:r>
        <w:rPr>
          <w:sz w:val="24"/>
          <w:szCs w:val="24"/>
          <w:lang w:val="lt-LT"/>
        </w:rPr>
        <w:t>Savivaldybės meras</w:t>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r>
      <w:r>
        <w:rPr>
          <w:sz w:val="24"/>
          <w:szCs w:val="24"/>
          <w:lang w:val="lt-LT"/>
        </w:rPr>
        <w:tab/>
        <w:t xml:space="preserve">Ramūnas Godeliauskas </w:t>
      </w:r>
    </w:p>
    <w:p w14:paraId="0D254702" w14:textId="77777777" w:rsidR="003603D6" w:rsidRDefault="003603D6" w:rsidP="003603D6">
      <w:pPr>
        <w:rPr>
          <w:sz w:val="24"/>
          <w:szCs w:val="24"/>
          <w:lang w:val="lt-LT"/>
        </w:rPr>
      </w:pPr>
    </w:p>
    <w:p w14:paraId="6A21CC8C" w14:textId="77777777" w:rsidR="003603D6" w:rsidRDefault="003603D6" w:rsidP="003603D6">
      <w:pPr>
        <w:rPr>
          <w:sz w:val="24"/>
          <w:szCs w:val="24"/>
          <w:lang w:val="lt-LT"/>
        </w:rPr>
      </w:pPr>
    </w:p>
    <w:p w14:paraId="2B5E3410" w14:textId="77777777" w:rsidR="00ED6E6A" w:rsidRDefault="00ED6E6A" w:rsidP="003603D6">
      <w:pPr>
        <w:rPr>
          <w:sz w:val="24"/>
          <w:szCs w:val="24"/>
          <w:lang w:val="lt-LT"/>
        </w:rPr>
      </w:pPr>
    </w:p>
    <w:p w14:paraId="30629DD2" w14:textId="77777777" w:rsidR="00ED6E6A" w:rsidRDefault="00ED6E6A" w:rsidP="003603D6">
      <w:pPr>
        <w:rPr>
          <w:sz w:val="24"/>
          <w:szCs w:val="24"/>
          <w:lang w:val="lt-LT"/>
        </w:rPr>
      </w:pPr>
    </w:p>
    <w:p w14:paraId="783B85DF" w14:textId="77777777" w:rsidR="00ED6E6A" w:rsidRDefault="00ED6E6A" w:rsidP="003603D6">
      <w:pPr>
        <w:rPr>
          <w:sz w:val="24"/>
          <w:szCs w:val="24"/>
          <w:lang w:val="lt-LT"/>
        </w:rPr>
      </w:pPr>
    </w:p>
    <w:p w14:paraId="18D9CD33" w14:textId="2E8C2462" w:rsidR="00EF2ED1" w:rsidRDefault="00EF2ED1" w:rsidP="006E2274">
      <w:pPr>
        <w:tabs>
          <w:tab w:val="left" w:pos="426"/>
        </w:tabs>
        <w:rPr>
          <w:sz w:val="24"/>
          <w:szCs w:val="24"/>
          <w:lang w:val="lt-LT"/>
        </w:rPr>
      </w:pPr>
      <w:r>
        <w:rPr>
          <w:sz w:val="24"/>
          <w:szCs w:val="24"/>
          <w:lang w:val="lt-LT"/>
        </w:rPr>
        <w:t>Zita Juodelienė</w:t>
      </w:r>
    </w:p>
    <w:sectPr w:rsidR="00EF2ED1" w:rsidSect="00ED6E6A">
      <w:headerReference w:type="even" r:id="rId8"/>
      <w:footerReference w:type="default" r:id="rId9"/>
      <w:headerReference w:type="first" r:id="rId10"/>
      <w:type w:val="continuous"/>
      <w:pgSz w:w="11906" w:h="16838" w:code="9"/>
      <w:pgMar w:top="709" w:right="707" w:bottom="568"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5443" w14:textId="77777777" w:rsidR="00CB51E1" w:rsidRDefault="00CB51E1">
      <w:r>
        <w:separator/>
      </w:r>
    </w:p>
  </w:endnote>
  <w:endnote w:type="continuationSeparator" w:id="0">
    <w:p w14:paraId="79608FF8" w14:textId="77777777" w:rsidR="00CB51E1" w:rsidRDefault="00C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699D" w14:textId="77777777" w:rsidR="005339B7" w:rsidRDefault="005339B7">
    <w:pPr>
      <w:pStyle w:val="Porat"/>
      <w:rPr>
        <w:lang w:val="lt-LT"/>
      </w:rPr>
    </w:pPr>
  </w:p>
  <w:p w14:paraId="31A6699E" w14:textId="77777777" w:rsidR="005339B7" w:rsidRDefault="005339B7">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71D4" w14:textId="77777777" w:rsidR="00CB51E1" w:rsidRDefault="00CB51E1">
      <w:r>
        <w:separator/>
      </w:r>
    </w:p>
  </w:footnote>
  <w:footnote w:type="continuationSeparator" w:id="0">
    <w:p w14:paraId="0F470192" w14:textId="77777777" w:rsidR="00CB51E1" w:rsidRDefault="00CB5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699C" w14:textId="77777777" w:rsidR="005339B7" w:rsidRPr="0080615D" w:rsidRDefault="005339B7">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699F" w14:textId="754218B2" w:rsidR="005339B7" w:rsidRDefault="005339B7" w:rsidP="000C3BB5">
    <w:pPr>
      <w:framePr w:hSpace="181" w:wrap="around" w:vAnchor="text" w:hAnchor="page" w:x="5903" w:y="12"/>
    </w:pPr>
  </w:p>
  <w:p w14:paraId="31A669A8" w14:textId="5B7FDEA6" w:rsidR="005339B7" w:rsidRDefault="005339B7" w:rsidP="00972531">
    <w:pPr>
      <w:jc w:val="center"/>
      <w:rPr>
        <w:b/>
        <w:sz w:val="26"/>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1"/>
    <w:multiLevelType w:val="hybridMultilevel"/>
    <w:tmpl w:val="E00A5D1A"/>
    <w:lvl w:ilvl="0" w:tplc="790EA7EE">
      <w:start w:val="1"/>
      <w:numFmt w:val="upperLetter"/>
      <w:lvlText w:val="%1."/>
      <w:lvlJc w:val="left"/>
      <w:pPr>
        <w:tabs>
          <w:tab w:val="num" w:pos="3960"/>
        </w:tabs>
        <w:ind w:left="3960" w:hanging="360"/>
      </w:pPr>
      <w:rPr>
        <w:rFonts w:cs="Times New Roman" w:hint="default"/>
      </w:rPr>
    </w:lvl>
    <w:lvl w:ilvl="1" w:tplc="04270019" w:tentative="1">
      <w:start w:val="1"/>
      <w:numFmt w:val="lowerLetter"/>
      <w:lvlText w:val="%2."/>
      <w:lvlJc w:val="left"/>
      <w:pPr>
        <w:tabs>
          <w:tab w:val="num" w:pos="4680"/>
        </w:tabs>
        <w:ind w:left="4680" w:hanging="360"/>
      </w:pPr>
      <w:rPr>
        <w:rFonts w:cs="Times New Roman"/>
      </w:rPr>
    </w:lvl>
    <w:lvl w:ilvl="2" w:tplc="0427001B" w:tentative="1">
      <w:start w:val="1"/>
      <w:numFmt w:val="lowerRoman"/>
      <w:lvlText w:val="%3."/>
      <w:lvlJc w:val="right"/>
      <w:pPr>
        <w:tabs>
          <w:tab w:val="num" w:pos="5400"/>
        </w:tabs>
        <w:ind w:left="5400" w:hanging="180"/>
      </w:pPr>
      <w:rPr>
        <w:rFonts w:cs="Times New Roman"/>
      </w:rPr>
    </w:lvl>
    <w:lvl w:ilvl="3" w:tplc="0427000F" w:tentative="1">
      <w:start w:val="1"/>
      <w:numFmt w:val="decimal"/>
      <w:lvlText w:val="%4."/>
      <w:lvlJc w:val="left"/>
      <w:pPr>
        <w:tabs>
          <w:tab w:val="num" w:pos="6120"/>
        </w:tabs>
        <w:ind w:left="6120" w:hanging="360"/>
      </w:pPr>
      <w:rPr>
        <w:rFonts w:cs="Times New Roman"/>
      </w:rPr>
    </w:lvl>
    <w:lvl w:ilvl="4" w:tplc="04270019" w:tentative="1">
      <w:start w:val="1"/>
      <w:numFmt w:val="lowerLetter"/>
      <w:lvlText w:val="%5."/>
      <w:lvlJc w:val="left"/>
      <w:pPr>
        <w:tabs>
          <w:tab w:val="num" w:pos="6840"/>
        </w:tabs>
        <w:ind w:left="6840" w:hanging="360"/>
      </w:pPr>
      <w:rPr>
        <w:rFonts w:cs="Times New Roman"/>
      </w:rPr>
    </w:lvl>
    <w:lvl w:ilvl="5" w:tplc="0427001B" w:tentative="1">
      <w:start w:val="1"/>
      <w:numFmt w:val="lowerRoman"/>
      <w:lvlText w:val="%6."/>
      <w:lvlJc w:val="right"/>
      <w:pPr>
        <w:tabs>
          <w:tab w:val="num" w:pos="7560"/>
        </w:tabs>
        <w:ind w:left="7560" w:hanging="180"/>
      </w:pPr>
      <w:rPr>
        <w:rFonts w:cs="Times New Roman"/>
      </w:rPr>
    </w:lvl>
    <w:lvl w:ilvl="6" w:tplc="0427000F" w:tentative="1">
      <w:start w:val="1"/>
      <w:numFmt w:val="decimal"/>
      <w:lvlText w:val="%7."/>
      <w:lvlJc w:val="left"/>
      <w:pPr>
        <w:tabs>
          <w:tab w:val="num" w:pos="8280"/>
        </w:tabs>
        <w:ind w:left="8280" w:hanging="360"/>
      </w:pPr>
      <w:rPr>
        <w:rFonts w:cs="Times New Roman"/>
      </w:rPr>
    </w:lvl>
    <w:lvl w:ilvl="7" w:tplc="04270019" w:tentative="1">
      <w:start w:val="1"/>
      <w:numFmt w:val="lowerLetter"/>
      <w:lvlText w:val="%8."/>
      <w:lvlJc w:val="left"/>
      <w:pPr>
        <w:tabs>
          <w:tab w:val="num" w:pos="9000"/>
        </w:tabs>
        <w:ind w:left="9000" w:hanging="360"/>
      </w:pPr>
      <w:rPr>
        <w:rFonts w:cs="Times New Roman"/>
      </w:rPr>
    </w:lvl>
    <w:lvl w:ilvl="8" w:tplc="0427001B" w:tentative="1">
      <w:start w:val="1"/>
      <w:numFmt w:val="lowerRoman"/>
      <w:lvlText w:val="%9."/>
      <w:lvlJc w:val="right"/>
      <w:pPr>
        <w:tabs>
          <w:tab w:val="num" w:pos="9720"/>
        </w:tabs>
        <w:ind w:left="9720" w:hanging="180"/>
      </w:pPr>
      <w:rPr>
        <w:rFonts w:cs="Times New Roman"/>
      </w:rPr>
    </w:lvl>
  </w:abstractNum>
  <w:abstractNum w:abstractNumId="1" w15:restartNumberingAfterBreak="0">
    <w:nsid w:val="3390481D"/>
    <w:multiLevelType w:val="hybridMultilevel"/>
    <w:tmpl w:val="7884DF66"/>
    <w:lvl w:ilvl="0" w:tplc="A55C5006">
      <w:start w:val="2"/>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5CF744C6"/>
    <w:multiLevelType w:val="hybridMultilevel"/>
    <w:tmpl w:val="DD3CF70E"/>
    <w:lvl w:ilvl="0" w:tplc="F078B00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1722EAD"/>
    <w:multiLevelType w:val="singleLevel"/>
    <w:tmpl w:val="DCE03CA8"/>
    <w:lvl w:ilvl="0">
      <w:start w:val="1"/>
      <w:numFmt w:val="lowerLetter"/>
      <w:lvlText w:val="%1."/>
      <w:lvlJc w:val="left"/>
      <w:pPr>
        <w:tabs>
          <w:tab w:val="num" w:pos="360"/>
        </w:tabs>
        <w:ind w:left="360" w:hanging="360"/>
      </w:pPr>
      <w:rPr>
        <w:rFonts w:cs="Times New Roman" w:hint="default"/>
      </w:rPr>
    </w:lvl>
  </w:abstractNum>
  <w:num w:numId="1" w16cid:durableId="1932422728">
    <w:abstractNumId w:val="3"/>
  </w:num>
  <w:num w:numId="2" w16cid:durableId="915943870">
    <w:abstractNumId w:val="0"/>
  </w:num>
  <w:num w:numId="3" w16cid:durableId="703597511">
    <w:abstractNumId w:val="2"/>
  </w:num>
  <w:num w:numId="4" w16cid:durableId="1717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B"/>
    <w:rsid w:val="00012B2C"/>
    <w:rsid w:val="000168CC"/>
    <w:rsid w:val="00017C88"/>
    <w:rsid w:val="00022D11"/>
    <w:rsid w:val="00026B1A"/>
    <w:rsid w:val="00026E5E"/>
    <w:rsid w:val="00026F93"/>
    <w:rsid w:val="00027956"/>
    <w:rsid w:val="00036817"/>
    <w:rsid w:val="000462F3"/>
    <w:rsid w:val="00050FA3"/>
    <w:rsid w:val="00061F4A"/>
    <w:rsid w:val="000672C3"/>
    <w:rsid w:val="000712B3"/>
    <w:rsid w:val="00072516"/>
    <w:rsid w:val="000773D1"/>
    <w:rsid w:val="00082D97"/>
    <w:rsid w:val="00085045"/>
    <w:rsid w:val="00087754"/>
    <w:rsid w:val="00094C71"/>
    <w:rsid w:val="000A31BA"/>
    <w:rsid w:val="000A57D9"/>
    <w:rsid w:val="000B370F"/>
    <w:rsid w:val="000B3F54"/>
    <w:rsid w:val="000C0608"/>
    <w:rsid w:val="000C12DA"/>
    <w:rsid w:val="000C3BB5"/>
    <w:rsid w:val="000C4FBF"/>
    <w:rsid w:val="000C65DA"/>
    <w:rsid w:val="000C7C9E"/>
    <w:rsid w:val="000D231B"/>
    <w:rsid w:val="000D3E72"/>
    <w:rsid w:val="000D59B1"/>
    <w:rsid w:val="000E68B8"/>
    <w:rsid w:val="000F46F9"/>
    <w:rsid w:val="000F77BF"/>
    <w:rsid w:val="001139C4"/>
    <w:rsid w:val="001204EE"/>
    <w:rsid w:val="001221EF"/>
    <w:rsid w:val="001242F7"/>
    <w:rsid w:val="00135932"/>
    <w:rsid w:val="001361EE"/>
    <w:rsid w:val="001379A1"/>
    <w:rsid w:val="0014300C"/>
    <w:rsid w:val="00145C2A"/>
    <w:rsid w:val="001470B5"/>
    <w:rsid w:val="001556E2"/>
    <w:rsid w:val="00155E68"/>
    <w:rsid w:val="00162A32"/>
    <w:rsid w:val="00163F9B"/>
    <w:rsid w:val="00170749"/>
    <w:rsid w:val="00170861"/>
    <w:rsid w:val="00171C1A"/>
    <w:rsid w:val="0017538C"/>
    <w:rsid w:val="0017570A"/>
    <w:rsid w:val="00176C78"/>
    <w:rsid w:val="00177DAE"/>
    <w:rsid w:val="00185E9D"/>
    <w:rsid w:val="001860FD"/>
    <w:rsid w:val="00187530"/>
    <w:rsid w:val="001878BF"/>
    <w:rsid w:val="001942CC"/>
    <w:rsid w:val="00195002"/>
    <w:rsid w:val="001A35B5"/>
    <w:rsid w:val="001A75A5"/>
    <w:rsid w:val="001C3988"/>
    <w:rsid w:val="001D3151"/>
    <w:rsid w:val="001D33D2"/>
    <w:rsid w:val="001D4C2A"/>
    <w:rsid w:val="001D51E5"/>
    <w:rsid w:val="001E25D5"/>
    <w:rsid w:val="001E280F"/>
    <w:rsid w:val="001E3ADF"/>
    <w:rsid w:val="001E52A3"/>
    <w:rsid w:val="001F0077"/>
    <w:rsid w:val="001F1DD7"/>
    <w:rsid w:val="001F512B"/>
    <w:rsid w:val="001F61B6"/>
    <w:rsid w:val="00205919"/>
    <w:rsid w:val="00205D10"/>
    <w:rsid w:val="00217C6B"/>
    <w:rsid w:val="00224A19"/>
    <w:rsid w:val="00230F9C"/>
    <w:rsid w:val="00231215"/>
    <w:rsid w:val="002317D5"/>
    <w:rsid w:val="00231976"/>
    <w:rsid w:val="00233169"/>
    <w:rsid w:val="002379BB"/>
    <w:rsid w:val="00240781"/>
    <w:rsid w:val="00240F94"/>
    <w:rsid w:val="00243317"/>
    <w:rsid w:val="00244B9D"/>
    <w:rsid w:val="0024690F"/>
    <w:rsid w:val="00251B06"/>
    <w:rsid w:val="00252571"/>
    <w:rsid w:val="00253CF1"/>
    <w:rsid w:val="0027456A"/>
    <w:rsid w:val="00280288"/>
    <w:rsid w:val="002817B0"/>
    <w:rsid w:val="0029233D"/>
    <w:rsid w:val="00293F35"/>
    <w:rsid w:val="00295340"/>
    <w:rsid w:val="002B398A"/>
    <w:rsid w:val="002B5A27"/>
    <w:rsid w:val="002C333B"/>
    <w:rsid w:val="002C36FE"/>
    <w:rsid w:val="002C73F5"/>
    <w:rsid w:val="002D0FDC"/>
    <w:rsid w:val="002D4AFF"/>
    <w:rsid w:val="002D5320"/>
    <w:rsid w:val="002E68FF"/>
    <w:rsid w:val="002F26BA"/>
    <w:rsid w:val="002F4230"/>
    <w:rsid w:val="002F5BC9"/>
    <w:rsid w:val="00300E62"/>
    <w:rsid w:val="00301164"/>
    <w:rsid w:val="003114AF"/>
    <w:rsid w:val="003121D8"/>
    <w:rsid w:val="003148C1"/>
    <w:rsid w:val="0031781C"/>
    <w:rsid w:val="003224BE"/>
    <w:rsid w:val="003255D2"/>
    <w:rsid w:val="003255F4"/>
    <w:rsid w:val="00326AE2"/>
    <w:rsid w:val="00333EAC"/>
    <w:rsid w:val="00334445"/>
    <w:rsid w:val="00334A5E"/>
    <w:rsid w:val="00334A5F"/>
    <w:rsid w:val="003410EF"/>
    <w:rsid w:val="00343670"/>
    <w:rsid w:val="003509FB"/>
    <w:rsid w:val="00350B41"/>
    <w:rsid w:val="00350C89"/>
    <w:rsid w:val="00351DC6"/>
    <w:rsid w:val="003525B0"/>
    <w:rsid w:val="00352813"/>
    <w:rsid w:val="00357A67"/>
    <w:rsid w:val="003603D6"/>
    <w:rsid w:val="0036251B"/>
    <w:rsid w:val="0036510B"/>
    <w:rsid w:val="00372BE5"/>
    <w:rsid w:val="003740BE"/>
    <w:rsid w:val="003746E5"/>
    <w:rsid w:val="00381F8A"/>
    <w:rsid w:val="00387C6A"/>
    <w:rsid w:val="00392B16"/>
    <w:rsid w:val="003A1694"/>
    <w:rsid w:val="003A53CB"/>
    <w:rsid w:val="003B14D4"/>
    <w:rsid w:val="003B224F"/>
    <w:rsid w:val="003B7D0E"/>
    <w:rsid w:val="003C0F8A"/>
    <w:rsid w:val="003C136E"/>
    <w:rsid w:val="003C22A1"/>
    <w:rsid w:val="003C67A6"/>
    <w:rsid w:val="003C7B00"/>
    <w:rsid w:val="003D038D"/>
    <w:rsid w:val="003D6329"/>
    <w:rsid w:val="003E08FD"/>
    <w:rsid w:val="003E588A"/>
    <w:rsid w:val="003E71B8"/>
    <w:rsid w:val="003F08DE"/>
    <w:rsid w:val="003F31F5"/>
    <w:rsid w:val="003F78DA"/>
    <w:rsid w:val="00400851"/>
    <w:rsid w:val="00402A1C"/>
    <w:rsid w:val="00404C2B"/>
    <w:rsid w:val="00404D0D"/>
    <w:rsid w:val="0040513D"/>
    <w:rsid w:val="0041366E"/>
    <w:rsid w:val="00415AFA"/>
    <w:rsid w:val="004177FD"/>
    <w:rsid w:val="00422CB3"/>
    <w:rsid w:val="004328C1"/>
    <w:rsid w:val="00435FDE"/>
    <w:rsid w:val="0043643B"/>
    <w:rsid w:val="00440F56"/>
    <w:rsid w:val="00442366"/>
    <w:rsid w:val="00443FDC"/>
    <w:rsid w:val="004461C6"/>
    <w:rsid w:val="00447F68"/>
    <w:rsid w:val="0045356F"/>
    <w:rsid w:val="00460754"/>
    <w:rsid w:val="00460FAA"/>
    <w:rsid w:val="00461D12"/>
    <w:rsid w:val="004647F5"/>
    <w:rsid w:val="00464B16"/>
    <w:rsid w:val="00464DC9"/>
    <w:rsid w:val="00466073"/>
    <w:rsid w:val="00470D58"/>
    <w:rsid w:val="00475FE1"/>
    <w:rsid w:val="00481918"/>
    <w:rsid w:val="00482C98"/>
    <w:rsid w:val="0048586B"/>
    <w:rsid w:val="004905E4"/>
    <w:rsid w:val="00490990"/>
    <w:rsid w:val="004955C9"/>
    <w:rsid w:val="004A219B"/>
    <w:rsid w:val="004A4FF3"/>
    <w:rsid w:val="004A5187"/>
    <w:rsid w:val="004B17A0"/>
    <w:rsid w:val="004B4DB6"/>
    <w:rsid w:val="004B5E61"/>
    <w:rsid w:val="004B72D7"/>
    <w:rsid w:val="004C235C"/>
    <w:rsid w:val="004C78FD"/>
    <w:rsid w:val="004D0E4F"/>
    <w:rsid w:val="004D263A"/>
    <w:rsid w:val="004D7C91"/>
    <w:rsid w:val="004E10F2"/>
    <w:rsid w:val="00502D63"/>
    <w:rsid w:val="005139DF"/>
    <w:rsid w:val="00520297"/>
    <w:rsid w:val="00520732"/>
    <w:rsid w:val="005209C7"/>
    <w:rsid w:val="00520C4A"/>
    <w:rsid w:val="00521485"/>
    <w:rsid w:val="00524E1E"/>
    <w:rsid w:val="005269BC"/>
    <w:rsid w:val="00530720"/>
    <w:rsid w:val="005320A2"/>
    <w:rsid w:val="0053240A"/>
    <w:rsid w:val="005339B7"/>
    <w:rsid w:val="00533A32"/>
    <w:rsid w:val="005344C9"/>
    <w:rsid w:val="0053462B"/>
    <w:rsid w:val="00547A58"/>
    <w:rsid w:val="00557EB9"/>
    <w:rsid w:val="00566B94"/>
    <w:rsid w:val="0056713D"/>
    <w:rsid w:val="0058114E"/>
    <w:rsid w:val="00583231"/>
    <w:rsid w:val="00593C73"/>
    <w:rsid w:val="005A1E6A"/>
    <w:rsid w:val="005A52DD"/>
    <w:rsid w:val="005A7F34"/>
    <w:rsid w:val="005B1718"/>
    <w:rsid w:val="005B19DC"/>
    <w:rsid w:val="005B331D"/>
    <w:rsid w:val="005B37E3"/>
    <w:rsid w:val="005B4A5E"/>
    <w:rsid w:val="005C0E07"/>
    <w:rsid w:val="005C151D"/>
    <w:rsid w:val="005C4384"/>
    <w:rsid w:val="005C4B32"/>
    <w:rsid w:val="005C6461"/>
    <w:rsid w:val="005C6D21"/>
    <w:rsid w:val="005D0233"/>
    <w:rsid w:val="005D3692"/>
    <w:rsid w:val="005D3E50"/>
    <w:rsid w:val="005D6C82"/>
    <w:rsid w:val="005D720E"/>
    <w:rsid w:val="005E4547"/>
    <w:rsid w:val="005E536C"/>
    <w:rsid w:val="005E6322"/>
    <w:rsid w:val="005E673E"/>
    <w:rsid w:val="005E7CA8"/>
    <w:rsid w:val="005F0374"/>
    <w:rsid w:val="005F23AC"/>
    <w:rsid w:val="00601401"/>
    <w:rsid w:val="00601C41"/>
    <w:rsid w:val="00602B2E"/>
    <w:rsid w:val="00602FD5"/>
    <w:rsid w:val="00603313"/>
    <w:rsid w:val="006057A3"/>
    <w:rsid w:val="00605953"/>
    <w:rsid w:val="006114F8"/>
    <w:rsid w:val="00611D88"/>
    <w:rsid w:val="006121A5"/>
    <w:rsid w:val="00613A3F"/>
    <w:rsid w:val="00617611"/>
    <w:rsid w:val="006202FB"/>
    <w:rsid w:val="00622811"/>
    <w:rsid w:val="0062443B"/>
    <w:rsid w:val="00645293"/>
    <w:rsid w:val="00652FC6"/>
    <w:rsid w:val="00654A21"/>
    <w:rsid w:val="00660482"/>
    <w:rsid w:val="00664A58"/>
    <w:rsid w:val="006757CA"/>
    <w:rsid w:val="00680665"/>
    <w:rsid w:val="00682C0A"/>
    <w:rsid w:val="0068432B"/>
    <w:rsid w:val="00685482"/>
    <w:rsid w:val="00687BAB"/>
    <w:rsid w:val="0069006B"/>
    <w:rsid w:val="00693B24"/>
    <w:rsid w:val="006947A1"/>
    <w:rsid w:val="006A071B"/>
    <w:rsid w:val="006A14BB"/>
    <w:rsid w:val="006A25DF"/>
    <w:rsid w:val="006B1EF1"/>
    <w:rsid w:val="006B642E"/>
    <w:rsid w:val="006B6722"/>
    <w:rsid w:val="006C5947"/>
    <w:rsid w:val="006C7C01"/>
    <w:rsid w:val="006D4DEB"/>
    <w:rsid w:val="006E2274"/>
    <w:rsid w:val="006E2C39"/>
    <w:rsid w:val="006F118A"/>
    <w:rsid w:val="006F2B38"/>
    <w:rsid w:val="006F4A0C"/>
    <w:rsid w:val="006F68FA"/>
    <w:rsid w:val="0070666F"/>
    <w:rsid w:val="0071075F"/>
    <w:rsid w:val="007108F5"/>
    <w:rsid w:val="00721CA8"/>
    <w:rsid w:val="0072467C"/>
    <w:rsid w:val="00726ECA"/>
    <w:rsid w:val="00731C08"/>
    <w:rsid w:val="00737F9C"/>
    <w:rsid w:val="007422BC"/>
    <w:rsid w:val="00744E08"/>
    <w:rsid w:val="00747700"/>
    <w:rsid w:val="00750B49"/>
    <w:rsid w:val="007520EF"/>
    <w:rsid w:val="00754DFF"/>
    <w:rsid w:val="007566F3"/>
    <w:rsid w:val="00760EB2"/>
    <w:rsid w:val="00761121"/>
    <w:rsid w:val="00764065"/>
    <w:rsid w:val="007702FB"/>
    <w:rsid w:val="00771E7E"/>
    <w:rsid w:val="00772012"/>
    <w:rsid w:val="00772D05"/>
    <w:rsid w:val="00773B2F"/>
    <w:rsid w:val="00774947"/>
    <w:rsid w:val="007766D3"/>
    <w:rsid w:val="00787F4B"/>
    <w:rsid w:val="007956AB"/>
    <w:rsid w:val="007A50A7"/>
    <w:rsid w:val="007B1497"/>
    <w:rsid w:val="007B26D5"/>
    <w:rsid w:val="007B729D"/>
    <w:rsid w:val="007D2634"/>
    <w:rsid w:val="007E0315"/>
    <w:rsid w:val="007F0167"/>
    <w:rsid w:val="007F0E5E"/>
    <w:rsid w:val="007F186B"/>
    <w:rsid w:val="007F3A6B"/>
    <w:rsid w:val="007F6066"/>
    <w:rsid w:val="00801AD5"/>
    <w:rsid w:val="00802C98"/>
    <w:rsid w:val="0080615D"/>
    <w:rsid w:val="00806932"/>
    <w:rsid w:val="008072C1"/>
    <w:rsid w:val="00816345"/>
    <w:rsid w:val="00817017"/>
    <w:rsid w:val="00821064"/>
    <w:rsid w:val="008238ED"/>
    <w:rsid w:val="008327C6"/>
    <w:rsid w:val="008335ED"/>
    <w:rsid w:val="00836EA8"/>
    <w:rsid w:val="0084245B"/>
    <w:rsid w:val="008456C2"/>
    <w:rsid w:val="00845C83"/>
    <w:rsid w:val="00854BE2"/>
    <w:rsid w:val="00857B0C"/>
    <w:rsid w:val="00863DA4"/>
    <w:rsid w:val="008702EC"/>
    <w:rsid w:val="00870EB4"/>
    <w:rsid w:val="0087406E"/>
    <w:rsid w:val="00874E7F"/>
    <w:rsid w:val="00875197"/>
    <w:rsid w:val="00876547"/>
    <w:rsid w:val="0087795E"/>
    <w:rsid w:val="0088010D"/>
    <w:rsid w:val="00880573"/>
    <w:rsid w:val="00887AC4"/>
    <w:rsid w:val="00896005"/>
    <w:rsid w:val="008A0B87"/>
    <w:rsid w:val="008A34F4"/>
    <w:rsid w:val="008A3754"/>
    <w:rsid w:val="008A429E"/>
    <w:rsid w:val="008A516A"/>
    <w:rsid w:val="008A5608"/>
    <w:rsid w:val="008A6B81"/>
    <w:rsid w:val="008B2EA4"/>
    <w:rsid w:val="008B2FC5"/>
    <w:rsid w:val="008C0CF6"/>
    <w:rsid w:val="008C30D4"/>
    <w:rsid w:val="008C3A39"/>
    <w:rsid w:val="008C6A35"/>
    <w:rsid w:val="008D79C2"/>
    <w:rsid w:val="008E0381"/>
    <w:rsid w:val="008F273D"/>
    <w:rsid w:val="008F771E"/>
    <w:rsid w:val="009001B0"/>
    <w:rsid w:val="009046FA"/>
    <w:rsid w:val="00921BE2"/>
    <w:rsid w:val="0093379E"/>
    <w:rsid w:val="00934958"/>
    <w:rsid w:val="00945BAD"/>
    <w:rsid w:val="00946623"/>
    <w:rsid w:val="009525CE"/>
    <w:rsid w:val="0096080C"/>
    <w:rsid w:val="00963B91"/>
    <w:rsid w:val="00972531"/>
    <w:rsid w:val="0098417A"/>
    <w:rsid w:val="0098702C"/>
    <w:rsid w:val="00992ADE"/>
    <w:rsid w:val="00995439"/>
    <w:rsid w:val="00995D44"/>
    <w:rsid w:val="009970BB"/>
    <w:rsid w:val="009A30B3"/>
    <w:rsid w:val="009A71DD"/>
    <w:rsid w:val="009B1144"/>
    <w:rsid w:val="009B3B4A"/>
    <w:rsid w:val="009C3C7D"/>
    <w:rsid w:val="009C753D"/>
    <w:rsid w:val="009D0B41"/>
    <w:rsid w:val="009D5626"/>
    <w:rsid w:val="009D75BD"/>
    <w:rsid w:val="009E1E18"/>
    <w:rsid w:val="009E2133"/>
    <w:rsid w:val="009E3F79"/>
    <w:rsid w:val="009E4E30"/>
    <w:rsid w:val="009E70E9"/>
    <w:rsid w:val="009F0A40"/>
    <w:rsid w:val="009F5C05"/>
    <w:rsid w:val="00A026CB"/>
    <w:rsid w:val="00A0672E"/>
    <w:rsid w:val="00A070DA"/>
    <w:rsid w:val="00A109BE"/>
    <w:rsid w:val="00A1532A"/>
    <w:rsid w:val="00A163B3"/>
    <w:rsid w:val="00A20FAB"/>
    <w:rsid w:val="00A21214"/>
    <w:rsid w:val="00A32BBF"/>
    <w:rsid w:val="00A36E8F"/>
    <w:rsid w:val="00A377D3"/>
    <w:rsid w:val="00A37CF6"/>
    <w:rsid w:val="00A412F4"/>
    <w:rsid w:val="00A42683"/>
    <w:rsid w:val="00A4413B"/>
    <w:rsid w:val="00A46A40"/>
    <w:rsid w:val="00A51478"/>
    <w:rsid w:val="00A63584"/>
    <w:rsid w:val="00A63F0B"/>
    <w:rsid w:val="00A706B2"/>
    <w:rsid w:val="00A71B7D"/>
    <w:rsid w:val="00A733DE"/>
    <w:rsid w:val="00A7505C"/>
    <w:rsid w:val="00A762F4"/>
    <w:rsid w:val="00A804DF"/>
    <w:rsid w:val="00A8347A"/>
    <w:rsid w:val="00A840D0"/>
    <w:rsid w:val="00A93BEB"/>
    <w:rsid w:val="00A94E8E"/>
    <w:rsid w:val="00A963D9"/>
    <w:rsid w:val="00AA0B41"/>
    <w:rsid w:val="00AA0EF0"/>
    <w:rsid w:val="00AA37DD"/>
    <w:rsid w:val="00AA6D39"/>
    <w:rsid w:val="00AA7F20"/>
    <w:rsid w:val="00AB0E7B"/>
    <w:rsid w:val="00AB49B5"/>
    <w:rsid w:val="00AC086C"/>
    <w:rsid w:val="00AC34BA"/>
    <w:rsid w:val="00AC4455"/>
    <w:rsid w:val="00AC6039"/>
    <w:rsid w:val="00AC76D1"/>
    <w:rsid w:val="00AC77BD"/>
    <w:rsid w:val="00AD2F1E"/>
    <w:rsid w:val="00AD45EE"/>
    <w:rsid w:val="00AD5B2F"/>
    <w:rsid w:val="00AD67B4"/>
    <w:rsid w:val="00AE1840"/>
    <w:rsid w:val="00AE3E57"/>
    <w:rsid w:val="00AE773C"/>
    <w:rsid w:val="00AF0ED3"/>
    <w:rsid w:val="00AF3C75"/>
    <w:rsid w:val="00AF4064"/>
    <w:rsid w:val="00AF5046"/>
    <w:rsid w:val="00AF55D0"/>
    <w:rsid w:val="00AF6DEE"/>
    <w:rsid w:val="00B05797"/>
    <w:rsid w:val="00B06573"/>
    <w:rsid w:val="00B11608"/>
    <w:rsid w:val="00B130C2"/>
    <w:rsid w:val="00B215D2"/>
    <w:rsid w:val="00B21C9D"/>
    <w:rsid w:val="00B25037"/>
    <w:rsid w:val="00B41CD8"/>
    <w:rsid w:val="00B44B01"/>
    <w:rsid w:val="00B46DA7"/>
    <w:rsid w:val="00B51D20"/>
    <w:rsid w:val="00B53F50"/>
    <w:rsid w:val="00B555EA"/>
    <w:rsid w:val="00B56EAB"/>
    <w:rsid w:val="00B601DC"/>
    <w:rsid w:val="00B627AE"/>
    <w:rsid w:val="00B6437B"/>
    <w:rsid w:val="00B67760"/>
    <w:rsid w:val="00B82A80"/>
    <w:rsid w:val="00B84DCC"/>
    <w:rsid w:val="00B84E0F"/>
    <w:rsid w:val="00B85C90"/>
    <w:rsid w:val="00B8696E"/>
    <w:rsid w:val="00B909A5"/>
    <w:rsid w:val="00B916A6"/>
    <w:rsid w:val="00B93982"/>
    <w:rsid w:val="00B94185"/>
    <w:rsid w:val="00B96E82"/>
    <w:rsid w:val="00B972EE"/>
    <w:rsid w:val="00B97A97"/>
    <w:rsid w:val="00BA0F24"/>
    <w:rsid w:val="00BA3267"/>
    <w:rsid w:val="00BA3D9B"/>
    <w:rsid w:val="00BA4580"/>
    <w:rsid w:val="00BB23F4"/>
    <w:rsid w:val="00BB5232"/>
    <w:rsid w:val="00BB5FDF"/>
    <w:rsid w:val="00BC02A7"/>
    <w:rsid w:val="00BC0E38"/>
    <w:rsid w:val="00BC5857"/>
    <w:rsid w:val="00BC77D9"/>
    <w:rsid w:val="00BD3E01"/>
    <w:rsid w:val="00BD49EA"/>
    <w:rsid w:val="00BD5639"/>
    <w:rsid w:val="00BD5DD6"/>
    <w:rsid w:val="00BD5FAA"/>
    <w:rsid w:val="00BE14AA"/>
    <w:rsid w:val="00BE2DF7"/>
    <w:rsid w:val="00BE3922"/>
    <w:rsid w:val="00BE4072"/>
    <w:rsid w:val="00BE4840"/>
    <w:rsid w:val="00BE4DFD"/>
    <w:rsid w:val="00BE528B"/>
    <w:rsid w:val="00BE5C7C"/>
    <w:rsid w:val="00BE7E4D"/>
    <w:rsid w:val="00BF0404"/>
    <w:rsid w:val="00BF2870"/>
    <w:rsid w:val="00C00FE7"/>
    <w:rsid w:val="00C02A48"/>
    <w:rsid w:val="00C06674"/>
    <w:rsid w:val="00C11C2D"/>
    <w:rsid w:val="00C12C0F"/>
    <w:rsid w:val="00C1627A"/>
    <w:rsid w:val="00C204ED"/>
    <w:rsid w:val="00C20CDD"/>
    <w:rsid w:val="00C220BD"/>
    <w:rsid w:val="00C238A0"/>
    <w:rsid w:val="00C2488E"/>
    <w:rsid w:val="00C262BB"/>
    <w:rsid w:val="00C31D35"/>
    <w:rsid w:val="00C32AB1"/>
    <w:rsid w:val="00C33627"/>
    <w:rsid w:val="00C37B51"/>
    <w:rsid w:val="00C4019C"/>
    <w:rsid w:val="00C4345B"/>
    <w:rsid w:val="00C46F1C"/>
    <w:rsid w:val="00C5004D"/>
    <w:rsid w:val="00C526F5"/>
    <w:rsid w:val="00C60690"/>
    <w:rsid w:val="00C62366"/>
    <w:rsid w:val="00C6276E"/>
    <w:rsid w:val="00C63FDC"/>
    <w:rsid w:val="00C6462A"/>
    <w:rsid w:val="00C82012"/>
    <w:rsid w:val="00C93505"/>
    <w:rsid w:val="00C93B76"/>
    <w:rsid w:val="00C977AF"/>
    <w:rsid w:val="00CB0A13"/>
    <w:rsid w:val="00CB397B"/>
    <w:rsid w:val="00CB4335"/>
    <w:rsid w:val="00CB51E1"/>
    <w:rsid w:val="00CB559D"/>
    <w:rsid w:val="00CC2655"/>
    <w:rsid w:val="00CC298A"/>
    <w:rsid w:val="00CC36AC"/>
    <w:rsid w:val="00CC490E"/>
    <w:rsid w:val="00CD2473"/>
    <w:rsid w:val="00CD3410"/>
    <w:rsid w:val="00CD34B4"/>
    <w:rsid w:val="00CD4B24"/>
    <w:rsid w:val="00CD4C3E"/>
    <w:rsid w:val="00CD5501"/>
    <w:rsid w:val="00CE0A6E"/>
    <w:rsid w:val="00CE4066"/>
    <w:rsid w:val="00CF0912"/>
    <w:rsid w:val="00CF48FF"/>
    <w:rsid w:val="00CF7128"/>
    <w:rsid w:val="00D010DE"/>
    <w:rsid w:val="00D01BCC"/>
    <w:rsid w:val="00D025E8"/>
    <w:rsid w:val="00D1231D"/>
    <w:rsid w:val="00D1449B"/>
    <w:rsid w:val="00D2798D"/>
    <w:rsid w:val="00D43571"/>
    <w:rsid w:val="00D5231D"/>
    <w:rsid w:val="00D529E2"/>
    <w:rsid w:val="00D6037D"/>
    <w:rsid w:val="00D63C08"/>
    <w:rsid w:val="00D72DCE"/>
    <w:rsid w:val="00D73927"/>
    <w:rsid w:val="00D901FF"/>
    <w:rsid w:val="00D93761"/>
    <w:rsid w:val="00D9406E"/>
    <w:rsid w:val="00D9529B"/>
    <w:rsid w:val="00D967AC"/>
    <w:rsid w:val="00DA0785"/>
    <w:rsid w:val="00DA4763"/>
    <w:rsid w:val="00DA4AD6"/>
    <w:rsid w:val="00DA7239"/>
    <w:rsid w:val="00DB140A"/>
    <w:rsid w:val="00DB46C0"/>
    <w:rsid w:val="00DB7EC3"/>
    <w:rsid w:val="00DC2656"/>
    <w:rsid w:val="00DE1C7B"/>
    <w:rsid w:val="00DE3E1A"/>
    <w:rsid w:val="00DE5BFE"/>
    <w:rsid w:val="00DE5D80"/>
    <w:rsid w:val="00DF22A9"/>
    <w:rsid w:val="00DF58ED"/>
    <w:rsid w:val="00DF65B7"/>
    <w:rsid w:val="00DF6DF8"/>
    <w:rsid w:val="00E0109F"/>
    <w:rsid w:val="00E0155E"/>
    <w:rsid w:val="00E02552"/>
    <w:rsid w:val="00E027CD"/>
    <w:rsid w:val="00E040E2"/>
    <w:rsid w:val="00E05026"/>
    <w:rsid w:val="00E05AA4"/>
    <w:rsid w:val="00E07952"/>
    <w:rsid w:val="00E10DEE"/>
    <w:rsid w:val="00E11C08"/>
    <w:rsid w:val="00E12694"/>
    <w:rsid w:val="00E14A17"/>
    <w:rsid w:val="00E21805"/>
    <w:rsid w:val="00E23655"/>
    <w:rsid w:val="00E25A04"/>
    <w:rsid w:val="00E3267B"/>
    <w:rsid w:val="00E33E28"/>
    <w:rsid w:val="00E35191"/>
    <w:rsid w:val="00E546AC"/>
    <w:rsid w:val="00E56109"/>
    <w:rsid w:val="00E57E63"/>
    <w:rsid w:val="00E60390"/>
    <w:rsid w:val="00E61602"/>
    <w:rsid w:val="00E630EC"/>
    <w:rsid w:val="00E6685F"/>
    <w:rsid w:val="00E711DB"/>
    <w:rsid w:val="00E803E8"/>
    <w:rsid w:val="00E82515"/>
    <w:rsid w:val="00E87EAB"/>
    <w:rsid w:val="00E9390A"/>
    <w:rsid w:val="00E96FDB"/>
    <w:rsid w:val="00EA0F04"/>
    <w:rsid w:val="00EA1838"/>
    <w:rsid w:val="00EA35D8"/>
    <w:rsid w:val="00EA66B6"/>
    <w:rsid w:val="00EA6B86"/>
    <w:rsid w:val="00EB7720"/>
    <w:rsid w:val="00EB77A0"/>
    <w:rsid w:val="00EC0F4E"/>
    <w:rsid w:val="00EC4799"/>
    <w:rsid w:val="00EC505E"/>
    <w:rsid w:val="00EC5877"/>
    <w:rsid w:val="00ED14A9"/>
    <w:rsid w:val="00ED1F0F"/>
    <w:rsid w:val="00ED6E6A"/>
    <w:rsid w:val="00EE0ABD"/>
    <w:rsid w:val="00EE4FBA"/>
    <w:rsid w:val="00EE6076"/>
    <w:rsid w:val="00EF10D1"/>
    <w:rsid w:val="00EF1B27"/>
    <w:rsid w:val="00EF1DBF"/>
    <w:rsid w:val="00EF2ED1"/>
    <w:rsid w:val="00EF510E"/>
    <w:rsid w:val="00EF59FF"/>
    <w:rsid w:val="00EF678F"/>
    <w:rsid w:val="00EF7141"/>
    <w:rsid w:val="00F03EA9"/>
    <w:rsid w:val="00F04C90"/>
    <w:rsid w:val="00F067A1"/>
    <w:rsid w:val="00F10142"/>
    <w:rsid w:val="00F1738F"/>
    <w:rsid w:val="00F22BB6"/>
    <w:rsid w:val="00F23714"/>
    <w:rsid w:val="00F257CF"/>
    <w:rsid w:val="00F261F6"/>
    <w:rsid w:val="00F263E1"/>
    <w:rsid w:val="00F27101"/>
    <w:rsid w:val="00F304E4"/>
    <w:rsid w:val="00F40602"/>
    <w:rsid w:val="00F42F1A"/>
    <w:rsid w:val="00F44E87"/>
    <w:rsid w:val="00F51362"/>
    <w:rsid w:val="00F528A7"/>
    <w:rsid w:val="00F60B68"/>
    <w:rsid w:val="00F67B3D"/>
    <w:rsid w:val="00F71796"/>
    <w:rsid w:val="00F721CB"/>
    <w:rsid w:val="00F73EF4"/>
    <w:rsid w:val="00F76BD6"/>
    <w:rsid w:val="00F91D31"/>
    <w:rsid w:val="00FA0CA9"/>
    <w:rsid w:val="00FA2B40"/>
    <w:rsid w:val="00FA7925"/>
    <w:rsid w:val="00FB0243"/>
    <w:rsid w:val="00FB2408"/>
    <w:rsid w:val="00FB4A27"/>
    <w:rsid w:val="00FB716B"/>
    <w:rsid w:val="00FC2924"/>
    <w:rsid w:val="00FC67EE"/>
    <w:rsid w:val="00FD4BD3"/>
    <w:rsid w:val="00FD788A"/>
    <w:rsid w:val="00FE12F6"/>
    <w:rsid w:val="00FE1517"/>
    <w:rsid w:val="00FF6D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6696F"/>
  <w15:docId w15:val="{2E75A1D1-6FE1-4C51-99DA-B2F568CF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D0B41"/>
    <w:rPr>
      <w:sz w:val="20"/>
      <w:szCs w:val="20"/>
      <w:lang w:val="en-AU"/>
    </w:rPr>
  </w:style>
  <w:style w:type="paragraph" w:styleId="Antrat1">
    <w:name w:val="heading 1"/>
    <w:basedOn w:val="prastasis"/>
    <w:next w:val="prastasis"/>
    <w:link w:val="Antrat1Diagrama"/>
    <w:uiPriority w:val="99"/>
    <w:qFormat/>
    <w:rsid w:val="009D0B41"/>
    <w:pPr>
      <w:keepNex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A31BA"/>
    <w:rPr>
      <w:rFonts w:ascii="Cambria" w:hAnsi="Cambria" w:cs="Times New Roman"/>
      <w:b/>
      <w:bCs/>
      <w:kern w:val="32"/>
      <w:sz w:val="32"/>
      <w:szCs w:val="32"/>
      <w:lang w:val="en-AU"/>
    </w:rPr>
  </w:style>
  <w:style w:type="paragraph" w:styleId="Antrats">
    <w:name w:val="header"/>
    <w:basedOn w:val="prastasis"/>
    <w:link w:val="AntratsDiagrama"/>
    <w:rsid w:val="009D0B41"/>
    <w:pPr>
      <w:tabs>
        <w:tab w:val="center" w:pos="4153"/>
        <w:tab w:val="right" w:pos="8306"/>
      </w:tabs>
    </w:pPr>
  </w:style>
  <w:style w:type="character" w:customStyle="1" w:styleId="AntratsDiagrama">
    <w:name w:val="Antraštės Diagrama"/>
    <w:basedOn w:val="Numatytasispastraiposriftas"/>
    <w:link w:val="Antrats"/>
    <w:locked/>
    <w:rsid w:val="000A31BA"/>
    <w:rPr>
      <w:rFonts w:cs="Times New Roman"/>
      <w:sz w:val="20"/>
      <w:szCs w:val="20"/>
      <w:lang w:val="en-AU"/>
    </w:rPr>
  </w:style>
  <w:style w:type="paragraph" w:styleId="Porat">
    <w:name w:val="footer"/>
    <w:basedOn w:val="prastasis"/>
    <w:link w:val="PoratDiagrama"/>
    <w:uiPriority w:val="99"/>
    <w:rsid w:val="009D0B41"/>
    <w:pPr>
      <w:tabs>
        <w:tab w:val="center" w:pos="4153"/>
        <w:tab w:val="right" w:pos="8306"/>
      </w:tabs>
    </w:pPr>
  </w:style>
  <w:style w:type="character" w:customStyle="1" w:styleId="PoratDiagrama">
    <w:name w:val="Poraštė Diagrama"/>
    <w:basedOn w:val="Numatytasispastraiposriftas"/>
    <w:link w:val="Porat"/>
    <w:uiPriority w:val="99"/>
    <w:semiHidden/>
    <w:locked/>
    <w:rsid w:val="000A31BA"/>
    <w:rPr>
      <w:rFonts w:cs="Times New Roman"/>
      <w:sz w:val="20"/>
      <w:szCs w:val="20"/>
      <w:lang w:val="en-AU"/>
    </w:rPr>
  </w:style>
  <w:style w:type="character" w:styleId="Hipersaitas">
    <w:name w:val="Hyperlink"/>
    <w:basedOn w:val="Numatytasispastraiposriftas"/>
    <w:uiPriority w:val="99"/>
    <w:rsid w:val="009D0B41"/>
    <w:rPr>
      <w:rFonts w:cs="Times New Roman"/>
      <w:color w:val="0000FF"/>
      <w:u w:val="single"/>
    </w:rPr>
  </w:style>
  <w:style w:type="table" w:styleId="Lentelstinklelis">
    <w:name w:val="Table Grid"/>
    <w:basedOn w:val="prastojilentel"/>
    <w:uiPriority w:val="99"/>
    <w:rsid w:val="00DE1C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99"/>
    <w:qFormat/>
    <w:locked/>
    <w:rsid w:val="00C6276E"/>
    <w:rPr>
      <w:rFonts w:cs="Times New Roman"/>
      <w:b/>
      <w:bCs/>
    </w:rPr>
  </w:style>
  <w:style w:type="paragraph" w:customStyle="1" w:styleId="Betarp1">
    <w:name w:val="Be tarpų1"/>
    <w:uiPriority w:val="99"/>
    <w:rsid w:val="00C6276E"/>
    <w:rPr>
      <w:sz w:val="24"/>
      <w:szCs w:val="24"/>
    </w:rPr>
  </w:style>
  <w:style w:type="paragraph" w:customStyle="1" w:styleId="Sraopastraipa1">
    <w:name w:val="Sąrašo pastraipa1"/>
    <w:basedOn w:val="prastasis"/>
    <w:uiPriority w:val="99"/>
    <w:rsid w:val="00C6276E"/>
    <w:pPr>
      <w:ind w:left="720"/>
      <w:contextualSpacing/>
    </w:pPr>
    <w:rPr>
      <w:lang w:eastAsia="en-US"/>
    </w:rPr>
  </w:style>
  <w:style w:type="character" w:customStyle="1" w:styleId="st1">
    <w:name w:val="st1"/>
    <w:basedOn w:val="Numatytasispastraiposriftas"/>
    <w:uiPriority w:val="99"/>
    <w:rsid w:val="00C6276E"/>
    <w:rPr>
      <w:rFonts w:cs="Times New Roman"/>
    </w:rPr>
  </w:style>
  <w:style w:type="character" w:customStyle="1" w:styleId="CharChar">
    <w:name w:val="Char Char"/>
    <w:uiPriority w:val="99"/>
    <w:locked/>
    <w:rsid w:val="00C2488E"/>
    <w:rPr>
      <w:lang w:val="en-US" w:eastAsia="ar-SA" w:bidi="ar-SA"/>
    </w:rPr>
  </w:style>
  <w:style w:type="paragraph" w:customStyle="1" w:styleId="Betarp11">
    <w:name w:val="Be tarpų11"/>
    <w:uiPriority w:val="99"/>
    <w:rsid w:val="00FA2B40"/>
    <w:rPr>
      <w:sz w:val="24"/>
      <w:szCs w:val="24"/>
    </w:rPr>
  </w:style>
  <w:style w:type="paragraph" w:customStyle="1" w:styleId="Sraopastraipa12">
    <w:name w:val="Sąrašo pastraipa12"/>
    <w:basedOn w:val="prastasis"/>
    <w:uiPriority w:val="99"/>
    <w:rsid w:val="00FA2B40"/>
    <w:pPr>
      <w:ind w:left="720"/>
      <w:contextualSpacing/>
    </w:pPr>
    <w:rPr>
      <w:lang w:eastAsia="en-US"/>
    </w:rPr>
  </w:style>
  <w:style w:type="character" w:customStyle="1" w:styleId="statymonr">
    <w:name w:val="statymonr"/>
    <w:uiPriority w:val="99"/>
    <w:rsid w:val="00682C0A"/>
  </w:style>
  <w:style w:type="paragraph" w:customStyle="1" w:styleId="Pagrindinistekstas1">
    <w:name w:val="Pagrindinis tekstas1"/>
    <w:uiPriority w:val="99"/>
    <w:rsid w:val="002F5BC9"/>
    <w:pPr>
      <w:ind w:firstLine="312"/>
      <w:jc w:val="both"/>
    </w:pPr>
    <w:rPr>
      <w:rFonts w:ascii="TimesLT" w:hAnsi="TimesLT"/>
      <w:sz w:val="20"/>
      <w:szCs w:val="20"/>
      <w:lang w:val="en-US" w:eastAsia="en-US"/>
    </w:rPr>
  </w:style>
  <w:style w:type="paragraph" w:customStyle="1" w:styleId="Sraopastraipa11">
    <w:name w:val="Sąrašo pastraipa11"/>
    <w:basedOn w:val="prastasis"/>
    <w:uiPriority w:val="99"/>
    <w:rsid w:val="00A840D0"/>
    <w:pPr>
      <w:ind w:left="720"/>
      <w:contextualSpacing/>
    </w:pPr>
    <w:rPr>
      <w:lang w:eastAsia="en-US"/>
    </w:rPr>
  </w:style>
  <w:style w:type="paragraph" w:styleId="Debesliotekstas">
    <w:name w:val="Balloon Text"/>
    <w:basedOn w:val="prastasis"/>
    <w:link w:val="DebesliotekstasDiagrama"/>
    <w:uiPriority w:val="99"/>
    <w:semiHidden/>
    <w:unhideWhenUsed/>
    <w:rsid w:val="008B2EA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B2EA4"/>
    <w:rPr>
      <w:rFonts w:ascii="Tahoma" w:hAnsi="Tahoma" w:cs="Tahoma"/>
      <w:sz w:val="16"/>
      <w:szCs w:val="16"/>
      <w:lang w:val="en-AU"/>
    </w:rPr>
  </w:style>
  <w:style w:type="paragraph" w:styleId="Sraopastraipa">
    <w:name w:val="List Paragraph"/>
    <w:basedOn w:val="prastasis"/>
    <w:uiPriority w:val="34"/>
    <w:qFormat/>
    <w:rsid w:val="00B56EAB"/>
    <w:pPr>
      <w:ind w:left="720"/>
      <w:contextualSpacing/>
    </w:pPr>
  </w:style>
  <w:style w:type="paragraph" w:styleId="Betarp">
    <w:name w:val="No Spacing"/>
    <w:uiPriority w:val="1"/>
    <w:qFormat/>
    <w:rsid w:val="003121D8"/>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2410">
      <w:marLeft w:val="0"/>
      <w:marRight w:val="0"/>
      <w:marTop w:val="0"/>
      <w:marBottom w:val="0"/>
      <w:divBdr>
        <w:top w:val="none" w:sz="0" w:space="0" w:color="auto"/>
        <w:left w:val="none" w:sz="0" w:space="0" w:color="auto"/>
        <w:bottom w:val="none" w:sz="0" w:space="0" w:color="auto"/>
        <w:right w:val="none" w:sz="0" w:space="0" w:color="auto"/>
      </w:divBdr>
    </w:div>
    <w:div w:id="932662411">
      <w:marLeft w:val="0"/>
      <w:marRight w:val="0"/>
      <w:marTop w:val="0"/>
      <w:marBottom w:val="0"/>
      <w:divBdr>
        <w:top w:val="none" w:sz="0" w:space="0" w:color="auto"/>
        <w:left w:val="none" w:sz="0" w:space="0" w:color="auto"/>
        <w:bottom w:val="none" w:sz="0" w:space="0" w:color="auto"/>
        <w:right w:val="none" w:sz="0" w:space="0" w:color="auto"/>
      </w:divBdr>
    </w:div>
    <w:div w:id="932662412">
      <w:marLeft w:val="0"/>
      <w:marRight w:val="0"/>
      <w:marTop w:val="0"/>
      <w:marBottom w:val="0"/>
      <w:divBdr>
        <w:top w:val="none" w:sz="0" w:space="0" w:color="auto"/>
        <w:left w:val="none" w:sz="0" w:space="0" w:color="auto"/>
        <w:bottom w:val="none" w:sz="0" w:space="0" w:color="auto"/>
        <w:right w:val="none" w:sz="0" w:space="0" w:color="auto"/>
      </w:divBdr>
    </w:div>
    <w:div w:id="932662413">
      <w:marLeft w:val="0"/>
      <w:marRight w:val="0"/>
      <w:marTop w:val="0"/>
      <w:marBottom w:val="0"/>
      <w:divBdr>
        <w:top w:val="none" w:sz="0" w:space="0" w:color="auto"/>
        <w:left w:val="none" w:sz="0" w:space="0" w:color="auto"/>
        <w:bottom w:val="none" w:sz="0" w:space="0" w:color="auto"/>
        <w:right w:val="none" w:sz="0" w:space="0" w:color="auto"/>
      </w:divBdr>
    </w:div>
    <w:div w:id="932662414">
      <w:marLeft w:val="0"/>
      <w:marRight w:val="0"/>
      <w:marTop w:val="0"/>
      <w:marBottom w:val="0"/>
      <w:divBdr>
        <w:top w:val="none" w:sz="0" w:space="0" w:color="auto"/>
        <w:left w:val="none" w:sz="0" w:space="0" w:color="auto"/>
        <w:bottom w:val="none" w:sz="0" w:space="0" w:color="auto"/>
        <w:right w:val="none" w:sz="0" w:space="0" w:color="auto"/>
      </w:divBdr>
    </w:div>
    <w:div w:id="932662415">
      <w:marLeft w:val="0"/>
      <w:marRight w:val="0"/>
      <w:marTop w:val="0"/>
      <w:marBottom w:val="0"/>
      <w:divBdr>
        <w:top w:val="none" w:sz="0" w:space="0" w:color="auto"/>
        <w:left w:val="none" w:sz="0" w:space="0" w:color="auto"/>
        <w:bottom w:val="none" w:sz="0" w:space="0" w:color="auto"/>
        <w:right w:val="none" w:sz="0" w:space="0" w:color="auto"/>
      </w:divBdr>
    </w:div>
    <w:div w:id="932662416">
      <w:marLeft w:val="0"/>
      <w:marRight w:val="0"/>
      <w:marTop w:val="0"/>
      <w:marBottom w:val="0"/>
      <w:divBdr>
        <w:top w:val="none" w:sz="0" w:space="0" w:color="auto"/>
        <w:left w:val="none" w:sz="0" w:space="0" w:color="auto"/>
        <w:bottom w:val="none" w:sz="0" w:space="0" w:color="auto"/>
        <w:right w:val="none" w:sz="0" w:space="0" w:color="auto"/>
      </w:divBdr>
    </w:div>
    <w:div w:id="932662417">
      <w:marLeft w:val="0"/>
      <w:marRight w:val="0"/>
      <w:marTop w:val="0"/>
      <w:marBottom w:val="0"/>
      <w:divBdr>
        <w:top w:val="none" w:sz="0" w:space="0" w:color="auto"/>
        <w:left w:val="none" w:sz="0" w:space="0" w:color="auto"/>
        <w:bottom w:val="none" w:sz="0" w:space="0" w:color="auto"/>
        <w:right w:val="none" w:sz="0" w:space="0" w:color="auto"/>
      </w:divBdr>
    </w:div>
    <w:div w:id="932662418">
      <w:marLeft w:val="0"/>
      <w:marRight w:val="0"/>
      <w:marTop w:val="0"/>
      <w:marBottom w:val="0"/>
      <w:divBdr>
        <w:top w:val="none" w:sz="0" w:space="0" w:color="auto"/>
        <w:left w:val="none" w:sz="0" w:space="0" w:color="auto"/>
        <w:bottom w:val="none" w:sz="0" w:space="0" w:color="auto"/>
        <w:right w:val="none" w:sz="0" w:space="0" w:color="auto"/>
      </w:divBdr>
    </w:div>
    <w:div w:id="932662420">
      <w:marLeft w:val="0"/>
      <w:marRight w:val="0"/>
      <w:marTop w:val="0"/>
      <w:marBottom w:val="0"/>
      <w:divBdr>
        <w:top w:val="none" w:sz="0" w:space="0" w:color="auto"/>
        <w:left w:val="none" w:sz="0" w:space="0" w:color="auto"/>
        <w:bottom w:val="none" w:sz="0" w:space="0" w:color="auto"/>
        <w:right w:val="none" w:sz="0" w:space="0" w:color="auto"/>
      </w:divBdr>
      <w:divsChild>
        <w:div w:id="932662419">
          <w:marLeft w:val="0"/>
          <w:marRight w:val="0"/>
          <w:marTop w:val="0"/>
          <w:marBottom w:val="0"/>
          <w:divBdr>
            <w:top w:val="none" w:sz="0" w:space="0" w:color="auto"/>
            <w:left w:val="none" w:sz="0" w:space="0" w:color="auto"/>
            <w:bottom w:val="none" w:sz="0" w:space="0" w:color="auto"/>
            <w:right w:val="none" w:sz="0" w:space="0" w:color="auto"/>
          </w:divBdr>
        </w:div>
        <w:div w:id="932662421">
          <w:marLeft w:val="0"/>
          <w:marRight w:val="0"/>
          <w:marTop w:val="0"/>
          <w:marBottom w:val="0"/>
          <w:divBdr>
            <w:top w:val="none" w:sz="0" w:space="0" w:color="auto"/>
            <w:left w:val="none" w:sz="0" w:space="0" w:color="auto"/>
            <w:bottom w:val="none" w:sz="0" w:space="0" w:color="auto"/>
            <w:right w:val="none" w:sz="0" w:space="0" w:color="auto"/>
          </w:divBdr>
        </w:div>
        <w:div w:id="932662422">
          <w:marLeft w:val="0"/>
          <w:marRight w:val="0"/>
          <w:marTop w:val="0"/>
          <w:marBottom w:val="0"/>
          <w:divBdr>
            <w:top w:val="none" w:sz="0" w:space="0" w:color="auto"/>
            <w:left w:val="none" w:sz="0" w:space="0" w:color="auto"/>
            <w:bottom w:val="none" w:sz="0" w:space="0" w:color="auto"/>
            <w:right w:val="none" w:sz="0" w:space="0" w:color="auto"/>
          </w:divBdr>
        </w:div>
        <w:div w:id="932662423">
          <w:marLeft w:val="0"/>
          <w:marRight w:val="0"/>
          <w:marTop w:val="0"/>
          <w:marBottom w:val="0"/>
          <w:divBdr>
            <w:top w:val="none" w:sz="0" w:space="0" w:color="auto"/>
            <w:left w:val="none" w:sz="0" w:space="0" w:color="auto"/>
            <w:bottom w:val="none" w:sz="0" w:space="0" w:color="auto"/>
            <w:right w:val="none" w:sz="0" w:space="0" w:color="auto"/>
          </w:divBdr>
        </w:div>
      </w:divsChild>
    </w:div>
    <w:div w:id="932662424">
      <w:marLeft w:val="0"/>
      <w:marRight w:val="0"/>
      <w:marTop w:val="0"/>
      <w:marBottom w:val="0"/>
      <w:divBdr>
        <w:top w:val="none" w:sz="0" w:space="0" w:color="auto"/>
        <w:left w:val="none" w:sz="0" w:space="0" w:color="auto"/>
        <w:bottom w:val="none" w:sz="0" w:space="0" w:color="auto"/>
        <w:right w:val="none" w:sz="0" w:space="0" w:color="auto"/>
      </w:divBdr>
    </w:div>
    <w:div w:id="932662425">
      <w:marLeft w:val="0"/>
      <w:marRight w:val="0"/>
      <w:marTop w:val="0"/>
      <w:marBottom w:val="0"/>
      <w:divBdr>
        <w:top w:val="none" w:sz="0" w:space="0" w:color="auto"/>
        <w:left w:val="none" w:sz="0" w:space="0" w:color="auto"/>
        <w:bottom w:val="none" w:sz="0" w:space="0" w:color="auto"/>
        <w:right w:val="none" w:sz="0" w:space="0" w:color="auto"/>
      </w:divBdr>
    </w:div>
    <w:div w:id="932662426">
      <w:marLeft w:val="0"/>
      <w:marRight w:val="0"/>
      <w:marTop w:val="0"/>
      <w:marBottom w:val="0"/>
      <w:divBdr>
        <w:top w:val="none" w:sz="0" w:space="0" w:color="auto"/>
        <w:left w:val="none" w:sz="0" w:space="0" w:color="auto"/>
        <w:bottom w:val="none" w:sz="0" w:space="0" w:color="auto"/>
        <w:right w:val="none" w:sz="0" w:space="0" w:color="auto"/>
      </w:divBdr>
    </w:div>
    <w:div w:id="932662427">
      <w:marLeft w:val="0"/>
      <w:marRight w:val="0"/>
      <w:marTop w:val="0"/>
      <w:marBottom w:val="0"/>
      <w:divBdr>
        <w:top w:val="none" w:sz="0" w:space="0" w:color="auto"/>
        <w:left w:val="none" w:sz="0" w:space="0" w:color="auto"/>
        <w:bottom w:val="none" w:sz="0" w:space="0" w:color="auto"/>
        <w:right w:val="none" w:sz="0" w:space="0" w:color="auto"/>
      </w:divBdr>
    </w:div>
    <w:div w:id="932662428">
      <w:marLeft w:val="0"/>
      <w:marRight w:val="0"/>
      <w:marTop w:val="0"/>
      <w:marBottom w:val="0"/>
      <w:divBdr>
        <w:top w:val="none" w:sz="0" w:space="0" w:color="auto"/>
        <w:left w:val="none" w:sz="0" w:space="0" w:color="auto"/>
        <w:bottom w:val="none" w:sz="0" w:space="0" w:color="auto"/>
        <w:right w:val="none" w:sz="0" w:space="0" w:color="auto"/>
      </w:divBdr>
    </w:div>
    <w:div w:id="932662429">
      <w:marLeft w:val="0"/>
      <w:marRight w:val="0"/>
      <w:marTop w:val="0"/>
      <w:marBottom w:val="0"/>
      <w:divBdr>
        <w:top w:val="none" w:sz="0" w:space="0" w:color="auto"/>
        <w:left w:val="none" w:sz="0" w:space="0" w:color="auto"/>
        <w:bottom w:val="none" w:sz="0" w:space="0" w:color="auto"/>
        <w:right w:val="none" w:sz="0" w:space="0" w:color="auto"/>
      </w:divBdr>
    </w:div>
    <w:div w:id="932662430">
      <w:marLeft w:val="0"/>
      <w:marRight w:val="0"/>
      <w:marTop w:val="0"/>
      <w:marBottom w:val="0"/>
      <w:divBdr>
        <w:top w:val="none" w:sz="0" w:space="0" w:color="auto"/>
        <w:left w:val="none" w:sz="0" w:space="0" w:color="auto"/>
        <w:bottom w:val="none" w:sz="0" w:space="0" w:color="auto"/>
        <w:right w:val="none" w:sz="0" w:space="0" w:color="auto"/>
      </w:divBdr>
    </w:div>
    <w:div w:id="932662431">
      <w:marLeft w:val="0"/>
      <w:marRight w:val="0"/>
      <w:marTop w:val="0"/>
      <w:marBottom w:val="0"/>
      <w:divBdr>
        <w:top w:val="none" w:sz="0" w:space="0" w:color="auto"/>
        <w:left w:val="none" w:sz="0" w:space="0" w:color="auto"/>
        <w:bottom w:val="none" w:sz="0" w:space="0" w:color="auto"/>
        <w:right w:val="none" w:sz="0" w:space="0" w:color="auto"/>
      </w:divBdr>
    </w:div>
    <w:div w:id="932662432">
      <w:marLeft w:val="0"/>
      <w:marRight w:val="0"/>
      <w:marTop w:val="0"/>
      <w:marBottom w:val="0"/>
      <w:divBdr>
        <w:top w:val="none" w:sz="0" w:space="0" w:color="auto"/>
        <w:left w:val="none" w:sz="0" w:space="0" w:color="auto"/>
        <w:bottom w:val="none" w:sz="0" w:space="0" w:color="auto"/>
        <w:right w:val="none" w:sz="0" w:space="0" w:color="auto"/>
      </w:divBdr>
    </w:div>
    <w:div w:id="932662433">
      <w:marLeft w:val="0"/>
      <w:marRight w:val="0"/>
      <w:marTop w:val="0"/>
      <w:marBottom w:val="0"/>
      <w:divBdr>
        <w:top w:val="none" w:sz="0" w:space="0" w:color="auto"/>
        <w:left w:val="none" w:sz="0" w:space="0" w:color="auto"/>
        <w:bottom w:val="none" w:sz="0" w:space="0" w:color="auto"/>
        <w:right w:val="none" w:sz="0" w:space="0" w:color="auto"/>
      </w:divBdr>
    </w:div>
    <w:div w:id="932662434">
      <w:marLeft w:val="0"/>
      <w:marRight w:val="0"/>
      <w:marTop w:val="0"/>
      <w:marBottom w:val="0"/>
      <w:divBdr>
        <w:top w:val="none" w:sz="0" w:space="0" w:color="auto"/>
        <w:left w:val="none" w:sz="0" w:space="0" w:color="auto"/>
        <w:bottom w:val="none" w:sz="0" w:space="0" w:color="auto"/>
        <w:right w:val="none" w:sz="0" w:space="0" w:color="auto"/>
      </w:divBdr>
    </w:div>
    <w:div w:id="932662435">
      <w:marLeft w:val="0"/>
      <w:marRight w:val="0"/>
      <w:marTop w:val="0"/>
      <w:marBottom w:val="0"/>
      <w:divBdr>
        <w:top w:val="none" w:sz="0" w:space="0" w:color="auto"/>
        <w:left w:val="none" w:sz="0" w:space="0" w:color="auto"/>
        <w:bottom w:val="none" w:sz="0" w:space="0" w:color="auto"/>
        <w:right w:val="none" w:sz="0" w:space="0" w:color="auto"/>
      </w:divBdr>
    </w:div>
    <w:div w:id="932662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2012-03-07%20P-1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2012-03-07 P-152.dot</Template>
  <TotalTime>0</TotalTime>
  <Pages>1</Pages>
  <Words>299</Words>
  <Characters>2225</Characters>
  <Application>Microsoft Office Word</Application>
  <DocSecurity>0</DocSecurity>
  <Lines>18</Lines>
  <Paragraphs>5</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subject/>
  <dc:creator>Jurgita Jurkonyte</dc:creator>
  <cp:keywords/>
  <dc:description/>
  <cp:lastModifiedBy>Jolita Kalačiovienė</cp:lastModifiedBy>
  <cp:revision>2</cp:revision>
  <cp:lastPrinted>2024-02-15T11:50:00Z</cp:lastPrinted>
  <dcterms:created xsi:type="dcterms:W3CDTF">2024-02-15T12:57:00Z</dcterms:created>
  <dcterms:modified xsi:type="dcterms:W3CDTF">2024-02-15T12:57:00Z</dcterms:modified>
</cp:coreProperties>
</file>