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0E0C" w14:textId="581826E5" w:rsidR="00EB64B6" w:rsidRPr="00C61A6E" w:rsidRDefault="00EB64B6" w:rsidP="00191B8F">
      <w:pPr>
        <w:tabs>
          <w:tab w:val="left" w:pos="1418"/>
          <w:tab w:val="center" w:pos="4819"/>
          <w:tab w:val="right" w:pos="9638"/>
        </w:tabs>
        <w:ind w:left="1418"/>
        <w:jc w:val="center"/>
        <w:rPr>
          <w:sz w:val="24"/>
          <w:szCs w:val="24"/>
        </w:rPr>
      </w:pPr>
    </w:p>
    <w:p w14:paraId="17FAB47C" w14:textId="77777777" w:rsidR="00EB64B6" w:rsidRPr="00C61A6E" w:rsidRDefault="00EB64B6" w:rsidP="00191B8F">
      <w:pPr>
        <w:tabs>
          <w:tab w:val="left" w:pos="1418"/>
        </w:tabs>
        <w:jc w:val="center"/>
        <w:rPr>
          <w:rFonts w:cs="Tahoma"/>
          <w:sz w:val="24"/>
          <w:szCs w:val="24"/>
        </w:rPr>
      </w:pPr>
    </w:p>
    <w:p w14:paraId="5E45A7C5" w14:textId="77777777" w:rsidR="00EB64B6" w:rsidRPr="00C61A6E" w:rsidRDefault="00EB64B6" w:rsidP="00EB64B6">
      <w:pPr>
        <w:jc w:val="center"/>
        <w:rPr>
          <w:sz w:val="24"/>
          <w:szCs w:val="24"/>
          <w:lang w:eastAsia="ar-SA"/>
        </w:rPr>
      </w:pPr>
      <w:r w:rsidRPr="00C61A6E">
        <w:rPr>
          <w:noProof/>
          <w:sz w:val="24"/>
          <w:szCs w:val="24"/>
          <w:lang w:eastAsia="lt-LT"/>
        </w:rPr>
        <w:drawing>
          <wp:inline distT="0" distB="0" distL="0" distR="0" wp14:anchorId="18329756" wp14:editId="67E47084">
            <wp:extent cx="562192" cy="720000"/>
            <wp:effectExtent l="0" t="0" r="0" b="4445"/>
            <wp:docPr id="28" name="Paveikslėlis 2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31421BCA" w14:textId="77777777" w:rsidR="00EB64B6" w:rsidRPr="00C61A6E" w:rsidRDefault="00EB64B6" w:rsidP="00EB64B6">
      <w:pPr>
        <w:jc w:val="center"/>
        <w:rPr>
          <w:sz w:val="24"/>
          <w:szCs w:val="24"/>
          <w:lang w:eastAsia="ar-SA"/>
        </w:rPr>
      </w:pPr>
    </w:p>
    <w:p w14:paraId="5030EB73" w14:textId="77777777" w:rsidR="00EB64B6" w:rsidRPr="00C61A6E" w:rsidRDefault="00EB64B6" w:rsidP="00EB64B6">
      <w:pPr>
        <w:jc w:val="center"/>
        <w:rPr>
          <w:b/>
          <w:bCs/>
          <w:caps/>
          <w:sz w:val="24"/>
          <w:szCs w:val="24"/>
          <w:lang w:eastAsia="ar-SA"/>
        </w:rPr>
      </w:pPr>
      <w:r w:rsidRPr="00C61A6E">
        <w:rPr>
          <w:b/>
          <w:bCs/>
          <w:caps/>
          <w:sz w:val="24"/>
          <w:szCs w:val="24"/>
          <w:lang w:eastAsia="ar-SA"/>
        </w:rPr>
        <w:t>rokiškio rajono savivaldybė</w:t>
      </w:r>
      <w:r w:rsidR="00C671C9" w:rsidRPr="00C61A6E">
        <w:rPr>
          <w:b/>
          <w:bCs/>
          <w:caps/>
          <w:sz w:val="24"/>
          <w:szCs w:val="24"/>
          <w:lang w:eastAsia="ar-SA"/>
        </w:rPr>
        <w:t>S MERAS</w:t>
      </w:r>
    </w:p>
    <w:p w14:paraId="0E809995" w14:textId="77777777" w:rsidR="00EB64B6" w:rsidRPr="00C61A6E" w:rsidRDefault="00EB64B6" w:rsidP="00EB64B6">
      <w:pPr>
        <w:ind w:left="5040" w:firstLine="3600"/>
        <w:jc w:val="center"/>
        <w:rPr>
          <w:sz w:val="24"/>
          <w:szCs w:val="24"/>
          <w:lang w:eastAsia="ar-SA"/>
        </w:rPr>
      </w:pPr>
    </w:p>
    <w:p w14:paraId="35A5BACF" w14:textId="77777777" w:rsidR="00B4591D" w:rsidRPr="000F1F7F" w:rsidRDefault="00B4591D" w:rsidP="00B4591D">
      <w:pPr>
        <w:suppressAutoHyphens/>
        <w:jc w:val="center"/>
        <w:rPr>
          <w:b/>
          <w:bCs/>
          <w:sz w:val="24"/>
          <w:szCs w:val="24"/>
        </w:rPr>
      </w:pPr>
      <w:r w:rsidRPr="000F1F7F">
        <w:rPr>
          <w:b/>
          <w:bCs/>
          <w:sz w:val="24"/>
          <w:szCs w:val="24"/>
        </w:rPr>
        <w:t>POTVARKIS</w:t>
      </w:r>
    </w:p>
    <w:p w14:paraId="31FC6BF2" w14:textId="77777777" w:rsidR="00B4591D" w:rsidRPr="000F1F7F" w:rsidRDefault="00B4591D" w:rsidP="00B4591D">
      <w:pPr>
        <w:tabs>
          <w:tab w:val="left" w:pos="6804"/>
        </w:tabs>
        <w:jc w:val="center"/>
        <w:rPr>
          <w:b/>
          <w:bCs/>
          <w:sz w:val="24"/>
          <w:szCs w:val="24"/>
        </w:rPr>
      </w:pPr>
      <w:r w:rsidRPr="000F1F7F">
        <w:rPr>
          <w:b/>
          <w:sz w:val="24"/>
          <w:szCs w:val="24"/>
        </w:rPr>
        <w:t xml:space="preserve">DĖL ROKIŠKIO RAJONO SAVIVALDYBĖS SPORTO TARYBOS SUDARYMO </w:t>
      </w:r>
      <w:r w:rsidRPr="000F1F7F">
        <w:rPr>
          <w:rFonts w:ascii="Times New Roman Bold" w:hAnsi="Times New Roman Bold"/>
          <w:b/>
          <w:bCs/>
          <w:caps/>
          <w:color w:val="000000"/>
          <w:sz w:val="24"/>
          <w:szCs w:val="24"/>
        </w:rPr>
        <w:t>IR JOS DARBO REGLAMENTO </w:t>
      </w:r>
      <w:r w:rsidRPr="000F1F7F">
        <w:rPr>
          <w:b/>
          <w:bCs/>
          <w:caps/>
          <w:color w:val="000000"/>
          <w:sz w:val="24"/>
          <w:szCs w:val="24"/>
        </w:rPr>
        <w:t>PATVIRTINIMO</w:t>
      </w:r>
    </w:p>
    <w:p w14:paraId="3BC5E719" w14:textId="77777777" w:rsidR="00B4591D" w:rsidRDefault="00B4591D" w:rsidP="00B4591D">
      <w:pPr>
        <w:suppressAutoHyphens/>
        <w:jc w:val="center"/>
        <w:rPr>
          <w:b/>
          <w:szCs w:val="20"/>
        </w:rPr>
      </w:pPr>
    </w:p>
    <w:p w14:paraId="323F8F29" w14:textId="0D099FBF" w:rsidR="00B4591D" w:rsidRPr="000F1F7F" w:rsidRDefault="00B4591D" w:rsidP="00B4591D">
      <w:pPr>
        <w:suppressAutoHyphens/>
        <w:jc w:val="center"/>
        <w:rPr>
          <w:sz w:val="24"/>
          <w:szCs w:val="24"/>
        </w:rPr>
      </w:pPr>
      <w:r w:rsidRPr="000F1F7F">
        <w:rPr>
          <w:sz w:val="24"/>
          <w:szCs w:val="24"/>
        </w:rPr>
        <w:t xml:space="preserve">2024 m. </w:t>
      </w:r>
      <w:r w:rsidR="009B6D63">
        <w:rPr>
          <w:sz w:val="24"/>
          <w:szCs w:val="24"/>
        </w:rPr>
        <w:t>kovo</w:t>
      </w:r>
      <w:r w:rsidRPr="000F1F7F">
        <w:rPr>
          <w:sz w:val="24"/>
          <w:szCs w:val="24"/>
        </w:rPr>
        <w:t xml:space="preserve"> 5 d. Nr. MV</w:t>
      </w:r>
      <w:r w:rsidR="00AF4A7E">
        <w:rPr>
          <w:sz w:val="24"/>
          <w:szCs w:val="24"/>
        </w:rPr>
        <w:t>-113</w:t>
      </w:r>
    </w:p>
    <w:p w14:paraId="4B63F302" w14:textId="77777777" w:rsidR="00B4591D" w:rsidRPr="000F1F7F" w:rsidRDefault="00B4591D" w:rsidP="00B4591D">
      <w:pPr>
        <w:suppressAutoHyphens/>
        <w:jc w:val="center"/>
        <w:rPr>
          <w:sz w:val="24"/>
          <w:szCs w:val="24"/>
        </w:rPr>
      </w:pPr>
      <w:r w:rsidRPr="000F1F7F">
        <w:rPr>
          <w:sz w:val="24"/>
          <w:szCs w:val="24"/>
        </w:rPr>
        <w:t>Rokiškis</w:t>
      </w:r>
    </w:p>
    <w:p w14:paraId="2AB62DA0" w14:textId="77777777" w:rsidR="00B4591D" w:rsidRDefault="00B4591D" w:rsidP="00B4591D">
      <w:pPr>
        <w:suppressAutoHyphens/>
        <w:jc w:val="center"/>
      </w:pPr>
    </w:p>
    <w:p w14:paraId="2A0127B9" w14:textId="77777777" w:rsidR="00B4591D" w:rsidRPr="000F1F7F" w:rsidRDefault="00B4591D" w:rsidP="00C81444">
      <w:pPr>
        <w:suppressAutoHyphens/>
        <w:ind w:firstLine="567"/>
        <w:jc w:val="both"/>
        <w:rPr>
          <w:sz w:val="24"/>
          <w:szCs w:val="24"/>
        </w:rPr>
      </w:pPr>
      <w:r w:rsidRPr="000F1F7F">
        <w:rPr>
          <w:sz w:val="24"/>
          <w:szCs w:val="24"/>
        </w:rPr>
        <w:t>Vadovaudamasis Rokiškio rajono savivaldybės tarybos 2024 m. sausio 25 d. sprendimo Nr. TS-18 „Dėl Rokiškio rajono savivaldybės sporto tarybos sudarymo ir jos nuostatų patvirtinimo“ 3 ir 4 punktais:</w:t>
      </w:r>
    </w:p>
    <w:p w14:paraId="095D9A75" w14:textId="77777777" w:rsidR="00B4591D" w:rsidRPr="000F1F7F" w:rsidRDefault="00B4591D" w:rsidP="00B4591D">
      <w:pPr>
        <w:spacing w:line="276" w:lineRule="atLeast"/>
        <w:ind w:firstLine="567"/>
        <w:jc w:val="both"/>
        <w:rPr>
          <w:color w:val="000000"/>
          <w:sz w:val="24"/>
          <w:szCs w:val="24"/>
        </w:rPr>
      </w:pPr>
      <w:r w:rsidRPr="000F1F7F">
        <w:rPr>
          <w:color w:val="000000"/>
          <w:sz w:val="24"/>
          <w:szCs w:val="24"/>
        </w:rPr>
        <w:t>1. S u d a r a u  šios sudėties Rokiškio rajono savivaldybės sporto tarybą:</w:t>
      </w:r>
    </w:p>
    <w:p w14:paraId="66FB4175" w14:textId="5DA97ED7" w:rsidR="00B4591D" w:rsidRPr="000F1F7F" w:rsidRDefault="00C81444" w:rsidP="00B4591D">
      <w:pPr>
        <w:spacing w:line="276" w:lineRule="atLeast"/>
        <w:ind w:firstLine="567"/>
        <w:jc w:val="both"/>
        <w:rPr>
          <w:color w:val="000000"/>
          <w:sz w:val="24"/>
          <w:szCs w:val="24"/>
        </w:rPr>
      </w:pPr>
      <w:r>
        <w:rPr>
          <w:color w:val="000000"/>
          <w:sz w:val="24"/>
          <w:szCs w:val="24"/>
        </w:rPr>
        <w:t>1.</w:t>
      </w:r>
      <w:r>
        <w:rPr>
          <w:color w:val="000000"/>
          <w:sz w:val="24"/>
          <w:szCs w:val="24"/>
          <w:lang w:val="en-US"/>
        </w:rPr>
        <w:t xml:space="preserve">1 </w:t>
      </w:r>
      <w:proofErr w:type="spellStart"/>
      <w:r w:rsidR="00B4591D" w:rsidRPr="000F1F7F">
        <w:rPr>
          <w:color w:val="000000"/>
          <w:sz w:val="24"/>
          <w:szCs w:val="24"/>
        </w:rPr>
        <w:t>Dijana</w:t>
      </w:r>
      <w:proofErr w:type="spellEnd"/>
      <w:r w:rsidR="00B4591D" w:rsidRPr="000F1F7F">
        <w:rPr>
          <w:color w:val="000000"/>
          <w:sz w:val="24"/>
          <w:szCs w:val="24"/>
        </w:rPr>
        <w:t xml:space="preserve"> Meškauskienė – Rokiškio rajono savivaldybės tarybos Švietimo, kultūros ir sporto komiteto pirmininkė (sporto tarybos pirmininkė);</w:t>
      </w:r>
    </w:p>
    <w:p w14:paraId="500B263B" w14:textId="33E7FA6C" w:rsidR="00B4591D" w:rsidRPr="000F1F7F" w:rsidRDefault="00C81444" w:rsidP="00B4591D">
      <w:pPr>
        <w:spacing w:line="276" w:lineRule="atLeast"/>
        <w:ind w:firstLine="567"/>
        <w:jc w:val="both"/>
        <w:rPr>
          <w:color w:val="000000"/>
          <w:sz w:val="24"/>
          <w:szCs w:val="24"/>
        </w:rPr>
      </w:pPr>
      <w:r>
        <w:rPr>
          <w:color w:val="000000"/>
          <w:sz w:val="24"/>
          <w:szCs w:val="24"/>
        </w:rPr>
        <w:t xml:space="preserve">1.2. </w:t>
      </w:r>
      <w:r w:rsidR="00B4591D" w:rsidRPr="000F1F7F">
        <w:rPr>
          <w:color w:val="000000"/>
          <w:sz w:val="24"/>
          <w:szCs w:val="24"/>
        </w:rPr>
        <w:t>Arnas Juškevičius</w:t>
      </w:r>
      <w:r w:rsidR="00044B1A">
        <w:rPr>
          <w:color w:val="000000"/>
          <w:sz w:val="24"/>
          <w:szCs w:val="24"/>
        </w:rPr>
        <w:t xml:space="preserve"> – R</w:t>
      </w:r>
      <w:r w:rsidR="00B4591D" w:rsidRPr="000F1F7F">
        <w:rPr>
          <w:color w:val="000000"/>
          <w:sz w:val="24"/>
          <w:szCs w:val="24"/>
        </w:rPr>
        <w:t>okiškio r. Juodupės gimnazijos fizinio ugdymo mokytojas, rajono fizinio ugdymo mokytojų metodinio būrelio atstovas;</w:t>
      </w:r>
    </w:p>
    <w:p w14:paraId="56C68185" w14:textId="7C2D3BC7" w:rsidR="00B4591D" w:rsidRPr="000F1F7F" w:rsidRDefault="00C81444" w:rsidP="00B4591D">
      <w:pPr>
        <w:spacing w:line="276" w:lineRule="atLeast"/>
        <w:ind w:firstLine="567"/>
        <w:jc w:val="both"/>
        <w:rPr>
          <w:color w:val="000000"/>
          <w:sz w:val="24"/>
          <w:szCs w:val="24"/>
        </w:rPr>
      </w:pPr>
      <w:r>
        <w:rPr>
          <w:color w:val="000000"/>
          <w:sz w:val="24"/>
          <w:szCs w:val="24"/>
        </w:rPr>
        <w:t>1.3.</w:t>
      </w:r>
      <w:r w:rsidR="00B4591D" w:rsidRPr="000F1F7F">
        <w:rPr>
          <w:color w:val="000000"/>
          <w:sz w:val="24"/>
          <w:szCs w:val="24"/>
        </w:rPr>
        <w:t>Augutis Kriukelis</w:t>
      </w:r>
      <w:r w:rsidR="00044B1A">
        <w:rPr>
          <w:color w:val="000000"/>
          <w:sz w:val="24"/>
          <w:szCs w:val="24"/>
        </w:rPr>
        <w:t xml:space="preserve"> – </w:t>
      </w:r>
      <w:r w:rsidR="00B4591D" w:rsidRPr="000F1F7F">
        <w:rPr>
          <w:color w:val="000000"/>
          <w:sz w:val="24"/>
          <w:szCs w:val="24"/>
        </w:rPr>
        <w:t>Rokiškio rajono neįgaliųjų sporto atstovas, Rokiškio rajono savivaldybės sporto  nevyriausybinių organiz</w:t>
      </w:r>
      <w:r w:rsidR="00044B1A">
        <w:rPr>
          <w:color w:val="000000"/>
          <w:sz w:val="24"/>
          <w:szCs w:val="24"/>
        </w:rPr>
        <w:t>a</w:t>
      </w:r>
      <w:r w:rsidR="00B4591D" w:rsidRPr="000F1F7F">
        <w:rPr>
          <w:color w:val="000000"/>
          <w:sz w:val="24"/>
          <w:szCs w:val="24"/>
        </w:rPr>
        <w:t>cijų visuotinio susirinkimo deleguotas atstovas;</w:t>
      </w:r>
    </w:p>
    <w:p w14:paraId="1863AE39" w14:textId="1ABEBB68" w:rsidR="00B4591D" w:rsidRPr="000F1F7F" w:rsidRDefault="00C81444" w:rsidP="00B4591D">
      <w:pPr>
        <w:spacing w:line="276" w:lineRule="atLeast"/>
        <w:ind w:firstLine="567"/>
        <w:jc w:val="both"/>
        <w:rPr>
          <w:color w:val="000000"/>
          <w:sz w:val="24"/>
          <w:szCs w:val="24"/>
        </w:rPr>
      </w:pPr>
      <w:r>
        <w:rPr>
          <w:color w:val="000000"/>
          <w:sz w:val="24"/>
          <w:szCs w:val="24"/>
        </w:rPr>
        <w:t xml:space="preserve">1.4. </w:t>
      </w:r>
      <w:r w:rsidR="00B4591D" w:rsidRPr="000F1F7F">
        <w:rPr>
          <w:color w:val="000000"/>
          <w:sz w:val="24"/>
          <w:szCs w:val="24"/>
        </w:rPr>
        <w:t>Vita Mykolaitienė</w:t>
      </w:r>
      <w:r w:rsidR="00044B1A">
        <w:rPr>
          <w:color w:val="000000"/>
          <w:sz w:val="24"/>
          <w:szCs w:val="24"/>
        </w:rPr>
        <w:t xml:space="preserve"> – </w:t>
      </w:r>
      <w:r w:rsidR="00B4591D" w:rsidRPr="000F1F7F">
        <w:rPr>
          <w:color w:val="000000"/>
          <w:sz w:val="24"/>
          <w:szCs w:val="24"/>
        </w:rPr>
        <w:t>Rokiškio rajono savivaldybės mero patarėja</w:t>
      </w:r>
      <w:r>
        <w:rPr>
          <w:color w:val="000000"/>
          <w:sz w:val="24"/>
          <w:szCs w:val="24"/>
        </w:rPr>
        <w:t>, politinio (asmeninio) pasitikėjimo valstybės tarnautoja;</w:t>
      </w:r>
    </w:p>
    <w:p w14:paraId="431F918E" w14:textId="5BC9BD7A" w:rsidR="00B4591D" w:rsidRPr="000F1F7F" w:rsidRDefault="00044B1A" w:rsidP="00B4591D">
      <w:pPr>
        <w:spacing w:line="276" w:lineRule="atLeast"/>
        <w:ind w:firstLine="567"/>
        <w:jc w:val="both"/>
        <w:rPr>
          <w:color w:val="000000"/>
          <w:sz w:val="24"/>
          <w:szCs w:val="24"/>
        </w:rPr>
      </w:pPr>
      <w:r>
        <w:rPr>
          <w:color w:val="000000"/>
          <w:sz w:val="24"/>
          <w:szCs w:val="24"/>
          <w:lang w:val="en-US"/>
        </w:rPr>
        <w:t>1</w:t>
      </w:r>
      <w:r>
        <w:rPr>
          <w:color w:val="000000"/>
          <w:sz w:val="24"/>
          <w:szCs w:val="24"/>
        </w:rPr>
        <w:t xml:space="preserve">.5. </w:t>
      </w:r>
      <w:r w:rsidR="00B4591D" w:rsidRPr="000F1F7F">
        <w:rPr>
          <w:color w:val="000000"/>
          <w:sz w:val="24"/>
          <w:szCs w:val="24"/>
        </w:rPr>
        <w:t xml:space="preserve">Aurimas </w:t>
      </w:r>
      <w:proofErr w:type="spellStart"/>
      <w:r w:rsidR="00B4591D" w:rsidRPr="000F1F7F">
        <w:rPr>
          <w:color w:val="000000"/>
          <w:sz w:val="24"/>
          <w:szCs w:val="24"/>
        </w:rPr>
        <w:t>Laužadis</w:t>
      </w:r>
      <w:proofErr w:type="spellEnd"/>
      <w:r>
        <w:rPr>
          <w:color w:val="000000"/>
          <w:sz w:val="24"/>
          <w:szCs w:val="24"/>
        </w:rPr>
        <w:t xml:space="preserve"> – </w:t>
      </w:r>
      <w:r w:rsidR="00B4591D" w:rsidRPr="000F1F7F">
        <w:rPr>
          <w:color w:val="000000"/>
          <w:sz w:val="24"/>
          <w:szCs w:val="24"/>
        </w:rPr>
        <w:t>Rokiškio rajono savivaldybės administracijos Švietimo ir sporto skyriaus vedėjas, savivaldybės administracijos atstovas;</w:t>
      </w:r>
    </w:p>
    <w:p w14:paraId="2D1FCE0D" w14:textId="059C9B4A" w:rsidR="00B4591D" w:rsidRPr="000F1F7F" w:rsidRDefault="00044B1A" w:rsidP="00B4591D">
      <w:pPr>
        <w:spacing w:line="276" w:lineRule="atLeast"/>
        <w:ind w:firstLine="567"/>
        <w:jc w:val="both"/>
        <w:rPr>
          <w:color w:val="000000"/>
          <w:sz w:val="24"/>
          <w:szCs w:val="24"/>
        </w:rPr>
      </w:pPr>
      <w:r>
        <w:rPr>
          <w:color w:val="000000"/>
          <w:sz w:val="24"/>
          <w:szCs w:val="24"/>
        </w:rPr>
        <w:t xml:space="preserve">1.6. </w:t>
      </w:r>
      <w:r w:rsidR="00B4591D" w:rsidRPr="000F1F7F">
        <w:rPr>
          <w:color w:val="000000"/>
          <w:sz w:val="24"/>
          <w:szCs w:val="24"/>
        </w:rPr>
        <w:t>Donatas Puidokas</w:t>
      </w:r>
      <w:r>
        <w:rPr>
          <w:color w:val="000000"/>
          <w:sz w:val="24"/>
          <w:szCs w:val="24"/>
        </w:rPr>
        <w:t xml:space="preserve"> – </w:t>
      </w:r>
      <w:r w:rsidR="00B4591D" w:rsidRPr="000F1F7F">
        <w:rPr>
          <w:color w:val="000000"/>
          <w:sz w:val="24"/>
          <w:szCs w:val="24"/>
        </w:rPr>
        <w:t>Rokiškio baseino sporto renginių ir programų koordinatorius, Rokiškio baseino atstovas;</w:t>
      </w:r>
    </w:p>
    <w:p w14:paraId="38309DEB" w14:textId="3B67E281" w:rsidR="00B4591D" w:rsidRPr="000F1F7F" w:rsidRDefault="00044B1A" w:rsidP="00B4591D">
      <w:pPr>
        <w:spacing w:line="276" w:lineRule="atLeast"/>
        <w:ind w:firstLine="567"/>
        <w:jc w:val="both"/>
        <w:rPr>
          <w:color w:val="000000"/>
          <w:sz w:val="24"/>
          <w:szCs w:val="24"/>
        </w:rPr>
      </w:pPr>
      <w:r>
        <w:rPr>
          <w:color w:val="000000"/>
          <w:sz w:val="24"/>
          <w:szCs w:val="24"/>
        </w:rPr>
        <w:t xml:space="preserve">1.7. </w:t>
      </w:r>
      <w:r w:rsidR="00B4591D" w:rsidRPr="000F1F7F">
        <w:rPr>
          <w:color w:val="000000"/>
          <w:sz w:val="24"/>
          <w:szCs w:val="24"/>
        </w:rPr>
        <w:t>Saulius Rudokas</w:t>
      </w:r>
      <w:r>
        <w:rPr>
          <w:color w:val="000000"/>
          <w:sz w:val="24"/>
          <w:szCs w:val="24"/>
        </w:rPr>
        <w:t xml:space="preserve"> – s</w:t>
      </w:r>
      <w:r w:rsidR="00B4591D" w:rsidRPr="000F1F7F">
        <w:rPr>
          <w:color w:val="000000"/>
          <w:sz w:val="24"/>
          <w:szCs w:val="24"/>
        </w:rPr>
        <w:t>porto klubo „</w:t>
      </w:r>
      <w:proofErr w:type="spellStart"/>
      <w:r w:rsidR="00B4591D" w:rsidRPr="000F1F7F">
        <w:rPr>
          <w:color w:val="000000"/>
          <w:sz w:val="24"/>
          <w:szCs w:val="24"/>
        </w:rPr>
        <w:t>Puga</w:t>
      </w:r>
      <w:proofErr w:type="spellEnd"/>
      <w:r w:rsidR="00B4591D" w:rsidRPr="000F1F7F">
        <w:rPr>
          <w:color w:val="000000"/>
          <w:sz w:val="24"/>
          <w:szCs w:val="24"/>
        </w:rPr>
        <w:t>“ prezidentas, Rokiškio rajono savivaldybės sporto nevyriausybinių organizacijų visuotinio susirinkimo deleguotas atstovas;</w:t>
      </w:r>
    </w:p>
    <w:p w14:paraId="3C270801" w14:textId="0887184C" w:rsidR="00B4591D" w:rsidRPr="000F1F7F" w:rsidRDefault="00044B1A" w:rsidP="00B4591D">
      <w:pPr>
        <w:spacing w:line="276" w:lineRule="atLeast"/>
        <w:ind w:firstLine="567"/>
        <w:jc w:val="both"/>
        <w:rPr>
          <w:color w:val="000000"/>
          <w:sz w:val="24"/>
          <w:szCs w:val="24"/>
        </w:rPr>
      </w:pPr>
      <w:r>
        <w:rPr>
          <w:color w:val="000000"/>
          <w:sz w:val="24"/>
          <w:szCs w:val="24"/>
        </w:rPr>
        <w:t xml:space="preserve">1.8. </w:t>
      </w:r>
      <w:r w:rsidR="00B4591D" w:rsidRPr="000F1F7F">
        <w:rPr>
          <w:color w:val="000000"/>
          <w:sz w:val="24"/>
          <w:szCs w:val="24"/>
        </w:rPr>
        <w:t xml:space="preserve">Ala </w:t>
      </w:r>
      <w:proofErr w:type="spellStart"/>
      <w:r w:rsidR="00B4591D" w:rsidRPr="000F1F7F">
        <w:rPr>
          <w:color w:val="000000"/>
          <w:sz w:val="24"/>
          <w:szCs w:val="24"/>
        </w:rPr>
        <w:t>Skėterienė</w:t>
      </w:r>
      <w:proofErr w:type="spellEnd"/>
      <w:r>
        <w:rPr>
          <w:color w:val="000000"/>
          <w:sz w:val="24"/>
          <w:szCs w:val="24"/>
        </w:rPr>
        <w:t xml:space="preserve"> – sp</w:t>
      </w:r>
      <w:r w:rsidR="00B4591D" w:rsidRPr="000F1F7F">
        <w:rPr>
          <w:color w:val="000000"/>
          <w:sz w:val="24"/>
          <w:szCs w:val="24"/>
        </w:rPr>
        <w:t xml:space="preserve">orto klubo „JTK </w:t>
      </w:r>
      <w:proofErr w:type="spellStart"/>
      <w:r w:rsidR="00B4591D" w:rsidRPr="000F1F7F">
        <w:rPr>
          <w:color w:val="000000"/>
          <w:sz w:val="24"/>
          <w:szCs w:val="24"/>
        </w:rPr>
        <w:t>Grizlis</w:t>
      </w:r>
      <w:proofErr w:type="spellEnd"/>
      <w:r w:rsidR="00B4591D" w:rsidRPr="000F1F7F">
        <w:rPr>
          <w:color w:val="000000"/>
          <w:sz w:val="24"/>
          <w:szCs w:val="24"/>
        </w:rPr>
        <w:t>“ narė, Rokiškio rajono savivaldybės sporto nevyriausybinių organizacijų visuotinio susirinkimo deleguota atstovė;</w:t>
      </w:r>
    </w:p>
    <w:p w14:paraId="406ADAB7" w14:textId="6E88A4F5" w:rsidR="00B4591D" w:rsidRPr="000F1F7F" w:rsidRDefault="00044B1A" w:rsidP="00B4591D">
      <w:pPr>
        <w:spacing w:line="276" w:lineRule="atLeast"/>
        <w:ind w:firstLine="567"/>
        <w:jc w:val="both"/>
        <w:rPr>
          <w:color w:val="000000"/>
          <w:sz w:val="24"/>
          <w:szCs w:val="24"/>
        </w:rPr>
      </w:pPr>
      <w:r>
        <w:rPr>
          <w:color w:val="000000"/>
          <w:sz w:val="24"/>
          <w:szCs w:val="24"/>
        </w:rPr>
        <w:t xml:space="preserve">1.9. </w:t>
      </w:r>
      <w:r w:rsidR="00B4591D" w:rsidRPr="000F1F7F">
        <w:rPr>
          <w:color w:val="000000"/>
          <w:sz w:val="24"/>
          <w:szCs w:val="24"/>
        </w:rPr>
        <w:t>Tadas Stakėnas</w:t>
      </w:r>
      <w:r>
        <w:rPr>
          <w:color w:val="000000"/>
          <w:sz w:val="24"/>
          <w:szCs w:val="24"/>
        </w:rPr>
        <w:t xml:space="preserve"> – </w:t>
      </w:r>
      <w:r w:rsidR="00B4591D" w:rsidRPr="000F1F7F">
        <w:rPr>
          <w:color w:val="000000"/>
          <w:sz w:val="24"/>
          <w:szCs w:val="24"/>
        </w:rPr>
        <w:t>Rokiškio rajono kūno kultūros ir sporto centro direktorius, Rokiškio rajono kūno kultūros ir sporto centro atstovas.</w:t>
      </w:r>
    </w:p>
    <w:p w14:paraId="1D183AE4" w14:textId="28631F1E" w:rsidR="00282510" w:rsidRDefault="00B4591D" w:rsidP="00054BC2">
      <w:pPr>
        <w:tabs>
          <w:tab w:val="left" w:pos="993"/>
        </w:tabs>
        <w:suppressAutoHyphens/>
        <w:ind w:firstLine="567"/>
        <w:jc w:val="both"/>
        <w:rPr>
          <w:sz w:val="24"/>
          <w:szCs w:val="24"/>
        </w:rPr>
      </w:pPr>
      <w:r w:rsidRPr="000F1F7F">
        <w:rPr>
          <w:rFonts w:eastAsia="Calibri"/>
          <w:sz w:val="24"/>
          <w:szCs w:val="24"/>
        </w:rPr>
        <w:t xml:space="preserve">2. </w:t>
      </w:r>
      <w:r w:rsidRPr="000F1F7F">
        <w:rPr>
          <w:sz w:val="24"/>
          <w:szCs w:val="24"/>
        </w:rPr>
        <w:t xml:space="preserve">T v i r t i n u </w:t>
      </w:r>
      <w:r w:rsidRPr="000F1F7F">
        <w:rPr>
          <w:color w:val="000000"/>
          <w:sz w:val="24"/>
          <w:szCs w:val="24"/>
        </w:rPr>
        <w:t xml:space="preserve"> Rokiškio rajono </w:t>
      </w:r>
      <w:proofErr w:type="spellStart"/>
      <w:r w:rsidR="00C624F5">
        <w:rPr>
          <w:color w:val="000000"/>
          <w:sz w:val="24"/>
          <w:szCs w:val="24"/>
        </w:rPr>
        <w:t>savivaldyb</w:t>
      </w:r>
      <w:r w:rsidR="00C624F5">
        <w:rPr>
          <w:color w:val="000000"/>
          <w:sz w:val="24"/>
          <w:szCs w:val="24"/>
          <w:lang w:val="en-US"/>
        </w:rPr>
        <w:t>ės</w:t>
      </w:r>
      <w:proofErr w:type="spellEnd"/>
      <w:r w:rsidR="00C624F5">
        <w:rPr>
          <w:color w:val="000000"/>
          <w:sz w:val="24"/>
          <w:szCs w:val="24"/>
          <w:lang w:val="en-US"/>
        </w:rPr>
        <w:t xml:space="preserve"> </w:t>
      </w:r>
      <w:r w:rsidRPr="000F1F7F">
        <w:rPr>
          <w:color w:val="000000"/>
          <w:sz w:val="24"/>
          <w:szCs w:val="24"/>
        </w:rPr>
        <w:t xml:space="preserve">sporto tarybos darbo </w:t>
      </w:r>
      <w:r w:rsidRPr="000F1F7F">
        <w:rPr>
          <w:sz w:val="24"/>
          <w:szCs w:val="24"/>
        </w:rPr>
        <w:t>reglamentą</w:t>
      </w:r>
      <w:r w:rsidR="000F1F7F">
        <w:rPr>
          <w:sz w:val="24"/>
          <w:szCs w:val="24"/>
        </w:rPr>
        <w:t xml:space="preserve"> (pridedama)</w:t>
      </w:r>
      <w:r w:rsidRPr="000F1F7F">
        <w:rPr>
          <w:sz w:val="24"/>
          <w:szCs w:val="24"/>
        </w:rPr>
        <w:t>.</w:t>
      </w:r>
      <w:r w:rsidR="00282510">
        <w:rPr>
          <w:sz w:val="24"/>
          <w:szCs w:val="24"/>
        </w:rPr>
        <w:t xml:space="preserve"> </w:t>
      </w:r>
    </w:p>
    <w:p w14:paraId="06768B04" w14:textId="4891D153" w:rsidR="00282510" w:rsidRPr="00282510" w:rsidRDefault="00282510" w:rsidP="00054BC2">
      <w:pPr>
        <w:tabs>
          <w:tab w:val="left" w:pos="993"/>
        </w:tabs>
        <w:suppressAutoHyphens/>
        <w:ind w:firstLine="567"/>
        <w:jc w:val="both"/>
        <w:rPr>
          <w:color w:val="000000" w:themeColor="text1"/>
          <w:sz w:val="24"/>
          <w:szCs w:val="24"/>
          <w:lang w:eastAsia="lt-LT"/>
        </w:rPr>
      </w:pPr>
      <w:r w:rsidRPr="00282510">
        <w:rPr>
          <w:color w:val="000000" w:themeColor="text1"/>
          <w:sz w:val="24"/>
          <w:szCs w:val="24"/>
          <w:lang w:eastAsia="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014D16CE" w14:textId="77777777" w:rsidR="00282510" w:rsidRPr="00282510" w:rsidRDefault="00282510" w:rsidP="00282510">
      <w:pPr>
        <w:tabs>
          <w:tab w:val="left" w:pos="993"/>
        </w:tabs>
        <w:suppressAutoHyphens/>
        <w:ind w:firstLine="567"/>
        <w:jc w:val="both"/>
        <w:rPr>
          <w:sz w:val="24"/>
          <w:szCs w:val="24"/>
        </w:rPr>
      </w:pPr>
    </w:p>
    <w:p w14:paraId="1EE0001F" w14:textId="77777777" w:rsidR="00B4591D" w:rsidRPr="000F1F7F" w:rsidRDefault="00B4591D" w:rsidP="00B4591D">
      <w:pPr>
        <w:suppressAutoHyphens/>
        <w:rPr>
          <w:sz w:val="24"/>
          <w:szCs w:val="24"/>
        </w:rPr>
      </w:pPr>
    </w:p>
    <w:p w14:paraId="12715EBC" w14:textId="77777777" w:rsidR="00B4591D" w:rsidRPr="000F1F7F" w:rsidRDefault="00B4591D" w:rsidP="00B4591D">
      <w:pPr>
        <w:suppressAutoHyphens/>
        <w:rPr>
          <w:sz w:val="24"/>
          <w:szCs w:val="24"/>
        </w:rPr>
      </w:pPr>
    </w:p>
    <w:p w14:paraId="224C11FD" w14:textId="027A42F3" w:rsidR="00B4591D" w:rsidRPr="000F1F7F" w:rsidRDefault="00B4591D" w:rsidP="00B4591D">
      <w:pPr>
        <w:rPr>
          <w:color w:val="000000"/>
          <w:sz w:val="24"/>
          <w:szCs w:val="24"/>
        </w:rPr>
      </w:pPr>
      <w:r w:rsidRPr="000F1F7F">
        <w:rPr>
          <w:sz w:val="24"/>
          <w:szCs w:val="24"/>
        </w:rPr>
        <w:t xml:space="preserve">Savivaldybės vicemeras, pavaduojantis savivaldybės merą  </w:t>
      </w:r>
      <w:r w:rsidRPr="000F1F7F">
        <w:rPr>
          <w:sz w:val="24"/>
          <w:szCs w:val="24"/>
        </w:rPr>
        <w:tab/>
      </w:r>
      <w:r w:rsidRPr="000F1F7F">
        <w:rPr>
          <w:sz w:val="24"/>
          <w:szCs w:val="24"/>
        </w:rPr>
        <w:tab/>
      </w:r>
      <w:r w:rsidRPr="000F1F7F">
        <w:rPr>
          <w:sz w:val="24"/>
          <w:szCs w:val="24"/>
        </w:rPr>
        <w:tab/>
      </w:r>
      <w:r w:rsidR="00AF4A7E">
        <w:rPr>
          <w:sz w:val="24"/>
          <w:szCs w:val="24"/>
        </w:rPr>
        <w:t xml:space="preserve">      </w:t>
      </w:r>
      <w:r w:rsidRPr="000F1F7F">
        <w:rPr>
          <w:sz w:val="24"/>
          <w:szCs w:val="24"/>
        </w:rPr>
        <w:t xml:space="preserve">Antanas </w:t>
      </w:r>
      <w:proofErr w:type="spellStart"/>
      <w:r w:rsidRPr="000F1F7F">
        <w:rPr>
          <w:sz w:val="24"/>
          <w:szCs w:val="24"/>
        </w:rPr>
        <w:t>Taparauskas</w:t>
      </w:r>
      <w:proofErr w:type="spellEnd"/>
    </w:p>
    <w:p w14:paraId="5C8B8565" w14:textId="77777777" w:rsidR="00B4591D" w:rsidRPr="000F1F7F" w:rsidRDefault="00B4591D" w:rsidP="00B4591D">
      <w:pPr>
        <w:rPr>
          <w:color w:val="000000"/>
          <w:sz w:val="24"/>
          <w:szCs w:val="24"/>
        </w:rPr>
      </w:pPr>
    </w:p>
    <w:p w14:paraId="051C21CB" w14:textId="77777777" w:rsidR="00976587" w:rsidRDefault="00976587" w:rsidP="00B4591D">
      <w:pPr>
        <w:rPr>
          <w:color w:val="000000"/>
          <w:szCs w:val="24"/>
        </w:rPr>
      </w:pPr>
    </w:p>
    <w:p w14:paraId="4603516E" w14:textId="77777777" w:rsidR="00976587" w:rsidRDefault="00976587" w:rsidP="00B4591D">
      <w:pPr>
        <w:rPr>
          <w:color w:val="000000"/>
          <w:szCs w:val="24"/>
        </w:rPr>
      </w:pPr>
    </w:p>
    <w:p w14:paraId="2CC46285" w14:textId="77777777" w:rsidR="00976587" w:rsidRDefault="00976587" w:rsidP="00B4591D">
      <w:pPr>
        <w:rPr>
          <w:color w:val="000000"/>
          <w:szCs w:val="24"/>
        </w:rPr>
      </w:pPr>
    </w:p>
    <w:p w14:paraId="3618DA8B" w14:textId="77777777" w:rsidR="00AF4A7E" w:rsidRDefault="00AF4A7E" w:rsidP="00B4591D">
      <w:pPr>
        <w:rPr>
          <w:color w:val="000000"/>
          <w:szCs w:val="24"/>
        </w:rPr>
      </w:pPr>
    </w:p>
    <w:p w14:paraId="148CA654" w14:textId="77777777" w:rsidR="00976587" w:rsidRDefault="00976587" w:rsidP="00B4591D">
      <w:pPr>
        <w:rPr>
          <w:color w:val="000000"/>
          <w:szCs w:val="24"/>
        </w:rPr>
      </w:pPr>
    </w:p>
    <w:p w14:paraId="5B5AD985" w14:textId="06FD61B1" w:rsidR="00976587" w:rsidRPr="000F1F7F" w:rsidRDefault="00C624F5" w:rsidP="00B4591D">
      <w:pPr>
        <w:rPr>
          <w:color w:val="000000"/>
          <w:sz w:val="24"/>
          <w:szCs w:val="24"/>
        </w:rPr>
        <w:sectPr w:rsidR="00976587" w:rsidRPr="000F1F7F" w:rsidSect="00AF4A7E">
          <w:pgSz w:w="11906" w:h="16838"/>
          <w:pgMar w:top="709" w:right="567" w:bottom="1134" w:left="1701" w:header="567" w:footer="567" w:gutter="0"/>
          <w:pgNumType w:start="1"/>
          <w:cols w:space="1296"/>
        </w:sectPr>
      </w:pPr>
      <w:r>
        <w:rPr>
          <w:color w:val="000000"/>
          <w:sz w:val="24"/>
          <w:szCs w:val="24"/>
        </w:rPr>
        <w:t>A</w:t>
      </w:r>
      <w:r w:rsidR="00976587" w:rsidRPr="000F1F7F">
        <w:rPr>
          <w:color w:val="000000"/>
          <w:sz w:val="24"/>
          <w:szCs w:val="24"/>
        </w:rPr>
        <w:t xml:space="preserve">urimas </w:t>
      </w:r>
      <w:proofErr w:type="spellStart"/>
      <w:r w:rsidR="00976587" w:rsidRPr="000F1F7F">
        <w:rPr>
          <w:color w:val="000000"/>
          <w:sz w:val="24"/>
          <w:szCs w:val="24"/>
        </w:rPr>
        <w:t>Laužadis</w:t>
      </w:r>
      <w:proofErr w:type="spellEnd"/>
    </w:p>
    <w:p w14:paraId="4757AF83" w14:textId="77777777" w:rsidR="00B4591D" w:rsidRDefault="00B4591D" w:rsidP="00B4591D">
      <w:pPr>
        <w:ind w:firstLine="5103"/>
        <w:rPr>
          <w:color w:val="000000"/>
          <w:szCs w:val="24"/>
        </w:rPr>
      </w:pPr>
      <w:r>
        <w:rPr>
          <w:color w:val="000000"/>
          <w:szCs w:val="24"/>
        </w:rPr>
        <w:lastRenderedPageBreak/>
        <w:t>PATVIRTINTA</w:t>
      </w:r>
    </w:p>
    <w:p w14:paraId="09F51986" w14:textId="77777777" w:rsidR="00B4591D" w:rsidRDefault="00B4591D" w:rsidP="00B4591D">
      <w:pPr>
        <w:ind w:firstLine="5103"/>
        <w:rPr>
          <w:color w:val="000000"/>
          <w:szCs w:val="24"/>
        </w:rPr>
      </w:pPr>
      <w:r>
        <w:rPr>
          <w:color w:val="000000"/>
          <w:szCs w:val="24"/>
        </w:rPr>
        <w:t>Rokiškio rajono savivaldybės mero</w:t>
      </w:r>
    </w:p>
    <w:p w14:paraId="1AE0D07F" w14:textId="6CA38203" w:rsidR="00B4591D" w:rsidRDefault="00B4591D" w:rsidP="00B4591D">
      <w:pPr>
        <w:ind w:firstLine="5103"/>
        <w:rPr>
          <w:color w:val="000000"/>
          <w:szCs w:val="24"/>
        </w:rPr>
      </w:pPr>
      <w:r>
        <w:rPr>
          <w:color w:val="000000"/>
          <w:szCs w:val="24"/>
        </w:rPr>
        <w:t>2024 m. kovo 5 d. potvarkiu Nr. MV</w:t>
      </w:r>
      <w:r w:rsidR="00AF4A7E">
        <w:rPr>
          <w:color w:val="000000"/>
          <w:szCs w:val="24"/>
        </w:rPr>
        <w:t>-113</w:t>
      </w:r>
    </w:p>
    <w:p w14:paraId="3DAB4F0F" w14:textId="77777777" w:rsidR="00B4591D" w:rsidRDefault="00B4591D" w:rsidP="00B4591D">
      <w:pPr>
        <w:tabs>
          <w:tab w:val="center" w:pos="-7800"/>
          <w:tab w:val="left" w:pos="6237"/>
          <w:tab w:val="right" w:pos="8306"/>
        </w:tabs>
        <w:ind w:firstLine="5103"/>
        <w:rPr>
          <w:szCs w:val="20"/>
        </w:rPr>
      </w:pPr>
    </w:p>
    <w:p w14:paraId="7004D1C1" w14:textId="77777777" w:rsidR="00B4591D" w:rsidRDefault="00B4591D" w:rsidP="00B4591D">
      <w:pPr>
        <w:tabs>
          <w:tab w:val="center" w:pos="-7800"/>
          <w:tab w:val="left" w:pos="6237"/>
          <w:tab w:val="right" w:pos="8306"/>
        </w:tabs>
      </w:pPr>
    </w:p>
    <w:p w14:paraId="03EFDB1E" w14:textId="77777777" w:rsidR="00B4591D" w:rsidRPr="002E3969" w:rsidRDefault="00B4591D" w:rsidP="00B4591D">
      <w:pPr>
        <w:ind w:right="-6"/>
        <w:jc w:val="center"/>
        <w:rPr>
          <w:b/>
          <w:bCs/>
          <w:caps/>
          <w:color w:val="000000"/>
          <w:sz w:val="24"/>
          <w:szCs w:val="24"/>
        </w:rPr>
      </w:pPr>
      <w:r w:rsidRPr="002E3969">
        <w:rPr>
          <w:b/>
          <w:bCs/>
          <w:caps/>
          <w:color w:val="000000"/>
          <w:sz w:val="24"/>
          <w:szCs w:val="24"/>
        </w:rPr>
        <w:t>ROKIŠKIO RAJONO SAVIVALDYBĖS SPORTO TARYBOS</w:t>
      </w:r>
    </w:p>
    <w:p w14:paraId="23B5C712" w14:textId="77777777" w:rsidR="00B4591D" w:rsidRPr="002E3969" w:rsidRDefault="00B4591D" w:rsidP="00B4591D">
      <w:pPr>
        <w:tabs>
          <w:tab w:val="center" w:pos="-7800"/>
          <w:tab w:val="left" w:pos="6237"/>
          <w:tab w:val="right" w:pos="8306"/>
        </w:tabs>
        <w:jc w:val="center"/>
        <w:rPr>
          <w:b/>
          <w:bCs/>
          <w:caps/>
          <w:color w:val="000000"/>
          <w:sz w:val="24"/>
          <w:szCs w:val="24"/>
        </w:rPr>
      </w:pPr>
      <w:r w:rsidRPr="002E3969">
        <w:rPr>
          <w:b/>
          <w:bCs/>
          <w:caps/>
          <w:color w:val="000000"/>
          <w:sz w:val="24"/>
          <w:szCs w:val="24"/>
        </w:rPr>
        <w:t>DARBO REGLAMENTAS</w:t>
      </w:r>
    </w:p>
    <w:p w14:paraId="0FA2C7B9" w14:textId="77777777" w:rsidR="00B4591D" w:rsidRPr="002E3969" w:rsidRDefault="00B4591D" w:rsidP="00B4591D">
      <w:pPr>
        <w:tabs>
          <w:tab w:val="center" w:pos="-7800"/>
          <w:tab w:val="left" w:pos="6237"/>
          <w:tab w:val="right" w:pos="8306"/>
        </w:tabs>
        <w:rPr>
          <w:sz w:val="24"/>
          <w:szCs w:val="24"/>
        </w:rPr>
      </w:pPr>
    </w:p>
    <w:p w14:paraId="6494D1E2" w14:textId="77777777" w:rsidR="00B4591D" w:rsidRPr="002E3969" w:rsidRDefault="00B4591D" w:rsidP="00B4591D">
      <w:pPr>
        <w:ind w:right="-6"/>
        <w:jc w:val="center"/>
        <w:rPr>
          <w:b/>
          <w:bCs/>
          <w:caps/>
          <w:color w:val="000000"/>
          <w:sz w:val="24"/>
          <w:szCs w:val="24"/>
        </w:rPr>
      </w:pPr>
      <w:r w:rsidRPr="002E3969">
        <w:rPr>
          <w:b/>
          <w:bCs/>
          <w:caps/>
          <w:color w:val="000000"/>
          <w:sz w:val="24"/>
          <w:szCs w:val="24"/>
        </w:rPr>
        <w:t>I SKYRIUS</w:t>
      </w:r>
    </w:p>
    <w:p w14:paraId="3C44BE1E" w14:textId="77777777" w:rsidR="00B4591D" w:rsidRPr="002E3969" w:rsidRDefault="00B4591D" w:rsidP="00B4591D">
      <w:pPr>
        <w:ind w:right="-6"/>
        <w:jc w:val="center"/>
        <w:rPr>
          <w:color w:val="000000"/>
          <w:sz w:val="24"/>
          <w:szCs w:val="24"/>
        </w:rPr>
      </w:pPr>
      <w:r w:rsidRPr="002E3969">
        <w:rPr>
          <w:b/>
          <w:bCs/>
          <w:caps/>
          <w:color w:val="000000"/>
          <w:sz w:val="24"/>
          <w:szCs w:val="24"/>
        </w:rPr>
        <w:t>BENDROSIOS NUOSTATOS</w:t>
      </w:r>
    </w:p>
    <w:p w14:paraId="343E57C5" w14:textId="77777777" w:rsidR="00B4591D" w:rsidRPr="002E3969" w:rsidRDefault="00B4591D" w:rsidP="00B4591D">
      <w:pPr>
        <w:ind w:right="-6" w:firstLine="540"/>
        <w:jc w:val="center"/>
        <w:rPr>
          <w:color w:val="000000"/>
          <w:sz w:val="24"/>
          <w:szCs w:val="24"/>
        </w:rPr>
      </w:pPr>
    </w:p>
    <w:p w14:paraId="56B9F65C" w14:textId="77777777" w:rsidR="00B4591D" w:rsidRPr="002E3969" w:rsidRDefault="00B4591D" w:rsidP="00375802">
      <w:pPr>
        <w:ind w:right="-6" w:firstLine="567"/>
        <w:jc w:val="both"/>
        <w:rPr>
          <w:color w:val="000000"/>
          <w:sz w:val="24"/>
          <w:szCs w:val="24"/>
        </w:rPr>
      </w:pPr>
      <w:r w:rsidRPr="002E3969">
        <w:rPr>
          <w:color w:val="000000"/>
          <w:sz w:val="24"/>
          <w:szCs w:val="24"/>
        </w:rPr>
        <w:t>1. Rokiškio rajono sporto tarybos darbo reglamentas (toliau – reglamentas) nustato Rokiškio rajono savivaldybės sporto tarybos (toliau – Taryba) veiklos organizavimo tvarką.</w:t>
      </w:r>
    </w:p>
    <w:p w14:paraId="372D0070" w14:textId="06EC002E" w:rsidR="00B4591D" w:rsidRPr="002E3969" w:rsidRDefault="00B4591D" w:rsidP="00375802">
      <w:pPr>
        <w:ind w:right="-6" w:firstLine="540"/>
        <w:jc w:val="both"/>
        <w:rPr>
          <w:color w:val="000000"/>
          <w:sz w:val="24"/>
          <w:szCs w:val="24"/>
        </w:rPr>
      </w:pPr>
      <w:r w:rsidRPr="002E3969">
        <w:rPr>
          <w:color w:val="000000"/>
          <w:sz w:val="24"/>
          <w:szCs w:val="24"/>
        </w:rPr>
        <w:t>2.  Taryba savo veikloje vadovaujasi Lietuvos Respublikos sporto įstatymu, Rokiškio rajono savivaldybės sporto tarybos nuostatais, patvirtintais</w:t>
      </w:r>
      <w:r w:rsidRPr="002E3969">
        <w:rPr>
          <w:sz w:val="24"/>
          <w:szCs w:val="24"/>
        </w:rPr>
        <w:t xml:space="preserve"> Rokiškio rajono savivaldybės tarybos 2024 m. sausio 25 d. sprendimu TS-18 „Dėl Rokiškio rajono savivaldybės sporto tarybos sudarymo ir jos nuostatų patvirtinimo“ </w:t>
      </w:r>
      <w:r w:rsidRPr="002E3969">
        <w:rPr>
          <w:color w:val="000000"/>
          <w:sz w:val="24"/>
          <w:szCs w:val="24"/>
        </w:rPr>
        <w:t>(toliau – Tarybos nuostatai)</w:t>
      </w:r>
      <w:r w:rsidRPr="002E3969">
        <w:rPr>
          <w:sz w:val="24"/>
          <w:szCs w:val="24"/>
        </w:rPr>
        <w:t xml:space="preserve">, </w:t>
      </w:r>
      <w:r w:rsidR="00375802">
        <w:rPr>
          <w:sz w:val="24"/>
          <w:szCs w:val="24"/>
        </w:rPr>
        <w:t xml:space="preserve">šiuo </w:t>
      </w:r>
      <w:r w:rsidRPr="002E3969">
        <w:rPr>
          <w:color w:val="000000"/>
          <w:sz w:val="24"/>
          <w:szCs w:val="24"/>
        </w:rPr>
        <w:t>reglamentu.</w:t>
      </w:r>
    </w:p>
    <w:p w14:paraId="54769A6F" w14:textId="77777777" w:rsidR="00B4591D" w:rsidRPr="002E3969" w:rsidRDefault="00B4591D" w:rsidP="00B4591D">
      <w:pPr>
        <w:ind w:right="-6"/>
        <w:jc w:val="both"/>
        <w:rPr>
          <w:color w:val="000000"/>
          <w:sz w:val="24"/>
          <w:szCs w:val="24"/>
        </w:rPr>
      </w:pPr>
    </w:p>
    <w:p w14:paraId="650F74AE" w14:textId="77777777" w:rsidR="00B4591D" w:rsidRPr="002E3969" w:rsidRDefault="00B4591D" w:rsidP="00B4591D">
      <w:pPr>
        <w:ind w:right="-6"/>
        <w:jc w:val="center"/>
        <w:rPr>
          <w:color w:val="000000"/>
          <w:sz w:val="24"/>
          <w:szCs w:val="24"/>
        </w:rPr>
      </w:pPr>
      <w:r w:rsidRPr="002E3969">
        <w:rPr>
          <w:b/>
          <w:bCs/>
          <w:caps/>
          <w:color w:val="000000"/>
          <w:sz w:val="24"/>
          <w:szCs w:val="24"/>
        </w:rPr>
        <w:t>II SKYRIUS</w:t>
      </w:r>
    </w:p>
    <w:p w14:paraId="1CFC27AE" w14:textId="77777777" w:rsidR="00B4591D" w:rsidRPr="002E3969" w:rsidRDefault="00B4591D" w:rsidP="00B4591D">
      <w:pPr>
        <w:ind w:right="-6"/>
        <w:jc w:val="center"/>
        <w:rPr>
          <w:color w:val="000000"/>
          <w:sz w:val="24"/>
          <w:szCs w:val="24"/>
        </w:rPr>
      </w:pPr>
      <w:r w:rsidRPr="002E3969">
        <w:rPr>
          <w:b/>
          <w:bCs/>
          <w:caps/>
          <w:color w:val="000000"/>
          <w:sz w:val="24"/>
          <w:szCs w:val="24"/>
        </w:rPr>
        <w:t>TARYBOS VEIKLOS ORGANIZAVIMAS</w:t>
      </w:r>
    </w:p>
    <w:p w14:paraId="108B0A57" w14:textId="77777777" w:rsidR="00B4591D" w:rsidRPr="002E3969" w:rsidRDefault="00B4591D" w:rsidP="00B4591D">
      <w:pPr>
        <w:ind w:right="-6" w:firstLine="540"/>
        <w:jc w:val="both"/>
        <w:rPr>
          <w:color w:val="000000"/>
          <w:sz w:val="24"/>
          <w:szCs w:val="24"/>
        </w:rPr>
      </w:pPr>
    </w:p>
    <w:p w14:paraId="41187410" w14:textId="77777777" w:rsidR="00B4591D" w:rsidRPr="002E3969" w:rsidRDefault="00B4591D" w:rsidP="007A4D26">
      <w:pPr>
        <w:ind w:right="-6" w:firstLine="539"/>
        <w:jc w:val="both"/>
        <w:rPr>
          <w:color w:val="000000"/>
          <w:sz w:val="24"/>
          <w:szCs w:val="24"/>
        </w:rPr>
      </w:pPr>
      <w:r w:rsidRPr="002E3969">
        <w:rPr>
          <w:color w:val="000000"/>
          <w:sz w:val="24"/>
          <w:szCs w:val="24"/>
        </w:rPr>
        <w:t>3. Tarybai vadovauja Tarybos pirmininkas, jam nesant – Tarybos pirmininko pavaduotojas.</w:t>
      </w:r>
    </w:p>
    <w:p w14:paraId="62295616" w14:textId="77777777" w:rsidR="00B4591D" w:rsidRPr="002E3969" w:rsidRDefault="00B4591D" w:rsidP="007A4D26">
      <w:pPr>
        <w:ind w:right="-6" w:firstLine="539"/>
        <w:jc w:val="both"/>
        <w:rPr>
          <w:color w:val="000000"/>
          <w:sz w:val="24"/>
          <w:szCs w:val="24"/>
        </w:rPr>
      </w:pPr>
      <w:r w:rsidRPr="002E3969">
        <w:rPr>
          <w:color w:val="000000"/>
          <w:sz w:val="24"/>
          <w:szCs w:val="24"/>
        </w:rPr>
        <w:t>4. Tarybos pirmininko pareigas eina Rokiškio rajono savivaldybės tarybos Švietimo, kultūros ir sporto komiteto pirmininkas, jo pavaduotojas renkamas Tarybos nuostatų 11 punkte nustatyta tvarka.</w:t>
      </w:r>
    </w:p>
    <w:p w14:paraId="66D886BF" w14:textId="77777777" w:rsidR="00B4591D" w:rsidRPr="002E3969" w:rsidRDefault="00B4591D" w:rsidP="007A4D26">
      <w:pPr>
        <w:ind w:right="-6" w:firstLine="539"/>
        <w:jc w:val="both"/>
        <w:rPr>
          <w:color w:val="000000"/>
          <w:sz w:val="24"/>
          <w:szCs w:val="24"/>
        </w:rPr>
      </w:pPr>
      <w:r w:rsidRPr="002E3969">
        <w:rPr>
          <w:color w:val="000000"/>
          <w:sz w:val="24"/>
          <w:szCs w:val="24"/>
        </w:rPr>
        <w:t>5. Tarybos pirmininkas:</w:t>
      </w:r>
    </w:p>
    <w:p w14:paraId="1BB637CA" w14:textId="77777777" w:rsidR="00B4591D" w:rsidRPr="002E3969" w:rsidRDefault="00B4591D" w:rsidP="007A4D26">
      <w:pPr>
        <w:ind w:right="-6" w:firstLine="539"/>
        <w:jc w:val="both"/>
        <w:rPr>
          <w:color w:val="000000"/>
          <w:sz w:val="24"/>
          <w:szCs w:val="24"/>
        </w:rPr>
      </w:pPr>
      <w:r w:rsidRPr="002E3969">
        <w:rPr>
          <w:color w:val="000000"/>
          <w:sz w:val="24"/>
          <w:szCs w:val="24"/>
        </w:rPr>
        <w:t>5.1. šaukia Tarybos posėdžius (toliau – posėdžiai) ir jiems pirmininkauja;</w:t>
      </w:r>
    </w:p>
    <w:p w14:paraId="3886F129" w14:textId="77777777" w:rsidR="00B4591D" w:rsidRPr="002E3969" w:rsidRDefault="00B4591D" w:rsidP="007A4D26">
      <w:pPr>
        <w:ind w:right="-6" w:firstLine="539"/>
        <w:jc w:val="both"/>
        <w:rPr>
          <w:color w:val="000000"/>
          <w:sz w:val="24"/>
          <w:szCs w:val="24"/>
        </w:rPr>
      </w:pPr>
      <w:r w:rsidRPr="002E3969">
        <w:rPr>
          <w:color w:val="000000"/>
          <w:sz w:val="24"/>
          <w:szCs w:val="24"/>
        </w:rPr>
        <w:t>5.2. tvirtina posėdžių darbotvarkes;</w:t>
      </w:r>
    </w:p>
    <w:p w14:paraId="2BDE9540" w14:textId="77777777" w:rsidR="00B4591D" w:rsidRPr="002E3969" w:rsidRDefault="00B4591D" w:rsidP="007A4D26">
      <w:pPr>
        <w:ind w:right="-6" w:firstLine="539"/>
        <w:jc w:val="both"/>
        <w:rPr>
          <w:color w:val="000000"/>
          <w:sz w:val="24"/>
          <w:szCs w:val="24"/>
        </w:rPr>
      </w:pPr>
      <w:r w:rsidRPr="002E3969">
        <w:rPr>
          <w:color w:val="000000"/>
          <w:sz w:val="24"/>
          <w:szCs w:val="24"/>
        </w:rPr>
        <w:t>5.3. pasirašo posėdžių protokolus;</w:t>
      </w:r>
    </w:p>
    <w:p w14:paraId="15108C8C" w14:textId="77777777" w:rsidR="00B4591D" w:rsidRPr="002E3969" w:rsidRDefault="00B4591D" w:rsidP="007A4D26">
      <w:pPr>
        <w:ind w:right="-6" w:firstLine="539"/>
        <w:jc w:val="both"/>
        <w:rPr>
          <w:color w:val="000000"/>
          <w:sz w:val="24"/>
          <w:szCs w:val="24"/>
        </w:rPr>
      </w:pPr>
      <w:r w:rsidRPr="002E3969">
        <w:rPr>
          <w:color w:val="000000"/>
          <w:sz w:val="24"/>
          <w:szCs w:val="24"/>
        </w:rPr>
        <w:t>5.4. vykdo kitas Tarybos nuostatuose nustatytas funkcijas.</w:t>
      </w:r>
    </w:p>
    <w:p w14:paraId="36EC9799" w14:textId="77777777" w:rsidR="00B4591D" w:rsidRPr="002E3969" w:rsidRDefault="00B4591D" w:rsidP="007A4D26">
      <w:pPr>
        <w:ind w:right="-6" w:firstLine="539"/>
        <w:jc w:val="both"/>
        <w:rPr>
          <w:color w:val="000000"/>
          <w:sz w:val="24"/>
          <w:szCs w:val="24"/>
        </w:rPr>
      </w:pPr>
      <w:r w:rsidRPr="002E3969">
        <w:rPr>
          <w:color w:val="000000"/>
          <w:sz w:val="24"/>
          <w:szCs w:val="24"/>
        </w:rPr>
        <w:t>6. Tarybos pirmininkui negalint dalyvauti posėdyje arba jam nusišalinus (arba Tarybos pirmininką nušalinus) nuo posėdžio darbotvarkės klausimo svarstymo ir balsavimo dėl jo, posėdžiui pirmininkauja tarybos pirmininko pavaduotojas.</w:t>
      </w:r>
    </w:p>
    <w:p w14:paraId="2D80A006" w14:textId="5B832C38" w:rsidR="00B4591D" w:rsidRPr="002E3969" w:rsidRDefault="00B4591D" w:rsidP="007A4D26">
      <w:pPr>
        <w:ind w:right="-6" w:firstLine="539"/>
        <w:jc w:val="both"/>
        <w:rPr>
          <w:color w:val="000000"/>
          <w:sz w:val="24"/>
          <w:szCs w:val="24"/>
        </w:rPr>
      </w:pPr>
      <w:r w:rsidRPr="002E3969">
        <w:rPr>
          <w:color w:val="000000"/>
          <w:sz w:val="24"/>
          <w:szCs w:val="24"/>
        </w:rPr>
        <w:t>7. Tarybos posėdžių sekretoriaus (toliau – Tarybos sekretorius) funkcijas atlieka Rokiškio rajono</w:t>
      </w:r>
      <w:r w:rsidR="00862BA3">
        <w:rPr>
          <w:color w:val="000000"/>
          <w:sz w:val="24"/>
          <w:szCs w:val="24"/>
        </w:rPr>
        <w:t xml:space="preserve"> savivaldybės administracijos</w:t>
      </w:r>
      <w:r w:rsidRPr="002E3969">
        <w:rPr>
          <w:color w:val="000000"/>
          <w:sz w:val="24"/>
          <w:szCs w:val="24"/>
        </w:rPr>
        <w:t xml:space="preserve"> Švietimo ir sporto skyriaus vyriausiasis specialistas (jis nėra Tarybos narys). Tarybos sekretorius vykdo Tarybos nuostatų 15 ir 18 punktuose nustatytas funkcijas. Taip pat Tarybos sekretorius kiekvienam Tarybos nariui iki jo pirmojo posėdžio pradžios pateikia susipažinimui ir pasirašymui Rokiškio rajono savivaldybės sporto tarybos nario nešališkumo deklaraciją (Reglamento priedas), kurią saugo kartu su tarybos posėdžių protokolais.</w:t>
      </w:r>
    </w:p>
    <w:p w14:paraId="3A87DF0C" w14:textId="77777777" w:rsidR="00B4591D" w:rsidRPr="002E3969" w:rsidRDefault="00B4591D" w:rsidP="007A4D26">
      <w:pPr>
        <w:ind w:right="-6" w:firstLine="539"/>
        <w:jc w:val="both"/>
        <w:rPr>
          <w:color w:val="000000"/>
          <w:sz w:val="24"/>
          <w:szCs w:val="24"/>
        </w:rPr>
      </w:pPr>
      <w:r w:rsidRPr="002E3969">
        <w:rPr>
          <w:color w:val="000000"/>
          <w:sz w:val="24"/>
          <w:szCs w:val="24"/>
        </w:rPr>
        <w:t>8. Posėdis laikomas teisėtu, jeigu jame dalyvauja ne mažiau kaip 1/2 Tarybos narių.</w:t>
      </w:r>
    </w:p>
    <w:p w14:paraId="0984932C" w14:textId="77777777" w:rsidR="00B4591D" w:rsidRPr="002E3969" w:rsidRDefault="00B4591D" w:rsidP="007A4D26">
      <w:pPr>
        <w:ind w:right="-6" w:firstLine="539"/>
        <w:jc w:val="both"/>
        <w:rPr>
          <w:color w:val="000000"/>
          <w:sz w:val="24"/>
          <w:szCs w:val="24"/>
        </w:rPr>
      </w:pPr>
      <w:r w:rsidRPr="002E3969">
        <w:rPr>
          <w:color w:val="000000"/>
          <w:sz w:val="24"/>
          <w:szCs w:val="24"/>
        </w:rPr>
        <w:t>9. Posėdyje negalintis dalyvauti Tarybos narys gali iš anksto pateikti savo nuomonę posėdžio darbotvarkės klausimais. Tarybos narys savo nuomonę ne vėliau kaip likus 2 darbo dienoms iki posėdžio turi atsiųsti Tarybos pirmininkui ir Tarybos sekretoriui elektroniniu paštu. Su iš anksto pateikta Tarybos nario nuomone Tarybos nariai supažindinami posėdžio metu. Iš anksto pateikta Tarybos nario nuomonė pridedama prie posėdžio protokolo. Skaičiuojant posėdyje dalyvaujančius Tarybos narius, Tarybos narys, kuris negalėjo dalyvauti posėdyje ir iš anksto pateikė nuomonę, pridedamas prie posėdyje dalyvaujančių Tarybos narių skaičiaus, tačiau tik dėl to klausimo, dėl kurio jis pateikė savo nuomonę.</w:t>
      </w:r>
    </w:p>
    <w:p w14:paraId="3E0EC139" w14:textId="377950FF" w:rsidR="00B4591D" w:rsidRPr="002E3969" w:rsidRDefault="00B4591D" w:rsidP="007A4D26">
      <w:pPr>
        <w:ind w:right="-6" w:firstLine="539"/>
        <w:jc w:val="both"/>
        <w:rPr>
          <w:color w:val="000000"/>
          <w:sz w:val="24"/>
          <w:szCs w:val="24"/>
        </w:rPr>
      </w:pPr>
      <w:r w:rsidRPr="002E3969">
        <w:rPr>
          <w:color w:val="000000"/>
          <w:sz w:val="24"/>
          <w:szCs w:val="24"/>
        </w:rPr>
        <w:t>10. Tarybos sprendimai priimami bendru sutarimu, o jei jo nėra – ne mažiau kaip 2/3 posėdyje dalyvaujančių Tarybos narių balsų. Tarybos sprendimai priimami posėdyje. Svarstant klausimus, dėl kurių galėtų kilti viešųjų ir privačių interesų konfliktas, Tarybos narys privalo nusišalinti nuo sprendimo priėmimo.</w:t>
      </w:r>
    </w:p>
    <w:p w14:paraId="57177110" w14:textId="77777777" w:rsidR="00B4591D" w:rsidRPr="002E3969" w:rsidRDefault="00B4591D" w:rsidP="007A4D26">
      <w:pPr>
        <w:ind w:right="-6" w:firstLine="539"/>
        <w:jc w:val="both"/>
        <w:rPr>
          <w:color w:val="000000"/>
          <w:sz w:val="24"/>
          <w:szCs w:val="24"/>
        </w:rPr>
      </w:pPr>
      <w:r w:rsidRPr="002E3969">
        <w:rPr>
          <w:color w:val="000000"/>
          <w:sz w:val="24"/>
          <w:szCs w:val="24"/>
        </w:rPr>
        <w:t xml:space="preserve">11. Tarybos siūlymai įforminami posėdžio protokolu, kurį pasirašo Tarybos posėdžiui </w:t>
      </w:r>
      <w:r w:rsidRPr="002E3969">
        <w:rPr>
          <w:color w:val="000000"/>
          <w:sz w:val="24"/>
          <w:szCs w:val="24"/>
        </w:rPr>
        <w:lastRenderedPageBreak/>
        <w:t xml:space="preserve">pirmininkavęs asmuo ir Tarybos posėdžio sekretorius. </w:t>
      </w:r>
    </w:p>
    <w:p w14:paraId="395945FC" w14:textId="77777777" w:rsidR="00B4591D" w:rsidRPr="002E3969" w:rsidRDefault="00B4591D" w:rsidP="007A4D26">
      <w:pPr>
        <w:ind w:right="-6" w:firstLine="539"/>
        <w:jc w:val="both"/>
        <w:rPr>
          <w:color w:val="000000"/>
          <w:sz w:val="24"/>
          <w:szCs w:val="24"/>
        </w:rPr>
      </w:pPr>
      <w:r w:rsidRPr="002E3969">
        <w:rPr>
          <w:color w:val="000000"/>
          <w:sz w:val="24"/>
          <w:szCs w:val="24"/>
        </w:rPr>
        <w:t>12. Posėdžio protokole nurodoma:</w:t>
      </w:r>
    </w:p>
    <w:p w14:paraId="30DE9FDA" w14:textId="77777777" w:rsidR="00B4591D" w:rsidRPr="002E3969" w:rsidRDefault="00B4591D" w:rsidP="007A4D26">
      <w:pPr>
        <w:ind w:right="-6" w:firstLine="539"/>
        <w:jc w:val="both"/>
        <w:rPr>
          <w:color w:val="000000"/>
          <w:sz w:val="24"/>
          <w:szCs w:val="24"/>
        </w:rPr>
      </w:pPr>
      <w:r w:rsidRPr="002E3969">
        <w:rPr>
          <w:color w:val="000000"/>
          <w:sz w:val="24"/>
          <w:szCs w:val="24"/>
        </w:rPr>
        <w:t xml:space="preserve">12.1. posėdžio data; </w:t>
      </w:r>
    </w:p>
    <w:p w14:paraId="67A736B9" w14:textId="77777777" w:rsidR="00B4591D" w:rsidRPr="002E3969" w:rsidRDefault="00B4591D" w:rsidP="007A4D26">
      <w:pPr>
        <w:ind w:right="-6" w:firstLine="539"/>
        <w:jc w:val="both"/>
        <w:rPr>
          <w:color w:val="000000"/>
          <w:sz w:val="24"/>
          <w:szCs w:val="24"/>
        </w:rPr>
      </w:pPr>
      <w:r w:rsidRPr="002E3969">
        <w:rPr>
          <w:color w:val="000000"/>
          <w:sz w:val="24"/>
          <w:szCs w:val="24"/>
        </w:rPr>
        <w:t>12.2. protokolo eilės numeris;</w:t>
      </w:r>
    </w:p>
    <w:p w14:paraId="14EB50D2" w14:textId="77777777" w:rsidR="00B4591D" w:rsidRPr="002E3969" w:rsidRDefault="00B4591D" w:rsidP="007A4D26">
      <w:pPr>
        <w:ind w:right="-6" w:firstLine="539"/>
        <w:jc w:val="both"/>
        <w:rPr>
          <w:color w:val="000000"/>
          <w:sz w:val="24"/>
          <w:szCs w:val="24"/>
        </w:rPr>
      </w:pPr>
      <w:r w:rsidRPr="002E3969">
        <w:rPr>
          <w:color w:val="000000"/>
          <w:sz w:val="24"/>
          <w:szCs w:val="24"/>
        </w:rPr>
        <w:t>12.3. posėdžio pradžios ir pabaigos laikas;</w:t>
      </w:r>
    </w:p>
    <w:p w14:paraId="22883433" w14:textId="77777777" w:rsidR="00B4591D" w:rsidRPr="002E3969" w:rsidRDefault="00B4591D" w:rsidP="007A4D26">
      <w:pPr>
        <w:ind w:right="-6" w:firstLine="539"/>
        <w:jc w:val="both"/>
        <w:rPr>
          <w:color w:val="000000"/>
          <w:sz w:val="24"/>
          <w:szCs w:val="24"/>
        </w:rPr>
      </w:pPr>
      <w:r w:rsidRPr="002E3969">
        <w:rPr>
          <w:color w:val="000000"/>
          <w:sz w:val="24"/>
          <w:szCs w:val="24"/>
        </w:rPr>
        <w:t>12.4. posėdžiui pirmininkavęs asmuo ir posėdyje dalyvavę Tarybos nariai;</w:t>
      </w:r>
    </w:p>
    <w:p w14:paraId="5E474CEF" w14:textId="77777777" w:rsidR="00B4591D" w:rsidRPr="002E3969" w:rsidRDefault="00B4591D" w:rsidP="007A4D26">
      <w:pPr>
        <w:ind w:right="-6" w:firstLine="539"/>
        <w:jc w:val="both"/>
        <w:rPr>
          <w:color w:val="000000"/>
          <w:sz w:val="24"/>
          <w:szCs w:val="24"/>
        </w:rPr>
      </w:pPr>
      <w:r w:rsidRPr="002E3969">
        <w:rPr>
          <w:color w:val="000000"/>
          <w:sz w:val="24"/>
          <w:szCs w:val="24"/>
        </w:rPr>
        <w:t>12.5. posėdžio darbotvarkė;</w:t>
      </w:r>
    </w:p>
    <w:p w14:paraId="705F66CE" w14:textId="77777777" w:rsidR="00B4591D" w:rsidRPr="002E3969" w:rsidRDefault="00B4591D" w:rsidP="007A4D26">
      <w:pPr>
        <w:ind w:right="-6" w:firstLine="539"/>
        <w:jc w:val="both"/>
        <w:rPr>
          <w:color w:val="000000"/>
          <w:sz w:val="24"/>
          <w:szCs w:val="24"/>
        </w:rPr>
      </w:pPr>
      <w:r w:rsidRPr="002E3969">
        <w:rPr>
          <w:color w:val="000000"/>
          <w:sz w:val="24"/>
          <w:szCs w:val="24"/>
        </w:rPr>
        <w:t>12.6. kiekvieno posėdžio darbotvarkės klausimo svarstymo aprašymas;</w:t>
      </w:r>
    </w:p>
    <w:p w14:paraId="16F7E1F4" w14:textId="77777777" w:rsidR="00B4591D" w:rsidRPr="002E3969" w:rsidRDefault="00B4591D" w:rsidP="007A4D26">
      <w:pPr>
        <w:ind w:right="-6" w:firstLine="539"/>
        <w:jc w:val="both"/>
        <w:rPr>
          <w:color w:val="000000"/>
          <w:sz w:val="24"/>
          <w:szCs w:val="24"/>
        </w:rPr>
      </w:pPr>
      <w:r w:rsidRPr="002E3969">
        <w:rPr>
          <w:color w:val="000000"/>
          <w:sz w:val="24"/>
          <w:szCs w:val="24"/>
        </w:rPr>
        <w:t>12.7. balsavimui pateikti klausimai, balsavimo rezultatai, atsižvelgiant į balsavimo rezultatus priimti sprendimai;</w:t>
      </w:r>
    </w:p>
    <w:p w14:paraId="3EA3FD85" w14:textId="77777777" w:rsidR="00B4591D" w:rsidRPr="002E3969" w:rsidRDefault="00B4591D" w:rsidP="007A4D26">
      <w:pPr>
        <w:ind w:right="-6" w:firstLine="539"/>
        <w:jc w:val="both"/>
        <w:rPr>
          <w:color w:val="000000"/>
          <w:sz w:val="24"/>
          <w:szCs w:val="24"/>
        </w:rPr>
      </w:pPr>
      <w:r w:rsidRPr="002E3969">
        <w:rPr>
          <w:color w:val="000000"/>
          <w:sz w:val="24"/>
          <w:szCs w:val="24"/>
        </w:rPr>
        <w:t>12.8. prireikus, kita informacija.</w:t>
      </w:r>
    </w:p>
    <w:p w14:paraId="3441B3C7" w14:textId="77777777" w:rsidR="00B4591D" w:rsidRPr="002E3969" w:rsidRDefault="00B4591D" w:rsidP="007A4D26">
      <w:pPr>
        <w:ind w:right="-6" w:firstLine="540"/>
        <w:jc w:val="both"/>
        <w:rPr>
          <w:color w:val="000000"/>
          <w:sz w:val="24"/>
          <w:szCs w:val="24"/>
        </w:rPr>
      </w:pPr>
      <w:r w:rsidRPr="002E3969">
        <w:rPr>
          <w:color w:val="000000"/>
          <w:sz w:val="24"/>
          <w:szCs w:val="24"/>
        </w:rPr>
        <w:t>13. Posėdžio protokolo projektas turi būti parengtas ir išsiųstas elektroniniu paštu visiems Tarybos nariams ne vėliau kaip per 3 darbo dienas po posėdžio. Tarybos nariai turi teisę per 2 darbo dienas nuo posėdžio protokolo projekto išsiuntimo dienos pateikti dėl jo pastabas ir pasiūlymus. Posėdžio protokolas turi būti pasirašytas ne vėliau kaip per 3 darbo dienas nuo posėdžio ar elektroninio balsavimo pabaigos.</w:t>
      </w:r>
    </w:p>
    <w:p w14:paraId="579AB8AD" w14:textId="77777777" w:rsidR="00B4591D" w:rsidRPr="002E3969" w:rsidRDefault="00B4591D" w:rsidP="00B4591D">
      <w:pPr>
        <w:ind w:right="-6" w:firstLine="540"/>
        <w:rPr>
          <w:color w:val="000000"/>
          <w:sz w:val="24"/>
          <w:szCs w:val="24"/>
        </w:rPr>
      </w:pPr>
    </w:p>
    <w:p w14:paraId="65ABA774" w14:textId="77777777" w:rsidR="00B4591D" w:rsidRPr="002E3969" w:rsidRDefault="00B4591D" w:rsidP="00B4591D">
      <w:pPr>
        <w:ind w:right="-6"/>
        <w:jc w:val="center"/>
        <w:rPr>
          <w:color w:val="000000"/>
          <w:sz w:val="24"/>
          <w:szCs w:val="24"/>
        </w:rPr>
      </w:pPr>
      <w:r w:rsidRPr="002E3969">
        <w:rPr>
          <w:b/>
          <w:bCs/>
          <w:caps/>
          <w:color w:val="000000"/>
          <w:sz w:val="24"/>
          <w:szCs w:val="24"/>
        </w:rPr>
        <w:t>III SKYRIUS</w:t>
      </w:r>
    </w:p>
    <w:p w14:paraId="0543E87B" w14:textId="77777777" w:rsidR="00B4591D" w:rsidRPr="002E3969" w:rsidRDefault="00B4591D" w:rsidP="00B4591D">
      <w:pPr>
        <w:ind w:right="-6"/>
        <w:jc w:val="center"/>
        <w:rPr>
          <w:b/>
          <w:bCs/>
          <w:caps/>
          <w:color w:val="000000"/>
          <w:sz w:val="24"/>
          <w:szCs w:val="24"/>
        </w:rPr>
      </w:pPr>
      <w:r w:rsidRPr="002E3969">
        <w:rPr>
          <w:b/>
          <w:bCs/>
          <w:caps/>
          <w:color w:val="000000"/>
          <w:sz w:val="24"/>
          <w:szCs w:val="24"/>
        </w:rPr>
        <w:t>BAIGIAMOSIOS NUOSTATOS</w:t>
      </w:r>
    </w:p>
    <w:p w14:paraId="193A7A46" w14:textId="77777777" w:rsidR="00B4591D" w:rsidRPr="002E3969" w:rsidRDefault="00B4591D" w:rsidP="00B4591D">
      <w:pPr>
        <w:ind w:right="-6" w:firstLine="611"/>
        <w:jc w:val="center"/>
        <w:rPr>
          <w:color w:val="000000"/>
          <w:sz w:val="24"/>
          <w:szCs w:val="24"/>
        </w:rPr>
      </w:pPr>
    </w:p>
    <w:p w14:paraId="73717CC2" w14:textId="512B634D" w:rsidR="00B4591D" w:rsidRPr="002E3969" w:rsidRDefault="00B4591D" w:rsidP="007A4D26">
      <w:pPr>
        <w:ind w:right="-6" w:firstLine="540"/>
        <w:jc w:val="both"/>
        <w:rPr>
          <w:color w:val="000000"/>
          <w:sz w:val="24"/>
          <w:szCs w:val="24"/>
        </w:rPr>
      </w:pPr>
      <w:r w:rsidRPr="002E3969">
        <w:rPr>
          <w:color w:val="000000"/>
          <w:sz w:val="24"/>
          <w:szCs w:val="24"/>
        </w:rPr>
        <w:t>1</w:t>
      </w:r>
      <w:r w:rsidR="00444410">
        <w:rPr>
          <w:color w:val="000000"/>
          <w:sz w:val="24"/>
          <w:szCs w:val="24"/>
        </w:rPr>
        <w:t>4</w:t>
      </w:r>
      <w:r w:rsidRPr="002E3969">
        <w:rPr>
          <w:color w:val="000000"/>
          <w:sz w:val="24"/>
          <w:szCs w:val="24"/>
        </w:rPr>
        <w:t>. Tarybos narys privalo nusišalinti visose Tarybos sprendimo rengimo, svarstymo ir priėmimo stadijose</w:t>
      </w:r>
      <w:r w:rsidRPr="002E3969">
        <w:rPr>
          <w:sz w:val="24"/>
          <w:szCs w:val="24"/>
        </w:rPr>
        <w:t>, kai yra tikimybė, kad gali kilti viešųjų ir privačių interesų konfliktas.</w:t>
      </w:r>
      <w:r w:rsidRPr="002E3969">
        <w:rPr>
          <w:color w:val="000000"/>
          <w:sz w:val="24"/>
          <w:szCs w:val="24"/>
        </w:rPr>
        <w:t xml:space="preserve"> Apie Tarybos nario nusišalinimą pažymima posėdžio protokole. </w:t>
      </w:r>
    </w:p>
    <w:p w14:paraId="63CC1A8E" w14:textId="3112B88C" w:rsidR="00B4591D" w:rsidRPr="002E3969" w:rsidRDefault="00B4591D" w:rsidP="007A4D26">
      <w:pPr>
        <w:tabs>
          <w:tab w:val="center" w:pos="-7800"/>
          <w:tab w:val="left" w:pos="6237"/>
          <w:tab w:val="right" w:pos="8306"/>
        </w:tabs>
        <w:ind w:firstLine="567"/>
        <w:jc w:val="both"/>
        <w:rPr>
          <w:color w:val="000000"/>
          <w:sz w:val="24"/>
          <w:szCs w:val="24"/>
        </w:rPr>
      </w:pPr>
      <w:r w:rsidRPr="002E3969">
        <w:rPr>
          <w:color w:val="000000"/>
          <w:sz w:val="24"/>
          <w:szCs w:val="24"/>
        </w:rPr>
        <w:t>1</w:t>
      </w:r>
      <w:r w:rsidR="00444410">
        <w:rPr>
          <w:color w:val="000000"/>
          <w:sz w:val="24"/>
          <w:szCs w:val="24"/>
        </w:rPr>
        <w:t>5</w:t>
      </w:r>
      <w:r w:rsidRPr="002E3969">
        <w:rPr>
          <w:color w:val="000000"/>
          <w:sz w:val="24"/>
          <w:szCs w:val="24"/>
        </w:rPr>
        <w:t>. Tarybos veiklos dokumentus saugo Rokiškio rajono savivaldybės administracijos Švietimo ir sporto skyriaus vyriausiasis specialistas (sportui).</w:t>
      </w:r>
    </w:p>
    <w:p w14:paraId="2823B1FF" w14:textId="77777777" w:rsidR="00B4591D" w:rsidRPr="002E3969" w:rsidRDefault="00B4591D" w:rsidP="00B4591D">
      <w:pPr>
        <w:ind w:right="-6"/>
        <w:rPr>
          <w:color w:val="000000"/>
          <w:sz w:val="24"/>
          <w:szCs w:val="24"/>
        </w:rPr>
      </w:pPr>
    </w:p>
    <w:p w14:paraId="7C705980" w14:textId="77777777" w:rsidR="00B4591D" w:rsidRPr="002E3969" w:rsidRDefault="00B4591D" w:rsidP="00B4591D">
      <w:pPr>
        <w:ind w:right="-6"/>
        <w:jc w:val="center"/>
        <w:rPr>
          <w:sz w:val="24"/>
          <w:szCs w:val="24"/>
        </w:rPr>
      </w:pPr>
      <w:r w:rsidRPr="002E3969">
        <w:rPr>
          <w:color w:val="000000"/>
          <w:sz w:val="24"/>
          <w:szCs w:val="24"/>
        </w:rPr>
        <w:t>_____________________</w:t>
      </w:r>
    </w:p>
    <w:p w14:paraId="7D2689D8" w14:textId="77777777" w:rsidR="00B4591D" w:rsidRPr="002E3969" w:rsidRDefault="00B4591D" w:rsidP="00B4591D">
      <w:pPr>
        <w:rPr>
          <w:sz w:val="24"/>
          <w:szCs w:val="24"/>
        </w:rPr>
        <w:sectPr w:rsidR="00B4591D" w:rsidRPr="002E3969" w:rsidSect="00190E68">
          <w:pgSz w:w="11906" w:h="16838"/>
          <w:pgMar w:top="1134" w:right="567" w:bottom="1134" w:left="1701" w:header="567" w:footer="567" w:gutter="0"/>
          <w:pgNumType w:start="1"/>
          <w:cols w:space="1296"/>
        </w:sectPr>
      </w:pPr>
    </w:p>
    <w:p w14:paraId="133A71FE" w14:textId="6557C847" w:rsidR="007A4D26" w:rsidRDefault="007A4D26" w:rsidP="00B4591D">
      <w:pPr>
        <w:ind w:left="1377" w:firstLine="5103"/>
        <w:rPr>
          <w:color w:val="000000"/>
          <w:sz w:val="24"/>
          <w:szCs w:val="24"/>
        </w:rPr>
      </w:pPr>
      <w:r>
        <w:rPr>
          <w:color w:val="000000"/>
          <w:sz w:val="24"/>
          <w:szCs w:val="24"/>
        </w:rPr>
        <w:lastRenderedPageBreak/>
        <w:t>Rokiškio rajono savivaldybės</w:t>
      </w:r>
    </w:p>
    <w:p w14:paraId="0908DB6E" w14:textId="78EBC2CD" w:rsidR="007A4D26" w:rsidRDefault="007A4D26" w:rsidP="00B4591D">
      <w:pPr>
        <w:ind w:left="1377" w:firstLine="5103"/>
        <w:rPr>
          <w:color w:val="000000"/>
          <w:sz w:val="24"/>
          <w:szCs w:val="24"/>
        </w:rPr>
      </w:pPr>
      <w:r>
        <w:rPr>
          <w:color w:val="000000"/>
          <w:sz w:val="24"/>
          <w:szCs w:val="24"/>
        </w:rPr>
        <w:t>sporto tarybos darbo reglamento</w:t>
      </w:r>
    </w:p>
    <w:p w14:paraId="4A831788" w14:textId="42D3D7ED" w:rsidR="00B4591D" w:rsidRPr="002E3969" w:rsidRDefault="00B4591D" w:rsidP="00B4591D">
      <w:pPr>
        <w:ind w:left="1377" w:firstLine="5103"/>
        <w:rPr>
          <w:color w:val="000000"/>
          <w:sz w:val="24"/>
          <w:szCs w:val="24"/>
        </w:rPr>
      </w:pPr>
      <w:r w:rsidRPr="002E3969">
        <w:rPr>
          <w:color w:val="000000"/>
          <w:sz w:val="24"/>
          <w:szCs w:val="24"/>
        </w:rPr>
        <w:t>priedas</w:t>
      </w:r>
    </w:p>
    <w:p w14:paraId="222AA42F" w14:textId="77777777" w:rsidR="00B4591D" w:rsidRPr="002E3969" w:rsidRDefault="00B4591D" w:rsidP="00B4591D">
      <w:pPr>
        <w:ind w:firstLine="124"/>
        <w:jc w:val="center"/>
        <w:rPr>
          <w:color w:val="000000"/>
          <w:sz w:val="24"/>
          <w:szCs w:val="24"/>
        </w:rPr>
      </w:pPr>
    </w:p>
    <w:p w14:paraId="58E96881" w14:textId="77777777" w:rsidR="00B4591D" w:rsidRPr="002E3969" w:rsidRDefault="00B4591D" w:rsidP="00B4591D">
      <w:pPr>
        <w:jc w:val="center"/>
        <w:rPr>
          <w:color w:val="000000"/>
          <w:sz w:val="24"/>
          <w:szCs w:val="24"/>
        </w:rPr>
      </w:pPr>
      <w:r w:rsidRPr="002E3969">
        <w:rPr>
          <w:b/>
          <w:bCs/>
          <w:color w:val="000000"/>
          <w:sz w:val="24"/>
          <w:szCs w:val="24"/>
        </w:rPr>
        <w:t>(Rokiškio rajono savivaldybės sporto tarybos nario nešališkumo deklaracijos forma)</w:t>
      </w:r>
    </w:p>
    <w:p w14:paraId="0D5AF701" w14:textId="77777777" w:rsidR="00B4591D" w:rsidRPr="002E3969" w:rsidRDefault="00B4591D" w:rsidP="00B4591D">
      <w:pPr>
        <w:ind w:firstLine="62"/>
        <w:jc w:val="center"/>
        <w:rPr>
          <w:b/>
          <w:bCs/>
          <w:color w:val="000000"/>
          <w:sz w:val="24"/>
          <w:szCs w:val="24"/>
        </w:rPr>
      </w:pPr>
    </w:p>
    <w:p w14:paraId="75C2A88B" w14:textId="77777777" w:rsidR="00B4591D" w:rsidRPr="002E3969" w:rsidRDefault="00B4591D" w:rsidP="00B4591D">
      <w:pPr>
        <w:jc w:val="center"/>
        <w:rPr>
          <w:color w:val="000000"/>
          <w:sz w:val="24"/>
          <w:szCs w:val="24"/>
        </w:rPr>
      </w:pPr>
    </w:p>
    <w:p w14:paraId="47C8CBC4" w14:textId="77777777" w:rsidR="00B4591D" w:rsidRPr="002E3969" w:rsidRDefault="00B4591D" w:rsidP="00B4591D">
      <w:pPr>
        <w:jc w:val="center"/>
        <w:rPr>
          <w:b/>
          <w:bCs/>
          <w:color w:val="000000"/>
          <w:sz w:val="24"/>
          <w:szCs w:val="24"/>
        </w:rPr>
      </w:pPr>
      <w:r w:rsidRPr="002E3969">
        <w:rPr>
          <w:b/>
          <w:bCs/>
          <w:color w:val="000000"/>
          <w:sz w:val="24"/>
          <w:szCs w:val="24"/>
        </w:rPr>
        <w:t xml:space="preserve">ROKIŠKIO RAJONO SAVIVALDYBĖS SPORTO TARYBOS NARIO </w:t>
      </w:r>
    </w:p>
    <w:p w14:paraId="7D3DEE00" w14:textId="77777777" w:rsidR="00B4591D" w:rsidRPr="002E3969" w:rsidRDefault="00B4591D" w:rsidP="00B4591D">
      <w:pPr>
        <w:jc w:val="center"/>
        <w:rPr>
          <w:color w:val="000000"/>
          <w:sz w:val="24"/>
          <w:szCs w:val="24"/>
        </w:rPr>
      </w:pPr>
      <w:r w:rsidRPr="002E3969">
        <w:rPr>
          <w:b/>
          <w:bCs/>
          <w:color w:val="000000"/>
          <w:sz w:val="24"/>
          <w:szCs w:val="24"/>
        </w:rPr>
        <w:t>NEŠALIŠKUMO DEKLARACIJA</w:t>
      </w:r>
    </w:p>
    <w:p w14:paraId="4BE060FF" w14:textId="77777777" w:rsidR="00B4591D" w:rsidRPr="002E3969" w:rsidRDefault="00B4591D" w:rsidP="00B4591D">
      <w:pPr>
        <w:jc w:val="center"/>
        <w:rPr>
          <w:color w:val="000000"/>
          <w:sz w:val="24"/>
          <w:szCs w:val="24"/>
        </w:rPr>
      </w:pPr>
    </w:p>
    <w:p w14:paraId="79F5FF29" w14:textId="77777777" w:rsidR="00B4591D" w:rsidRPr="002E3969" w:rsidRDefault="00B4591D" w:rsidP="00B4591D">
      <w:pPr>
        <w:jc w:val="center"/>
        <w:rPr>
          <w:color w:val="000000"/>
          <w:sz w:val="24"/>
          <w:szCs w:val="24"/>
        </w:rPr>
      </w:pPr>
      <w:r w:rsidRPr="002E3969">
        <w:rPr>
          <w:color w:val="000000"/>
          <w:sz w:val="24"/>
          <w:szCs w:val="24"/>
        </w:rPr>
        <w:t>20__ m. _____________d.</w:t>
      </w:r>
    </w:p>
    <w:p w14:paraId="6D4AB0A4" w14:textId="77777777" w:rsidR="00B4591D" w:rsidRPr="002E3969" w:rsidRDefault="00B4591D" w:rsidP="00B4591D">
      <w:pPr>
        <w:jc w:val="center"/>
        <w:rPr>
          <w:color w:val="000000"/>
          <w:sz w:val="24"/>
          <w:szCs w:val="24"/>
        </w:rPr>
      </w:pPr>
      <w:r w:rsidRPr="002E3969">
        <w:rPr>
          <w:color w:val="000000"/>
          <w:sz w:val="24"/>
          <w:szCs w:val="24"/>
        </w:rPr>
        <w:t>____________</w:t>
      </w:r>
    </w:p>
    <w:p w14:paraId="65678161" w14:textId="77777777" w:rsidR="00B4591D" w:rsidRPr="002E3969" w:rsidRDefault="00B4591D" w:rsidP="00B4591D">
      <w:pPr>
        <w:jc w:val="center"/>
        <w:rPr>
          <w:color w:val="000000"/>
          <w:sz w:val="24"/>
          <w:szCs w:val="24"/>
        </w:rPr>
      </w:pPr>
      <w:r w:rsidRPr="002E3969">
        <w:rPr>
          <w:color w:val="000000"/>
          <w:sz w:val="24"/>
          <w:szCs w:val="24"/>
        </w:rPr>
        <w:t>(vieta)</w:t>
      </w:r>
    </w:p>
    <w:p w14:paraId="4EDB658A" w14:textId="77777777" w:rsidR="00B4591D" w:rsidRPr="002E3969" w:rsidRDefault="00B4591D" w:rsidP="00B4591D">
      <w:pPr>
        <w:ind w:firstLine="124"/>
        <w:jc w:val="center"/>
        <w:rPr>
          <w:color w:val="000000"/>
          <w:sz w:val="24"/>
          <w:szCs w:val="24"/>
        </w:rPr>
      </w:pPr>
    </w:p>
    <w:p w14:paraId="51D35046" w14:textId="77777777" w:rsidR="00B4591D" w:rsidRPr="002E3969" w:rsidRDefault="00B4591D" w:rsidP="00B4591D">
      <w:pPr>
        <w:spacing w:line="360" w:lineRule="atLeast"/>
        <w:ind w:firstLine="567"/>
        <w:rPr>
          <w:color w:val="000000"/>
          <w:sz w:val="24"/>
          <w:szCs w:val="24"/>
        </w:rPr>
      </w:pPr>
      <w:r w:rsidRPr="002E3969">
        <w:rPr>
          <w:color w:val="000000"/>
          <w:sz w:val="24"/>
          <w:szCs w:val="24"/>
        </w:rPr>
        <w:t xml:space="preserve">Aš, ____________________________________, atlikdamas (-a) Rokiškio rajono </w:t>
      </w:r>
    </w:p>
    <w:p w14:paraId="32BB71E9" w14:textId="77777777" w:rsidR="00B4591D" w:rsidRPr="002E3969" w:rsidRDefault="00B4591D" w:rsidP="00B4591D">
      <w:pPr>
        <w:spacing w:line="360" w:lineRule="atLeast"/>
        <w:ind w:firstLine="567"/>
        <w:rPr>
          <w:color w:val="000000"/>
          <w:sz w:val="24"/>
          <w:szCs w:val="24"/>
        </w:rPr>
      </w:pPr>
      <w:r w:rsidRPr="002E3969">
        <w:rPr>
          <w:color w:val="000000"/>
          <w:sz w:val="24"/>
          <w:szCs w:val="24"/>
        </w:rPr>
        <w:tab/>
      </w:r>
      <w:r w:rsidRPr="002E3969">
        <w:rPr>
          <w:color w:val="000000"/>
          <w:sz w:val="24"/>
          <w:szCs w:val="24"/>
        </w:rPr>
        <w:tab/>
      </w:r>
      <w:r w:rsidRPr="002E3969">
        <w:rPr>
          <w:color w:val="000000"/>
          <w:sz w:val="24"/>
          <w:szCs w:val="24"/>
        </w:rPr>
        <w:tab/>
        <w:t>(vardas, pavardė)</w:t>
      </w:r>
    </w:p>
    <w:p w14:paraId="5C0DC15F" w14:textId="77777777" w:rsidR="00B4591D" w:rsidRPr="002E3969" w:rsidRDefault="00B4591D" w:rsidP="00B4591D">
      <w:pPr>
        <w:spacing w:line="360" w:lineRule="atLeast"/>
        <w:rPr>
          <w:color w:val="000000"/>
          <w:sz w:val="24"/>
          <w:szCs w:val="24"/>
        </w:rPr>
      </w:pPr>
      <w:r w:rsidRPr="002E3969">
        <w:rPr>
          <w:color w:val="000000"/>
          <w:sz w:val="24"/>
          <w:szCs w:val="24"/>
        </w:rPr>
        <w:t xml:space="preserve">savivaldybės sporto tarybos nario (-ės) funkcijas, </w:t>
      </w:r>
    </w:p>
    <w:p w14:paraId="16C04F87" w14:textId="77777777" w:rsidR="00B4591D" w:rsidRPr="002E3969" w:rsidRDefault="00B4591D" w:rsidP="00B4591D">
      <w:pPr>
        <w:spacing w:line="360" w:lineRule="atLeast"/>
        <w:ind w:firstLine="567"/>
        <w:rPr>
          <w:color w:val="000000"/>
          <w:sz w:val="24"/>
          <w:szCs w:val="24"/>
        </w:rPr>
      </w:pPr>
    </w:p>
    <w:p w14:paraId="6AB7A4BD" w14:textId="77777777" w:rsidR="00B4591D" w:rsidRPr="002E3969" w:rsidRDefault="00B4591D" w:rsidP="00B4591D">
      <w:pPr>
        <w:spacing w:line="360" w:lineRule="atLeast"/>
        <w:ind w:firstLine="567"/>
        <w:rPr>
          <w:color w:val="000000"/>
          <w:sz w:val="24"/>
          <w:szCs w:val="24"/>
        </w:rPr>
      </w:pPr>
      <w:r w:rsidRPr="002E3969">
        <w:rPr>
          <w:color w:val="000000"/>
          <w:sz w:val="24"/>
          <w:szCs w:val="24"/>
        </w:rPr>
        <w:t>p a s i ž a d u:</w:t>
      </w:r>
    </w:p>
    <w:p w14:paraId="2237D76E" w14:textId="77777777" w:rsidR="00B4591D" w:rsidRPr="002E3969" w:rsidRDefault="00B4591D" w:rsidP="00B4591D">
      <w:pPr>
        <w:spacing w:line="360" w:lineRule="atLeast"/>
        <w:ind w:firstLine="567"/>
        <w:jc w:val="both"/>
        <w:rPr>
          <w:color w:val="000000"/>
          <w:sz w:val="24"/>
          <w:szCs w:val="24"/>
        </w:rPr>
      </w:pPr>
      <w:r w:rsidRPr="002E3969">
        <w:rPr>
          <w:color w:val="000000"/>
          <w:sz w:val="24"/>
          <w:szCs w:val="24"/>
        </w:rPr>
        <w:t xml:space="preserve">1. Laikytis lygiateisiškumo, nešališkumo, skaidrumo, viešumo, konfidencialumo principų ir objektyviai atlikti man, kaip Rokiškio rajono savivaldybės sporto tarybos nariui (-ei), pavestas funkcijas. </w:t>
      </w:r>
    </w:p>
    <w:p w14:paraId="53505899" w14:textId="77777777" w:rsidR="00B4591D" w:rsidRPr="002E3969" w:rsidRDefault="00B4591D" w:rsidP="00B4591D">
      <w:pPr>
        <w:spacing w:line="360" w:lineRule="atLeast"/>
        <w:ind w:firstLine="629"/>
        <w:jc w:val="both"/>
        <w:rPr>
          <w:color w:val="000000"/>
          <w:sz w:val="24"/>
          <w:szCs w:val="24"/>
        </w:rPr>
      </w:pPr>
      <w:r w:rsidRPr="002E3969">
        <w:rPr>
          <w:color w:val="000000"/>
          <w:sz w:val="24"/>
          <w:szCs w:val="24"/>
        </w:rPr>
        <w:t>2. Nusišalinti visose Tarybos sprendimo rengimo, svarstymo ir priėmimo stadijose</w:t>
      </w:r>
      <w:r w:rsidRPr="002E3969">
        <w:rPr>
          <w:sz w:val="24"/>
          <w:szCs w:val="24"/>
        </w:rPr>
        <w:t>, kai yra tikimybė, kad gali kilti viešųjų ir privačių interesų konfliktas</w:t>
      </w:r>
      <w:r w:rsidRPr="002E3969">
        <w:rPr>
          <w:color w:val="000000"/>
          <w:sz w:val="24"/>
          <w:szCs w:val="24"/>
        </w:rPr>
        <w:t>. </w:t>
      </w:r>
    </w:p>
    <w:p w14:paraId="4C63C3EB" w14:textId="77777777" w:rsidR="00B4591D" w:rsidRPr="002E3969" w:rsidRDefault="00B4591D" w:rsidP="00B4591D">
      <w:pPr>
        <w:ind w:firstLine="629"/>
        <w:rPr>
          <w:color w:val="000000"/>
          <w:sz w:val="24"/>
          <w:szCs w:val="24"/>
        </w:rPr>
      </w:pPr>
    </w:p>
    <w:p w14:paraId="2A5FDC26" w14:textId="77777777" w:rsidR="00B4591D" w:rsidRPr="002E3969" w:rsidRDefault="00B4591D" w:rsidP="00B4591D">
      <w:pPr>
        <w:ind w:firstLine="567"/>
        <w:rPr>
          <w:color w:val="000000"/>
          <w:sz w:val="24"/>
          <w:szCs w:val="24"/>
        </w:rPr>
      </w:pPr>
    </w:p>
    <w:p w14:paraId="3A8D661C" w14:textId="77777777" w:rsidR="00B4591D" w:rsidRPr="002E3969" w:rsidRDefault="00B4591D" w:rsidP="00B4591D">
      <w:pPr>
        <w:ind w:firstLine="567"/>
        <w:rPr>
          <w:color w:val="000000"/>
          <w:sz w:val="24"/>
          <w:szCs w:val="24"/>
        </w:rPr>
      </w:pPr>
    </w:p>
    <w:p w14:paraId="5D9324E0" w14:textId="77777777" w:rsidR="00B4591D" w:rsidRPr="002E3969" w:rsidRDefault="00B4591D" w:rsidP="00B4591D">
      <w:pPr>
        <w:ind w:firstLine="567"/>
        <w:rPr>
          <w:color w:val="000000"/>
          <w:sz w:val="24"/>
          <w:szCs w:val="24"/>
        </w:rPr>
      </w:pPr>
    </w:p>
    <w:p w14:paraId="70FA8402" w14:textId="77777777" w:rsidR="00B4591D" w:rsidRPr="002E3969" w:rsidRDefault="00B4591D" w:rsidP="00B4591D">
      <w:pPr>
        <w:rPr>
          <w:color w:val="000000"/>
          <w:sz w:val="24"/>
          <w:szCs w:val="24"/>
        </w:rPr>
      </w:pPr>
      <w:r w:rsidRPr="002E3969">
        <w:rPr>
          <w:color w:val="000000"/>
          <w:sz w:val="24"/>
          <w:szCs w:val="24"/>
        </w:rPr>
        <w:t>_____________________                              __________                     ___________________</w:t>
      </w:r>
    </w:p>
    <w:p w14:paraId="55A72A60" w14:textId="77777777" w:rsidR="00B4591D" w:rsidRPr="002E3969" w:rsidRDefault="00B4591D" w:rsidP="00B4591D">
      <w:pPr>
        <w:rPr>
          <w:color w:val="000000"/>
          <w:sz w:val="24"/>
          <w:szCs w:val="24"/>
        </w:rPr>
      </w:pPr>
      <w:r w:rsidRPr="002E3969">
        <w:rPr>
          <w:color w:val="000000"/>
          <w:sz w:val="24"/>
          <w:szCs w:val="24"/>
        </w:rPr>
        <w:t>(nurodomos pareigos Taryboje)                        (parašas)                              (vardas ir pavardė)</w:t>
      </w:r>
    </w:p>
    <w:p w14:paraId="09118337" w14:textId="77777777" w:rsidR="00B4591D" w:rsidRPr="002E3969" w:rsidRDefault="00B4591D" w:rsidP="00B4591D">
      <w:pPr>
        <w:rPr>
          <w:color w:val="000000"/>
          <w:sz w:val="24"/>
          <w:szCs w:val="24"/>
        </w:rPr>
      </w:pPr>
    </w:p>
    <w:p w14:paraId="7FE37C64" w14:textId="77777777" w:rsidR="00B4591D" w:rsidRPr="002E3969" w:rsidRDefault="00B4591D" w:rsidP="00B4591D">
      <w:pPr>
        <w:jc w:val="both"/>
        <w:rPr>
          <w:b/>
          <w:sz w:val="24"/>
          <w:szCs w:val="24"/>
        </w:rPr>
      </w:pPr>
    </w:p>
    <w:p w14:paraId="5527F6FF" w14:textId="77777777" w:rsidR="00B4591D" w:rsidRPr="002E3969" w:rsidRDefault="00B4591D" w:rsidP="00B4591D">
      <w:pPr>
        <w:jc w:val="both"/>
        <w:rPr>
          <w:b/>
          <w:sz w:val="24"/>
          <w:szCs w:val="24"/>
        </w:rPr>
      </w:pPr>
    </w:p>
    <w:p w14:paraId="7690B03C" w14:textId="77777777" w:rsidR="00EB64B6" w:rsidRPr="002E3969" w:rsidRDefault="00EB64B6" w:rsidP="00EB64B6">
      <w:pPr>
        <w:ind w:firstLine="6070"/>
        <w:rPr>
          <w:b/>
          <w:sz w:val="24"/>
          <w:szCs w:val="24"/>
          <w:lang w:eastAsia="ar-SA"/>
        </w:rPr>
      </w:pPr>
    </w:p>
    <w:p w14:paraId="25AF8356" w14:textId="77777777" w:rsidR="00EB64B6" w:rsidRPr="002E3969" w:rsidRDefault="00EB64B6" w:rsidP="00B4591D">
      <w:pPr>
        <w:rPr>
          <w:b/>
          <w:sz w:val="24"/>
          <w:szCs w:val="24"/>
          <w:lang w:eastAsia="ar-SA"/>
        </w:rPr>
      </w:pPr>
    </w:p>
    <w:p w14:paraId="594E458B" w14:textId="77777777" w:rsidR="00EB64B6" w:rsidRPr="002E3969" w:rsidRDefault="00EB64B6" w:rsidP="00EB64B6">
      <w:pPr>
        <w:jc w:val="center"/>
        <w:rPr>
          <w:b/>
          <w:sz w:val="24"/>
          <w:szCs w:val="24"/>
          <w:lang w:eastAsia="ar-SA"/>
        </w:rPr>
      </w:pPr>
    </w:p>
    <w:p w14:paraId="2ACED464" w14:textId="77777777" w:rsidR="00EB64B6" w:rsidRPr="002E3969" w:rsidRDefault="00EB64B6" w:rsidP="00EB64B6">
      <w:pPr>
        <w:jc w:val="center"/>
        <w:rPr>
          <w:b/>
          <w:sz w:val="24"/>
          <w:szCs w:val="24"/>
          <w:lang w:eastAsia="ar-SA"/>
        </w:rPr>
      </w:pPr>
    </w:p>
    <w:p w14:paraId="5EEE830B" w14:textId="77777777" w:rsidR="00EB64B6" w:rsidRPr="002E3969" w:rsidRDefault="00EB64B6" w:rsidP="00EB64B6">
      <w:pPr>
        <w:jc w:val="center"/>
        <w:rPr>
          <w:b/>
          <w:sz w:val="24"/>
          <w:szCs w:val="24"/>
          <w:lang w:eastAsia="ar-SA"/>
        </w:rPr>
      </w:pPr>
    </w:p>
    <w:p w14:paraId="7F2638D9" w14:textId="77777777" w:rsidR="00EB64B6" w:rsidRPr="002E3969" w:rsidRDefault="00EB64B6" w:rsidP="00EB64B6">
      <w:pPr>
        <w:jc w:val="center"/>
        <w:rPr>
          <w:b/>
          <w:sz w:val="24"/>
          <w:szCs w:val="24"/>
          <w:lang w:eastAsia="ar-SA"/>
        </w:rPr>
      </w:pPr>
    </w:p>
    <w:p w14:paraId="477B19E9" w14:textId="77777777" w:rsidR="00EB64B6" w:rsidRPr="00C61A6E" w:rsidRDefault="00EB64B6" w:rsidP="00414A2F">
      <w:pPr>
        <w:jc w:val="right"/>
        <w:rPr>
          <w:b/>
          <w:sz w:val="24"/>
          <w:szCs w:val="24"/>
          <w:lang w:eastAsia="ar-SA"/>
        </w:rPr>
      </w:pPr>
    </w:p>
    <w:p w14:paraId="589DDECD" w14:textId="77777777" w:rsidR="00EB64B6" w:rsidRPr="00C61A6E" w:rsidRDefault="00EB64B6" w:rsidP="00EB64B6">
      <w:pPr>
        <w:jc w:val="center"/>
        <w:rPr>
          <w:b/>
          <w:sz w:val="24"/>
          <w:szCs w:val="24"/>
          <w:lang w:eastAsia="ar-SA"/>
        </w:rPr>
      </w:pPr>
    </w:p>
    <w:p w14:paraId="38603979" w14:textId="77777777" w:rsidR="00EB64B6" w:rsidRPr="00C61A6E" w:rsidRDefault="00EB64B6" w:rsidP="00EB64B6">
      <w:pPr>
        <w:jc w:val="center"/>
        <w:rPr>
          <w:b/>
          <w:sz w:val="24"/>
          <w:szCs w:val="24"/>
          <w:lang w:eastAsia="ar-SA"/>
        </w:rPr>
      </w:pPr>
    </w:p>
    <w:p w14:paraId="5E89996B" w14:textId="77777777" w:rsidR="00EB64B6" w:rsidRPr="00C61A6E" w:rsidRDefault="00EB64B6" w:rsidP="00EB64B6">
      <w:pPr>
        <w:jc w:val="center"/>
        <w:rPr>
          <w:b/>
          <w:sz w:val="24"/>
          <w:szCs w:val="24"/>
          <w:lang w:eastAsia="ar-SA"/>
        </w:rPr>
      </w:pPr>
    </w:p>
    <w:p w14:paraId="5FCF7C21" w14:textId="77777777" w:rsidR="00EB64B6" w:rsidRDefault="00EB64B6" w:rsidP="00EB64B6">
      <w:pPr>
        <w:jc w:val="center"/>
        <w:rPr>
          <w:b/>
          <w:sz w:val="24"/>
          <w:szCs w:val="24"/>
          <w:lang w:eastAsia="ar-SA"/>
        </w:rPr>
      </w:pPr>
    </w:p>
    <w:p w14:paraId="432BD39B" w14:textId="77777777" w:rsidR="00EB64B6" w:rsidRPr="00C61A6E" w:rsidRDefault="00EB64B6" w:rsidP="00EB64B6">
      <w:pPr>
        <w:jc w:val="center"/>
        <w:rPr>
          <w:sz w:val="24"/>
          <w:szCs w:val="24"/>
          <w:lang w:eastAsia="ar-SA"/>
        </w:rPr>
      </w:pPr>
    </w:p>
    <w:p w14:paraId="0361A798" w14:textId="77777777" w:rsidR="00EB64B6" w:rsidRPr="00C61A6E" w:rsidRDefault="00EB64B6" w:rsidP="00EB64B6">
      <w:pPr>
        <w:jc w:val="center"/>
        <w:rPr>
          <w:sz w:val="24"/>
          <w:szCs w:val="24"/>
          <w:lang w:eastAsia="ar-SA"/>
        </w:rPr>
      </w:pPr>
    </w:p>
    <w:p w14:paraId="5467343B" w14:textId="77777777" w:rsidR="00EB64B6" w:rsidRPr="00C61A6E" w:rsidRDefault="00EB64B6" w:rsidP="00EB64B6">
      <w:pPr>
        <w:jc w:val="center"/>
        <w:rPr>
          <w:sz w:val="24"/>
          <w:szCs w:val="24"/>
          <w:lang w:eastAsia="ar-SA"/>
        </w:rPr>
      </w:pPr>
    </w:p>
    <w:p w14:paraId="164B9640" w14:textId="0C2FC952" w:rsidR="00EB64B6" w:rsidRPr="00C61A6E" w:rsidRDefault="00EB64B6" w:rsidP="00414A2F">
      <w:pPr>
        <w:jc w:val="right"/>
        <w:rPr>
          <w:sz w:val="24"/>
          <w:szCs w:val="24"/>
          <w:lang w:eastAsia="ar-SA"/>
        </w:rPr>
      </w:pPr>
    </w:p>
    <w:sectPr w:rsidR="00EB64B6" w:rsidRPr="00C61A6E" w:rsidSect="00190E68">
      <w:headerReference w:type="default" r:id="rId9"/>
      <w:pgSz w:w="11900" w:h="16840"/>
      <w:pgMar w:top="1276" w:right="560" w:bottom="280" w:left="1701" w:header="567" w:footer="709"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47A6" w14:textId="77777777" w:rsidR="00190E68" w:rsidRDefault="00190E68">
      <w:r>
        <w:separator/>
      </w:r>
    </w:p>
  </w:endnote>
  <w:endnote w:type="continuationSeparator" w:id="0">
    <w:p w14:paraId="017489BD" w14:textId="77777777" w:rsidR="00190E68" w:rsidRDefault="0019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BFBE" w14:textId="77777777" w:rsidR="00190E68" w:rsidRDefault="00190E68">
      <w:r>
        <w:separator/>
      </w:r>
    </w:p>
  </w:footnote>
  <w:footnote w:type="continuationSeparator" w:id="0">
    <w:p w14:paraId="0AD2B842" w14:textId="77777777" w:rsidR="00190E68" w:rsidRDefault="00190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8A38" w14:textId="77777777" w:rsidR="00926195" w:rsidRDefault="00926195">
    <w:pPr>
      <w:pStyle w:val="Pagrindinistekstas"/>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093"/>
    <w:multiLevelType w:val="hybridMultilevel"/>
    <w:tmpl w:val="9F6A1362"/>
    <w:lvl w:ilvl="0" w:tplc="E034C43A">
      <w:numFmt w:val="bullet"/>
      <w:lvlText w:val="–"/>
      <w:lvlJc w:val="left"/>
      <w:pPr>
        <w:ind w:left="302" w:hanging="183"/>
      </w:pPr>
      <w:rPr>
        <w:rFonts w:ascii="Times New Roman" w:eastAsia="Times New Roman" w:hAnsi="Times New Roman" w:cs="Times New Roman" w:hint="default"/>
        <w:w w:val="100"/>
        <w:sz w:val="24"/>
        <w:szCs w:val="24"/>
        <w:lang w:val="lt-LT" w:eastAsia="en-US" w:bidi="ar-SA"/>
      </w:rPr>
    </w:lvl>
    <w:lvl w:ilvl="1" w:tplc="61D6DF70">
      <w:numFmt w:val="bullet"/>
      <w:lvlText w:val="•"/>
      <w:lvlJc w:val="left"/>
      <w:pPr>
        <w:ind w:left="1258" w:hanging="183"/>
      </w:pPr>
      <w:rPr>
        <w:rFonts w:hint="default"/>
        <w:lang w:val="lt-LT" w:eastAsia="en-US" w:bidi="ar-SA"/>
      </w:rPr>
    </w:lvl>
    <w:lvl w:ilvl="2" w:tplc="5DA281CA">
      <w:numFmt w:val="bullet"/>
      <w:lvlText w:val="•"/>
      <w:lvlJc w:val="left"/>
      <w:pPr>
        <w:ind w:left="2216" w:hanging="183"/>
      </w:pPr>
      <w:rPr>
        <w:rFonts w:hint="default"/>
        <w:lang w:val="lt-LT" w:eastAsia="en-US" w:bidi="ar-SA"/>
      </w:rPr>
    </w:lvl>
    <w:lvl w:ilvl="3" w:tplc="C8F4C99E">
      <w:numFmt w:val="bullet"/>
      <w:lvlText w:val="•"/>
      <w:lvlJc w:val="left"/>
      <w:pPr>
        <w:ind w:left="3175" w:hanging="183"/>
      </w:pPr>
      <w:rPr>
        <w:rFonts w:hint="default"/>
        <w:lang w:val="lt-LT" w:eastAsia="en-US" w:bidi="ar-SA"/>
      </w:rPr>
    </w:lvl>
    <w:lvl w:ilvl="4" w:tplc="498AAE74">
      <w:numFmt w:val="bullet"/>
      <w:lvlText w:val="•"/>
      <w:lvlJc w:val="left"/>
      <w:pPr>
        <w:ind w:left="4133" w:hanging="183"/>
      </w:pPr>
      <w:rPr>
        <w:rFonts w:hint="default"/>
        <w:lang w:val="lt-LT" w:eastAsia="en-US" w:bidi="ar-SA"/>
      </w:rPr>
    </w:lvl>
    <w:lvl w:ilvl="5" w:tplc="3542A604">
      <w:numFmt w:val="bullet"/>
      <w:lvlText w:val="•"/>
      <w:lvlJc w:val="left"/>
      <w:pPr>
        <w:ind w:left="5092" w:hanging="183"/>
      </w:pPr>
      <w:rPr>
        <w:rFonts w:hint="default"/>
        <w:lang w:val="lt-LT" w:eastAsia="en-US" w:bidi="ar-SA"/>
      </w:rPr>
    </w:lvl>
    <w:lvl w:ilvl="6" w:tplc="9698BFD0">
      <w:numFmt w:val="bullet"/>
      <w:lvlText w:val="•"/>
      <w:lvlJc w:val="left"/>
      <w:pPr>
        <w:ind w:left="6050" w:hanging="183"/>
      </w:pPr>
      <w:rPr>
        <w:rFonts w:hint="default"/>
        <w:lang w:val="lt-LT" w:eastAsia="en-US" w:bidi="ar-SA"/>
      </w:rPr>
    </w:lvl>
    <w:lvl w:ilvl="7" w:tplc="3F88A48A">
      <w:numFmt w:val="bullet"/>
      <w:lvlText w:val="•"/>
      <w:lvlJc w:val="left"/>
      <w:pPr>
        <w:ind w:left="7008" w:hanging="183"/>
      </w:pPr>
      <w:rPr>
        <w:rFonts w:hint="default"/>
        <w:lang w:val="lt-LT" w:eastAsia="en-US" w:bidi="ar-SA"/>
      </w:rPr>
    </w:lvl>
    <w:lvl w:ilvl="8" w:tplc="C9DA4034">
      <w:numFmt w:val="bullet"/>
      <w:lvlText w:val="•"/>
      <w:lvlJc w:val="left"/>
      <w:pPr>
        <w:ind w:left="7967" w:hanging="183"/>
      </w:pPr>
      <w:rPr>
        <w:rFonts w:hint="default"/>
        <w:lang w:val="lt-LT" w:eastAsia="en-US" w:bidi="ar-SA"/>
      </w:rPr>
    </w:lvl>
  </w:abstractNum>
  <w:abstractNum w:abstractNumId="1" w15:restartNumberingAfterBreak="0">
    <w:nsid w:val="2DA3006F"/>
    <w:multiLevelType w:val="multilevel"/>
    <w:tmpl w:val="04B60DF8"/>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303E7043"/>
    <w:multiLevelType w:val="multilevel"/>
    <w:tmpl w:val="5076378C"/>
    <w:lvl w:ilvl="0">
      <w:start w:val="1"/>
      <w:numFmt w:val="decimal"/>
      <w:lvlText w:val="%1."/>
      <w:lvlJc w:val="left"/>
      <w:pPr>
        <w:ind w:left="119" w:hanging="250"/>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113" w:hanging="428"/>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360" w:hanging="428"/>
      </w:pPr>
      <w:rPr>
        <w:rFonts w:hint="default"/>
        <w:lang w:val="lt-LT" w:eastAsia="en-US" w:bidi="ar-SA"/>
      </w:rPr>
    </w:lvl>
    <w:lvl w:ilvl="3">
      <w:numFmt w:val="bullet"/>
      <w:lvlText w:val="•"/>
      <w:lvlJc w:val="left"/>
      <w:pPr>
        <w:ind w:left="2425" w:hanging="428"/>
      </w:pPr>
      <w:rPr>
        <w:rFonts w:hint="default"/>
        <w:lang w:val="lt-LT" w:eastAsia="en-US" w:bidi="ar-SA"/>
      </w:rPr>
    </w:lvl>
    <w:lvl w:ilvl="4">
      <w:numFmt w:val="bullet"/>
      <w:lvlText w:val="•"/>
      <w:lvlJc w:val="left"/>
      <w:pPr>
        <w:ind w:left="3491" w:hanging="428"/>
      </w:pPr>
      <w:rPr>
        <w:rFonts w:hint="default"/>
        <w:lang w:val="lt-LT" w:eastAsia="en-US" w:bidi="ar-SA"/>
      </w:rPr>
    </w:lvl>
    <w:lvl w:ilvl="5">
      <w:numFmt w:val="bullet"/>
      <w:lvlText w:val="•"/>
      <w:lvlJc w:val="left"/>
      <w:pPr>
        <w:ind w:left="4556" w:hanging="428"/>
      </w:pPr>
      <w:rPr>
        <w:rFonts w:hint="default"/>
        <w:lang w:val="lt-LT" w:eastAsia="en-US" w:bidi="ar-SA"/>
      </w:rPr>
    </w:lvl>
    <w:lvl w:ilvl="6">
      <w:numFmt w:val="bullet"/>
      <w:lvlText w:val="•"/>
      <w:lvlJc w:val="left"/>
      <w:pPr>
        <w:ind w:left="5622" w:hanging="428"/>
      </w:pPr>
      <w:rPr>
        <w:rFonts w:hint="default"/>
        <w:lang w:val="lt-LT" w:eastAsia="en-US" w:bidi="ar-SA"/>
      </w:rPr>
    </w:lvl>
    <w:lvl w:ilvl="7">
      <w:numFmt w:val="bullet"/>
      <w:lvlText w:val="•"/>
      <w:lvlJc w:val="left"/>
      <w:pPr>
        <w:ind w:left="6687" w:hanging="428"/>
      </w:pPr>
      <w:rPr>
        <w:rFonts w:hint="default"/>
        <w:lang w:val="lt-LT" w:eastAsia="en-US" w:bidi="ar-SA"/>
      </w:rPr>
    </w:lvl>
    <w:lvl w:ilvl="8">
      <w:numFmt w:val="bullet"/>
      <w:lvlText w:val="•"/>
      <w:lvlJc w:val="left"/>
      <w:pPr>
        <w:ind w:left="7753" w:hanging="428"/>
      </w:pPr>
      <w:rPr>
        <w:rFonts w:hint="default"/>
        <w:lang w:val="lt-LT" w:eastAsia="en-US" w:bidi="ar-SA"/>
      </w:rPr>
    </w:lvl>
  </w:abstractNum>
  <w:abstractNum w:abstractNumId="3" w15:restartNumberingAfterBreak="0">
    <w:nsid w:val="468E7C9B"/>
    <w:multiLevelType w:val="hybridMultilevel"/>
    <w:tmpl w:val="537EA2D0"/>
    <w:lvl w:ilvl="0" w:tplc="A0F678AA">
      <w:start w:val="2"/>
      <w:numFmt w:val="upperRoman"/>
      <w:lvlText w:val="%1."/>
      <w:lvlJc w:val="left"/>
      <w:pPr>
        <w:ind w:left="2736" w:hanging="605"/>
        <w:jc w:val="right"/>
      </w:pPr>
      <w:rPr>
        <w:rFonts w:ascii="Times New Roman" w:eastAsia="Times New Roman" w:hAnsi="Times New Roman" w:cs="Times New Roman" w:hint="default"/>
        <w:b/>
        <w:bCs/>
        <w:spacing w:val="-3"/>
        <w:w w:val="99"/>
        <w:sz w:val="24"/>
        <w:szCs w:val="24"/>
        <w:lang w:val="lt-LT" w:eastAsia="en-US" w:bidi="ar-SA"/>
      </w:rPr>
    </w:lvl>
    <w:lvl w:ilvl="1" w:tplc="8EE44D30">
      <w:start w:val="1"/>
      <w:numFmt w:val="lowerLetter"/>
      <w:lvlText w:val="%2."/>
      <w:lvlJc w:val="left"/>
      <w:pPr>
        <w:ind w:left="4422" w:hanging="360"/>
        <w:jc w:val="right"/>
      </w:pPr>
      <w:rPr>
        <w:rFonts w:ascii="Times New Roman" w:eastAsia="Times New Roman" w:hAnsi="Times New Roman" w:cs="Times New Roman" w:hint="default"/>
        <w:b/>
        <w:bCs/>
        <w:spacing w:val="-5"/>
        <w:w w:val="99"/>
        <w:sz w:val="24"/>
        <w:szCs w:val="24"/>
        <w:lang w:val="lt-LT" w:eastAsia="en-US" w:bidi="ar-SA"/>
      </w:rPr>
    </w:lvl>
    <w:lvl w:ilvl="2" w:tplc="9DC07992">
      <w:numFmt w:val="bullet"/>
      <w:lvlText w:val="•"/>
      <w:lvlJc w:val="left"/>
      <w:pPr>
        <w:ind w:left="5027" w:hanging="360"/>
      </w:pPr>
      <w:rPr>
        <w:rFonts w:hint="default"/>
        <w:lang w:val="lt-LT" w:eastAsia="en-US" w:bidi="ar-SA"/>
      </w:rPr>
    </w:lvl>
    <w:lvl w:ilvl="3" w:tplc="7A86C3E0">
      <w:numFmt w:val="bullet"/>
      <w:lvlText w:val="•"/>
      <w:lvlJc w:val="left"/>
      <w:pPr>
        <w:ind w:left="5634" w:hanging="360"/>
      </w:pPr>
      <w:rPr>
        <w:rFonts w:hint="default"/>
        <w:lang w:val="lt-LT" w:eastAsia="en-US" w:bidi="ar-SA"/>
      </w:rPr>
    </w:lvl>
    <w:lvl w:ilvl="4" w:tplc="13201762">
      <w:numFmt w:val="bullet"/>
      <w:lvlText w:val="•"/>
      <w:lvlJc w:val="left"/>
      <w:pPr>
        <w:ind w:left="6241" w:hanging="360"/>
      </w:pPr>
      <w:rPr>
        <w:rFonts w:hint="default"/>
        <w:lang w:val="lt-LT" w:eastAsia="en-US" w:bidi="ar-SA"/>
      </w:rPr>
    </w:lvl>
    <w:lvl w:ilvl="5" w:tplc="8214A8C2">
      <w:numFmt w:val="bullet"/>
      <w:lvlText w:val="•"/>
      <w:lvlJc w:val="left"/>
      <w:pPr>
        <w:ind w:left="6848" w:hanging="360"/>
      </w:pPr>
      <w:rPr>
        <w:rFonts w:hint="default"/>
        <w:lang w:val="lt-LT" w:eastAsia="en-US" w:bidi="ar-SA"/>
      </w:rPr>
    </w:lvl>
    <w:lvl w:ilvl="6" w:tplc="A280B9FA">
      <w:numFmt w:val="bullet"/>
      <w:lvlText w:val="•"/>
      <w:lvlJc w:val="left"/>
      <w:pPr>
        <w:ind w:left="7455" w:hanging="360"/>
      </w:pPr>
      <w:rPr>
        <w:rFonts w:hint="default"/>
        <w:lang w:val="lt-LT" w:eastAsia="en-US" w:bidi="ar-SA"/>
      </w:rPr>
    </w:lvl>
    <w:lvl w:ilvl="7" w:tplc="6276A968">
      <w:numFmt w:val="bullet"/>
      <w:lvlText w:val="•"/>
      <w:lvlJc w:val="left"/>
      <w:pPr>
        <w:ind w:left="8062" w:hanging="360"/>
      </w:pPr>
      <w:rPr>
        <w:rFonts w:hint="default"/>
        <w:lang w:val="lt-LT" w:eastAsia="en-US" w:bidi="ar-SA"/>
      </w:rPr>
    </w:lvl>
    <w:lvl w:ilvl="8" w:tplc="8F6828BE">
      <w:numFmt w:val="bullet"/>
      <w:lvlText w:val="•"/>
      <w:lvlJc w:val="left"/>
      <w:pPr>
        <w:ind w:left="8669" w:hanging="360"/>
      </w:pPr>
      <w:rPr>
        <w:rFonts w:hint="default"/>
        <w:lang w:val="lt-LT" w:eastAsia="en-US" w:bidi="ar-SA"/>
      </w:rPr>
    </w:lvl>
  </w:abstractNum>
  <w:abstractNum w:abstractNumId="4" w15:restartNumberingAfterBreak="0">
    <w:nsid w:val="652D394C"/>
    <w:multiLevelType w:val="multilevel"/>
    <w:tmpl w:val="72C0A628"/>
    <w:lvl w:ilvl="0">
      <w:start w:val="1"/>
      <w:numFmt w:val="decimal"/>
      <w:lvlText w:val="%1."/>
      <w:lvlJc w:val="left"/>
      <w:pPr>
        <w:ind w:left="119" w:hanging="298"/>
      </w:pPr>
      <w:rPr>
        <w:rFonts w:ascii="Times New Roman" w:eastAsia="Times New Roman" w:hAnsi="Times New Roman" w:cs="Times New Roman" w:hint="default"/>
        <w:spacing w:val="-10"/>
        <w:w w:val="100"/>
        <w:sz w:val="24"/>
        <w:szCs w:val="24"/>
        <w:lang w:val="lt-LT" w:eastAsia="en-US" w:bidi="ar-SA"/>
      </w:rPr>
    </w:lvl>
    <w:lvl w:ilvl="1">
      <w:start w:val="1"/>
      <w:numFmt w:val="decimal"/>
      <w:lvlText w:val="%1.%2."/>
      <w:lvlJc w:val="left"/>
      <w:pPr>
        <w:ind w:left="119" w:hanging="461"/>
      </w:pPr>
      <w:rPr>
        <w:rFonts w:ascii="Times New Roman" w:eastAsia="Times New Roman" w:hAnsi="Times New Roman" w:cs="Times New Roman" w:hint="default"/>
        <w:spacing w:val="-27"/>
        <w:w w:val="99"/>
        <w:sz w:val="24"/>
        <w:szCs w:val="24"/>
        <w:lang w:val="lt-LT" w:eastAsia="en-US" w:bidi="ar-SA"/>
      </w:rPr>
    </w:lvl>
    <w:lvl w:ilvl="2">
      <w:numFmt w:val="bullet"/>
      <w:lvlText w:val="•"/>
      <w:lvlJc w:val="left"/>
      <w:pPr>
        <w:ind w:left="2067" w:hanging="461"/>
      </w:pPr>
      <w:rPr>
        <w:rFonts w:hint="default"/>
        <w:lang w:val="lt-LT" w:eastAsia="en-US" w:bidi="ar-SA"/>
      </w:rPr>
    </w:lvl>
    <w:lvl w:ilvl="3">
      <w:numFmt w:val="bullet"/>
      <w:lvlText w:val="•"/>
      <w:lvlJc w:val="left"/>
      <w:pPr>
        <w:ind w:left="3041" w:hanging="461"/>
      </w:pPr>
      <w:rPr>
        <w:rFonts w:hint="default"/>
        <w:lang w:val="lt-LT" w:eastAsia="en-US" w:bidi="ar-SA"/>
      </w:rPr>
    </w:lvl>
    <w:lvl w:ilvl="4">
      <w:numFmt w:val="bullet"/>
      <w:lvlText w:val="•"/>
      <w:lvlJc w:val="left"/>
      <w:pPr>
        <w:ind w:left="4015" w:hanging="461"/>
      </w:pPr>
      <w:rPr>
        <w:rFonts w:hint="default"/>
        <w:lang w:val="lt-LT" w:eastAsia="en-US" w:bidi="ar-SA"/>
      </w:rPr>
    </w:lvl>
    <w:lvl w:ilvl="5">
      <w:numFmt w:val="bullet"/>
      <w:lvlText w:val="•"/>
      <w:lvlJc w:val="left"/>
      <w:pPr>
        <w:ind w:left="4989" w:hanging="461"/>
      </w:pPr>
      <w:rPr>
        <w:rFonts w:hint="default"/>
        <w:lang w:val="lt-LT" w:eastAsia="en-US" w:bidi="ar-SA"/>
      </w:rPr>
    </w:lvl>
    <w:lvl w:ilvl="6">
      <w:numFmt w:val="bullet"/>
      <w:lvlText w:val="•"/>
      <w:lvlJc w:val="left"/>
      <w:pPr>
        <w:ind w:left="5963" w:hanging="461"/>
      </w:pPr>
      <w:rPr>
        <w:rFonts w:hint="default"/>
        <w:lang w:val="lt-LT" w:eastAsia="en-US" w:bidi="ar-SA"/>
      </w:rPr>
    </w:lvl>
    <w:lvl w:ilvl="7">
      <w:numFmt w:val="bullet"/>
      <w:lvlText w:val="•"/>
      <w:lvlJc w:val="left"/>
      <w:pPr>
        <w:ind w:left="6937" w:hanging="461"/>
      </w:pPr>
      <w:rPr>
        <w:rFonts w:hint="default"/>
        <w:lang w:val="lt-LT" w:eastAsia="en-US" w:bidi="ar-SA"/>
      </w:rPr>
    </w:lvl>
    <w:lvl w:ilvl="8">
      <w:numFmt w:val="bullet"/>
      <w:lvlText w:val="•"/>
      <w:lvlJc w:val="left"/>
      <w:pPr>
        <w:ind w:left="7911" w:hanging="461"/>
      </w:pPr>
      <w:rPr>
        <w:rFonts w:hint="default"/>
        <w:lang w:val="lt-LT" w:eastAsia="en-US" w:bidi="ar-SA"/>
      </w:rPr>
    </w:lvl>
  </w:abstractNum>
  <w:num w:numId="1" w16cid:durableId="1082605333">
    <w:abstractNumId w:val="0"/>
  </w:num>
  <w:num w:numId="2" w16cid:durableId="2135055529">
    <w:abstractNumId w:val="3"/>
  </w:num>
  <w:num w:numId="3" w16cid:durableId="1662081224">
    <w:abstractNumId w:val="2"/>
  </w:num>
  <w:num w:numId="4" w16cid:durableId="712966170">
    <w:abstractNumId w:val="4"/>
  </w:num>
  <w:num w:numId="5" w16cid:durableId="36583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25"/>
    <w:rsid w:val="00006144"/>
    <w:rsid w:val="00044B1A"/>
    <w:rsid w:val="00054BC2"/>
    <w:rsid w:val="0007642B"/>
    <w:rsid w:val="00076C7A"/>
    <w:rsid w:val="000840E0"/>
    <w:rsid w:val="0008460C"/>
    <w:rsid w:val="000A232D"/>
    <w:rsid w:val="000C6B0F"/>
    <w:rsid w:val="000D136F"/>
    <w:rsid w:val="000E2C4D"/>
    <w:rsid w:val="000F03B6"/>
    <w:rsid w:val="000F1F7F"/>
    <w:rsid w:val="001419D9"/>
    <w:rsid w:val="001702AB"/>
    <w:rsid w:val="00190E68"/>
    <w:rsid w:val="00191B8F"/>
    <w:rsid w:val="001D2E74"/>
    <w:rsid w:val="001F0F3C"/>
    <w:rsid w:val="001F3F0D"/>
    <w:rsid w:val="00211606"/>
    <w:rsid w:val="0022250C"/>
    <w:rsid w:val="0023638D"/>
    <w:rsid w:val="00236B63"/>
    <w:rsid w:val="00267C1B"/>
    <w:rsid w:val="00282510"/>
    <w:rsid w:val="00282BEB"/>
    <w:rsid w:val="002B7EA7"/>
    <w:rsid w:val="002D7F52"/>
    <w:rsid w:val="002E3969"/>
    <w:rsid w:val="002E5864"/>
    <w:rsid w:val="00313E62"/>
    <w:rsid w:val="003153D0"/>
    <w:rsid w:val="00316EA7"/>
    <w:rsid w:val="00360211"/>
    <w:rsid w:val="00366E62"/>
    <w:rsid w:val="00373156"/>
    <w:rsid w:val="00375802"/>
    <w:rsid w:val="00383E33"/>
    <w:rsid w:val="003F2C3B"/>
    <w:rsid w:val="003F5CA4"/>
    <w:rsid w:val="0041411F"/>
    <w:rsid w:val="00414A2F"/>
    <w:rsid w:val="00421F8F"/>
    <w:rsid w:val="00427772"/>
    <w:rsid w:val="00430E8C"/>
    <w:rsid w:val="00432EE7"/>
    <w:rsid w:val="00444410"/>
    <w:rsid w:val="004452F0"/>
    <w:rsid w:val="00485A40"/>
    <w:rsid w:val="004B30B1"/>
    <w:rsid w:val="004C544D"/>
    <w:rsid w:val="004C5D7B"/>
    <w:rsid w:val="004D1A78"/>
    <w:rsid w:val="004E4086"/>
    <w:rsid w:val="0051362A"/>
    <w:rsid w:val="00515C2C"/>
    <w:rsid w:val="00522E44"/>
    <w:rsid w:val="00531520"/>
    <w:rsid w:val="005438AD"/>
    <w:rsid w:val="00551BDA"/>
    <w:rsid w:val="00562708"/>
    <w:rsid w:val="005874E5"/>
    <w:rsid w:val="005B556C"/>
    <w:rsid w:val="005B765F"/>
    <w:rsid w:val="005C3FA4"/>
    <w:rsid w:val="005F195B"/>
    <w:rsid w:val="005F4E62"/>
    <w:rsid w:val="0062483A"/>
    <w:rsid w:val="00631A0F"/>
    <w:rsid w:val="006628BF"/>
    <w:rsid w:val="006660A3"/>
    <w:rsid w:val="006842D6"/>
    <w:rsid w:val="006A17CD"/>
    <w:rsid w:val="006B75E2"/>
    <w:rsid w:val="006C7698"/>
    <w:rsid w:val="006E370C"/>
    <w:rsid w:val="00706FD5"/>
    <w:rsid w:val="0077228E"/>
    <w:rsid w:val="00780D56"/>
    <w:rsid w:val="007A4D26"/>
    <w:rsid w:val="007B3F66"/>
    <w:rsid w:val="007C12F9"/>
    <w:rsid w:val="007F2F9B"/>
    <w:rsid w:val="008060F5"/>
    <w:rsid w:val="00806D0A"/>
    <w:rsid w:val="00811A95"/>
    <w:rsid w:val="00833D3B"/>
    <w:rsid w:val="00850765"/>
    <w:rsid w:val="00860CFB"/>
    <w:rsid w:val="00862BA3"/>
    <w:rsid w:val="00870CA9"/>
    <w:rsid w:val="008A72E1"/>
    <w:rsid w:val="008C32A1"/>
    <w:rsid w:val="008C7701"/>
    <w:rsid w:val="008D5DB3"/>
    <w:rsid w:val="008F0417"/>
    <w:rsid w:val="00922E31"/>
    <w:rsid w:val="00926195"/>
    <w:rsid w:val="009277F1"/>
    <w:rsid w:val="0097066B"/>
    <w:rsid w:val="00971CD9"/>
    <w:rsid w:val="00976587"/>
    <w:rsid w:val="009B6D63"/>
    <w:rsid w:val="009C30FA"/>
    <w:rsid w:val="009D5375"/>
    <w:rsid w:val="009D5E6A"/>
    <w:rsid w:val="009D7292"/>
    <w:rsid w:val="009E5EE7"/>
    <w:rsid w:val="00A15E05"/>
    <w:rsid w:val="00A36071"/>
    <w:rsid w:val="00A71A93"/>
    <w:rsid w:val="00A94E86"/>
    <w:rsid w:val="00AA0F9D"/>
    <w:rsid w:val="00AB501D"/>
    <w:rsid w:val="00AB75B4"/>
    <w:rsid w:val="00AC1482"/>
    <w:rsid w:val="00AC69ED"/>
    <w:rsid w:val="00AD1486"/>
    <w:rsid w:val="00AE6B65"/>
    <w:rsid w:val="00AF4A7E"/>
    <w:rsid w:val="00B03F08"/>
    <w:rsid w:val="00B158DB"/>
    <w:rsid w:val="00B4591D"/>
    <w:rsid w:val="00B45AEC"/>
    <w:rsid w:val="00B512C2"/>
    <w:rsid w:val="00B6709E"/>
    <w:rsid w:val="00B8017D"/>
    <w:rsid w:val="00BA0D3F"/>
    <w:rsid w:val="00BB16B7"/>
    <w:rsid w:val="00BF189F"/>
    <w:rsid w:val="00BF3324"/>
    <w:rsid w:val="00C04FE7"/>
    <w:rsid w:val="00C05B25"/>
    <w:rsid w:val="00C33F8B"/>
    <w:rsid w:val="00C449BE"/>
    <w:rsid w:val="00C61A6E"/>
    <w:rsid w:val="00C624F5"/>
    <w:rsid w:val="00C671C9"/>
    <w:rsid w:val="00C81444"/>
    <w:rsid w:val="00C82C0B"/>
    <w:rsid w:val="00C87E0B"/>
    <w:rsid w:val="00CA3B92"/>
    <w:rsid w:val="00CB7B02"/>
    <w:rsid w:val="00CF2B5C"/>
    <w:rsid w:val="00CF3747"/>
    <w:rsid w:val="00D3120C"/>
    <w:rsid w:val="00D366F7"/>
    <w:rsid w:val="00D43C10"/>
    <w:rsid w:val="00D56E09"/>
    <w:rsid w:val="00D6430F"/>
    <w:rsid w:val="00D72724"/>
    <w:rsid w:val="00DB3BAE"/>
    <w:rsid w:val="00DC112B"/>
    <w:rsid w:val="00DC3FF8"/>
    <w:rsid w:val="00E15955"/>
    <w:rsid w:val="00E458D9"/>
    <w:rsid w:val="00E55642"/>
    <w:rsid w:val="00E67211"/>
    <w:rsid w:val="00E72594"/>
    <w:rsid w:val="00EA0D25"/>
    <w:rsid w:val="00EB0B9B"/>
    <w:rsid w:val="00EB64B6"/>
    <w:rsid w:val="00EC5681"/>
    <w:rsid w:val="00ED17B7"/>
    <w:rsid w:val="00EF4A4B"/>
    <w:rsid w:val="00F067FD"/>
    <w:rsid w:val="00F1536A"/>
    <w:rsid w:val="00F30BC7"/>
    <w:rsid w:val="00F6090B"/>
    <w:rsid w:val="00F80D23"/>
    <w:rsid w:val="00F856E9"/>
    <w:rsid w:val="00F97EA1"/>
    <w:rsid w:val="00FA6F7D"/>
    <w:rsid w:val="00FB76E9"/>
    <w:rsid w:val="00FE72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1105E"/>
  <w15:docId w15:val="{B0C24AE1-FA7A-4D87-AAA4-4353D76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524"/>
      <w:outlineLvl w:val="0"/>
    </w:pPr>
    <w:rPr>
      <w:b/>
      <w:bCs/>
      <w:sz w:val="24"/>
      <w:szCs w:val="24"/>
    </w:rPr>
  </w:style>
  <w:style w:type="paragraph" w:styleId="Antrat4">
    <w:name w:val="heading 4"/>
    <w:basedOn w:val="prastasis"/>
    <w:next w:val="prastasis"/>
    <w:link w:val="Antrat4Diagrama"/>
    <w:unhideWhenUsed/>
    <w:qFormat/>
    <w:rsid w:val="00EB64B6"/>
    <w:pPr>
      <w:keepNext/>
      <w:widowControl/>
      <w:autoSpaceDE/>
      <w:autoSpaceDN/>
      <w:spacing w:before="240" w:after="60"/>
      <w:outlineLvl w:val="3"/>
    </w:pPr>
    <w:rPr>
      <w:rFonts w:ascii="Calibri" w:hAnsi="Calibri"/>
      <w:b/>
      <w:bCs/>
      <w:sz w:val="28"/>
      <w:szCs w:val="28"/>
    </w:rPr>
  </w:style>
  <w:style w:type="paragraph" w:styleId="Antrat8">
    <w:name w:val="heading 8"/>
    <w:basedOn w:val="prastasis"/>
    <w:next w:val="prastasis"/>
    <w:link w:val="Antrat8Diagrama"/>
    <w:semiHidden/>
    <w:unhideWhenUsed/>
    <w:rsid w:val="00EB64B6"/>
    <w:pPr>
      <w:keepNext/>
      <w:keepLines/>
      <w:widowControl/>
      <w:autoSpaceDE/>
      <w:autoSpaceDN/>
      <w:spacing w:before="200"/>
      <w:outlineLvl w:val="7"/>
    </w:pPr>
    <w:rPr>
      <w:rFonts w:asciiTheme="majorHAnsi" w:eastAsiaTheme="majorEastAsia" w:hAnsiTheme="majorHAnsi" w:cstheme="majorBidi"/>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qFormat/>
    <w:pPr>
      <w:ind w:left="119" w:firstLine="566"/>
      <w:jc w:val="both"/>
    </w:pPr>
    <w:rPr>
      <w:sz w:val="24"/>
      <w:szCs w:val="24"/>
    </w:rPr>
  </w:style>
  <w:style w:type="paragraph" w:styleId="Sraopastraipa">
    <w:name w:val="List Paragraph"/>
    <w:basedOn w:val="prastasis"/>
    <w:uiPriority w:val="34"/>
    <w:qFormat/>
    <w:pPr>
      <w:ind w:left="119" w:firstLine="566"/>
      <w:jc w:val="both"/>
    </w:pPr>
  </w:style>
  <w:style w:type="paragraph" w:customStyle="1" w:styleId="TableParagraph">
    <w:name w:val="Table Paragraph"/>
    <w:basedOn w:val="prastasis"/>
    <w:uiPriority w:val="1"/>
    <w:qFormat/>
    <w:pPr>
      <w:spacing w:before="73" w:line="207" w:lineRule="exact"/>
      <w:ind w:left="40"/>
    </w:pPr>
  </w:style>
  <w:style w:type="character" w:customStyle="1" w:styleId="Antrat4Diagrama">
    <w:name w:val="Antraštė 4 Diagrama"/>
    <w:basedOn w:val="Numatytasispastraiposriftas"/>
    <w:link w:val="Antrat4"/>
    <w:rsid w:val="00EB64B6"/>
    <w:rPr>
      <w:rFonts w:ascii="Calibri" w:eastAsia="Times New Roman" w:hAnsi="Calibri" w:cs="Times New Roman"/>
      <w:b/>
      <w:bCs/>
      <w:sz w:val="28"/>
      <w:szCs w:val="28"/>
      <w:lang w:val="lt-LT"/>
    </w:rPr>
  </w:style>
  <w:style w:type="character" w:customStyle="1" w:styleId="Antrat8Diagrama">
    <w:name w:val="Antraštė 8 Diagrama"/>
    <w:basedOn w:val="Numatytasispastraiposriftas"/>
    <w:link w:val="Antrat8"/>
    <w:semiHidden/>
    <w:rsid w:val="00EB64B6"/>
    <w:rPr>
      <w:rFonts w:asciiTheme="majorHAnsi" w:eastAsiaTheme="majorEastAsia" w:hAnsiTheme="majorHAnsi" w:cstheme="majorBidi"/>
      <w:color w:val="404040" w:themeColor="text1" w:themeTint="BF"/>
      <w:sz w:val="20"/>
      <w:szCs w:val="20"/>
      <w:lang w:val="lt-LT"/>
    </w:rPr>
  </w:style>
  <w:style w:type="paragraph" w:styleId="Antrats">
    <w:name w:val="header"/>
    <w:basedOn w:val="prastasis"/>
    <w:link w:val="AntratsDiagrama"/>
    <w:unhideWhenUsed/>
    <w:rsid w:val="00EB64B6"/>
    <w:pPr>
      <w:widowControl/>
      <w:tabs>
        <w:tab w:val="center" w:pos="4680"/>
        <w:tab w:val="right" w:pos="9360"/>
      </w:tabs>
      <w:autoSpaceDE/>
      <w:autoSpaceDN/>
    </w:pPr>
    <w:rPr>
      <w:rFonts w:asciiTheme="minorHAnsi" w:eastAsiaTheme="minorEastAsia" w:hAnsiTheme="minorHAnsi" w:cstheme="minorBidi"/>
      <w:lang w:eastAsia="lt-LT"/>
    </w:rPr>
  </w:style>
  <w:style w:type="character" w:customStyle="1" w:styleId="AntratsDiagrama">
    <w:name w:val="Antraštės Diagrama"/>
    <w:basedOn w:val="Numatytasispastraiposriftas"/>
    <w:link w:val="Antrats"/>
    <w:rsid w:val="00EB64B6"/>
    <w:rPr>
      <w:rFonts w:eastAsiaTheme="minorEastAsia"/>
      <w:lang w:val="lt-LT" w:eastAsia="lt-LT"/>
    </w:rPr>
  </w:style>
  <w:style w:type="paragraph" w:styleId="Debesliotekstas">
    <w:name w:val="Balloon Text"/>
    <w:basedOn w:val="prastasis"/>
    <w:link w:val="DebesliotekstasDiagrama"/>
    <w:semiHidden/>
    <w:unhideWhenUsed/>
    <w:rsid w:val="00EB64B6"/>
    <w:pPr>
      <w:widowControl/>
      <w:autoSpaceDE/>
      <w:autoSpaceDN/>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B64B6"/>
    <w:rPr>
      <w:rFonts w:ascii="Tahoma" w:eastAsia="Times New Roman" w:hAnsi="Tahoma" w:cs="Tahoma"/>
      <w:sz w:val="16"/>
      <w:szCs w:val="16"/>
      <w:lang w:val="lt-LT"/>
    </w:rPr>
  </w:style>
  <w:style w:type="character" w:styleId="Hipersaitas">
    <w:name w:val="Hyperlink"/>
    <w:basedOn w:val="Numatytasispastraiposriftas"/>
    <w:rsid w:val="00EB64B6"/>
    <w:rPr>
      <w:color w:val="0000FF" w:themeColor="hyperlink"/>
      <w:u w:val="single"/>
    </w:rPr>
  </w:style>
  <w:style w:type="character" w:customStyle="1" w:styleId="PagrindinistekstasDiagrama">
    <w:name w:val="Pagrindinis tekstas Diagrama"/>
    <w:basedOn w:val="Numatytasispastraiposriftas"/>
    <w:link w:val="Pagrindinistekstas"/>
    <w:rsid w:val="00EB64B6"/>
    <w:rPr>
      <w:rFonts w:ascii="Times New Roman" w:eastAsia="Times New Roman" w:hAnsi="Times New Roman" w:cs="Times New Roman"/>
      <w:sz w:val="24"/>
      <w:szCs w:val="24"/>
      <w:lang w:val="lt-LT"/>
    </w:rPr>
  </w:style>
  <w:style w:type="paragraph" w:styleId="Porat">
    <w:name w:val="footer"/>
    <w:basedOn w:val="prastasis"/>
    <w:link w:val="PoratDiagrama"/>
    <w:uiPriority w:val="99"/>
    <w:rsid w:val="00EB64B6"/>
    <w:pPr>
      <w:widowControl/>
      <w:tabs>
        <w:tab w:val="center" w:pos="4320"/>
        <w:tab w:val="right" w:pos="8640"/>
      </w:tabs>
      <w:autoSpaceDE/>
      <w:autoSpaceDN/>
    </w:pPr>
    <w:rPr>
      <w:sz w:val="20"/>
      <w:szCs w:val="20"/>
      <w:lang w:val="en-US"/>
    </w:rPr>
  </w:style>
  <w:style w:type="character" w:customStyle="1" w:styleId="PoratDiagrama">
    <w:name w:val="Poraštė Diagrama"/>
    <w:basedOn w:val="Numatytasispastraiposriftas"/>
    <w:link w:val="Porat"/>
    <w:uiPriority w:val="99"/>
    <w:rsid w:val="00EB64B6"/>
    <w:rPr>
      <w:rFonts w:ascii="Times New Roman" w:eastAsia="Times New Roman" w:hAnsi="Times New Roman" w:cs="Times New Roman"/>
      <w:sz w:val="20"/>
      <w:szCs w:val="20"/>
    </w:rPr>
  </w:style>
  <w:style w:type="paragraph" w:styleId="HTMLiankstoformatuotas">
    <w:name w:val="HTML Preformatted"/>
    <w:basedOn w:val="prastasis"/>
    <w:link w:val="HTMLiankstoformatuotasDiagrama"/>
    <w:semiHidden/>
    <w:unhideWhenUsed/>
    <w:rsid w:val="00313E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313E62"/>
    <w:rPr>
      <w:rFonts w:ascii="Courier New" w:eastAsia="Times New Roman" w:hAnsi="Courier New" w:cs="Courier New"/>
      <w:sz w:val="20"/>
      <w:szCs w:val="20"/>
      <w:lang w:val="lt-LT" w:eastAsia="lt-LT"/>
    </w:rPr>
  </w:style>
  <w:style w:type="character" w:customStyle="1" w:styleId="Neapdorotaspaminjimas1">
    <w:name w:val="Neapdorotas paminėjimas1"/>
    <w:basedOn w:val="Numatytasispastraiposriftas"/>
    <w:uiPriority w:val="99"/>
    <w:semiHidden/>
    <w:unhideWhenUsed/>
    <w:rsid w:val="001F0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10331">
      <w:bodyDiv w:val="1"/>
      <w:marLeft w:val="0"/>
      <w:marRight w:val="0"/>
      <w:marTop w:val="0"/>
      <w:marBottom w:val="0"/>
      <w:divBdr>
        <w:top w:val="none" w:sz="0" w:space="0" w:color="auto"/>
        <w:left w:val="none" w:sz="0" w:space="0" w:color="auto"/>
        <w:bottom w:val="none" w:sz="0" w:space="0" w:color="auto"/>
        <w:right w:val="none" w:sz="0" w:space="0" w:color="auto"/>
      </w:divBdr>
      <w:divsChild>
        <w:div w:id="1189954662">
          <w:marLeft w:val="0"/>
          <w:marRight w:val="0"/>
          <w:marTop w:val="0"/>
          <w:marBottom w:val="0"/>
          <w:divBdr>
            <w:top w:val="none" w:sz="0" w:space="0" w:color="auto"/>
            <w:left w:val="none" w:sz="0" w:space="0" w:color="auto"/>
            <w:bottom w:val="none" w:sz="0" w:space="0" w:color="auto"/>
            <w:right w:val="none" w:sz="0" w:space="0" w:color="auto"/>
          </w:divBdr>
        </w:div>
        <w:div w:id="450788676">
          <w:marLeft w:val="0"/>
          <w:marRight w:val="0"/>
          <w:marTop w:val="0"/>
          <w:marBottom w:val="0"/>
          <w:divBdr>
            <w:top w:val="none" w:sz="0" w:space="0" w:color="auto"/>
            <w:left w:val="none" w:sz="0" w:space="0" w:color="auto"/>
            <w:bottom w:val="none" w:sz="0" w:space="0" w:color="auto"/>
            <w:right w:val="none" w:sz="0" w:space="0" w:color="auto"/>
          </w:divBdr>
        </w:div>
        <w:div w:id="1286622240">
          <w:marLeft w:val="0"/>
          <w:marRight w:val="0"/>
          <w:marTop w:val="0"/>
          <w:marBottom w:val="0"/>
          <w:divBdr>
            <w:top w:val="none" w:sz="0" w:space="0" w:color="auto"/>
            <w:left w:val="none" w:sz="0" w:space="0" w:color="auto"/>
            <w:bottom w:val="none" w:sz="0" w:space="0" w:color="auto"/>
            <w:right w:val="none" w:sz="0" w:space="0" w:color="auto"/>
          </w:divBdr>
        </w:div>
        <w:div w:id="76558182">
          <w:marLeft w:val="0"/>
          <w:marRight w:val="0"/>
          <w:marTop w:val="0"/>
          <w:marBottom w:val="0"/>
          <w:divBdr>
            <w:top w:val="none" w:sz="0" w:space="0" w:color="auto"/>
            <w:left w:val="none" w:sz="0" w:space="0" w:color="auto"/>
            <w:bottom w:val="none" w:sz="0" w:space="0" w:color="auto"/>
            <w:right w:val="none" w:sz="0" w:space="0" w:color="auto"/>
          </w:divBdr>
        </w:div>
        <w:div w:id="1702625854">
          <w:marLeft w:val="0"/>
          <w:marRight w:val="0"/>
          <w:marTop w:val="0"/>
          <w:marBottom w:val="0"/>
          <w:divBdr>
            <w:top w:val="none" w:sz="0" w:space="0" w:color="auto"/>
            <w:left w:val="none" w:sz="0" w:space="0" w:color="auto"/>
            <w:bottom w:val="none" w:sz="0" w:space="0" w:color="auto"/>
            <w:right w:val="none" w:sz="0" w:space="0" w:color="auto"/>
          </w:divBdr>
        </w:div>
        <w:div w:id="504977278">
          <w:marLeft w:val="0"/>
          <w:marRight w:val="0"/>
          <w:marTop w:val="0"/>
          <w:marBottom w:val="0"/>
          <w:divBdr>
            <w:top w:val="none" w:sz="0" w:space="0" w:color="auto"/>
            <w:left w:val="none" w:sz="0" w:space="0" w:color="auto"/>
            <w:bottom w:val="none" w:sz="0" w:space="0" w:color="auto"/>
            <w:right w:val="none" w:sz="0" w:space="0" w:color="auto"/>
          </w:divBdr>
        </w:div>
        <w:div w:id="794254289">
          <w:marLeft w:val="0"/>
          <w:marRight w:val="0"/>
          <w:marTop w:val="0"/>
          <w:marBottom w:val="0"/>
          <w:divBdr>
            <w:top w:val="none" w:sz="0" w:space="0" w:color="auto"/>
            <w:left w:val="none" w:sz="0" w:space="0" w:color="auto"/>
            <w:bottom w:val="none" w:sz="0" w:space="0" w:color="auto"/>
            <w:right w:val="none" w:sz="0" w:space="0" w:color="auto"/>
          </w:divBdr>
        </w:div>
      </w:divsChild>
    </w:div>
    <w:div w:id="328826352">
      <w:bodyDiv w:val="1"/>
      <w:marLeft w:val="0"/>
      <w:marRight w:val="0"/>
      <w:marTop w:val="0"/>
      <w:marBottom w:val="0"/>
      <w:divBdr>
        <w:top w:val="none" w:sz="0" w:space="0" w:color="auto"/>
        <w:left w:val="none" w:sz="0" w:space="0" w:color="auto"/>
        <w:bottom w:val="none" w:sz="0" w:space="0" w:color="auto"/>
        <w:right w:val="none" w:sz="0" w:space="0" w:color="auto"/>
      </w:divBdr>
    </w:div>
    <w:div w:id="134617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D265-AB99-4C11-8985-677D3A15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5009</Words>
  <Characters>2856</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Jolita Kalačiovienė</cp:lastModifiedBy>
  <cp:revision>2</cp:revision>
  <cp:lastPrinted>2024-03-05T13:02:00Z</cp:lastPrinted>
  <dcterms:created xsi:type="dcterms:W3CDTF">2024-03-05T13:10:00Z</dcterms:created>
  <dcterms:modified xsi:type="dcterms:W3CDTF">2024-03-05T13:10:00Z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2021-06-27T00:00:00Z</vt:filetime>
  </property>
  <property fmtid="{D5CDD505-2E9C-101B-9397-08002B2CF9AE}" pid="3" name="LastSaved">
    <vt:filetime>2022-01-10T00:00:00Z</vt:filetime>
  </property>
</Properties>
</file>