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2D3C6" w14:textId="3FC08302" w:rsidR="00DA5B1E" w:rsidRPr="002E171D" w:rsidRDefault="00B40D55" w:rsidP="00DA5B1E">
      <w:pPr>
        <w:jc w:val="center"/>
        <w:rPr>
          <w:b/>
          <w:noProof/>
          <w:lang w:val="lt-LT"/>
        </w:rPr>
      </w:pPr>
      <w:r w:rsidRPr="002E171D">
        <w:rPr>
          <w:b/>
          <w:noProof/>
          <w:lang w:val="lt-LT"/>
        </w:rPr>
        <w:t xml:space="preserve">DĖL ROKIŠKIO RAJONO SAVIVALDYBĖS </w:t>
      </w:r>
      <w:r w:rsidRPr="002E171D">
        <w:rPr>
          <w:b/>
          <w:bCs/>
          <w:noProof/>
          <w:lang w:val="lt-LT"/>
        </w:rPr>
        <w:t xml:space="preserve">PINIGINĖS SOCIALINĖS PARAMOS </w:t>
      </w:r>
      <w:r w:rsidR="00917B47" w:rsidRPr="002E171D">
        <w:rPr>
          <w:b/>
          <w:bCs/>
          <w:noProof/>
          <w:lang w:val="lt-LT"/>
        </w:rPr>
        <w:t>TEIKIMO</w:t>
      </w:r>
      <w:r w:rsidRPr="002E171D">
        <w:rPr>
          <w:b/>
          <w:bCs/>
          <w:noProof/>
          <w:lang w:val="lt-LT"/>
        </w:rPr>
        <w:t xml:space="preserve"> </w:t>
      </w:r>
      <w:r w:rsidR="003E74D0">
        <w:rPr>
          <w:b/>
          <w:bCs/>
          <w:noProof/>
          <w:lang w:val="lt-LT"/>
        </w:rPr>
        <w:t xml:space="preserve">DARBO GRUPĖS </w:t>
      </w:r>
      <w:r w:rsidRPr="002E171D">
        <w:rPr>
          <w:b/>
          <w:bCs/>
          <w:noProof/>
          <w:lang w:val="lt-LT"/>
        </w:rPr>
        <w:t xml:space="preserve"> </w:t>
      </w:r>
      <w:r w:rsidRPr="002E171D">
        <w:rPr>
          <w:b/>
          <w:noProof/>
          <w:lang w:val="lt-LT"/>
        </w:rPr>
        <w:t>SUDARYMO</w:t>
      </w:r>
      <w:r w:rsidR="0024763A" w:rsidRPr="002E171D">
        <w:rPr>
          <w:b/>
          <w:noProof/>
          <w:lang w:val="lt-LT"/>
        </w:rPr>
        <w:t xml:space="preserve"> </w:t>
      </w:r>
      <w:r w:rsidR="0099774B" w:rsidRPr="002E171D">
        <w:rPr>
          <w:b/>
          <w:noProof/>
          <w:lang w:val="lt-LT"/>
        </w:rPr>
        <w:t xml:space="preserve">IR </w:t>
      </w:r>
      <w:r w:rsidR="0024763A" w:rsidRPr="002E171D">
        <w:rPr>
          <w:b/>
          <w:noProof/>
          <w:lang w:val="lt-LT"/>
        </w:rPr>
        <w:t xml:space="preserve">JOS </w:t>
      </w:r>
      <w:r w:rsidR="0099774B" w:rsidRPr="002E171D">
        <w:rPr>
          <w:b/>
          <w:noProof/>
          <w:lang w:val="lt-LT"/>
        </w:rPr>
        <w:t>DARBO REGLAMENTO PATVIRTINIMO</w:t>
      </w:r>
    </w:p>
    <w:p w14:paraId="1252D3C7" w14:textId="77777777" w:rsidR="00E44C58" w:rsidRPr="002E171D" w:rsidRDefault="00E44C58" w:rsidP="00E44C58">
      <w:pPr>
        <w:jc w:val="center"/>
        <w:rPr>
          <w:lang w:val="lt-LT"/>
        </w:rPr>
      </w:pPr>
    </w:p>
    <w:p w14:paraId="1252D3C8" w14:textId="4D80BCC8" w:rsidR="00E44C58" w:rsidRPr="002E171D" w:rsidRDefault="00E44C58" w:rsidP="001E1C36">
      <w:pPr>
        <w:jc w:val="center"/>
        <w:rPr>
          <w:color w:val="000000" w:themeColor="text1"/>
          <w:lang w:val="lt-LT"/>
        </w:rPr>
      </w:pPr>
      <w:r w:rsidRPr="002E171D">
        <w:rPr>
          <w:color w:val="000000" w:themeColor="text1"/>
          <w:lang w:val="lt-LT"/>
        </w:rPr>
        <w:t>20</w:t>
      </w:r>
      <w:r w:rsidR="00845255" w:rsidRPr="002E171D">
        <w:rPr>
          <w:color w:val="000000" w:themeColor="text1"/>
          <w:lang w:val="lt-LT"/>
        </w:rPr>
        <w:t>2</w:t>
      </w:r>
      <w:r w:rsidR="003E74D0">
        <w:rPr>
          <w:color w:val="000000" w:themeColor="text1"/>
          <w:lang w:val="lt-LT"/>
        </w:rPr>
        <w:t>4</w:t>
      </w:r>
      <w:r w:rsidR="001D1E14" w:rsidRPr="002E171D">
        <w:rPr>
          <w:color w:val="000000" w:themeColor="text1"/>
          <w:lang w:val="lt-LT"/>
        </w:rPr>
        <w:t xml:space="preserve">m. </w:t>
      </w:r>
      <w:r w:rsidR="003E74D0">
        <w:rPr>
          <w:color w:val="000000" w:themeColor="text1"/>
          <w:lang w:val="lt-LT"/>
        </w:rPr>
        <w:t>kovo</w:t>
      </w:r>
      <w:r w:rsidR="00452E25">
        <w:rPr>
          <w:color w:val="000000" w:themeColor="text1"/>
          <w:lang w:val="lt-LT"/>
        </w:rPr>
        <w:t xml:space="preserve"> 5 </w:t>
      </w:r>
      <w:r w:rsidR="001D1E14" w:rsidRPr="002E171D">
        <w:rPr>
          <w:color w:val="000000" w:themeColor="text1"/>
          <w:lang w:val="lt-LT"/>
        </w:rPr>
        <w:t>d. Nr.</w:t>
      </w:r>
      <w:r w:rsidR="00DA5B1E" w:rsidRPr="002E171D">
        <w:rPr>
          <w:color w:val="000000" w:themeColor="text1"/>
          <w:lang w:val="lt-LT"/>
        </w:rPr>
        <w:t xml:space="preserve"> MV-</w:t>
      </w:r>
      <w:r w:rsidR="00BD59CF">
        <w:rPr>
          <w:color w:val="000000" w:themeColor="text1"/>
          <w:lang w:val="lt-LT"/>
        </w:rPr>
        <w:t>114</w:t>
      </w:r>
    </w:p>
    <w:p w14:paraId="1252D3C9" w14:textId="77777777" w:rsidR="00E44C58" w:rsidRPr="002E171D" w:rsidRDefault="001D1E14" w:rsidP="001E1C36">
      <w:pPr>
        <w:jc w:val="center"/>
        <w:rPr>
          <w:color w:val="000000" w:themeColor="text1"/>
          <w:lang w:val="lt-LT"/>
        </w:rPr>
      </w:pPr>
      <w:r w:rsidRPr="002E171D">
        <w:rPr>
          <w:color w:val="000000" w:themeColor="text1"/>
          <w:lang w:val="lt-LT"/>
        </w:rPr>
        <w:t>Rokiškis</w:t>
      </w:r>
    </w:p>
    <w:p w14:paraId="1252D3CA" w14:textId="77777777" w:rsidR="00BB5874" w:rsidRPr="002E171D" w:rsidRDefault="00BB5874" w:rsidP="001E1C36">
      <w:pPr>
        <w:jc w:val="center"/>
        <w:rPr>
          <w:color w:val="000000" w:themeColor="text1"/>
          <w:lang w:val="lt-LT"/>
        </w:rPr>
      </w:pPr>
    </w:p>
    <w:p w14:paraId="1252D3CB" w14:textId="77777777" w:rsidR="001D1E14" w:rsidRPr="002E171D" w:rsidRDefault="001D1E14" w:rsidP="001E1C36">
      <w:pPr>
        <w:jc w:val="both"/>
        <w:rPr>
          <w:color w:val="000000" w:themeColor="text1"/>
          <w:lang w:val="lt-LT"/>
        </w:rPr>
      </w:pPr>
    </w:p>
    <w:p w14:paraId="1252D3CC" w14:textId="3A5F5E0B" w:rsidR="00A1688F" w:rsidRPr="0075548E" w:rsidRDefault="00A1688F" w:rsidP="004B1C5E">
      <w:pPr>
        <w:ind w:firstLine="720"/>
        <w:jc w:val="both"/>
        <w:rPr>
          <w:lang w:val="lt-LT"/>
        </w:rPr>
      </w:pPr>
      <w:r w:rsidRPr="002E171D">
        <w:rPr>
          <w:bCs/>
          <w:noProof/>
          <w:lang w:val="lt-LT"/>
        </w:rPr>
        <w:t>Vadovaudamasis Lietuvos Respublikos vietos savivaldos įstatymo 27 straipsnio 2 dalies 26 punktu</w:t>
      </w:r>
      <w:r w:rsidR="00A02057">
        <w:rPr>
          <w:bCs/>
          <w:noProof/>
          <w:lang w:val="lt-LT"/>
        </w:rPr>
        <w:t xml:space="preserve">, </w:t>
      </w:r>
      <w:r w:rsidR="00D55049" w:rsidRPr="00D55049">
        <w:rPr>
          <w:color w:val="000000"/>
          <w:shd w:val="clear" w:color="auto" w:fill="FFFFFF"/>
        </w:rPr>
        <w:t>Vienkartinės, tikslinės, sąlyginės ir periodinės pašalpos skyrimo ir mokėjimo tvarkos aprašo</w:t>
      </w:r>
      <w:r w:rsidR="00D55049">
        <w:rPr>
          <w:noProof/>
          <w:lang w:val="lt-LT"/>
        </w:rPr>
        <w:t xml:space="preserve"> patvirtinto </w:t>
      </w:r>
      <w:r w:rsidR="00AF59C4">
        <w:rPr>
          <w:noProof/>
          <w:lang w:val="lt-LT"/>
        </w:rPr>
        <w:t xml:space="preserve">Rokiškio rajono savivaldybės tarybos </w:t>
      </w:r>
      <w:r w:rsidR="004B1C5E">
        <w:rPr>
          <w:noProof/>
          <w:lang w:val="lt-LT"/>
        </w:rPr>
        <w:t>2024 m. sausio 25</w:t>
      </w:r>
      <w:r w:rsidR="005B21B3">
        <w:rPr>
          <w:noProof/>
          <w:lang w:val="lt-LT"/>
        </w:rPr>
        <w:t xml:space="preserve"> </w:t>
      </w:r>
      <w:r w:rsidR="004B1C5E">
        <w:rPr>
          <w:noProof/>
          <w:lang w:val="lt-LT"/>
        </w:rPr>
        <w:t>d.</w:t>
      </w:r>
      <w:r w:rsidR="009E35AD">
        <w:rPr>
          <w:noProof/>
          <w:lang w:val="lt-LT"/>
        </w:rPr>
        <w:t xml:space="preserve"> sprendim</w:t>
      </w:r>
      <w:r w:rsidR="00D55049">
        <w:rPr>
          <w:noProof/>
          <w:lang w:val="lt-LT"/>
        </w:rPr>
        <w:t>u</w:t>
      </w:r>
      <w:r w:rsidR="004B1C5E">
        <w:rPr>
          <w:noProof/>
          <w:lang w:val="lt-LT"/>
        </w:rPr>
        <w:t xml:space="preserve"> Nr.TS-10 „D</w:t>
      </w:r>
      <w:r w:rsidR="00AF59C4">
        <w:rPr>
          <w:noProof/>
          <w:lang w:val="lt-LT"/>
        </w:rPr>
        <w:t>ėl vienkartinės, tikslinės, sąlyginės ir periodinės pašalpos skyrimo ir mokėjimo tvarkos aprašo patvirtinimo</w:t>
      </w:r>
      <w:r w:rsidR="004B1C5E">
        <w:rPr>
          <w:noProof/>
          <w:lang w:val="lt-LT"/>
        </w:rPr>
        <w:t>“</w:t>
      </w:r>
      <w:r w:rsidR="00D55049">
        <w:rPr>
          <w:noProof/>
          <w:lang w:val="lt-LT"/>
        </w:rPr>
        <w:t>,</w:t>
      </w:r>
      <w:r w:rsidR="00AF59C4">
        <w:rPr>
          <w:noProof/>
          <w:lang w:val="lt-LT"/>
        </w:rPr>
        <w:t xml:space="preserve"> </w:t>
      </w:r>
      <w:r w:rsidR="005E2901">
        <w:rPr>
          <w:noProof/>
          <w:lang w:val="lt-LT"/>
        </w:rPr>
        <w:t>27 punktu:</w:t>
      </w:r>
    </w:p>
    <w:p w14:paraId="1252D3CD" w14:textId="5934DADE" w:rsidR="00DA5B1E" w:rsidRPr="002E171D" w:rsidRDefault="001E1C36" w:rsidP="00C7773A">
      <w:pPr>
        <w:ind w:firstLine="851"/>
        <w:jc w:val="both"/>
        <w:rPr>
          <w:bCs/>
          <w:noProof/>
          <w:lang w:val="lt-LT"/>
        </w:rPr>
      </w:pPr>
      <w:r w:rsidRPr="002E171D">
        <w:rPr>
          <w:bCs/>
          <w:noProof/>
          <w:lang w:val="lt-LT"/>
        </w:rPr>
        <w:t xml:space="preserve">1. S u d a r a u </w:t>
      </w:r>
      <w:r w:rsidR="00DA5B1E" w:rsidRPr="002E171D">
        <w:rPr>
          <w:bCs/>
          <w:noProof/>
          <w:lang w:val="lt-LT"/>
        </w:rPr>
        <w:t xml:space="preserve">Rokiškio rajono savivaldybės </w:t>
      </w:r>
      <w:r w:rsidR="00667F18" w:rsidRPr="002E171D">
        <w:rPr>
          <w:bCs/>
          <w:noProof/>
          <w:lang w:val="lt-LT"/>
        </w:rPr>
        <w:t xml:space="preserve">piniginės socialinės paramos </w:t>
      </w:r>
      <w:r w:rsidR="00795483" w:rsidRPr="002E171D">
        <w:rPr>
          <w:bCs/>
          <w:noProof/>
          <w:lang w:val="lt-LT"/>
        </w:rPr>
        <w:t xml:space="preserve">teikimo </w:t>
      </w:r>
      <w:r w:rsidR="00AF59C4">
        <w:rPr>
          <w:bCs/>
          <w:noProof/>
          <w:lang w:val="lt-LT"/>
        </w:rPr>
        <w:t>darbo grupę</w:t>
      </w:r>
      <w:r w:rsidR="00B40D55" w:rsidRPr="002E171D">
        <w:rPr>
          <w:bCs/>
          <w:noProof/>
          <w:lang w:val="lt-LT"/>
        </w:rPr>
        <w:t xml:space="preserve"> (toliau – </w:t>
      </w:r>
      <w:r w:rsidR="00AF59C4">
        <w:rPr>
          <w:bCs/>
          <w:noProof/>
          <w:lang w:val="lt-LT"/>
        </w:rPr>
        <w:t>darbo grupė</w:t>
      </w:r>
      <w:r w:rsidR="00B40D55" w:rsidRPr="002E171D">
        <w:rPr>
          <w:bCs/>
          <w:noProof/>
          <w:lang w:val="lt-LT"/>
        </w:rPr>
        <w:t xml:space="preserve">): </w:t>
      </w:r>
    </w:p>
    <w:p w14:paraId="1252D3CE" w14:textId="5130F8E7" w:rsidR="00DA5B1E" w:rsidRDefault="00CE1055" w:rsidP="00C7773A">
      <w:pPr>
        <w:ind w:firstLine="851"/>
        <w:jc w:val="both"/>
        <w:rPr>
          <w:bCs/>
          <w:noProof/>
          <w:lang w:val="lt-LT"/>
        </w:rPr>
      </w:pPr>
      <w:r w:rsidRPr="00D55049">
        <w:t>1.1.</w:t>
      </w:r>
      <w:r w:rsidR="00D55049">
        <w:rPr>
          <w:bCs/>
          <w:noProof/>
          <w:lang w:val="lt-LT"/>
        </w:rPr>
        <w:t xml:space="preserve"> </w:t>
      </w:r>
      <w:r w:rsidR="00E7573B" w:rsidRPr="002E171D">
        <w:rPr>
          <w:bCs/>
          <w:noProof/>
          <w:lang w:val="lt-LT"/>
        </w:rPr>
        <w:t>Valerijus Rancevas</w:t>
      </w:r>
      <w:r w:rsidR="002607FA" w:rsidRPr="002E171D">
        <w:rPr>
          <w:bCs/>
          <w:noProof/>
          <w:lang w:val="lt-LT"/>
        </w:rPr>
        <w:t xml:space="preserve"> – </w:t>
      </w:r>
      <w:r w:rsidR="00DA5B1E" w:rsidRPr="002E171D">
        <w:rPr>
          <w:bCs/>
          <w:noProof/>
          <w:lang w:val="lt-LT"/>
        </w:rPr>
        <w:t>Rokiškio rajono savivaldybės</w:t>
      </w:r>
      <w:r w:rsidR="00E7573B" w:rsidRPr="002E171D">
        <w:rPr>
          <w:bCs/>
          <w:noProof/>
          <w:lang w:val="lt-LT"/>
        </w:rPr>
        <w:t xml:space="preserve"> </w:t>
      </w:r>
      <w:r w:rsidR="00711050" w:rsidRPr="002E171D">
        <w:rPr>
          <w:bCs/>
          <w:noProof/>
          <w:lang w:val="lt-LT"/>
        </w:rPr>
        <w:t>administracijos</w:t>
      </w:r>
      <w:r w:rsidR="009E35AD">
        <w:rPr>
          <w:bCs/>
          <w:noProof/>
          <w:lang w:val="lt-LT"/>
        </w:rPr>
        <w:t xml:space="preserve"> (toliau – </w:t>
      </w:r>
      <w:r w:rsidR="00A85846">
        <w:rPr>
          <w:bCs/>
          <w:noProof/>
          <w:lang w:val="lt-LT"/>
        </w:rPr>
        <w:t xml:space="preserve">savivaldybės </w:t>
      </w:r>
      <w:r w:rsidR="009E35AD">
        <w:rPr>
          <w:bCs/>
          <w:noProof/>
          <w:lang w:val="lt-LT"/>
        </w:rPr>
        <w:t>administracija)</w:t>
      </w:r>
      <w:r w:rsidR="00711050" w:rsidRPr="002E171D">
        <w:rPr>
          <w:bCs/>
          <w:noProof/>
          <w:lang w:val="lt-LT"/>
        </w:rPr>
        <w:t xml:space="preserve"> </w:t>
      </w:r>
      <w:r w:rsidR="00E7573B" w:rsidRPr="002E171D">
        <w:rPr>
          <w:bCs/>
          <w:noProof/>
          <w:lang w:val="lt-LT"/>
        </w:rPr>
        <w:t>direktorius</w:t>
      </w:r>
      <w:r w:rsidR="00DA5B1E" w:rsidRPr="002E171D">
        <w:rPr>
          <w:bCs/>
          <w:noProof/>
          <w:lang w:val="lt-LT"/>
        </w:rPr>
        <w:t xml:space="preserve"> </w:t>
      </w:r>
      <w:r w:rsidR="009E35AD">
        <w:rPr>
          <w:bCs/>
          <w:noProof/>
          <w:lang w:val="lt-LT"/>
        </w:rPr>
        <w:t>(</w:t>
      </w:r>
      <w:r w:rsidR="00E7573B" w:rsidRPr="002E171D">
        <w:rPr>
          <w:bCs/>
          <w:noProof/>
          <w:lang w:val="lt-LT"/>
        </w:rPr>
        <w:t xml:space="preserve">komisijos </w:t>
      </w:r>
      <w:r w:rsidR="00E54BA6" w:rsidRPr="002E171D">
        <w:rPr>
          <w:bCs/>
          <w:noProof/>
          <w:lang w:val="lt-LT"/>
        </w:rPr>
        <w:t>pirmininkas</w:t>
      </w:r>
      <w:r w:rsidR="009E35AD">
        <w:rPr>
          <w:bCs/>
          <w:noProof/>
          <w:lang w:val="lt-LT"/>
        </w:rPr>
        <w:t>)</w:t>
      </w:r>
      <w:r w:rsidR="00DA5B1E" w:rsidRPr="002E171D">
        <w:rPr>
          <w:bCs/>
          <w:noProof/>
          <w:lang w:val="lt-LT"/>
        </w:rPr>
        <w:t>;</w:t>
      </w:r>
      <w:r w:rsidR="00711050" w:rsidRPr="002E171D">
        <w:rPr>
          <w:bCs/>
          <w:noProof/>
          <w:lang w:val="lt-LT"/>
        </w:rPr>
        <w:t xml:space="preserve"> </w:t>
      </w:r>
    </w:p>
    <w:p w14:paraId="6561812D" w14:textId="4C1204B5" w:rsidR="00186090" w:rsidRPr="002E171D" w:rsidRDefault="00186090" w:rsidP="00186090">
      <w:pPr>
        <w:ind w:firstLine="851"/>
        <w:jc w:val="both"/>
        <w:rPr>
          <w:bCs/>
          <w:noProof/>
          <w:lang w:val="lt-LT"/>
        </w:rPr>
      </w:pPr>
      <w:r w:rsidRPr="002E171D">
        <w:rPr>
          <w:bCs/>
          <w:noProof/>
          <w:lang w:val="lt-LT"/>
        </w:rPr>
        <w:t>1.</w:t>
      </w:r>
      <w:r>
        <w:rPr>
          <w:bCs/>
          <w:noProof/>
          <w:lang w:val="lt-LT"/>
        </w:rPr>
        <w:t>2</w:t>
      </w:r>
      <w:r w:rsidRPr="002E171D">
        <w:rPr>
          <w:bCs/>
          <w:noProof/>
          <w:lang w:val="lt-LT"/>
        </w:rPr>
        <w:t>. Birutė Šlikienė –</w:t>
      </w:r>
      <w:r w:rsidR="009E35AD">
        <w:rPr>
          <w:bCs/>
          <w:noProof/>
          <w:lang w:val="lt-LT"/>
        </w:rPr>
        <w:t xml:space="preserve"> </w:t>
      </w:r>
      <w:r w:rsidR="00A85846">
        <w:rPr>
          <w:bCs/>
          <w:noProof/>
          <w:lang w:val="lt-LT"/>
        </w:rPr>
        <w:t xml:space="preserve">savivaldybės </w:t>
      </w:r>
      <w:r w:rsidRPr="002E171D">
        <w:rPr>
          <w:bCs/>
          <w:noProof/>
          <w:lang w:val="lt-LT"/>
        </w:rPr>
        <w:t>administracijos Tarpinstitucinio bendrdarbiavimo koordina</w:t>
      </w:r>
      <w:r w:rsidR="009E35AD">
        <w:rPr>
          <w:bCs/>
          <w:noProof/>
          <w:lang w:val="lt-LT"/>
        </w:rPr>
        <w:t>torė (vyriausioji speicalistė)</w:t>
      </w:r>
      <w:r w:rsidRPr="002E171D">
        <w:rPr>
          <w:bCs/>
          <w:noProof/>
          <w:lang w:val="lt-LT"/>
        </w:rPr>
        <w:t xml:space="preserve"> </w:t>
      </w:r>
      <w:r w:rsidR="009E35AD">
        <w:rPr>
          <w:bCs/>
          <w:noProof/>
          <w:lang w:val="lt-LT"/>
        </w:rPr>
        <w:t>(</w:t>
      </w:r>
      <w:r w:rsidRPr="002E171D">
        <w:rPr>
          <w:bCs/>
          <w:noProof/>
          <w:lang w:val="lt-LT"/>
        </w:rPr>
        <w:t>komisijos pirmininko pavaduotoj</w:t>
      </w:r>
      <w:r w:rsidR="009E35AD">
        <w:rPr>
          <w:bCs/>
          <w:noProof/>
          <w:lang w:val="lt-LT"/>
        </w:rPr>
        <w:t>a);</w:t>
      </w:r>
    </w:p>
    <w:p w14:paraId="1252D3CF" w14:textId="427D394E" w:rsidR="004A2EEB" w:rsidRPr="002E171D" w:rsidRDefault="00CE1055" w:rsidP="00C7773A">
      <w:pPr>
        <w:ind w:firstLine="851"/>
        <w:jc w:val="both"/>
        <w:rPr>
          <w:lang w:val="lt-LT"/>
        </w:rPr>
      </w:pPr>
      <w:r w:rsidRPr="002E171D">
        <w:rPr>
          <w:lang w:val="lt-LT"/>
        </w:rPr>
        <w:t>1.</w:t>
      </w:r>
      <w:r w:rsidR="00186090">
        <w:rPr>
          <w:lang w:val="lt-LT"/>
        </w:rPr>
        <w:t>3</w:t>
      </w:r>
      <w:r w:rsidRPr="002E171D">
        <w:rPr>
          <w:lang w:val="lt-LT"/>
        </w:rPr>
        <w:t>.</w:t>
      </w:r>
      <w:r w:rsidR="004A2EEB" w:rsidRPr="002E171D">
        <w:rPr>
          <w:lang w:val="lt-LT"/>
        </w:rPr>
        <w:t xml:space="preserve"> Rasa Baranovskienė </w:t>
      </w:r>
      <w:r w:rsidR="002607FA" w:rsidRPr="002E171D">
        <w:rPr>
          <w:bCs/>
          <w:noProof/>
          <w:lang w:val="lt-LT"/>
        </w:rPr>
        <w:t>–</w:t>
      </w:r>
      <w:r w:rsidR="00A85846">
        <w:rPr>
          <w:bCs/>
          <w:noProof/>
          <w:lang w:val="lt-LT"/>
        </w:rPr>
        <w:t xml:space="preserve"> savivaldybės a</w:t>
      </w:r>
      <w:r w:rsidR="004A2EEB" w:rsidRPr="002E171D">
        <w:rPr>
          <w:bCs/>
          <w:noProof/>
          <w:lang w:val="lt-LT"/>
        </w:rPr>
        <w:t>dministracijos Socialinės paramos ir sveik</w:t>
      </w:r>
      <w:r w:rsidR="00E54BA6" w:rsidRPr="002E171D">
        <w:rPr>
          <w:bCs/>
          <w:noProof/>
          <w:lang w:val="lt-LT"/>
        </w:rPr>
        <w:t xml:space="preserve">atos skyriaus  vyriausioji specialistė </w:t>
      </w:r>
      <w:r w:rsidR="009E35AD">
        <w:rPr>
          <w:bCs/>
          <w:noProof/>
          <w:lang w:val="lt-LT"/>
        </w:rPr>
        <w:t>(</w:t>
      </w:r>
      <w:r w:rsidR="00E54BA6" w:rsidRPr="002E171D">
        <w:rPr>
          <w:bCs/>
          <w:noProof/>
          <w:lang w:val="lt-LT"/>
        </w:rPr>
        <w:t>komisijos sekretorė</w:t>
      </w:r>
      <w:r w:rsidR="009E35AD">
        <w:rPr>
          <w:bCs/>
          <w:noProof/>
          <w:lang w:val="lt-LT"/>
        </w:rPr>
        <w:t>)</w:t>
      </w:r>
      <w:r w:rsidR="004A2EEB" w:rsidRPr="002E171D">
        <w:rPr>
          <w:bCs/>
          <w:noProof/>
          <w:lang w:val="lt-LT"/>
        </w:rPr>
        <w:t xml:space="preserve">; </w:t>
      </w:r>
    </w:p>
    <w:p w14:paraId="1252D3D0" w14:textId="66C75240" w:rsidR="00711050" w:rsidRPr="002E171D" w:rsidRDefault="00186090" w:rsidP="00C7773A">
      <w:pPr>
        <w:ind w:firstLine="851"/>
        <w:jc w:val="both"/>
        <w:rPr>
          <w:bCs/>
          <w:noProof/>
          <w:lang w:val="lt-LT"/>
        </w:rPr>
      </w:pPr>
      <w:r>
        <w:rPr>
          <w:lang w:val="lt-LT"/>
        </w:rPr>
        <w:t>1.4</w:t>
      </w:r>
      <w:r w:rsidR="004A2EEB" w:rsidRPr="002E171D">
        <w:rPr>
          <w:lang w:val="lt-LT"/>
        </w:rPr>
        <w:t xml:space="preserve">. </w:t>
      </w:r>
      <w:r w:rsidR="004B1C5E">
        <w:rPr>
          <w:lang w:val="lt-LT"/>
        </w:rPr>
        <w:t>Daiva Kilienė</w:t>
      </w:r>
      <w:r w:rsidR="00711050" w:rsidRPr="002E171D">
        <w:rPr>
          <w:lang w:val="lt-LT"/>
        </w:rPr>
        <w:t xml:space="preserve"> </w:t>
      </w:r>
      <w:r w:rsidR="002607FA" w:rsidRPr="002E171D">
        <w:rPr>
          <w:bCs/>
          <w:noProof/>
          <w:lang w:val="lt-LT"/>
        </w:rPr>
        <w:t>–</w:t>
      </w:r>
      <w:r w:rsidR="00711050" w:rsidRPr="002E171D">
        <w:rPr>
          <w:lang w:val="lt-LT"/>
        </w:rPr>
        <w:t xml:space="preserve"> </w:t>
      </w:r>
      <w:r w:rsidR="00A85846">
        <w:rPr>
          <w:lang w:val="lt-LT"/>
        </w:rPr>
        <w:t xml:space="preserve">savivaldybės </w:t>
      </w:r>
      <w:r w:rsidR="00711050" w:rsidRPr="002E171D">
        <w:rPr>
          <w:bCs/>
          <w:noProof/>
          <w:lang w:val="lt-LT"/>
        </w:rPr>
        <w:t>administracijos Socialinės paramos ir sveikatos skyriaus vedėjo pavaduotoja</w:t>
      </w:r>
      <w:r w:rsidR="004A2EEB" w:rsidRPr="002E171D">
        <w:rPr>
          <w:bCs/>
          <w:noProof/>
          <w:lang w:val="lt-LT"/>
        </w:rPr>
        <w:t xml:space="preserve"> </w:t>
      </w:r>
      <w:r w:rsidR="009E35AD">
        <w:rPr>
          <w:bCs/>
          <w:noProof/>
          <w:lang w:val="lt-LT"/>
        </w:rPr>
        <w:t>(</w:t>
      </w:r>
      <w:r w:rsidR="004A2EEB" w:rsidRPr="002E171D">
        <w:rPr>
          <w:bCs/>
          <w:noProof/>
          <w:lang w:val="lt-LT"/>
        </w:rPr>
        <w:t>komisijos narė</w:t>
      </w:r>
      <w:r w:rsidR="009E35AD">
        <w:rPr>
          <w:bCs/>
          <w:noProof/>
          <w:lang w:val="lt-LT"/>
        </w:rPr>
        <w:t>)</w:t>
      </w:r>
      <w:r w:rsidR="00711050" w:rsidRPr="002E171D">
        <w:rPr>
          <w:bCs/>
          <w:noProof/>
          <w:lang w:val="lt-LT"/>
        </w:rPr>
        <w:t xml:space="preserve">; </w:t>
      </w:r>
    </w:p>
    <w:p w14:paraId="1252D3D1" w14:textId="0C8C7BB5" w:rsidR="00711050" w:rsidRPr="002E171D" w:rsidRDefault="00186090" w:rsidP="00C7773A">
      <w:pPr>
        <w:ind w:firstLine="851"/>
        <w:jc w:val="both"/>
        <w:rPr>
          <w:bCs/>
          <w:noProof/>
          <w:lang w:val="lt-LT"/>
        </w:rPr>
      </w:pPr>
      <w:r>
        <w:rPr>
          <w:bCs/>
          <w:noProof/>
          <w:lang w:val="lt-LT"/>
        </w:rPr>
        <w:t>1.5</w:t>
      </w:r>
      <w:r w:rsidR="004A2EEB" w:rsidRPr="002E171D">
        <w:rPr>
          <w:bCs/>
          <w:noProof/>
          <w:lang w:val="lt-LT"/>
        </w:rPr>
        <w:t xml:space="preserve">. </w:t>
      </w:r>
      <w:r w:rsidR="00711050" w:rsidRPr="002E171D">
        <w:rPr>
          <w:bCs/>
          <w:noProof/>
          <w:lang w:val="lt-LT"/>
        </w:rPr>
        <w:t xml:space="preserve">Regina Strumskienė </w:t>
      </w:r>
      <w:r w:rsidR="002607FA" w:rsidRPr="002E171D">
        <w:rPr>
          <w:bCs/>
          <w:noProof/>
          <w:lang w:val="lt-LT"/>
        </w:rPr>
        <w:t>–</w:t>
      </w:r>
      <w:r w:rsidR="00711050" w:rsidRPr="002E171D">
        <w:rPr>
          <w:bCs/>
          <w:noProof/>
          <w:lang w:val="lt-LT"/>
        </w:rPr>
        <w:t xml:space="preserve"> </w:t>
      </w:r>
      <w:r w:rsidR="00A85846">
        <w:rPr>
          <w:bCs/>
          <w:noProof/>
          <w:lang w:val="lt-LT"/>
        </w:rPr>
        <w:t xml:space="preserve">savivaldybės </w:t>
      </w:r>
      <w:r w:rsidR="0081176C" w:rsidRPr="002E171D">
        <w:rPr>
          <w:bCs/>
          <w:noProof/>
          <w:lang w:val="lt-LT"/>
        </w:rPr>
        <w:t>administracijos</w:t>
      </w:r>
      <w:r w:rsidR="00F25783">
        <w:rPr>
          <w:bCs/>
          <w:noProof/>
          <w:lang w:val="lt-LT"/>
        </w:rPr>
        <w:t xml:space="preserve"> Teisės </w:t>
      </w:r>
      <w:r w:rsidR="0081176C" w:rsidRPr="002E171D">
        <w:rPr>
          <w:bCs/>
          <w:noProof/>
          <w:lang w:val="lt-LT"/>
        </w:rPr>
        <w:t>ir personal</w:t>
      </w:r>
      <w:r w:rsidR="00E54BA6" w:rsidRPr="002E171D">
        <w:rPr>
          <w:bCs/>
          <w:noProof/>
          <w:lang w:val="lt-LT"/>
        </w:rPr>
        <w:t>o</w:t>
      </w:r>
      <w:r w:rsidR="0081176C" w:rsidRPr="002E171D">
        <w:rPr>
          <w:bCs/>
          <w:noProof/>
          <w:lang w:val="lt-LT"/>
        </w:rPr>
        <w:t xml:space="preserve"> skyriaus vedėja</w:t>
      </w:r>
      <w:r w:rsidR="009E35AD">
        <w:rPr>
          <w:bCs/>
          <w:noProof/>
          <w:lang w:val="lt-LT"/>
        </w:rPr>
        <w:t xml:space="preserve"> (</w:t>
      </w:r>
      <w:r w:rsidR="004A2EEB" w:rsidRPr="002E171D">
        <w:rPr>
          <w:bCs/>
          <w:noProof/>
          <w:lang w:val="lt-LT"/>
        </w:rPr>
        <w:t>komisijos narė</w:t>
      </w:r>
      <w:r w:rsidR="009E35AD">
        <w:rPr>
          <w:bCs/>
          <w:noProof/>
          <w:lang w:val="lt-LT"/>
        </w:rPr>
        <w:t>).</w:t>
      </w:r>
      <w:r w:rsidR="004A2EEB" w:rsidRPr="002E171D">
        <w:rPr>
          <w:bCs/>
          <w:noProof/>
          <w:lang w:val="lt-LT"/>
        </w:rPr>
        <w:t xml:space="preserve"> </w:t>
      </w:r>
    </w:p>
    <w:p w14:paraId="1252D3D3" w14:textId="53437BD0" w:rsidR="00C7773A" w:rsidRDefault="00C8769E" w:rsidP="00C7773A">
      <w:pPr>
        <w:ind w:firstLine="851"/>
        <w:jc w:val="both"/>
        <w:rPr>
          <w:bCs/>
          <w:noProof/>
          <w:lang w:val="lt-LT"/>
        </w:rPr>
      </w:pPr>
      <w:r w:rsidRPr="002E171D">
        <w:rPr>
          <w:bCs/>
          <w:noProof/>
          <w:lang w:val="lt-LT"/>
        </w:rPr>
        <w:t xml:space="preserve">2. T v i r t i n u </w:t>
      </w:r>
      <w:r w:rsidR="008A2E06" w:rsidRPr="002E171D">
        <w:rPr>
          <w:bCs/>
          <w:noProof/>
          <w:lang w:val="lt-LT"/>
        </w:rPr>
        <w:t xml:space="preserve">Piniginės socialinės paramos </w:t>
      </w:r>
      <w:r w:rsidR="00BC20E8" w:rsidRPr="002E171D">
        <w:rPr>
          <w:bCs/>
          <w:noProof/>
          <w:lang w:val="lt-LT"/>
        </w:rPr>
        <w:t xml:space="preserve">teikimo </w:t>
      </w:r>
      <w:r w:rsidR="004B1C5E">
        <w:rPr>
          <w:bCs/>
          <w:noProof/>
          <w:lang w:val="lt-LT"/>
        </w:rPr>
        <w:t>darbo grupės</w:t>
      </w:r>
      <w:r w:rsidR="008A2E06" w:rsidRPr="002E171D">
        <w:rPr>
          <w:bCs/>
          <w:noProof/>
          <w:lang w:val="lt-LT"/>
        </w:rPr>
        <w:t xml:space="preserve"> darbo reglamentą (pridedama). </w:t>
      </w:r>
    </w:p>
    <w:p w14:paraId="233D0D03" w14:textId="4BAE5DA4" w:rsidR="004B1C5E" w:rsidRPr="002E171D" w:rsidRDefault="004B1C5E" w:rsidP="00C7773A">
      <w:pPr>
        <w:ind w:firstLine="851"/>
        <w:jc w:val="both"/>
        <w:rPr>
          <w:bCs/>
          <w:noProof/>
          <w:lang w:val="lt-LT"/>
        </w:rPr>
      </w:pPr>
      <w:r>
        <w:rPr>
          <w:bCs/>
          <w:noProof/>
          <w:lang w:val="lt-LT"/>
        </w:rPr>
        <w:t>3. P</w:t>
      </w:r>
      <w:r w:rsidR="002F3AC9">
        <w:rPr>
          <w:bCs/>
          <w:noProof/>
          <w:lang w:val="lt-LT"/>
        </w:rPr>
        <w:t xml:space="preserve"> </w:t>
      </w:r>
      <w:r>
        <w:rPr>
          <w:bCs/>
          <w:noProof/>
          <w:lang w:val="lt-LT"/>
        </w:rPr>
        <w:t>r</w:t>
      </w:r>
      <w:r w:rsidR="002F3AC9">
        <w:rPr>
          <w:bCs/>
          <w:noProof/>
          <w:lang w:val="lt-LT"/>
        </w:rPr>
        <w:t xml:space="preserve"> </w:t>
      </w:r>
      <w:r>
        <w:rPr>
          <w:bCs/>
          <w:noProof/>
          <w:lang w:val="lt-LT"/>
        </w:rPr>
        <w:t>i</w:t>
      </w:r>
      <w:r w:rsidR="002F3AC9">
        <w:rPr>
          <w:bCs/>
          <w:noProof/>
          <w:lang w:val="lt-LT"/>
        </w:rPr>
        <w:t xml:space="preserve"> </w:t>
      </w:r>
      <w:r>
        <w:rPr>
          <w:bCs/>
          <w:noProof/>
          <w:lang w:val="lt-LT"/>
        </w:rPr>
        <w:t>p</w:t>
      </w:r>
      <w:r w:rsidR="002F3AC9">
        <w:rPr>
          <w:bCs/>
          <w:noProof/>
          <w:lang w:val="lt-LT"/>
        </w:rPr>
        <w:t xml:space="preserve"> </w:t>
      </w:r>
      <w:r>
        <w:rPr>
          <w:bCs/>
          <w:noProof/>
          <w:lang w:val="lt-LT"/>
        </w:rPr>
        <w:t>a</w:t>
      </w:r>
      <w:r w:rsidR="002F3AC9">
        <w:rPr>
          <w:bCs/>
          <w:noProof/>
          <w:lang w:val="lt-LT"/>
        </w:rPr>
        <w:t xml:space="preserve"> </w:t>
      </w:r>
      <w:r>
        <w:rPr>
          <w:bCs/>
          <w:noProof/>
          <w:lang w:val="lt-LT"/>
        </w:rPr>
        <w:t>ž</w:t>
      </w:r>
      <w:r w:rsidR="002F3AC9">
        <w:rPr>
          <w:bCs/>
          <w:noProof/>
          <w:lang w:val="lt-LT"/>
        </w:rPr>
        <w:t xml:space="preserve"> </w:t>
      </w:r>
      <w:r>
        <w:rPr>
          <w:bCs/>
          <w:noProof/>
          <w:lang w:val="lt-LT"/>
        </w:rPr>
        <w:t>į</w:t>
      </w:r>
      <w:r w:rsidR="002F3AC9">
        <w:rPr>
          <w:bCs/>
          <w:noProof/>
          <w:lang w:val="lt-LT"/>
        </w:rPr>
        <w:t xml:space="preserve"> </w:t>
      </w:r>
      <w:r>
        <w:rPr>
          <w:bCs/>
          <w:noProof/>
          <w:lang w:val="lt-LT"/>
        </w:rPr>
        <w:t>s</w:t>
      </w:r>
      <w:r w:rsidR="002F3AC9">
        <w:rPr>
          <w:bCs/>
          <w:noProof/>
          <w:lang w:val="lt-LT"/>
        </w:rPr>
        <w:t xml:space="preserve"> </w:t>
      </w:r>
      <w:r>
        <w:rPr>
          <w:bCs/>
          <w:noProof/>
          <w:lang w:val="lt-LT"/>
        </w:rPr>
        <w:t>t</w:t>
      </w:r>
      <w:r w:rsidR="002F3AC9">
        <w:rPr>
          <w:bCs/>
          <w:noProof/>
          <w:lang w:val="lt-LT"/>
        </w:rPr>
        <w:t xml:space="preserve"> </w:t>
      </w:r>
      <w:r>
        <w:rPr>
          <w:bCs/>
          <w:noProof/>
          <w:lang w:val="lt-LT"/>
        </w:rPr>
        <w:t xml:space="preserve">u </w:t>
      </w:r>
      <w:r w:rsidR="002F3AC9">
        <w:rPr>
          <w:bCs/>
          <w:noProof/>
          <w:lang w:val="lt-LT"/>
        </w:rPr>
        <w:t xml:space="preserve"> </w:t>
      </w:r>
      <w:r w:rsidRPr="009E35AD">
        <w:t>nete</w:t>
      </w:r>
      <w:r w:rsidR="009E35AD">
        <w:t>kusiu galios</w:t>
      </w:r>
      <w:r>
        <w:rPr>
          <w:bCs/>
          <w:noProof/>
          <w:lang w:val="lt-LT"/>
        </w:rPr>
        <w:t xml:space="preserve"> Rokiškio rajono savivaldybės mero 2023</w:t>
      </w:r>
      <w:r w:rsidR="009E35AD">
        <w:rPr>
          <w:bCs/>
          <w:noProof/>
          <w:lang w:val="lt-LT"/>
        </w:rPr>
        <w:t xml:space="preserve"> </w:t>
      </w:r>
      <w:r>
        <w:rPr>
          <w:bCs/>
          <w:noProof/>
          <w:lang w:val="lt-LT"/>
        </w:rPr>
        <w:t>m. gegužės 8 d. potvarkį Nr. MV-57 „Dėl Rokiškio rajono savivaldybės piniginės socialinės paramos teikimo komisijos sudarymo ir jos darbo reglamento patvirtinimo“</w:t>
      </w:r>
    </w:p>
    <w:p w14:paraId="1252D3D4" w14:textId="3350C3B1" w:rsidR="006B203F" w:rsidRPr="002E171D" w:rsidRDefault="00CD4BF7" w:rsidP="00C7773A">
      <w:pPr>
        <w:ind w:firstLine="851"/>
        <w:jc w:val="both"/>
        <w:rPr>
          <w:bCs/>
          <w:lang w:val="lt-LT" w:eastAsia="lt-LT"/>
        </w:rPr>
      </w:pPr>
      <w:r w:rsidRPr="002E171D">
        <w:rPr>
          <w:bCs/>
          <w:lang w:val="lt-LT" w:eastAsia="lt-LT"/>
        </w:rPr>
        <w:t>Potvarkis per</w:t>
      </w:r>
      <w:r w:rsidRPr="002E171D">
        <w:rPr>
          <w:b/>
          <w:bCs/>
          <w:lang w:val="lt-LT" w:eastAsia="lt-LT"/>
        </w:rPr>
        <w:t xml:space="preserve"> </w:t>
      </w:r>
      <w:r w:rsidRPr="002E171D">
        <w:rPr>
          <w:bCs/>
          <w:lang w:val="lt-LT" w:eastAsia="lt-LT"/>
        </w:rPr>
        <w:t>vieną mėnesį</w:t>
      </w:r>
      <w:r w:rsidRPr="002E171D">
        <w:rPr>
          <w:b/>
          <w:bCs/>
          <w:lang w:val="lt-LT" w:eastAsia="lt-LT"/>
        </w:rPr>
        <w:t xml:space="preserve"> </w:t>
      </w:r>
      <w:r w:rsidR="006B203F" w:rsidRPr="002E171D">
        <w:rPr>
          <w:bCs/>
          <w:lang w:val="lt-LT" w:eastAsia="lt-LT"/>
        </w:rPr>
        <w:t>gali būti skundžiamas</w:t>
      </w:r>
      <w:r w:rsidR="006B203F" w:rsidRPr="002E171D">
        <w:rPr>
          <w:lang w:val="lt-LT" w:eastAsia="lt-LT"/>
        </w:rPr>
        <w:t xml:space="preserve"> </w:t>
      </w:r>
      <w:r w:rsidRPr="002E171D">
        <w:rPr>
          <w:bCs/>
          <w:lang w:val="lt-LT" w:eastAsia="lt-LT"/>
        </w:rPr>
        <w:t>Lietuvos administracinių ginčų komisijos Pane</w:t>
      </w:r>
      <w:r w:rsidR="00186343" w:rsidRPr="002E171D">
        <w:rPr>
          <w:bCs/>
          <w:lang w:val="lt-LT" w:eastAsia="lt-LT"/>
        </w:rPr>
        <w:t>vėžio apygardos skyriui adresu R</w:t>
      </w:r>
      <w:r w:rsidRPr="002E171D">
        <w:rPr>
          <w:bCs/>
          <w:lang w:val="lt-LT" w:eastAsia="lt-LT"/>
        </w:rPr>
        <w:t>espublikos g.62, Panevėžys, Lietuvos Respublikos iki teisminio administracinių ginčų nagrinėjimo tvarkos įstatymo nustatyta tvarka.</w:t>
      </w:r>
    </w:p>
    <w:p w14:paraId="1252D3D5" w14:textId="77777777" w:rsidR="006B203F" w:rsidRPr="002E171D" w:rsidRDefault="006B203F" w:rsidP="00C7773A">
      <w:pPr>
        <w:ind w:firstLine="851"/>
        <w:jc w:val="both"/>
        <w:rPr>
          <w:lang w:val="lt-LT"/>
        </w:rPr>
      </w:pPr>
    </w:p>
    <w:p w14:paraId="1252D3D6" w14:textId="77777777" w:rsidR="006B203F" w:rsidRPr="002E171D" w:rsidRDefault="006B203F" w:rsidP="00AF6A15">
      <w:pPr>
        <w:jc w:val="both"/>
        <w:rPr>
          <w:lang w:val="lt-LT"/>
        </w:rPr>
      </w:pPr>
    </w:p>
    <w:p w14:paraId="1252D3D7" w14:textId="77777777" w:rsidR="00D82F3F" w:rsidRPr="002E171D" w:rsidRDefault="00D82F3F" w:rsidP="00AF6A15">
      <w:pPr>
        <w:jc w:val="both"/>
        <w:rPr>
          <w:lang w:val="lt-LT"/>
        </w:rPr>
      </w:pPr>
    </w:p>
    <w:p w14:paraId="1252D3D8" w14:textId="77777777" w:rsidR="00D82F3F" w:rsidRPr="002E171D" w:rsidRDefault="00D82F3F" w:rsidP="00AF6A15">
      <w:pPr>
        <w:jc w:val="both"/>
        <w:rPr>
          <w:lang w:val="lt-LT"/>
        </w:rPr>
      </w:pPr>
    </w:p>
    <w:p w14:paraId="1252D3D9" w14:textId="5C7AF185" w:rsidR="006B203F" w:rsidRDefault="006B203F" w:rsidP="00AF6A15">
      <w:pPr>
        <w:jc w:val="both"/>
        <w:rPr>
          <w:lang w:val="lt-LT"/>
        </w:rPr>
      </w:pPr>
      <w:r w:rsidRPr="002E171D">
        <w:rPr>
          <w:lang w:val="lt-LT"/>
        </w:rPr>
        <w:t xml:space="preserve">Savivaldybės </w:t>
      </w:r>
      <w:r w:rsidR="00D55049">
        <w:rPr>
          <w:lang w:val="lt-LT"/>
        </w:rPr>
        <w:t>vice</w:t>
      </w:r>
      <w:r w:rsidRPr="002E171D">
        <w:rPr>
          <w:lang w:val="lt-LT"/>
        </w:rPr>
        <w:t>meras</w:t>
      </w:r>
      <w:r w:rsidR="00857DD1">
        <w:rPr>
          <w:lang w:val="lt-LT"/>
        </w:rPr>
        <w:t>,</w:t>
      </w:r>
      <w:r w:rsidRPr="002E171D">
        <w:rPr>
          <w:lang w:val="lt-LT"/>
        </w:rPr>
        <w:t xml:space="preserve"> </w:t>
      </w:r>
      <w:r w:rsidRPr="002E171D">
        <w:rPr>
          <w:lang w:val="lt-LT"/>
        </w:rPr>
        <w:tab/>
      </w:r>
      <w:r w:rsidRPr="002E171D">
        <w:rPr>
          <w:lang w:val="lt-LT"/>
        </w:rPr>
        <w:tab/>
      </w:r>
      <w:r w:rsidRPr="002E171D">
        <w:rPr>
          <w:lang w:val="lt-LT"/>
        </w:rPr>
        <w:tab/>
      </w:r>
      <w:r w:rsidRPr="002E171D">
        <w:rPr>
          <w:lang w:val="lt-LT"/>
        </w:rPr>
        <w:tab/>
      </w:r>
      <w:r w:rsidRPr="002E171D">
        <w:rPr>
          <w:lang w:val="lt-LT"/>
        </w:rPr>
        <w:tab/>
      </w:r>
      <w:r w:rsidRPr="002E171D">
        <w:rPr>
          <w:lang w:val="lt-LT"/>
        </w:rPr>
        <w:tab/>
      </w:r>
      <w:r w:rsidR="00BD59CF">
        <w:rPr>
          <w:lang w:val="lt-LT"/>
        </w:rPr>
        <w:t xml:space="preserve">              </w:t>
      </w:r>
      <w:r w:rsidR="00D55049">
        <w:rPr>
          <w:lang w:val="lt-LT"/>
        </w:rPr>
        <w:t>Antanas Taparauskas</w:t>
      </w:r>
    </w:p>
    <w:p w14:paraId="33AF3616" w14:textId="39097122" w:rsidR="00332E60" w:rsidRPr="00583A71" w:rsidRDefault="00583A71" w:rsidP="00AF6A15">
      <w:pPr>
        <w:jc w:val="both"/>
      </w:pPr>
      <w:r>
        <w:rPr>
          <w:lang w:val="lt-LT"/>
        </w:rPr>
        <w:t>pavaduojantis savivaldyb</w:t>
      </w:r>
      <w:r>
        <w:t>ės merą</w:t>
      </w:r>
    </w:p>
    <w:p w14:paraId="1252D3DA" w14:textId="77777777" w:rsidR="001E1C36" w:rsidRPr="002E171D" w:rsidRDefault="001E1C36" w:rsidP="00AF6A15">
      <w:pPr>
        <w:jc w:val="both"/>
        <w:rPr>
          <w:lang w:val="lt-LT"/>
        </w:rPr>
      </w:pPr>
    </w:p>
    <w:p w14:paraId="1252D3DB" w14:textId="77777777" w:rsidR="00AF6A15" w:rsidRPr="002E171D" w:rsidRDefault="00AF6A15" w:rsidP="00AF6A15">
      <w:pPr>
        <w:jc w:val="both"/>
        <w:rPr>
          <w:lang w:val="lt-LT"/>
        </w:rPr>
      </w:pPr>
    </w:p>
    <w:p w14:paraId="1252D3DC" w14:textId="77777777" w:rsidR="00694146" w:rsidRPr="002E171D" w:rsidRDefault="00694146" w:rsidP="00AF6A15">
      <w:pPr>
        <w:jc w:val="both"/>
        <w:rPr>
          <w:lang w:val="lt-LT"/>
        </w:rPr>
      </w:pPr>
    </w:p>
    <w:p w14:paraId="1252D3DD" w14:textId="77777777" w:rsidR="00694146" w:rsidRPr="002E171D" w:rsidRDefault="00694146" w:rsidP="00AF6A15">
      <w:pPr>
        <w:jc w:val="both"/>
        <w:rPr>
          <w:lang w:val="lt-LT"/>
        </w:rPr>
      </w:pPr>
    </w:p>
    <w:p w14:paraId="1252D3DE" w14:textId="77777777" w:rsidR="00694146" w:rsidRPr="002E171D" w:rsidRDefault="00694146" w:rsidP="00AF6A15">
      <w:pPr>
        <w:jc w:val="both"/>
        <w:rPr>
          <w:lang w:val="lt-LT"/>
        </w:rPr>
      </w:pPr>
    </w:p>
    <w:p w14:paraId="1252D3DF" w14:textId="78E41D22" w:rsidR="00694146" w:rsidRPr="002E171D" w:rsidRDefault="002F3AC9" w:rsidP="00AF6A15">
      <w:pPr>
        <w:jc w:val="both"/>
        <w:rPr>
          <w:lang w:val="lt-LT"/>
        </w:rPr>
      </w:pPr>
      <w:r>
        <w:rPr>
          <w:lang w:val="lt-LT"/>
        </w:rPr>
        <w:t>Daiva Kilienė</w:t>
      </w:r>
    </w:p>
    <w:p w14:paraId="1252D3E0" w14:textId="77777777" w:rsidR="00694146" w:rsidRPr="002E171D" w:rsidRDefault="00694146" w:rsidP="00AF6A15">
      <w:pPr>
        <w:jc w:val="both"/>
        <w:rPr>
          <w:lang w:val="lt-LT"/>
        </w:rPr>
      </w:pPr>
    </w:p>
    <w:p w14:paraId="1252D3E1" w14:textId="77777777" w:rsidR="00694146" w:rsidRPr="002E171D" w:rsidRDefault="00694146" w:rsidP="00AF6A15">
      <w:pPr>
        <w:jc w:val="both"/>
        <w:rPr>
          <w:lang w:val="lt-LT"/>
        </w:rPr>
      </w:pPr>
    </w:p>
    <w:p w14:paraId="1252D3E9" w14:textId="261FE8F0" w:rsidR="00DA5B1E" w:rsidRPr="002E171D" w:rsidRDefault="00DA5B1E" w:rsidP="00AF6A15">
      <w:pPr>
        <w:pStyle w:val="Antrats"/>
        <w:tabs>
          <w:tab w:val="clear" w:pos="4153"/>
          <w:tab w:val="clear" w:pos="8306"/>
        </w:tabs>
        <w:jc w:val="both"/>
        <w:rPr>
          <w:sz w:val="24"/>
          <w:szCs w:val="24"/>
          <w:lang w:val="lt-LT"/>
        </w:rPr>
      </w:pPr>
    </w:p>
    <w:p w14:paraId="1252D3EA" w14:textId="77777777" w:rsidR="00C228AD" w:rsidRPr="002E171D" w:rsidRDefault="00C228AD" w:rsidP="00AF6A15">
      <w:pPr>
        <w:pStyle w:val="Antrats"/>
        <w:tabs>
          <w:tab w:val="clear" w:pos="4153"/>
          <w:tab w:val="clear" w:pos="8306"/>
        </w:tabs>
        <w:jc w:val="both"/>
        <w:rPr>
          <w:sz w:val="24"/>
          <w:szCs w:val="24"/>
          <w:lang w:val="lt-LT"/>
        </w:rPr>
      </w:pPr>
    </w:p>
    <w:p w14:paraId="1252D3EB" w14:textId="2795CC6B" w:rsidR="00C228AD" w:rsidRPr="002E171D" w:rsidRDefault="00C228AD" w:rsidP="00C228AD">
      <w:pPr>
        <w:ind w:left="5184" w:firstLine="1296"/>
        <w:jc w:val="both"/>
        <w:rPr>
          <w:color w:val="000000"/>
          <w:lang w:val="lt-LT" w:eastAsia="lt-LT"/>
        </w:rPr>
      </w:pPr>
      <w:r w:rsidRPr="002E171D">
        <w:rPr>
          <w:color w:val="000000"/>
          <w:lang w:val="lt-LT" w:eastAsia="lt-LT"/>
        </w:rPr>
        <w:t>PAT</w:t>
      </w:r>
      <w:r w:rsidR="00583A71">
        <w:rPr>
          <w:color w:val="000000"/>
          <w:lang w:val="lt-LT" w:eastAsia="lt-LT"/>
        </w:rPr>
        <w:t>V</w:t>
      </w:r>
      <w:r w:rsidRPr="002E171D">
        <w:rPr>
          <w:color w:val="000000"/>
          <w:lang w:val="lt-LT" w:eastAsia="lt-LT"/>
        </w:rPr>
        <w:t>IRTINTA</w:t>
      </w:r>
    </w:p>
    <w:p w14:paraId="1252D3EC" w14:textId="77777777" w:rsidR="00C228AD" w:rsidRPr="002E171D" w:rsidRDefault="00C228AD" w:rsidP="00C228AD">
      <w:pPr>
        <w:ind w:left="5184" w:firstLine="1296"/>
        <w:jc w:val="both"/>
        <w:rPr>
          <w:color w:val="000000"/>
          <w:lang w:val="lt-LT" w:eastAsia="lt-LT"/>
        </w:rPr>
      </w:pPr>
      <w:r w:rsidRPr="002E171D">
        <w:rPr>
          <w:color w:val="000000"/>
          <w:lang w:val="lt-LT" w:eastAsia="lt-LT"/>
        </w:rPr>
        <w:t>Rokiškio rajono savivaldybės</w:t>
      </w:r>
    </w:p>
    <w:p w14:paraId="1252D3ED" w14:textId="04C71950" w:rsidR="00C228AD" w:rsidRPr="002E171D" w:rsidRDefault="00C228AD" w:rsidP="00C228AD">
      <w:pPr>
        <w:ind w:left="5184" w:firstLine="1296"/>
        <w:jc w:val="both"/>
        <w:rPr>
          <w:color w:val="000000"/>
          <w:lang w:val="lt-LT" w:eastAsia="lt-LT"/>
        </w:rPr>
      </w:pPr>
      <w:r w:rsidRPr="002E171D">
        <w:rPr>
          <w:color w:val="000000"/>
          <w:lang w:val="lt-LT" w:eastAsia="lt-LT"/>
        </w:rPr>
        <w:t>mero 202</w:t>
      </w:r>
      <w:r w:rsidR="002F3AC9">
        <w:rPr>
          <w:color w:val="000000"/>
          <w:lang w:val="lt-LT" w:eastAsia="lt-LT"/>
        </w:rPr>
        <w:t>4</w:t>
      </w:r>
      <w:r w:rsidRPr="002E171D">
        <w:rPr>
          <w:color w:val="000000"/>
          <w:lang w:val="lt-LT" w:eastAsia="lt-LT"/>
        </w:rPr>
        <w:t xml:space="preserve"> m. </w:t>
      </w:r>
      <w:r w:rsidR="002F3AC9">
        <w:rPr>
          <w:color w:val="000000"/>
          <w:lang w:val="lt-LT" w:eastAsia="lt-LT"/>
        </w:rPr>
        <w:t>kovo</w:t>
      </w:r>
      <w:r w:rsidR="005E2558">
        <w:rPr>
          <w:color w:val="000000"/>
          <w:lang w:val="lt-LT" w:eastAsia="lt-LT"/>
        </w:rPr>
        <w:t xml:space="preserve"> 5</w:t>
      </w:r>
      <w:r w:rsidR="002F3AC9">
        <w:rPr>
          <w:color w:val="000000"/>
          <w:lang w:val="lt-LT" w:eastAsia="lt-LT"/>
        </w:rPr>
        <w:t xml:space="preserve"> </w:t>
      </w:r>
      <w:r w:rsidR="005E2901">
        <w:rPr>
          <w:color w:val="000000"/>
          <w:lang w:val="lt-LT" w:eastAsia="lt-LT"/>
        </w:rPr>
        <w:t xml:space="preserve"> </w:t>
      </w:r>
      <w:r w:rsidRPr="002E171D">
        <w:rPr>
          <w:color w:val="000000"/>
          <w:lang w:val="lt-LT" w:eastAsia="lt-LT"/>
        </w:rPr>
        <w:t>d.</w:t>
      </w:r>
    </w:p>
    <w:p w14:paraId="1252D3EE" w14:textId="39D87BD4" w:rsidR="00C228AD" w:rsidRPr="002E171D" w:rsidRDefault="00C228AD" w:rsidP="00CD0860">
      <w:pPr>
        <w:ind w:left="6480"/>
        <w:jc w:val="both"/>
        <w:rPr>
          <w:color w:val="000000"/>
          <w:lang w:val="lt-LT" w:eastAsia="lt-LT"/>
        </w:rPr>
      </w:pPr>
      <w:r w:rsidRPr="002E171D">
        <w:rPr>
          <w:color w:val="000000"/>
          <w:lang w:val="lt-LT" w:eastAsia="lt-LT"/>
        </w:rPr>
        <w:t xml:space="preserve">potvarkiu Nr. </w:t>
      </w:r>
      <w:r w:rsidR="00CD6958" w:rsidRPr="002E171D">
        <w:rPr>
          <w:color w:val="000000"/>
          <w:lang w:val="lt-LT" w:eastAsia="lt-LT"/>
        </w:rPr>
        <w:t>MV-</w:t>
      </w:r>
      <w:r w:rsidR="00BD59CF">
        <w:rPr>
          <w:color w:val="000000"/>
          <w:lang w:val="lt-LT" w:eastAsia="lt-LT"/>
        </w:rPr>
        <w:t>114</w:t>
      </w:r>
    </w:p>
    <w:p w14:paraId="1252D3EF" w14:textId="18013B79" w:rsidR="00C228AD" w:rsidRPr="002E171D" w:rsidRDefault="00C228AD" w:rsidP="00C228AD">
      <w:pPr>
        <w:jc w:val="center"/>
        <w:rPr>
          <w:color w:val="000000"/>
          <w:lang w:val="lt-LT" w:eastAsia="lt-LT"/>
        </w:rPr>
      </w:pPr>
    </w:p>
    <w:p w14:paraId="1252D3F0" w14:textId="7258E057" w:rsidR="00C228AD" w:rsidRPr="002E171D" w:rsidRDefault="00C228AD" w:rsidP="00C228AD">
      <w:pPr>
        <w:jc w:val="center"/>
        <w:rPr>
          <w:color w:val="000000"/>
          <w:lang w:val="lt-LT" w:eastAsia="lt-LT"/>
        </w:rPr>
      </w:pPr>
      <w:r w:rsidRPr="002E171D">
        <w:rPr>
          <w:b/>
          <w:bCs/>
          <w:caps/>
          <w:color w:val="000000"/>
          <w:lang w:val="lt-LT" w:eastAsia="lt-LT"/>
        </w:rPr>
        <w:t xml:space="preserve">ROKIŠKIO RAJONO SAVIVALDYBĖS PINIGINĖS SOCIALINĖS PARAMOS TEIKIMO </w:t>
      </w:r>
      <w:r w:rsidR="002F3AC9">
        <w:rPr>
          <w:b/>
          <w:bCs/>
          <w:caps/>
          <w:color w:val="000000"/>
          <w:lang w:val="lt-LT" w:eastAsia="lt-LT"/>
        </w:rPr>
        <w:t xml:space="preserve">DARBO GRUPĖS </w:t>
      </w:r>
      <w:r w:rsidR="00CD6958" w:rsidRPr="002E171D">
        <w:rPr>
          <w:b/>
          <w:bCs/>
          <w:caps/>
          <w:color w:val="000000"/>
          <w:lang w:val="lt-LT" w:eastAsia="lt-LT"/>
        </w:rPr>
        <w:t>DARBO REGLAMENTas</w:t>
      </w:r>
    </w:p>
    <w:p w14:paraId="1252D3F1" w14:textId="0253493B" w:rsidR="00C228AD" w:rsidRPr="002E171D" w:rsidRDefault="00C228AD" w:rsidP="00C228AD">
      <w:pPr>
        <w:jc w:val="center"/>
        <w:rPr>
          <w:color w:val="000000"/>
          <w:lang w:val="lt-LT" w:eastAsia="lt-LT"/>
        </w:rPr>
      </w:pPr>
    </w:p>
    <w:p w14:paraId="1252D3F2" w14:textId="6E26B407" w:rsidR="00C228AD" w:rsidRPr="002E171D" w:rsidRDefault="00C228AD" w:rsidP="00C228AD">
      <w:pPr>
        <w:jc w:val="center"/>
        <w:rPr>
          <w:color w:val="000000"/>
          <w:lang w:val="lt-LT" w:eastAsia="lt-LT"/>
        </w:rPr>
      </w:pPr>
      <w:bookmarkStart w:id="0" w:name="part_58eecae7ccef4b65bca3253e90ed67ae"/>
      <w:bookmarkEnd w:id="0"/>
      <w:r w:rsidRPr="002E171D">
        <w:rPr>
          <w:b/>
          <w:bCs/>
          <w:color w:val="000000"/>
          <w:lang w:val="lt-LT" w:eastAsia="lt-LT"/>
        </w:rPr>
        <w:t>I</w:t>
      </w:r>
      <w:r w:rsidR="00452E25">
        <w:rPr>
          <w:b/>
          <w:bCs/>
          <w:color w:val="000000"/>
          <w:lang w:val="lt-LT" w:eastAsia="lt-LT"/>
        </w:rPr>
        <w:t xml:space="preserve"> </w:t>
      </w:r>
      <w:r w:rsidRPr="002E171D">
        <w:rPr>
          <w:b/>
          <w:bCs/>
          <w:color w:val="000000"/>
          <w:lang w:val="lt-LT" w:eastAsia="lt-LT"/>
        </w:rPr>
        <w:t>SKYRIUS</w:t>
      </w:r>
    </w:p>
    <w:p w14:paraId="1252D3F3" w14:textId="77777777" w:rsidR="00C228AD" w:rsidRPr="002E171D" w:rsidRDefault="00C228AD" w:rsidP="00C228AD">
      <w:pPr>
        <w:jc w:val="center"/>
        <w:rPr>
          <w:color w:val="000000"/>
          <w:lang w:val="lt-LT" w:eastAsia="lt-LT"/>
        </w:rPr>
      </w:pPr>
      <w:r w:rsidRPr="002E171D">
        <w:rPr>
          <w:b/>
          <w:bCs/>
          <w:color w:val="000000"/>
          <w:lang w:val="lt-LT" w:eastAsia="lt-LT"/>
        </w:rPr>
        <w:t>BENDROSIOS NUOSTATOS</w:t>
      </w:r>
    </w:p>
    <w:p w14:paraId="1252D3F4" w14:textId="77777777" w:rsidR="00C228AD" w:rsidRPr="002E171D" w:rsidRDefault="00C228AD" w:rsidP="00C228AD">
      <w:pPr>
        <w:jc w:val="center"/>
        <w:rPr>
          <w:color w:val="000000"/>
          <w:lang w:val="lt-LT" w:eastAsia="lt-LT"/>
        </w:rPr>
      </w:pPr>
      <w:r w:rsidRPr="002E171D">
        <w:rPr>
          <w:b/>
          <w:bCs/>
          <w:color w:val="000000"/>
          <w:lang w:val="lt-LT" w:eastAsia="lt-LT"/>
        </w:rPr>
        <w:t> </w:t>
      </w:r>
    </w:p>
    <w:p w14:paraId="1252D3F5" w14:textId="5DD56DBF" w:rsidR="00C228AD" w:rsidRPr="002E171D" w:rsidRDefault="00C228AD" w:rsidP="00C228AD">
      <w:pPr>
        <w:ind w:firstLine="851"/>
        <w:jc w:val="both"/>
        <w:rPr>
          <w:color w:val="000000"/>
          <w:lang w:val="lt-LT" w:eastAsia="lt-LT"/>
        </w:rPr>
      </w:pPr>
      <w:bookmarkStart w:id="1" w:name="part_d46dd5f7530a4cddb1feed04d6baa4dd"/>
      <w:bookmarkEnd w:id="1"/>
      <w:r w:rsidRPr="002E171D">
        <w:rPr>
          <w:color w:val="000000"/>
          <w:lang w:val="lt-LT" w:eastAsia="lt-LT"/>
        </w:rPr>
        <w:t xml:space="preserve">1. Rokiškio rajono savivaldybės piniginės socialinės paramos teikimo </w:t>
      </w:r>
      <w:r w:rsidR="002F3AC9">
        <w:rPr>
          <w:color w:val="000000"/>
          <w:lang w:val="lt-LT" w:eastAsia="lt-LT"/>
        </w:rPr>
        <w:t>darbo grupė</w:t>
      </w:r>
      <w:r w:rsidR="005E2901">
        <w:rPr>
          <w:color w:val="000000"/>
          <w:lang w:val="lt-LT" w:eastAsia="lt-LT"/>
        </w:rPr>
        <w:t>s</w:t>
      </w:r>
      <w:r w:rsidRPr="002E171D">
        <w:rPr>
          <w:color w:val="000000"/>
          <w:lang w:val="lt-LT" w:eastAsia="lt-LT"/>
        </w:rPr>
        <w:t xml:space="preserve"> (toliau </w:t>
      </w:r>
      <w:r w:rsidR="002607FA" w:rsidRPr="002E171D">
        <w:rPr>
          <w:bCs/>
          <w:noProof/>
          <w:lang w:val="lt-LT"/>
        </w:rPr>
        <w:t>–</w:t>
      </w:r>
      <w:r w:rsidRPr="002E171D">
        <w:rPr>
          <w:color w:val="000000"/>
          <w:lang w:val="lt-LT" w:eastAsia="lt-LT"/>
        </w:rPr>
        <w:t xml:space="preserve"> </w:t>
      </w:r>
      <w:r w:rsidR="002F3AC9">
        <w:rPr>
          <w:color w:val="000000"/>
          <w:lang w:val="lt-LT" w:eastAsia="lt-LT"/>
        </w:rPr>
        <w:t>Darbo grupė</w:t>
      </w:r>
      <w:r w:rsidRPr="002E171D">
        <w:rPr>
          <w:color w:val="000000"/>
          <w:lang w:val="lt-LT" w:eastAsia="lt-LT"/>
        </w:rPr>
        <w:t xml:space="preserve">) </w:t>
      </w:r>
      <w:r w:rsidR="00CD6958" w:rsidRPr="002E171D">
        <w:rPr>
          <w:color w:val="000000"/>
          <w:lang w:val="lt-LT" w:eastAsia="lt-LT"/>
        </w:rPr>
        <w:t>darbo reglamentas</w:t>
      </w:r>
      <w:r w:rsidRPr="002E171D">
        <w:rPr>
          <w:color w:val="000000"/>
          <w:lang w:val="lt-LT" w:eastAsia="lt-LT"/>
        </w:rPr>
        <w:t xml:space="preserve"> (toliau </w:t>
      </w:r>
      <w:r w:rsidR="002607FA" w:rsidRPr="002E171D">
        <w:rPr>
          <w:bCs/>
          <w:noProof/>
          <w:lang w:val="lt-LT"/>
        </w:rPr>
        <w:t>–</w:t>
      </w:r>
      <w:r w:rsidRPr="002E171D">
        <w:rPr>
          <w:color w:val="000000"/>
          <w:lang w:val="lt-LT" w:eastAsia="lt-LT"/>
        </w:rPr>
        <w:t xml:space="preserve"> </w:t>
      </w:r>
      <w:r w:rsidR="00CD6958" w:rsidRPr="002E171D">
        <w:rPr>
          <w:color w:val="000000"/>
          <w:lang w:val="lt-LT" w:eastAsia="lt-LT"/>
        </w:rPr>
        <w:t>Reglamentas</w:t>
      </w:r>
      <w:r w:rsidRPr="002E171D">
        <w:rPr>
          <w:color w:val="000000"/>
          <w:lang w:val="lt-LT" w:eastAsia="lt-LT"/>
        </w:rPr>
        <w:t xml:space="preserve">) reglamentuoja </w:t>
      </w:r>
      <w:r w:rsidR="002F3AC9">
        <w:rPr>
          <w:color w:val="000000"/>
          <w:lang w:val="lt-LT" w:eastAsia="lt-LT"/>
        </w:rPr>
        <w:t>Darbo grupės</w:t>
      </w:r>
      <w:r w:rsidRPr="002E171D">
        <w:rPr>
          <w:color w:val="000000"/>
          <w:lang w:val="lt-LT" w:eastAsia="lt-LT"/>
        </w:rPr>
        <w:t xml:space="preserve"> darbo organizavimą, uždavinius ir funkcijas, teises, pareigas ir atsakomybę.</w:t>
      </w:r>
    </w:p>
    <w:p w14:paraId="1252D3F6" w14:textId="5FE0264E" w:rsidR="00C228AD" w:rsidRPr="002E171D" w:rsidRDefault="00DE7CD7" w:rsidP="00C228AD">
      <w:pPr>
        <w:ind w:firstLine="851"/>
        <w:jc w:val="both"/>
        <w:rPr>
          <w:color w:val="000000"/>
          <w:lang w:val="lt-LT" w:eastAsia="lt-LT"/>
        </w:rPr>
      </w:pPr>
      <w:bookmarkStart w:id="2" w:name="part_6379225bf50b4bc29680f7dbefa638c8"/>
      <w:bookmarkStart w:id="3" w:name="part_21eac67364e04d4b89a2bb99a377e3da"/>
      <w:bookmarkEnd w:id="2"/>
      <w:bookmarkEnd w:id="3"/>
      <w:r w:rsidRPr="002E171D">
        <w:rPr>
          <w:color w:val="000000"/>
          <w:lang w:val="lt-LT" w:eastAsia="lt-LT"/>
        </w:rPr>
        <w:t>2</w:t>
      </w:r>
      <w:r w:rsidR="00C228AD" w:rsidRPr="002E171D">
        <w:rPr>
          <w:color w:val="000000"/>
          <w:lang w:val="lt-LT" w:eastAsia="lt-LT"/>
        </w:rPr>
        <w:t xml:space="preserve">. </w:t>
      </w:r>
      <w:r w:rsidR="002F3AC9">
        <w:rPr>
          <w:color w:val="000000"/>
          <w:lang w:val="lt-LT" w:eastAsia="lt-LT"/>
        </w:rPr>
        <w:t xml:space="preserve">Darbo grupė </w:t>
      </w:r>
      <w:r w:rsidR="00C228AD" w:rsidRPr="002E171D">
        <w:rPr>
          <w:color w:val="000000"/>
          <w:lang w:val="lt-LT" w:eastAsia="lt-LT"/>
        </w:rPr>
        <w:t>savo veikloje vadovaujasi Lietuvos Respublikos piniginės socialinės paramos nepasiturintiems gyventojams įstatymu, Rokiškio rajono savivaldybės tarybos sprendimais, šiais Nuostatais ir kitais teisės aktais, reglamentuojančiais socialinės paramos teikimą.</w:t>
      </w:r>
    </w:p>
    <w:p w14:paraId="1252D3F7" w14:textId="28DB59E0" w:rsidR="00C228AD" w:rsidRPr="002E171D" w:rsidRDefault="00C93803" w:rsidP="00C228AD">
      <w:pPr>
        <w:ind w:firstLine="851"/>
        <w:jc w:val="both"/>
        <w:rPr>
          <w:color w:val="000000"/>
          <w:lang w:val="lt-LT" w:eastAsia="lt-LT"/>
        </w:rPr>
      </w:pPr>
      <w:bookmarkStart w:id="4" w:name="part_9464ff74cdc34255962770a13c2a3149"/>
      <w:bookmarkEnd w:id="4"/>
      <w:r w:rsidRPr="002E171D">
        <w:rPr>
          <w:color w:val="000000"/>
          <w:lang w:val="lt-LT" w:eastAsia="lt-LT"/>
        </w:rPr>
        <w:t>3</w:t>
      </w:r>
      <w:r w:rsidR="00C228AD" w:rsidRPr="002E171D">
        <w:rPr>
          <w:color w:val="000000"/>
          <w:lang w:val="lt-LT" w:eastAsia="lt-LT"/>
        </w:rPr>
        <w:t xml:space="preserve">. </w:t>
      </w:r>
      <w:r w:rsidR="002F3AC9">
        <w:rPr>
          <w:color w:val="000000"/>
          <w:lang w:val="lt-LT" w:eastAsia="lt-LT"/>
        </w:rPr>
        <w:t>Darbo grupė</w:t>
      </w:r>
      <w:r w:rsidR="00C228AD" w:rsidRPr="002E171D">
        <w:rPr>
          <w:color w:val="000000"/>
          <w:lang w:val="lt-LT" w:eastAsia="lt-LT"/>
        </w:rPr>
        <w:t xml:space="preserve"> savo veiklą grindžia šiais principais:</w:t>
      </w:r>
    </w:p>
    <w:p w14:paraId="1252D3F8" w14:textId="6FD5A8A0" w:rsidR="00C228AD" w:rsidRPr="002E171D" w:rsidRDefault="00C93803" w:rsidP="00C228AD">
      <w:pPr>
        <w:ind w:firstLine="851"/>
        <w:jc w:val="both"/>
        <w:rPr>
          <w:color w:val="000000"/>
          <w:lang w:val="lt-LT" w:eastAsia="lt-LT"/>
        </w:rPr>
      </w:pPr>
      <w:bookmarkStart w:id="5" w:name="part_f02b3f5157b14ebbaa58f8d228132c7a"/>
      <w:bookmarkEnd w:id="5"/>
      <w:r w:rsidRPr="002E171D">
        <w:rPr>
          <w:color w:val="000000"/>
          <w:lang w:val="lt-LT" w:eastAsia="lt-LT"/>
        </w:rPr>
        <w:t>3</w:t>
      </w:r>
      <w:r w:rsidR="00C228AD" w:rsidRPr="002E171D">
        <w:rPr>
          <w:color w:val="000000"/>
          <w:lang w:val="lt-LT" w:eastAsia="lt-LT"/>
        </w:rPr>
        <w:t>.1. bendradarbiavimo ir dalyvavimo</w:t>
      </w:r>
      <w:r w:rsidR="002607FA" w:rsidRPr="002E171D">
        <w:rPr>
          <w:color w:val="000000"/>
          <w:lang w:val="lt-LT" w:eastAsia="lt-LT"/>
        </w:rPr>
        <w:t xml:space="preserve"> </w:t>
      </w:r>
      <w:r w:rsidR="002607FA" w:rsidRPr="002E171D">
        <w:rPr>
          <w:bCs/>
          <w:noProof/>
          <w:lang w:val="lt-LT"/>
        </w:rPr>
        <w:t>– p</w:t>
      </w:r>
      <w:r w:rsidR="00C228AD" w:rsidRPr="002E171D">
        <w:rPr>
          <w:color w:val="000000"/>
          <w:lang w:val="lt-LT" w:eastAsia="lt-LT"/>
        </w:rPr>
        <w:t>iniginės socialinės paramos teikimas remiasi asmenų, kurie kreipiasi dėl piniginės socialinės paramos, bendruomenės, bendrojo naudojimo objektų valdytojų, nevyriausybinių organizacijų, savivaldybės, valstybės institucijų ir įstaigų bendradarbiavimu ir tarpusavio pagalba;</w:t>
      </w:r>
    </w:p>
    <w:p w14:paraId="1252D3F9" w14:textId="36CE63D6" w:rsidR="00C228AD" w:rsidRPr="002E171D" w:rsidRDefault="00C93803" w:rsidP="00C228AD">
      <w:pPr>
        <w:ind w:firstLine="851"/>
        <w:jc w:val="both"/>
        <w:rPr>
          <w:color w:val="000000"/>
          <w:lang w:val="lt-LT" w:eastAsia="lt-LT"/>
        </w:rPr>
      </w:pPr>
      <w:bookmarkStart w:id="6" w:name="part_6bbaedb7541a492b9eb85298024b6780"/>
      <w:bookmarkEnd w:id="6"/>
      <w:r w:rsidRPr="002E171D">
        <w:rPr>
          <w:color w:val="000000"/>
          <w:lang w:val="lt-LT" w:eastAsia="lt-LT"/>
        </w:rPr>
        <w:t>3</w:t>
      </w:r>
      <w:r w:rsidR="00C228AD" w:rsidRPr="002E171D">
        <w:rPr>
          <w:color w:val="000000"/>
          <w:lang w:val="lt-LT" w:eastAsia="lt-LT"/>
        </w:rPr>
        <w:t>.2. prieinamumo</w:t>
      </w:r>
      <w:r w:rsidR="002607FA" w:rsidRPr="002E171D">
        <w:rPr>
          <w:color w:val="000000"/>
          <w:lang w:val="lt-LT" w:eastAsia="lt-LT"/>
        </w:rPr>
        <w:t xml:space="preserve"> </w:t>
      </w:r>
      <w:r w:rsidR="002607FA" w:rsidRPr="002E171D">
        <w:rPr>
          <w:bCs/>
          <w:noProof/>
          <w:lang w:val="lt-LT"/>
        </w:rPr>
        <w:t>– p</w:t>
      </w:r>
      <w:r w:rsidR="00C228AD" w:rsidRPr="002E171D">
        <w:rPr>
          <w:color w:val="000000"/>
          <w:lang w:val="lt-LT" w:eastAsia="lt-LT"/>
        </w:rPr>
        <w:t>iniginė socialinė parama teikiama taip, kad būtų užtikrintas piniginės socialinės paramos prieinamumas nepasiturintiems gyventojams kuo arčiau jų gyvenamosios vietos;</w:t>
      </w:r>
    </w:p>
    <w:p w14:paraId="1252D3FA" w14:textId="4A361873" w:rsidR="00C228AD" w:rsidRPr="002E171D" w:rsidRDefault="00C93803" w:rsidP="00C228AD">
      <w:pPr>
        <w:ind w:firstLine="851"/>
        <w:jc w:val="both"/>
        <w:rPr>
          <w:color w:val="000000"/>
          <w:lang w:val="lt-LT" w:eastAsia="lt-LT"/>
        </w:rPr>
      </w:pPr>
      <w:bookmarkStart w:id="7" w:name="part_3ee391d257984563b510de2bb1bfe902"/>
      <w:bookmarkEnd w:id="7"/>
      <w:r w:rsidRPr="002E171D">
        <w:rPr>
          <w:color w:val="000000"/>
          <w:lang w:val="lt-LT" w:eastAsia="lt-LT"/>
        </w:rPr>
        <w:t>3</w:t>
      </w:r>
      <w:r w:rsidR="00C228AD" w:rsidRPr="002E171D">
        <w:rPr>
          <w:color w:val="000000"/>
          <w:lang w:val="lt-LT" w:eastAsia="lt-LT"/>
        </w:rPr>
        <w:t>.3. socialinio teisingumo ir veiksmingumo</w:t>
      </w:r>
      <w:r w:rsidR="002607FA" w:rsidRPr="002E171D">
        <w:rPr>
          <w:color w:val="000000"/>
          <w:lang w:val="lt-LT" w:eastAsia="lt-LT"/>
        </w:rPr>
        <w:t xml:space="preserve"> </w:t>
      </w:r>
      <w:r w:rsidR="002607FA" w:rsidRPr="002E171D">
        <w:rPr>
          <w:bCs/>
          <w:noProof/>
          <w:lang w:val="lt-LT"/>
        </w:rPr>
        <w:t>– p</w:t>
      </w:r>
      <w:r w:rsidR="00C228AD" w:rsidRPr="002E171D">
        <w:rPr>
          <w:color w:val="000000"/>
          <w:lang w:val="lt-LT" w:eastAsia="lt-LT"/>
        </w:rPr>
        <w:t>iniginė socialinė parama teikiama siekiant sudaryti sąlygas gauti paramą tada, ka</w:t>
      </w:r>
      <w:r w:rsidR="002607FA" w:rsidRPr="002E171D">
        <w:rPr>
          <w:color w:val="000000"/>
          <w:lang w:val="lt-LT" w:eastAsia="lt-LT"/>
        </w:rPr>
        <w:t>i</w:t>
      </w:r>
      <w:r w:rsidR="00C228AD" w:rsidRPr="002E171D">
        <w:rPr>
          <w:color w:val="000000"/>
          <w:lang w:val="lt-LT" w:eastAsia="lt-LT"/>
        </w:rPr>
        <w:t xml:space="preserve"> jos labiausiai reikia, didinti motyvaciją integruotis į darbo rinką ir išvengti skurdo spąstų bei racionaliai naudojant turimus išteklius;</w:t>
      </w:r>
    </w:p>
    <w:p w14:paraId="1252D3FB" w14:textId="7C49F86C" w:rsidR="00C228AD" w:rsidRPr="002E171D" w:rsidRDefault="00C93803" w:rsidP="00C228AD">
      <w:pPr>
        <w:ind w:firstLine="851"/>
        <w:jc w:val="both"/>
        <w:rPr>
          <w:color w:val="000000"/>
          <w:lang w:val="lt-LT" w:eastAsia="lt-LT"/>
        </w:rPr>
      </w:pPr>
      <w:bookmarkStart w:id="8" w:name="part_5dc7d4fb03924855855b187b0d48a7ee"/>
      <w:bookmarkEnd w:id="8"/>
      <w:r w:rsidRPr="002E171D">
        <w:rPr>
          <w:color w:val="000000"/>
          <w:lang w:val="lt-LT" w:eastAsia="lt-LT"/>
        </w:rPr>
        <w:t>3</w:t>
      </w:r>
      <w:r w:rsidR="00C228AD" w:rsidRPr="002E171D">
        <w:rPr>
          <w:color w:val="000000"/>
          <w:lang w:val="lt-LT" w:eastAsia="lt-LT"/>
        </w:rPr>
        <w:t>.4. visapusiškumo</w:t>
      </w:r>
      <w:r w:rsidR="002607FA" w:rsidRPr="002E171D">
        <w:rPr>
          <w:color w:val="000000"/>
          <w:lang w:val="lt-LT" w:eastAsia="lt-LT"/>
        </w:rPr>
        <w:t xml:space="preserve"> </w:t>
      </w:r>
      <w:r w:rsidR="002607FA" w:rsidRPr="002E171D">
        <w:rPr>
          <w:bCs/>
          <w:noProof/>
          <w:lang w:val="lt-LT"/>
        </w:rPr>
        <w:t>– p</w:t>
      </w:r>
      <w:r w:rsidR="00C228AD" w:rsidRPr="002E171D">
        <w:rPr>
          <w:color w:val="000000"/>
          <w:lang w:val="lt-LT" w:eastAsia="lt-LT"/>
        </w:rPr>
        <w:t>iniginė socialinė parama teikiama derinant ją su socialinėmis paslaugomis, vaiko teisių apsauga, užimtumu, sveikatos priežiūra, švietimu ir ugdymu;</w:t>
      </w:r>
    </w:p>
    <w:p w14:paraId="1252D3FC" w14:textId="75A38688" w:rsidR="00C228AD" w:rsidRPr="002E171D" w:rsidRDefault="00C93803" w:rsidP="00C228AD">
      <w:pPr>
        <w:ind w:firstLine="851"/>
        <w:jc w:val="both"/>
        <w:rPr>
          <w:color w:val="000000"/>
          <w:lang w:val="lt-LT" w:eastAsia="lt-LT"/>
        </w:rPr>
      </w:pPr>
      <w:bookmarkStart w:id="9" w:name="part_6f059fd6c9df4e7ab29b31ad034e9b1b"/>
      <w:bookmarkEnd w:id="9"/>
      <w:r w:rsidRPr="002E171D">
        <w:rPr>
          <w:color w:val="000000"/>
          <w:lang w:val="lt-LT" w:eastAsia="lt-LT"/>
        </w:rPr>
        <w:t>3</w:t>
      </w:r>
      <w:r w:rsidR="00C228AD" w:rsidRPr="002E171D">
        <w:rPr>
          <w:color w:val="000000"/>
          <w:lang w:val="lt-LT" w:eastAsia="lt-LT"/>
        </w:rPr>
        <w:t>.5. lygių galimybių</w:t>
      </w:r>
      <w:r w:rsidR="002607FA" w:rsidRPr="002E171D">
        <w:rPr>
          <w:color w:val="000000"/>
          <w:lang w:val="lt-LT" w:eastAsia="lt-LT"/>
        </w:rPr>
        <w:t xml:space="preserve"> </w:t>
      </w:r>
      <w:r w:rsidR="002607FA" w:rsidRPr="002E171D">
        <w:rPr>
          <w:bCs/>
          <w:noProof/>
          <w:lang w:val="lt-LT"/>
        </w:rPr>
        <w:t>– p</w:t>
      </w:r>
      <w:r w:rsidR="00C228AD" w:rsidRPr="002E171D">
        <w:rPr>
          <w:color w:val="000000"/>
          <w:lang w:val="lt-LT" w:eastAsia="lt-LT"/>
        </w:rPr>
        <w:t>iniginė socialinė parama teikiama užtikrinant nepasiturinčių gyventojų lygybę, nepaisant jų lyties, rasės, tautybės, kalbos, kilmės, socialinės padėties, tikėjimo, įsitikinimų ar pažiūrų, amžiaus, lytinės orientacijos, negalios, etninės priklausomybės, religijos.</w:t>
      </w:r>
    </w:p>
    <w:p w14:paraId="1252D3FD" w14:textId="15A977B4" w:rsidR="00C228AD" w:rsidRPr="002E171D" w:rsidRDefault="00C93803" w:rsidP="00C228AD">
      <w:pPr>
        <w:ind w:firstLine="851"/>
        <w:jc w:val="both"/>
        <w:rPr>
          <w:color w:val="000000"/>
          <w:lang w:val="lt-LT" w:eastAsia="lt-LT"/>
        </w:rPr>
      </w:pPr>
      <w:bookmarkStart w:id="10" w:name="part_8669203163864fdc950fdf4d50548ba0"/>
      <w:bookmarkStart w:id="11" w:name="part_58f8ae58061f4f68972ecf2b7ba78ed7"/>
      <w:bookmarkEnd w:id="10"/>
      <w:bookmarkEnd w:id="11"/>
      <w:r w:rsidRPr="002E171D">
        <w:rPr>
          <w:color w:val="000000"/>
          <w:lang w:val="lt-LT" w:eastAsia="lt-LT"/>
        </w:rPr>
        <w:t>4</w:t>
      </w:r>
      <w:r w:rsidR="00C228AD" w:rsidRPr="002E171D">
        <w:rPr>
          <w:color w:val="000000"/>
          <w:lang w:val="lt-LT" w:eastAsia="lt-LT"/>
        </w:rPr>
        <w:t>.</w:t>
      </w:r>
      <w:r w:rsidR="00452E25">
        <w:rPr>
          <w:color w:val="000000"/>
          <w:lang w:val="lt-LT" w:eastAsia="lt-LT"/>
        </w:rPr>
        <w:t xml:space="preserve"> </w:t>
      </w:r>
      <w:r w:rsidR="005E2901">
        <w:rPr>
          <w:color w:val="000000"/>
          <w:lang w:val="lt-LT" w:eastAsia="lt-LT"/>
        </w:rPr>
        <w:t xml:space="preserve">Darbo grupės </w:t>
      </w:r>
      <w:r w:rsidR="00C228AD" w:rsidRPr="002E171D">
        <w:rPr>
          <w:color w:val="000000"/>
          <w:lang w:val="lt-LT" w:eastAsia="lt-LT"/>
        </w:rPr>
        <w:t>sprendimai yra rekomendacinio pobūdžio, kurių pagrindu</w:t>
      </w:r>
      <w:r w:rsidR="00452E25">
        <w:rPr>
          <w:color w:val="000000"/>
          <w:lang w:val="lt-LT" w:eastAsia="lt-LT"/>
        </w:rPr>
        <w:t xml:space="preserve"> </w:t>
      </w:r>
      <w:r w:rsidR="00C228AD" w:rsidRPr="002E171D">
        <w:rPr>
          <w:color w:val="000000"/>
          <w:lang w:val="lt-LT" w:eastAsia="lt-LT"/>
        </w:rPr>
        <w:t>sprendimą skirti (neskirti) piniginę socialinę paramą</w:t>
      </w:r>
      <w:r w:rsidRPr="002E171D">
        <w:rPr>
          <w:color w:val="000000"/>
          <w:lang w:val="lt-LT" w:eastAsia="lt-LT"/>
        </w:rPr>
        <w:t xml:space="preserve"> išimties tvarka</w:t>
      </w:r>
      <w:r w:rsidR="00907A07" w:rsidRPr="002E171D">
        <w:rPr>
          <w:color w:val="000000"/>
          <w:lang w:val="lt-LT" w:eastAsia="lt-LT"/>
        </w:rPr>
        <w:t xml:space="preserve">, vienkartinę, </w:t>
      </w:r>
      <w:r w:rsidR="00C228AD" w:rsidRPr="002E171D">
        <w:rPr>
          <w:color w:val="000000"/>
          <w:lang w:val="lt-LT" w:eastAsia="lt-LT"/>
        </w:rPr>
        <w:t>tikslinę, periodinę</w:t>
      </w:r>
      <w:r w:rsidR="00907A07" w:rsidRPr="002E171D">
        <w:rPr>
          <w:color w:val="000000"/>
          <w:lang w:val="lt-LT" w:eastAsia="lt-LT"/>
        </w:rPr>
        <w:t xml:space="preserve"> ir sąlyginę</w:t>
      </w:r>
      <w:r w:rsidR="00C228AD" w:rsidRPr="002E171D">
        <w:rPr>
          <w:color w:val="000000"/>
          <w:lang w:val="lt-LT" w:eastAsia="lt-LT"/>
        </w:rPr>
        <w:t xml:space="preserve"> pašalpas priima Rokiškio rajono savivaldybės </w:t>
      </w:r>
      <w:r w:rsidRPr="002E171D">
        <w:rPr>
          <w:color w:val="000000"/>
          <w:lang w:val="lt-LT" w:eastAsia="lt-LT"/>
        </w:rPr>
        <w:t xml:space="preserve">meras </w:t>
      </w:r>
      <w:r w:rsidR="00C228AD" w:rsidRPr="002E171D">
        <w:rPr>
          <w:color w:val="000000"/>
          <w:lang w:val="lt-LT" w:eastAsia="lt-LT"/>
        </w:rPr>
        <w:t>arba kitas įgaliotas asmuo.</w:t>
      </w:r>
    </w:p>
    <w:p w14:paraId="1252D3FE" w14:textId="381721BE" w:rsidR="00C228AD" w:rsidRPr="002E171D" w:rsidRDefault="00C228AD" w:rsidP="00C228AD">
      <w:pPr>
        <w:jc w:val="both"/>
        <w:rPr>
          <w:color w:val="000000"/>
          <w:lang w:val="lt-LT" w:eastAsia="lt-LT"/>
        </w:rPr>
      </w:pPr>
    </w:p>
    <w:p w14:paraId="1252D3FF" w14:textId="623A7194" w:rsidR="00C228AD" w:rsidRPr="002E171D" w:rsidRDefault="00C228AD" w:rsidP="00C228AD">
      <w:pPr>
        <w:jc w:val="center"/>
        <w:rPr>
          <w:color w:val="000000"/>
          <w:lang w:val="lt-LT" w:eastAsia="lt-LT"/>
        </w:rPr>
      </w:pPr>
      <w:bookmarkStart w:id="12" w:name="part_95a05e38f40e47b495ab8e3b5e8765f7"/>
      <w:bookmarkEnd w:id="12"/>
      <w:r w:rsidRPr="002E171D">
        <w:rPr>
          <w:b/>
          <w:bCs/>
          <w:color w:val="000000"/>
          <w:lang w:val="lt-LT" w:eastAsia="lt-LT"/>
        </w:rPr>
        <w:t>II</w:t>
      </w:r>
      <w:r w:rsidR="00452E25">
        <w:rPr>
          <w:b/>
          <w:bCs/>
          <w:color w:val="000000"/>
          <w:lang w:val="lt-LT" w:eastAsia="lt-LT"/>
        </w:rPr>
        <w:t xml:space="preserve"> </w:t>
      </w:r>
      <w:r w:rsidRPr="002E171D">
        <w:rPr>
          <w:b/>
          <w:bCs/>
          <w:color w:val="000000"/>
          <w:lang w:val="lt-LT" w:eastAsia="lt-LT"/>
        </w:rPr>
        <w:t>KYRIUS</w:t>
      </w:r>
    </w:p>
    <w:p w14:paraId="1252D400" w14:textId="2A0E0CEC" w:rsidR="00C228AD" w:rsidRPr="002E171D" w:rsidRDefault="005E2901" w:rsidP="00C228AD">
      <w:pPr>
        <w:jc w:val="center"/>
        <w:rPr>
          <w:color w:val="000000"/>
          <w:lang w:val="lt-LT" w:eastAsia="lt-LT"/>
        </w:rPr>
      </w:pPr>
      <w:r>
        <w:rPr>
          <w:b/>
          <w:bCs/>
          <w:caps/>
          <w:color w:val="000000"/>
          <w:lang w:val="lt-LT" w:eastAsia="lt-LT"/>
        </w:rPr>
        <w:t xml:space="preserve">darbo grupės </w:t>
      </w:r>
      <w:r w:rsidR="00C228AD" w:rsidRPr="002E171D">
        <w:rPr>
          <w:b/>
          <w:bCs/>
          <w:caps/>
          <w:color w:val="000000"/>
          <w:lang w:val="lt-LT" w:eastAsia="lt-LT"/>
        </w:rPr>
        <w:t>UŽDAVINIAI IR FUNKCIJOS</w:t>
      </w:r>
    </w:p>
    <w:p w14:paraId="1252D401" w14:textId="51AECBAA" w:rsidR="00C228AD" w:rsidRPr="002E171D" w:rsidRDefault="00C228AD" w:rsidP="00C228AD">
      <w:pPr>
        <w:jc w:val="center"/>
        <w:rPr>
          <w:color w:val="000000"/>
          <w:lang w:val="lt-LT" w:eastAsia="lt-LT"/>
        </w:rPr>
      </w:pPr>
    </w:p>
    <w:p w14:paraId="1252D402" w14:textId="22B2B25C" w:rsidR="00C228AD" w:rsidRPr="002E171D" w:rsidRDefault="007639C3" w:rsidP="00C228AD">
      <w:pPr>
        <w:ind w:firstLine="851"/>
        <w:jc w:val="both"/>
        <w:rPr>
          <w:color w:val="000000"/>
          <w:lang w:val="lt-LT" w:eastAsia="lt-LT"/>
        </w:rPr>
      </w:pPr>
      <w:bookmarkStart w:id="13" w:name="part_8966fd6282734d9097d8a1cfe9d757f4"/>
      <w:bookmarkEnd w:id="13"/>
      <w:r w:rsidRPr="002E171D">
        <w:rPr>
          <w:color w:val="000000"/>
          <w:lang w:val="lt-LT" w:eastAsia="lt-LT"/>
        </w:rPr>
        <w:t>5</w:t>
      </w:r>
      <w:r w:rsidR="00C228AD" w:rsidRPr="002E171D">
        <w:rPr>
          <w:color w:val="000000"/>
          <w:lang w:val="lt-LT" w:eastAsia="lt-LT"/>
        </w:rPr>
        <w:t xml:space="preserve">. </w:t>
      </w:r>
      <w:r w:rsidR="005E2901">
        <w:rPr>
          <w:color w:val="000000"/>
          <w:lang w:val="lt-LT" w:eastAsia="lt-LT"/>
        </w:rPr>
        <w:t>Darbo grupės</w:t>
      </w:r>
      <w:r w:rsidR="00C228AD" w:rsidRPr="002E171D">
        <w:rPr>
          <w:color w:val="000000"/>
          <w:lang w:val="lt-LT" w:eastAsia="lt-LT"/>
        </w:rPr>
        <w:t xml:space="preserve"> uždaviniai – padidinti piniginės paramos veiksmingumą ir tikslingumą, teikiant piniginę socialinę paramą nepasiturintiems gyventojams</w:t>
      </w:r>
      <w:r w:rsidRPr="002E171D">
        <w:rPr>
          <w:color w:val="000000"/>
          <w:lang w:val="lt-LT" w:eastAsia="lt-LT"/>
        </w:rPr>
        <w:t xml:space="preserve"> išimties tvarka </w:t>
      </w:r>
      <w:r w:rsidR="00C228AD" w:rsidRPr="002E171D">
        <w:rPr>
          <w:color w:val="000000"/>
          <w:lang w:val="lt-LT" w:eastAsia="lt-LT"/>
        </w:rPr>
        <w:t>ir (ar)</w:t>
      </w:r>
      <w:r w:rsidR="009228DE">
        <w:rPr>
          <w:color w:val="000000"/>
          <w:lang w:val="lt-LT" w:eastAsia="lt-LT"/>
        </w:rPr>
        <w:t xml:space="preserve"> vienkartinę,</w:t>
      </w:r>
      <w:r w:rsidR="00C228AD" w:rsidRPr="002E171D">
        <w:rPr>
          <w:color w:val="000000"/>
          <w:lang w:val="lt-LT" w:eastAsia="lt-LT"/>
        </w:rPr>
        <w:t xml:space="preserve"> tikslinę,</w:t>
      </w:r>
      <w:r w:rsidR="009228DE">
        <w:rPr>
          <w:color w:val="000000"/>
          <w:lang w:val="lt-LT" w:eastAsia="lt-LT"/>
        </w:rPr>
        <w:t xml:space="preserve"> sąlyginę, </w:t>
      </w:r>
      <w:r w:rsidR="00C228AD" w:rsidRPr="002E171D">
        <w:rPr>
          <w:color w:val="000000"/>
          <w:lang w:val="lt-LT" w:eastAsia="lt-LT"/>
        </w:rPr>
        <w:t xml:space="preserve"> periodinę pašalpas, kitais atvejais, įvertinus konkrečias sąlygas ir aplinkybes.</w:t>
      </w:r>
    </w:p>
    <w:p w14:paraId="1252D403" w14:textId="5DEAB2BA" w:rsidR="00C228AD" w:rsidRPr="002E171D" w:rsidRDefault="00E7358B" w:rsidP="00C228AD">
      <w:pPr>
        <w:ind w:firstLine="851"/>
        <w:rPr>
          <w:color w:val="000000"/>
          <w:lang w:val="lt-LT" w:eastAsia="lt-LT"/>
        </w:rPr>
      </w:pPr>
      <w:bookmarkStart w:id="14" w:name="part_f13d14920eef4621a4bc1510e1d3cb7a"/>
      <w:bookmarkEnd w:id="14"/>
      <w:r w:rsidRPr="002E171D">
        <w:rPr>
          <w:color w:val="000000"/>
          <w:lang w:val="lt-LT" w:eastAsia="lt-LT"/>
        </w:rPr>
        <w:t>6</w:t>
      </w:r>
      <w:r w:rsidR="00C228AD" w:rsidRPr="002E171D">
        <w:rPr>
          <w:color w:val="000000"/>
          <w:lang w:val="lt-LT" w:eastAsia="lt-LT"/>
        </w:rPr>
        <w:t xml:space="preserve">. </w:t>
      </w:r>
      <w:r w:rsidR="005E2901">
        <w:rPr>
          <w:color w:val="000000"/>
          <w:lang w:val="lt-LT" w:eastAsia="lt-LT"/>
        </w:rPr>
        <w:t>Darbo grupė</w:t>
      </w:r>
      <w:r w:rsidR="00C228AD" w:rsidRPr="002E171D">
        <w:rPr>
          <w:color w:val="000000"/>
          <w:lang w:val="lt-LT" w:eastAsia="lt-LT"/>
        </w:rPr>
        <w:t>, vykdydama jai pavestą uždavinį, vykdo šias funkcijas:</w:t>
      </w:r>
    </w:p>
    <w:p w14:paraId="1252D404" w14:textId="58911A67" w:rsidR="00C228AD" w:rsidRPr="002E171D" w:rsidRDefault="00E7358B" w:rsidP="00C228AD">
      <w:pPr>
        <w:shd w:val="clear" w:color="auto" w:fill="FFFFFF"/>
        <w:ind w:firstLine="851"/>
        <w:jc w:val="both"/>
        <w:rPr>
          <w:color w:val="000000"/>
          <w:lang w:val="lt-LT" w:eastAsia="lt-LT"/>
        </w:rPr>
      </w:pPr>
      <w:bookmarkStart w:id="15" w:name="part_9ff5b264052e45d5b4f5521d96c8f04d"/>
      <w:bookmarkEnd w:id="15"/>
      <w:r w:rsidRPr="002E171D">
        <w:rPr>
          <w:color w:val="000000"/>
          <w:lang w:val="lt-LT" w:eastAsia="lt-LT"/>
        </w:rPr>
        <w:t>6</w:t>
      </w:r>
      <w:r w:rsidR="00C228AD" w:rsidRPr="002E171D">
        <w:rPr>
          <w:color w:val="000000"/>
          <w:lang w:val="lt-LT" w:eastAsia="lt-LT"/>
        </w:rPr>
        <w:t>.1.</w:t>
      </w:r>
      <w:r w:rsidR="00C228AD" w:rsidRPr="002E171D">
        <w:rPr>
          <w:color w:val="000000"/>
          <w:shd w:val="clear" w:color="auto" w:fill="FFFFFF"/>
          <w:lang w:val="lt-LT" w:eastAsia="lt-LT"/>
        </w:rPr>
        <w:t>priima rekomendacinio pobūdžio sprendimą</w:t>
      </w:r>
      <w:r w:rsidR="00452E25">
        <w:rPr>
          <w:color w:val="000000"/>
          <w:shd w:val="clear" w:color="auto" w:fill="FFFFFF"/>
          <w:lang w:val="lt-LT" w:eastAsia="lt-LT"/>
        </w:rPr>
        <w:t xml:space="preserve"> </w:t>
      </w:r>
      <w:r w:rsidR="00BF3649" w:rsidRPr="002E171D">
        <w:rPr>
          <w:color w:val="000000"/>
          <w:shd w:val="clear" w:color="auto" w:fill="FFFFFF"/>
          <w:lang w:val="lt-LT" w:eastAsia="lt-LT"/>
        </w:rPr>
        <w:t xml:space="preserve">išimties tvarka </w:t>
      </w:r>
      <w:r w:rsidR="00C228AD" w:rsidRPr="002E171D">
        <w:rPr>
          <w:color w:val="000000"/>
          <w:lang w:val="lt-LT" w:eastAsia="lt-LT"/>
        </w:rPr>
        <w:t xml:space="preserve">skirti </w:t>
      </w:r>
      <w:r w:rsidR="00BF3649" w:rsidRPr="002E171D">
        <w:rPr>
          <w:color w:val="000000"/>
          <w:lang w:val="lt-LT" w:eastAsia="lt-LT"/>
        </w:rPr>
        <w:t xml:space="preserve">arba </w:t>
      </w:r>
      <w:r w:rsidR="00C228AD" w:rsidRPr="002E171D">
        <w:rPr>
          <w:color w:val="000000"/>
          <w:lang w:val="lt-LT" w:eastAsia="lt-LT"/>
        </w:rPr>
        <w:t>neskirti socialinę pašalpą ir būsto</w:t>
      </w:r>
      <w:r w:rsidR="00452E25">
        <w:rPr>
          <w:color w:val="000000"/>
          <w:lang w:val="lt-LT" w:eastAsia="lt-LT"/>
        </w:rPr>
        <w:t xml:space="preserve"> </w:t>
      </w:r>
      <w:r w:rsidR="00C228AD" w:rsidRPr="002E171D">
        <w:rPr>
          <w:color w:val="000000"/>
          <w:lang w:val="lt-LT" w:eastAsia="lt-LT"/>
        </w:rPr>
        <w:t>šildymo išlaidų, geriamojo vandens išlaidų ir karšto vandens išlaidų</w:t>
      </w:r>
      <w:r w:rsidR="00452E25">
        <w:rPr>
          <w:color w:val="000000"/>
          <w:lang w:val="lt-LT" w:eastAsia="lt-LT"/>
        </w:rPr>
        <w:t xml:space="preserve"> </w:t>
      </w:r>
      <w:r w:rsidR="00C228AD" w:rsidRPr="002E171D">
        <w:rPr>
          <w:color w:val="000000"/>
          <w:lang w:val="lt-LT" w:eastAsia="lt-LT"/>
        </w:rPr>
        <w:t>kompensacijas</w:t>
      </w:r>
      <w:r w:rsidR="00452E25">
        <w:rPr>
          <w:color w:val="000000"/>
          <w:lang w:val="lt-LT" w:eastAsia="lt-LT"/>
        </w:rPr>
        <w:t xml:space="preserve"> </w:t>
      </w:r>
      <w:r w:rsidR="00C228AD" w:rsidRPr="002E171D">
        <w:rPr>
          <w:color w:val="000000"/>
          <w:lang w:val="lt-LT" w:eastAsia="lt-LT"/>
        </w:rPr>
        <w:t>pagal</w:t>
      </w:r>
      <w:r w:rsidR="00452E25">
        <w:rPr>
          <w:color w:val="000000"/>
          <w:lang w:val="lt-LT" w:eastAsia="lt-LT"/>
        </w:rPr>
        <w:t xml:space="preserve"> </w:t>
      </w:r>
      <w:r w:rsidR="00C228AD" w:rsidRPr="002E171D">
        <w:rPr>
          <w:color w:val="000000"/>
          <w:lang w:val="lt-LT" w:eastAsia="lt-LT"/>
        </w:rPr>
        <w:t xml:space="preserve">Piniginės socialinės paramos teikimo nepasiturintiems gyventojams tvarkos aprašą, patvirtintą Rokiškio rajono savivaldybės tarybos sprendimu, atsižvelgdama į </w:t>
      </w:r>
      <w:r w:rsidR="00BF3649" w:rsidRPr="002E171D">
        <w:rPr>
          <w:color w:val="000000"/>
          <w:lang w:val="lt-LT" w:eastAsia="lt-LT"/>
        </w:rPr>
        <w:t>socialinių paslaugų įstaigų</w:t>
      </w:r>
      <w:r w:rsidR="001F70A8" w:rsidRPr="002E171D">
        <w:rPr>
          <w:color w:val="000000"/>
          <w:lang w:val="lt-LT" w:eastAsia="lt-LT"/>
        </w:rPr>
        <w:t xml:space="preserve">, teikiančių socialines paslaugas Rokiškio rajono gyventojams, </w:t>
      </w:r>
      <w:r w:rsidR="00C228AD" w:rsidRPr="002E171D">
        <w:rPr>
          <w:color w:val="000000"/>
          <w:lang w:val="lt-LT" w:eastAsia="lt-LT"/>
        </w:rPr>
        <w:t>socialinės paramos komisijų siūlymus;</w:t>
      </w:r>
    </w:p>
    <w:p w14:paraId="1252D405" w14:textId="079ACC02" w:rsidR="005A65F4" w:rsidRPr="002E171D" w:rsidRDefault="005A65F4" w:rsidP="00C228AD">
      <w:pPr>
        <w:shd w:val="clear" w:color="auto" w:fill="FFFFFF"/>
        <w:ind w:firstLine="851"/>
        <w:jc w:val="both"/>
        <w:rPr>
          <w:color w:val="000000"/>
          <w:lang w:val="lt-LT" w:eastAsia="lt-LT"/>
        </w:rPr>
      </w:pPr>
      <w:r w:rsidRPr="002E171D">
        <w:rPr>
          <w:color w:val="000000"/>
          <w:shd w:val="clear" w:color="auto" w:fill="FFFFFF"/>
          <w:lang w:val="lt-LT" w:eastAsia="lt-LT"/>
        </w:rPr>
        <w:lastRenderedPageBreak/>
        <w:t>6.2. priima rekomendacinio pobūdžio sprendimą</w:t>
      </w:r>
      <w:r w:rsidR="00452E25">
        <w:rPr>
          <w:color w:val="000000"/>
          <w:shd w:val="clear" w:color="auto" w:fill="FFFFFF"/>
          <w:lang w:val="lt-LT" w:eastAsia="lt-LT"/>
        </w:rPr>
        <w:t xml:space="preserve"> </w:t>
      </w:r>
      <w:r w:rsidRPr="002E171D">
        <w:rPr>
          <w:color w:val="000000"/>
          <w:lang w:val="lt-LT" w:eastAsia="lt-LT"/>
        </w:rPr>
        <w:t>skirti arba neskirti</w:t>
      </w:r>
      <w:r w:rsidR="00C55E01" w:rsidRPr="002E171D">
        <w:rPr>
          <w:color w:val="000000"/>
          <w:lang w:val="lt-LT" w:eastAsia="lt-LT"/>
        </w:rPr>
        <w:t xml:space="preserve"> vienkartinę, tikslinę, sąlyginę ir periodinę </w:t>
      </w:r>
      <w:r w:rsidRPr="002E171D">
        <w:rPr>
          <w:color w:val="000000"/>
          <w:lang w:val="lt-LT" w:eastAsia="lt-LT"/>
        </w:rPr>
        <w:t xml:space="preserve">pagal </w:t>
      </w:r>
      <w:r w:rsidR="003D21DA" w:rsidRPr="002E171D">
        <w:rPr>
          <w:color w:val="000000"/>
          <w:lang w:val="lt-LT" w:eastAsia="lt-LT"/>
        </w:rPr>
        <w:t>V</w:t>
      </w:r>
      <w:r w:rsidR="003D21DA" w:rsidRPr="002E171D">
        <w:rPr>
          <w:bCs/>
          <w:noProof/>
          <w:lang w:val="lt-LT"/>
        </w:rPr>
        <w:t xml:space="preserve">ienkartinės, tikslinės, sąlyginės ir periodinės pašalpos skyrimo ir mokėjimo tvarkos aprašą, </w:t>
      </w:r>
      <w:r w:rsidRPr="002E171D">
        <w:rPr>
          <w:color w:val="000000"/>
          <w:lang w:val="lt-LT" w:eastAsia="lt-LT"/>
        </w:rPr>
        <w:t>patvirtintą Rokiškio rajono savivaldybės tarybos sprendimu.</w:t>
      </w:r>
      <w:bookmarkStart w:id="16" w:name="part_9f4820e8dd8d48718f0190f60c737336"/>
      <w:bookmarkEnd w:id="16"/>
    </w:p>
    <w:p w14:paraId="1252D406" w14:textId="5431A61A" w:rsidR="00C228AD" w:rsidRPr="002E171D" w:rsidRDefault="00C228AD" w:rsidP="00C228AD">
      <w:pPr>
        <w:jc w:val="both"/>
        <w:rPr>
          <w:color w:val="000000"/>
          <w:lang w:val="lt-LT" w:eastAsia="lt-LT"/>
        </w:rPr>
      </w:pPr>
      <w:bookmarkStart w:id="17" w:name="part_7fc320b826114c758d2735ec281d7b15"/>
      <w:bookmarkEnd w:id="17"/>
    </w:p>
    <w:p w14:paraId="1252D407" w14:textId="578E55B0" w:rsidR="00C228AD" w:rsidRPr="002E171D" w:rsidRDefault="00C228AD" w:rsidP="00C228AD">
      <w:pPr>
        <w:jc w:val="center"/>
        <w:rPr>
          <w:color w:val="000000"/>
          <w:lang w:val="lt-LT" w:eastAsia="lt-LT"/>
        </w:rPr>
      </w:pPr>
      <w:bookmarkStart w:id="18" w:name="part_157a2554e2404aba86f293eee75a13c6"/>
      <w:bookmarkEnd w:id="18"/>
      <w:r w:rsidRPr="002E171D">
        <w:rPr>
          <w:b/>
          <w:bCs/>
          <w:color w:val="000000"/>
          <w:lang w:val="lt-LT" w:eastAsia="lt-LT"/>
        </w:rPr>
        <w:t>III</w:t>
      </w:r>
      <w:r w:rsidR="00452E25">
        <w:rPr>
          <w:b/>
          <w:bCs/>
          <w:color w:val="000000"/>
          <w:lang w:val="lt-LT" w:eastAsia="lt-LT"/>
        </w:rPr>
        <w:t xml:space="preserve"> </w:t>
      </w:r>
      <w:r w:rsidRPr="002E171D">
        <w:rPr>
          <w:b/>
          <w:bCs/>
          <w:color w:val="000000"/>
          <w:lang w:val="lt-LT" w:eastAsia="lt-LT"/>
        </w:rPr>
        <w:t>SKYRIUS</w:t>
      </w:r>
    </w:p>
    <w:p w14:paraId="1252D408" w14:textId="40BCB885" w:rsidR="00C228AD" w:rsidRPr="002E171D" w:rsidRDefault="005E2901" w:rsidP="00C228AD">
      <w:pPr>
        <w:jc w:val="center"/>
        <w:rPr>
          <w:color w:val="000000"/>
          <w:lang w:val="lt-LT" w:eastAsia="lt-LT"/>
        </w:rPr>
      </w:pPr>
      <w:r>
        <w:rPr>
          <w:b/>
          <w:bCs/>
          <w:color w:val="000000"/>
          <w:lang w:val="lt-LT" w:eastAsia="lt-LT"/>
        </w:rPr>
        <w:t>DARBO GRUPĖS</w:t>
      </w:r>
      <w:r w:rsidR="00C228AD" w:rsidRPr="002E171D">
        <w:rPr>
          <w:b/>
          <w:bCs/>
          <w:color w:val="000000"/>
          <w:lang w:val="lt-LT" w:eastAsia="lt-LT"/>
        </w:rPr>
        <w:t xml:space="preserve"> TEISĖS IR PAREIGOS</w:t>
      </w:r>
    </w:p>
    <w:p w14:paraId="1252D409" w14:textId="39C82854" w:rsidR="00C228AD" w:rsidRPr="002E171D" w:rsidRDefault="00C228AD" w:rsidP="00C228AD">
      <w:pPr>
        <w:ind w:firstLine="851"/>
        <w:jc w:val="center"/>
        <w:rPr>
          <w:color w:val="000000"/>
          <w:lang w:val="lt-LT" w:eastAsia="lt-LT"/>
        </w:rPr>
      </w:pPr>
    </w:p>
    <w:p w14:paraId="1252D40A" w14:textId="27C3DCDB" w:rsidR="00C228AD" w:rsidRPr="002E171D" w:rsidRDefault="005A70B7" w:rsidP="00C228AD">
      <w:pPr>
        <w:ind w:firstLine="851"/>
        <w:jc w:val="both"/>
        <w:rPr>
          <w:color w:val="000000"/>
          <w:lang w:val="lt-LT" w:eastAsia="lt-LT"/>
        </w:rPr>
      </w:pPr>
      <w:bookmarkStart w:id="19" w:name="part_eec8ee2130f64f52b1c60505b2866540"/>
      <w:bookmarkEnd w:id="19"/>
      <w:r w:rsidRPr="002E171D">
        <w:rPr>
          <w:color w:val="000000"/>
          <w:lang w:val="lt-LT" w:eastAsia="lt-LT"/>
        </w:rPr>
        <w:t>7</w:t>
      </w:r>
      <w:r w:rsidR="00C228AD" w:rsidRPr="002E171D">
        <w:rPr>
          <w:color w:val="000000"/>
          <w:lang w:val="lt-LT" w:eastAsia="lt-LT"/>
        </w:rPr>
        <w:t xml:space="preserve">. </w:t>
      </w:r>
      <w:r w:rsidR="005E2901">
        <w:rPr>
          <w:color w:val="000000"/>
          <w:lang w:val="lt-LT" w:eastAsia="lt-LT"/>
        </w:rPr>
        <w:t xml:space="preserve">Darbo grupė </w:t>
      </w:r>
      <w:r w:rsidR="00C228AD" w:rsidRPr="002E171D">
        <w:rPr>
          <w:color w:val="000000"/>
          <w:lang w:val="lt-LT" w:eastAsia="lt-LT"/>
        </w:rPr>
        <w:t>turi teisę:</w:t>
      </w:r>
    </w:p>
    <w:p w14:paraId="1252D40B" w14:textId="7EDF9807" w:rsidR="00C228AD" w:rsidRPr="002E171D" w:rsidRDefault="005A70B7" w:rsidP="00C228AD">
      <w:pPr>
        <w:ind w:firstLine="851"/>
        <w:jc w:val="both"/>
        <w:rPr>
          <w:color w:val="000000"/>
          <w:lang w:val="lt-LT" w:eastAsia="lt-LT"/>
        </w:rPr>
      </w:pPr>
      <w:bookmarkStart w:id="20" w:name="part_4779ffe6a1654116ace9370089e97200"/>
      <w:bookmarkEnd w:id="20"/>
      <w:r w:rsidRPr="002E171D">
        <w:rPr>
          <w:color w:val="000000"/>
          <w:lang w:val="lt-LT" w:eastAsia="lt-LT"/>
        </w:rPr>
        <w:t>7</w:t>
      </w:r>
      <w:r w:rsidR="00C228AD" w:rsidRPr="002E171D">
        <w:rPr>
          <w:color w:val="000000"/>
          <w:lang w:val="lt-LT" w:eastAsia="lt-LT"/>
        </w:rPr>
        <w:t>.1.</w:t>
      </w:r>
      <w:r w:rsidR="005A65F4" w:rsidRPr="002E171D">
        <w:rPr>
          <w:color w:val="000000"/>
          <w:lang w:val="lt-LT" w:eastAsia="lt-LT"/>
        </w:rPr>
        <w:t xml:space="preserve"> </w:t>
      </w:r>
      <w:r w:rsidR="00C228AD" w:rsidRPr="005E2558">
        <w:rPr>
          <w:color w:val="000000"/>
          <w:lang w:val="lt-LT" w:eastAsia="lt-LT"/>
        </w:rPr>
        <w:t>svarstyti prašymus</w:t>
      </w:r>
      <w:r w:rsidR="00087334">
        <w:rPr>
          <w:color w:val="000000"/>
          <w:lang w:val="lt-LT" w:eastAsia="lt-LT"/>
        </w:rPr>
        <w:t xml:space="preserve"> </w:t>
      </w:r>
      <w:r w:rsidR="00452E25" w:rsidRPr="005E2558">
        <w:rPr>
          <w:color w:val="000000"/>
          <w:lang w:val="lt-LT" w:eastAsia="lt-LT"/>
        </w:rPr>
        <w:t>( Priedas Nr.</w:t>
      </w:r>
      <w:r w:rsidR="005E2558" w:rsidRPr="005E2558">
        <w:rPr>
          <w:color w:val="000000"/>
          <w:lang w:val="lt-LT" w:eastAsia="lt-LT"/>
        </w:rPr>
        <w:t>2</w:t>
      </w:r>
      <w:r w:rsidR="00452E25" w:rsidRPr="005E2558">
        <w:rPr>
          <w:color w:val="000000"/>
          <w:lang w:val="lt-LT" w:eastAsia="lt-LT"/>
        </w:rPr>
        <w:t>)</w:t>
      </w:r>
      <w:r w:rsidR="005A65F4" w:rsidRPr="002E171D">
        <w:rPr>
          <w:color w:val="000000"/>
          <w:lang w:val="lt-LT" w:eastAsia="lt-LT"/>
        </w:rPr>
        <w:t xml:space="preserve"> ir skundus</w:t>
      </w:r>
      <w:r w:rsidR="00452E25">
        <w:rPr>
          <w:color w:val="000000"/>
          <w:lang w:val="lt-LT" w:eastAsia="lt-LT"/>
        </w:rPr>
        <w:t xml:space="preserve"> </w:t>
      </w:r>
      <w:r w:rsidR="00C228AD" w:rsidRPr="002E171D">
        <w:rPr>
          <w:color w:val="000000"/>
          <w:lang w:val="lt-LT" w:eastAsia="lt-LT"/>
        </w:rPr>
        <w:t>socialinei pašalpai, būsto</w:t>
      </w:r>
      <w:r w:rsidR="00452E25">
        <w:rPr>
          <w:color w:val="000000"/>
          <w:lang w:val="lt-LT" w:eastAsia="lt-LT"/>
        </w:rPr>
        <w:t xml:space="preserve"> </w:t>
      </w:r>
      <w:r w:rsidR="00C228AD" w:rsidRPr="002E171D">
        <w:rPr>
          <w:color w:val="000000"/>
          <w:lang w:val="lt-LT" w:eastAsia="lt-LT"/>
        </w:rPr>
        <w:t>šildymo išlaidų, geriamojo vandens išlaidų ir karšto vandens išlaidų kompensacijoms</w:t>
      </w:r>
      <w:r w:rsidR="00CB31EC" w:rsidRPr="002E171D">
        <w:rPr>
          <w:color w:val="000000"/>
          <w:lang w:val="lt-LT" w:eastAsia="lt-LT"/>
        </w:rPr>
        <w:t xml:space="preserve"> išimties tvarka</w:t>
      </w:r>
      <w:r w:rsidR="00C228AD" w:rsidRPr="002E171D">
        <w:rPr>
          <w:color w:val="000000"/>
          <w:lang w:val="lt-LT" w:eastAsia="lt-LT"/>
        </w:rPr>
        <w:t xml:space="preserve">, </w:t>
      </w:r>
      <w:r w:rsidR="006834E5" w:rsidRPr="002E171D">
        <w:rPr>
          <w:color w:val="000000"/>
          <w:lang w:val="lt-LT" w:eastAsia="lt-LT"/>
        </w:rPr>
        <w:t xml:space="preserve">vienkartinei, </w:t>
      </w:r>
      <w:r w:rsidR="00C228AD" w:rsidRPr="002E171D">
        <w:rPr>
          <w:color w:val="000000"/>
          <w:lang w:val="lt-LT" w:eastAsia="lt-LT"/>
        </w:rPr>
        <w:t>tikslinei,</w:t>
      </w:r>
      <w:r w:rsidR="006834E5" w:rsidRPr="002E171D">
        <w:rPr>
          <w:color w:val="000000"/>
          <w:lang w:val="lt-LT" w:eastAsia="lt-LT"/>
        </w:rPr>
        <w:t xml:space="preserve"> sąlyginei ir </w:t>
      </w:r>
      <w:r w:rsidR="00C228AD" w:rsidRPr="002E171D">
        <w:rPr>
          <w:color w:val="000000"/>
          <w:lang w:val="lt-LT" w:eastAsia="lt-LT"/>
        </w:rPr>
        <w:t xml:space="preserve"> periodinei pašalpai</w:t>
      </w:r>
      <w:r w:rsidR="00C228AD" w:rsidRPr="002E171D">
        <w:rPr>
          <w:b/>
          <w:color w:val="000000"/>
          <w:lang w:val="lt-LT" w:eastAsia="lt-LT"/>
        </w:rPr>
        <w:t>,</w:t>
      </w:r>
      <w:r w:rsidR="00C228AD" w:rsidRPr="002E171D">
        <w:rPr>
          <w:color w:val="000000"/>
          <w:lang w:val="lt-LT" w:eastAsia="lt-LT"/>
        </w:rPr>
        <w:t xml:space="preserve"> persiųstus iš kitų institucijų;</w:t>
      </w:r>
      <w:r w:rsidR="005A65F4" w:rsidRPr="002E171D">
        <w:rPr>
          <w:color w:val="000000"/>
          <w:lang w:val="lt-LT" w:eastAsia="lt-LT"/>
        </w:rPr>
        <w:t xml:space="preserve"> </w:t>
      </w:r>
    </w:p>
    <w:p w14:paraId="1252D40C" w14:textId="1A69244A" w:rsidR="00C228AD" w:rsidRPr="002E171D" w:rsidRDefault="005A70B7" w:rsidP="00C228AD">
      <w:pPr>
        <w:ind w:firstLine="851"/>
        <w:jc w:val="both"/>
        <w:rPr>
          <w:color w:val="000000"/>
          <w:lang w:val="lt-LT" w:eastAsia="lt-LT"/>
        </w:rPr>
      </w:pPr>
      <w:bookmarkStart w:id="21" w:name="part_b28fd81c6bab4151b23b88050d27e451"/>
      <w:bookmarkEnd w:id="21"/>
      <w:r w:rsidRPr="002E171D">
        <w:rPr>
          <w:color w:val="000000"/>
          <w:lang w:val="lt-LT" w:eastAsia="lt-LT"/>
        </w:rPr>
        <w:t>7</w:t>
      </w:r>
      <w:r w:rsidR="00C228AD" w:rsidRPr="002E171D">
        <w:rPr>
          <w:color w:val="000000"/>
          <w:lang w:val="lt-LT" w:eastAsia="lt-LT"/>
        </w:rPr>
        <w:t xml:space="preserve">.2. gauti iš Savivaldybės administracijų skyrių, seniūnijų, Savivaldybės įstaigų, </w:t>
      </w:r>
      <w:r w:rsidR="001F70A8" w:rsidRPr="002E171D">
        <w:rPr>
          <w:color w:val="000000"/>
          <w:lang w:val="lt-LT" w:eastAsia="lt-LT"/>
        </w:rPr>
        <w:t xml:space="preserve">socialinių paslaugų įstaigų, teikiančių socialines paslaugas Rokiškio rajono gyventojams, </w:t>
      </w:r>
      <w:r w:rsidR="00C228AD" w:rsidRPr="002E171D">
        <w:rPr>
          <w:color w:val="000000"/>
          <w:lang w:val="lt-LT" w:eastAsia="lt-LT"/>
        </w:rPr>
        <w:t xml:space="preserve">kitų fizinių ir juridinių asmenų informaciją, kurios reikia </w:t>
      </w:r>
      <w:r w:rsidR="005E2901">
        <w:rPr>
          <w:color w:val="000000"/>
          <w:lang w:val="lt-LT" w:eastAsia="lt-LT"/>
        </w:rPr>
        <w:t xml:space="preserve">Darbo grupės </w:t>
      </w:r>
      <w:r w:rsidR="00C228AD" w:rsidRPr="002E171D">
        <w:rPr>
          <w:color w:val="000000"/>
          <w:lang w:val="lt-LT" w:eastAsia="lt-LT"/>
        </w:rPr>
        <w:t>funkcijoms vykdyti;</w:t>
      </w:r>
    </w:p>
    <w:p w14:paraId="1252D40D" w14:textId="77777777" w:rsidR="00C228AD" w:rsidRPr="002E171D" w:rsidRDefault="005A70B7" w:rsidP="00C228AD">
      <w:pPr>
        <w:ind w:firstLine="851"/>
        <w:jc w:val="both"/>
        <w:rPr>
          <w:color w:val="000000"/>
          <w:lang w:val="lt-LT" w:eastAsia="lt-LT"/>
        </w:rPr>
      </w:pPr>
      <w:bookmarkStart w:id="22" w:name="part_557778a65a444421be9d5c546b671d6f"/>
      <w:bookmarkEnd w:id="22"/>
      <w:r w:rsidRPr="002E171D">
        <w:rPr>
          <w:color w:val="000000"/>
          <w:lang w:val="lt-LT" w:eastAsia="lt-LT"/>
        </w:rPr>
        <w:t>7</w:t>
      </w:r>
      <w:r w:rsidR="00C228AD" w:rsidRPr="002E171D">
        <w:rPr>
          <w:color w:val="000000"/>
          <w:lang w:val="lt-LT" w:eastAsia="lt-LT"/>
        </w:rPr>
        <w:t>.3. vykti į asmens gyvenamąją vietą patikrinti gyvenimo sąlygų ar išsiaiškinti kilusių neaiškumų;</w:t>
      </w:r>
    </w:p>
    <w:p w14:paraId="1252D40E" w14:textId="77777777" w:rsidR="00C228AD" w:rsidRPr="002E171D" w:rsidRDefault="005A70B7" w:rsidP="00C228AD">
      <w:pPr>
        <w:ind w:firstLine="851"/>
        <w:jc w:val="both"/>
        <w:rPr>
          <w:color w:val="000000"/>
          <w:lang w:val="lt-LT" w:eastAsia="lt-LT"/>
        </w:rPr>
      </w:pPr>
      <w:bookmarkStart w:id="23" w:name="part_729806fce0844613bd8a541ba0c260df"/>
      <w:bookmarkEnd w:id="23"/>
      <w:r w:rsidRPr="002E171D">
        <w:rPr>
          <w:color w:val="000000"/>
          <w:lang w:val="lt-LT" w:eastAsia="lt-LT"/>
        </w:rPr>
        <w:t>7</w:t>
      </w:r>
      <w:r w:rsidR="00C228AD" w:rsidRPr="002E171D">
        <w:rPr>
          <w:color w:val="000000"/>
          <w:lang w:val="lt-LT" w:eastAsia="lt-LT"/>
        </w:rPr>
        <w:t>.4. atidėti prašymų svarstymą iki tol, kol bus gauti reikalingi dokumentai ar išsiaiškintos visos aplinkybės, būtinos sprendimui priimti;</w:t>
      </w:r>
    </w:p>
    <w:p w14:paraId="1252D40F" w14:textId="77777777" w:rsidR="003A6D18" w:rsidRPr="002E171D" w:rsidRDefault="003A6D18" w:rsidP="003A6D18">
      <w:pPr>
        <w:ind w:firstLine="851"/>
        <w:jc w:val="both"/>
        <w:rPr>
          <w:color w:val="000000"/>
          <w:lang w:val="lt-LT" w:eastAsia="lt-LT"/>
        </w:rPr>
      </w:pPr>
      <w:r w:rsidRPr="002E171D">
        <w:rPr>
          <w:color w:val="000000"/>
          <w:lang w:val="lt-LT" w:eastAsia="lt-LT"/>
        </w:rPr>
        <w:t xml:space="preserve">7.5. aiškinasi, ar asmenys, kurie kreipiasi dėl </w:t>
      </w:r>
      <w:r w:rsidR="00B214E5" w:rsidRPr="002E171D">
        <w:rPr>
          <w:color w:val="000000"/>
          <w:lang w:val="lt-LT" w:eastAsia="lt-LT"/>
        </w:rPr>
        <w:t xml:space="preserve">vienkartinės, </w:t>
      </w:r>
      <w:r w:rsidRPr="002E171D">
        <w:rPr>
          <w:color w:val="000000"/>
          <w:lang w:val="lt-LT" w:eastAsia="lt-LT"/>
        </w:rPr>
        <w:t>tikslinės, sąlyginės ir periodinės pašalpos,</w:t>
      </w:r>
      <w:r w:rsidR="00B214E5" w:rsidRPr="002E171D">
        <w:rPr>
          <w:color w:val="000000"/>
          <w:lang w:val="lt-LT" w:eastAsia="lt-LT"/>
        </w:rPr>
        <w:t xml:space="preserve"> </w:t>
      </w:r>
      <w:r w:rsidRPr="002E171D">
        <w:rPr>
          <w:color w:val="000000"/>
          <w:lang w:val="lt-LT" w:eastAsia="lt-LT"/>
        </w:rPr>
        <w:t>yra pateikę visus reikalingus dokumentus dėl pašalpos skyrimo (pažymas iš sveikatos priežiūros įstaigų apie sveikatos būklę, gydymą,  pajamas ir kt.);</w:t>
      </w:r>
    </w:p>
    <w:p w14:paraId="1252D410" w14:textId="4EA1D824" w:rsidR="003A6D18" w:rsidRPr="002E171D" w:rsidRDefault="003A6D18" w:rsidP="003A6D18">
      <w:pPr>
        <w:ind w:firstLine="851"/>
        <w:jc w:val="both"/>
        <w:rPr>
          <w:color w:val="000000"/>
          <w:lang w:val="lt-LT" w:eastAsia="lt-LT"/>
        </w:rPr>
      </w:pPr>
      <w:r w:rsidRPr="002E171D">
        <w:rPr>
          <w:color w:val="000000"/>
          <w:lang w:val="lt-LT" w:eastAsia="lt-LT"/>
        </w:rPr>
        <w:t>7.7. kilus pagrįstiems įtarimams dėl pateiktų duomenų, analizuoja vienos ar bendrai  gyvenančių asmenų pateiktus dokumentus apie jų socialinę padėtį, turimą turtą, pajamas ir kitus probleminius atvejus;</w:t>
      </w:r>
    </w:p>
    <w:p w14:paraId="1252D411" w14:textId="664C082E" w:rsidR="00C228AD" w:rsidRPr="002E171D" w:rsidRDefault="005A70B7" w:rsidP="00C228AD">
      <w:pPr>
        <w:ind w:firstLine="851"/>
        <w:jc w:val="both"/>
        <w:rPr>
          <w:color w:val="000000"/>
          <w:lang w:val="lt-LT" w:eastAsia="lt-LT"/>
        </w:rPr>
      </w:pPr>
      <w:bookmarkStart w:id="24" w:name="part_521938571849459db4cfa4549c47dbb4"/>
      <w:bookmarkEnd w:id="24"/>
      <w:r w:rsidRPr="002E171D">
        <w:rPr>
          <w:color w:val="000000"/>
          <w:lang w:val="lt-LT" w:eastAsia="lt-LT"/>
        </w:rPr>
        <w:t>7</w:t>
      </w:r>
      <w:r w:rsidR="00C228AD" w:rsidRPr="002E171D">
        <w:rPr>
          <w:color w:val="000000"/>
          <w:lang w:val="lt-LT" w:eastAsia="lt-LT"/>
        </w:rPr>
        <w:t>.</w:t>
      </w:r>
      <w:r w:rsidR="003A6D18" w:rsidRPr="002E171D">
        <w:rPr>
          <w:color w:val="000000"/>
          <w:lang w:val="lt-LT" w:eastAsia="lt-LT"/>
        </w:rPr>
        <w:t>8</w:t>
      </w:r>
      <w:r w:rsidR="00C228AD" w:rsidRPr="002E171D">
        <w:rPr>
          <w:color w:val="000000"/>
          <w:lang w:val="lt-LT" w:eastAsia="lt-LT"/>
        </w:rPr>
        <w:t>.</w:t>
      </w:r>
      <w:r w:rsidR="00452E25">
        <w:rPr>
          <w:color w:val="000000"/>
          <w:lang w:val="lt-LT" w:eastAsia="lt-LT"/>
        </w:rPr>
        <w:t xml:space="preserve"> </w:t>
      </w:r>
      <w:r w:rsidR="00C228AD" w:rsidRPr="002E171D">
        <w:rPr>
          <w:color w:val="000000"/>
          <w:lang w:val="lt-LT" w:eastAsia="lt-LT"/>
        </w:rPr>
        <w:t>pasitelkti Sav</w:t>
      </w:r>
      <w:r w:rsidR="00B214E5" w:rsidRPr="002E171D">
        <w:rPr>
          <w:color w:val="000000"/>
          <w:lang w:val="lt-LT" w:eastAsia="lt-LT"/>
        </w:rPr>
        <w:t>ivaldybės administracijos,</w:t>
      </w:r>
      <w:r w:rsidR="00452E25">
        <w:rPr>
          <w:color w:val="000000"/>
          <w:lang w:val="lt-LT" w:eastAsia="lt-LT"/>
        </w:rPr>
        <w:t xml:space="preserve"> </w:t>
      </w:r>
      <w:r w:rsidR="00B214E5" w:rsidRPr="002E171D">
        <w:rPr>
          <w:color w:val="000000"/>
          <w:lang w:val="lt-LT" w:eastAsia="lt-LT"/>
        </w:rPr>
        <w:t xml:space="preserve">kitų </w:t>
      </w:r>
      <w:r w:rsidR="00C228AD" w:rsidRPr="002E171D">
        <w:rPr>
          <w:color w:val="000000"/>
          <w:lang w:val="lt-LT" w:eastAsia="lt-LT"/>
        </w:rPr>
        <w:t xml:space="preserve">įstaigų ar institucijų specialistus </w:t>
      </w:r>
      <w:r w:rsidR="005E2901">
        <w:rPr>
          <w:color w:val="000000"/>
          <w:lang w:val="lt-LT" w:eastAsia="lt-LT"/>
        </w:rPr>
        <w:t xml:space="preserve">Darbo grupės </w:t>
      </w:r>
      <w:r w:rsidR="00C228AD" w:rsidRPr="002E171D">
        <w:rPr>
          <w:color w:val="000000"/>
          <w:lang w:val="lt-LT" w:eastAsia="lt-LT"/>
        </w:rPr>
        <w:t xml:space="preserve"> kompetencijai priklausantiems klausimams spręsti ir su jais susijusioms problemoms nagrinėti, prireikus kviesti juos į posėdžius.</w:t>
      </w:r>
    </w:p>
    <w:p w14:paraId="1252D412" w14:textId="2FF49909" w:rsidR="00C228AD" w:rsidRPr="002E171D" w:rsidRDefault="005A70B7" w:rsidP="00C228AD">
      <w:pPr>
        <w:ind w:firstLine="851"/>
        <w:jc w:val="both"/>
        <w:rPr>
          <w:color w:val="000000"/>
          <w:lang w:val="lt-LT" w:eastAsia="lt-LT"/>
        </w:rPr>
      </w:pPr>
      <w:bookmarkStart w:id="25" w:name="part_580418f6ab514550a0c665c9f161c946"/>
      <w:bookmarkEnd w:id="25"/>
      <w:r w:rsidRPr="002E171D">
        <w:rPr>
          <w:color w:val="000000"/>
          <w:lang w:val="lt-LT" w:eastAsia="lt-LT"/>
        </w:rPr>
        <w:t>7</w:t>
      </w:r>
      <w:r w:rsidR="00C228AD" w:rsidRPr="002E171D">
        <w:rPr>
          <w:color w:val="000000"/>
          <w:lang w:val="lt-LT" w:eastAsia="lt-LT"/>
        </w:rPr>
        <w:t>.</w:t>
      </w:r>
      <w:r w:rsidR="003A6D18" w:rsidRPr="002E171D">
        <w:rPr>
          <w:color w:val="000000"/>
          <w:lang w:val="lt-LT" w:eastAsia="lt-LT"/>
        </w:rPr>
        <w:t>9</w:t>
      </w:r>
      <w:r w:rsidR="00C228AD" w:rsidRPr="002E171D">
        <w:rPr>
          <w:color w:val="000000"/>
          <w:lang w:val="lt-LT" w:eastAsia="lt-LT"/>
        </w:rPr>
        <w:t xml:space="preserve">. teikti pasiūlymus dėl </w:t>
      </w:r>
      <w:r w:rsidRPr="002E171D">
        <w:rPr>
          <w:color w:val="000000"/>
          <w:lang w:val="lt-LT" w:eastAsia="lt-LT"/>
        </w:rPr>
        <w:t xml:space="preserve">piniginės </w:t>
      </w:r>
      <w:r w:rsidRPr="00061ABE">
        <w:rPr>
          <w:lang w:val="lt-LT" w:eastAsia="lt-LT"/>
        </w:rPr>
        <w:t>paramos teikimo išimties tvarka</w:t>
      </w:r>
      <w:r w:rsidRPr="002E171D">
        <w:rPr>
          <w:color w:val="000000"/>
          <w:lang w:val="lt-LT" w:eastAsia="lt-LT"/>
        </w:rPr>
        <w:t xml:space="preserve">, </w:t>
      </w:r>
      <w:r w:rsidR="00B214E5" w:rsidRPr="002E171D">
        <w:rPr>
          <w:color w:val="000000"/>
          <w:lang w:val="lt-LT" w:eastAsia="lt-LT"/>
        </w:rPr>
        <w:t xml:space="preserve">vienkartinės, </w:t>
      </w:r>
      <w:r w:rsidR="00C228AD" w:rsidRPr="002E171D">
        <w:rPr>
          <w:color w:val="000000"/>
          <w:lang w:val="lt-LT" w:eastAsia="lt-LT"/>
        </w:rPr>
        <w:t xml:space="preserve">tikslinės, </w:t>
      </w:r>
      <w:r w:rsidR="00B214E5" w:rsidRPr="002E171D">
        <w:rPr>
          <w:color w:val="000000"/>
          <w:lang w:val="lt-LT" w:eastAsia="lt-LT"/>
        </w:rPr>
        <w:t xml:space="preserve">sąlyginės, </w:t>
      </w:r>
      <w:r w:rsidR="00C228AD" w:rsidRPr="002E171D">
        <w:rPr>
          <w:color w:val="000000"/>
          <w:lang w:val="lt-LT" w:eastAsia="lt-LT"/>
        </w:rPr>
        <w:t xml:space="preserve">periodinės </w:t>
      </w:r>
      <w:r w:rsidR="00B214E5" w:rsidRPr="002E171D">
        <w:rPr>
          <w:color w:val="000000"/>
          <w:lang w:val="lt-LT" w:eastAsia="lt-LT"/>
        </w:rPr>
        <w:t xml:space="preserve">pašalpos </w:t>
      </w:r>
      <w:r w:rsidR="00C228AD" w:rsidRPr="002E171D">
        <w:rPr>
          <w:color w:val="000000"/>
          <w:lang w:val="lt-LT" w:eastAsia="lt-LT"/>
        </w:rPr>
        <w:t>skyrimo, paskirtų lėšų iš savivaldybės biudžeto bei gautos kitu būdu paskirstymo;</w:t>
      </w:r>
    </w:p>
    <w:p w14:paraId="1252D413" w14:textId="36DDEBA3" w:rsidR="00C228AD" w:rsidRPr="002E171D" w:rsidRDefault="003A6D18" w:rsidP="00C228AD">
      <w:pPr>
        <w:ind w:firstLine="851"/>
        <w:jc w:val="both"/>
        <w:rPr>
          <w:color w:val="000000"/>
          <w:lang w:val="lt-LT" w:eastAsia="lt-LT"/>
        </w:rPr>
      </w:pPr>
      <w:bookmarkStart w:id="26" w:name="part_8c7278f9be7548b38fa0667a74c64501"/>
      <w:bookmarkEnd w:id="26"/>
      <w:r w:rsidRPr="002E171D">
        <w:rPr>
          <w:color w:val="000000"/>
          <w:lang w:val="lt-LT" w:eastAsia="lt-LT"/>
        </w:rPr>
        <w:t>7</w:t>
      </w:r>
      <w:r w:rsidR="00C228AD" w:rsidRPr="002E171D">
        <w:rPr>
          <w:color w:val="000000"/>
          <w:lang w:val="lt-LT" w:eastAsia="lt-LT"/>
        </w:rPr>
        <w:t>.</w:t>
      </w:r>
      <w:r w:rsidRPr="002E171D">
        <w:rPr>
          <w:color w:val="000000"/>
          <w:lang w:val="lt-LT" w:eastAsia="lt-LT"/>
        </w:rPr>
        <w:t>10</w:t>
      </w:r>
      <w:r w:rsidR="00C228AD" w:rsidRPr="002E171D">
        <w:rPr>
          <w:color w:val="000000"/>
          <w:lang w:val="lt-LT" w:eastAsia="lt-LT"/>
        </w:rPr>
        <w:t>.</w:t>
      </w:r>
      <w:r w:rsidR="00452E25">
        <w:rPr>
          <w:color w:val="000000"/>
          <w:lang w:val="lt-LT" w:eastAsia="lt-LT"/>
        </w:rPr>
        <w:t xml:space="preserve"> </w:t>
      </w:r>
      <w:r w:rsidR="00C228AD" w:rsidRPr="002E171D">
        <w:rPr>
          <w:color w:val="000000"/>
          <w:shd w:val="clear" w:color="auto" w:fill="FFFFFF"/>
          <w:lang w:val="lt-LT" w:eastAsia="lt-LT"/>
        </w:rPr>
        <w:t>siūlyti</w:t>
      </w:r>
      <w:r w:rsidR="00452E25">
        <w:rPr>
          <w:color w:val="000000"/>
          <w:shd w:val="clear" w:color="auto" w:fill="FFFFFF"/>
          <w:lang w:val="lt-LT" w:eastAsia="lt-LT"/>
        </w:rPr>
        <w:t xml:space="preserve"> </w:t>
      </w:r>
      <w:r w:rsidR="00C228AD" w:rsidRPr="002E171D">
        <w:rPr>
          <w:color w:val="000000"/>
          <w:lang w:val="lt-LT" w:eastAsia="lt-LT"/>
        </w:rPr>
        <w:t>socialinę pašalpą, būsto</w:t>
      </w:r>
      <w:r w:rsidR="00452E25">
        <w:rPr>
          <w:color w:val="000000"/>
          <w:lang w:val="lt-LT" w:eastAsia="lt-LT"/>
        </w:rPr>
        <w:t xml:space="preserve"> </w:t>
      </w:r>
      <w:r w:rsidR="00C228AD" w:rsidRPr="002E171D">
        <w:rPr>
          <w:color w:val="000000"/>
          <w:lang w:val="lt-LT" w:eastAsia="lt-LT"/>
        </w:rPr>
        <w:t>šildymo išlaidų, geriamojo</w:t>
      </w:r>
      <w:r w:rsidR="00452E25">
        <w:rPr>
          <w:color w:val="000000"/>
          <w:lang w:val="lt-LT" w:eastAsia="lt-LT"/>
        </w:rPr>
        <w:t xml:space="preserve"> </w:t>
      </w:r>
      <w:r w:rsidR="00C228AD" w:rsidRPr="002E171D">
        <w:rPr>
          <w:color w:val="000000"/>
          <w:lang w:val="lt-LT" w:eastAsia="lt-LT"/>
        </w:rPr>
        <w:t>vandens išlaidų ir karšto vandens išlaidų</w:t>
      </w:r>
      <w:r w:rsidR="00452E25">
        <w:rPr>
          <w:color w:val="000000"/>
          <w:lang w:val="lt-LT" w:eastAsia="lt-LT"/>
        </w:rPr>
        <w:t xml:space="preserve"> </w:t>
      </w:r>
      <w:r w:rsidR="00C228AD" w:rsidRPr="002E171D">
        <w:rPr>
          <w:color w:val="000000"/>
          <w:lang w:val="lt-LT" w:eastAsia="lt-LT"/>
        </w:rPr>
        <w:t>kompensacijas</w:t>
      </w:r>
      <w:r w:rsidR="005A70B7" w:rsidRPr="002E171D">
        <w:rPr>
          <w:color w:val="000000"/>
          <w:lang w:val="lt-LT" w:eastAsia="lt-LT"/>
        </w:rPr>
        <w:t xml:space="preserve"> išimties tvarka</w:t>
      </w:r>
      <w:r w:rsidR="00452E25">
        <w:rPr>
          <w:color w:val="000000"/>
          <w:lang w:val="lt-LT" w:eastAsia="lt-LT"/>
        </w:rPr>
        <w:t xml:space="preserve"> </w:t>
      </w:r>
      <w:r w:rsidR="00C228AD" w:rsidRPr="002E171D">
        <w:rPr>
          <w:color w:val="000000"/>
          <w:shd w:val="clear" w:color="auto" w:fill="FFFFFF"/>
          <w:lang w:val="lt-LT" w:eastAsia="lt-LT"/>
        </w:rPr>
        <w:t>skirti ne visiems pareiškėjo šeimos nariams;</w:t>
      </w:r>
    </w:p>
    <w:p w14:paraId="1252D414" w14:textId="3589883B" w:rsidR="00C228AD" w:rsidRPr="002E171D" w:rsidRDefault="003A6D18" w:rsidP="00C228AD">
      <w:pPr>
        <w:ind w:firstLine="851"/>
        <w:jc w:val="both"/>
        <w:rPr>
          <w:color w:val="000000"/>
          <w:lang w:val="lt-LT" w:eastAsia="lt-LT"/>
        </w:rPr>
      </w:pPr>
      <w:bookmarkStart w:id="27" w:name="part_67e7930a9ec845aeb186612db5b041b4"/>
      <w:bookmarkEnd w:id="27"/>
      <w:r w:rsidRPr="002E171D">
        <w:rPr>
          <w:color w:val="000000"/>
          <w:lang w:val="lt-LT" w:eastAsia="lt-LT"/>
        </w:rPr>
        <w:t>7</w:t>
      </w:r>
      <w:r w:rsidR="00C228AD" w:rsidRPr="002E171D">
        <w:rPr>
          <w:color w:val="000000"/>
          <w:lang w:val="lt-LT" w:eastAsia="lt-LT"/>
        </w:rPr>
        <w:t>.</w:t>
      </w:r>
      <w:r w:rsidRPr="002E171D">
        <w:rPr>
          <w:color w:val="000000"/>
          <w:lang w:val="lt-LT" w:eastAsia="lt-LT"/>
        </w:rPr>
        <w:t>11</w:t>
      </w:r>
      <w:r w:rsidR="00C228AD" w:rsidRPr="002E171D">
        <w:rPr>
          <w:color w:val="000000"/>
          <w:lang w:val="lt-LT" w:eastAsia="lt-LT"/>
        </w:rPr>
        <w:t>.</w:t>
      </w:r>
      <w:r w:rsidR="00452E25">
        <w:rPr>
          <w:color w:val="000000"/>
          <w:lang w:val="lt-LT" w:eastAsia="lt-LT"/>
        </w:rPr>
        <w:t xml:space="preserve"> </w:t>
      </w:r>
      <w:r w:rsidR="00C228AD" w:rsidRPr="002E171D">
        <w:rPr>
          <w:color w:val="000000"/>
          <w:lang w:val="lt-LT" w:eastAsia="lt-LT"/>
        </w:rPr>
        <w:t>siūlyti socialinės pašalpos, būsto</w:t>
      </w:r>
      <w:r w:rsidR="00452E25">
        <w:rPr>
          <w:color w:val="000000"/>
          <w:lang w:val="lt-LT" w:eastAsia="lt-LT"/>
        </w:rPr>
        <w:t xml:space="preserve"> </w:t>
      </w:r>
      <w:r w:rsidR="00C228AD" w:rsidRPr="002E171D">
        <w:rPr>
          <w:color w:val="000000"/>
          <w:lang w:val="lt-LT" w:eastAsia="lt-LT"/>
        </w:rPr>
        <w:t>šildymo išlaidų, geriamojo vandens išlaidų ir karšto vandens išlaidų</w:t>
      </w:r>
      <w:r w:rsidR="00452E25">
        <w:rPr>
          <w:color w:val="000000"/>
          <w:lang w:val="lt-LT" w:eastAsia="lt-LT"/>
        </w:rPr>
        <w:t xml:space="preserve"> </w:t>
      </w:r>
      <w:r w:rsidR="00C228AD" w:rsidRPr="002E171D">
        <w:rPr>
          <w:color w:val="000000"/>
          <w:lang w:val="lt-LT" w:eastAsia="lt-LT"/>
        </w:rPr>
        <w:t>kompensacijų,</w:t>
      </w:r>
      <w:r w:rsidR="00452E25">
        <w:rPr>
          <w:color w:val="000000"/>
          <w:lang w:val="lt-LT" w:eastAsia="lt-LT"/>
        </w:rPr>
        <w:t xml:space="preserve"> </w:t>
      </w:r>
      <w:r w:rsidR="00926C2B" w:rsidRPr="002E171D">
        <w:rPr>
          <w:color w:val="000000"/>
          <w:lang w:val="lt-LT" w:eastAsia="lt-LT"/>
        </w:rPr>
        <w:t xml:space="preserve">vienkartinės, </w:t>
      </w:r>
      <w:r w:rsidR="00C228AD" w:rsidRPr="002E171D">
        <w:rPr>
          <w:color w:val="000000"/>
          <w:lang w:val="lt-LT" w:eastAsia="lt-LT"/>
        </w:rPr>
        <w:t xml:space="preserve">tikslinės, </w:t>
      </w:r>
      <w:r w:rsidR="00926C2B" w:rsidRPr="002E171D">
        <w:rPr>
          <w:color w:val="000000"/>
          <w:lang w:val="lt-LT" w:eastAsia="lt-LT"/>
        </w:rPr>
        <w:t xml:space="preserve">sąlyginės ir </w:t>
      </w:r>
      <w:r w:rsidR="00C228AD" w:rsidRPr="002E171D">
        <w:rPr>
          <w:color w:val="000000"/>
          <w:lang w:val="lt-LT" w:eastAsia="lt-LT"/>
        </w:rPr>
        <w:t>periodinės pašalpos neskirti, atsižvelgiant į surašytą buities tyrimo aktą, komisijos narių išvadas apie klientą, klientams pateikus klaidingus duomenis apie save, (ar) radus kitą alternatyvų problemos sprendimo būdą;</w:t>
      </w:r>
    </w:p>
    <w:p w14:paraId="1252D415" w14:textId="18216EC1" w:rsidR="00C228AD" w:rsidRPr="002E171D" w:rsidRDefault="003A6D18" w:rsidP="00C228AD">
      <w:pPr>
        <w:ind w:firstLine="851"/>
        <w:jc w:val="both"/>
        <w:rPr>
          <w:color w:val="000000"/>
          <w:lang w:val="lt-LT" w:eastAsia="lt-LT"/>
        </w:rPr>
      </w:pPr>
      <w:bookmarkStart w:id="28" w:name="part_72a1addca8fc4bdd923504209c95c395"/>
      <w:bookmarkStart w:id="29" w:name="part_240f8e9eb1c44b37a497c910d814dbd1"/>
      <w:bookmarkEnd w:id="28"/>
      <w:bookmarkEnd w:id="29"/>
      <w:r w:rsidRPr="002E171D">
        <w:rPr>
          <w:color w:val="000000"/>
          <w:lang w:val="lt-LT" w:eastAsia="lt-LT"/>
        </w:rPr>
        <w:t>7</w:t>
      </w:r>
      <w:r w:rsidR="00C228AD" w:rsidRPr="002E171D">
        <w:rPr>
          <w:color w:val="000000"/>
          <w:lang w:val="lt-LT" w:eastAsia="lt-LT"/>
        </w:rPr>
        <w:t>.</w:t>
      </w:r>
      <w:r w:rsidRPr="002E171D">
        <w:rPr>
          <w:color w:val="000000"/>
          <w:lang w:val="lt-LT" w:eastAsia="lt-LT"/>
        </w:rPr>
        <w:t>12</w:t>
      </w:r>
      <w:r w:rsidR="00C228AD" w:rsidRPr="002E171D">
        <w:rPr>
          <w:color w:val="000000"/>
          <w:lang w:val="lt-LT" w:eastAsia="lt-LT"/>
        </w:rPr>
        <w:t>.</w:t>
      </w:r>
      <w:r w:rsidR="00452E25">
        <w:rPr>
          <w:color w:val="000000"/>
          <w:lang w:val="lt-LT" w:eastAsia="lt-LT"/>
        </w:rPr>
        <w:t xml:space="preserve"> </w:t>
      </w:r>
      <w:r w:rsidR="00C228AD" w:rsidRPr="002E171D">
        <w:rPr>
          <w:color w:val="000000"/>
          <w:lang w:val="lt-LT" w:eastAsia="lt-LT"/>
        </w:rPr>
        <w:t>gauti informaciją iš nelegalaus darbo kontrolę vykdančių institucijų apie asmenų</w:t>
      </w:r>
      <w:r w:rsidR="00452E25">
        <w:rPr>
          <w:color w:val="000000"/>
          <w:lang w:val="lt-LT" w:eastAsia="lt-LT"/>
        </w:rPr>
        <w:t xml:space="preserve"> </w:t>
      </w:r>
      <w:r w:rsidR="00C228AD" w:rsidRPr="002E171D">
        <w:rPr>
          <w:color w:val="000000"/>
          <w:lang w:val="lt-LT" w:eastAsia="lt-LT"/>
        </w:rPr>
        <w:t>socialinės pašalpos, būsto</w:t>
      </w:r>
      <w:r w:rsidR="00452E25">
        <w:rPr>
          <w:color w:val="000000"/>
          <w:lang w:val="lt-LT" w:eastAsia="lt-LT"/>
        </w:rPr>
        <w:t xml:space="preserve"> </w:t>
      </w:r>
      <w:r w:rsidR="00C228AD" w:rsidRPr="002E171D">
        <w:rPr>
          <w:color w:val="000000"/>
          <w:lang w:val="lt-LT" w:eastAsia="lt-LT"/>
        </w:rPr>
        <w:t>šildymo išlaidų, geriamojo vandens išlaidų ir karšto vandens išlaidų</w:t>
      </w:r>
      <w:r w:rsidR="00452E25">
        <w:rPr>
          <w:color w:val="000000"/>
          <w:lang w:val="lt-LT" w:eastAsia="lt-LT"/>
        </w:rPr>
        <w:t xml:space="preserve"> </w:t>
      </w:r>
      <w:r w:rsidR="00C228AD" w:rsidRPr="002E171D">
        <w:rPr>
          <w:color w:val="000000"/>
          <w:lang w:val="lt-LT" w:eastAsia="lt-LT"/>
        </w:rPr>
        <w:t>kompensacijų teikimo</w:t>
      </w:r>
      <w:r w:rsidR="00452E25">
        <w:rPr>
          <w:color w:val="000000"/>
          <w:lang w:val="lt-LT" w:eastAsia="lt-LT"/>
        </w:rPr>
        <w:t xml:space="preserve"> </w:t>
      </w:r>
      <w:r w:rsidR="00C228AD" w:rsidRPr="002E171D">
        <w:rPr>
          <w:color w:val="000000"/>
          <w:lang w:val="lt-LT" w:eastAsia="lt-LT"/>
        </w:rPr>
        <w:t>laikotarpiu nelegaliai gautas ar gaunamas pajamas ir (ar) nelegalų darbą;</w:t>
      </w:r>
    </w:p>
    <w:p w14:paraId="1252D416" w14:textId="2A27E9BA" w:rsidR="00C228AD" w:rsidRPr="002E171D" w:rsidRDefault="003A6D18" w:rsidP="00C228AD">
      <w:pPr>
        <w:ind w:firstLine="851"/>
        <w:jc w:val="both"/>
        <w:rPr>
          <w:color w:val="000000"/>
          <w:lang w:val="lt-LT" w:eastAsia="lt-LT"/>
        </w:rPr>
      </w:pPr>
      <w:bookmarkStart w:id="30" w:name="part_48b114d331f4409d8ca4dd5eb58b2c38"/>
      <w:bookmarkEnd w:id="30"/>
      <w:r w:rsidRPr="002E171D">
        <w:rPr>
          <w:color w:val="000000"/>
          <w:lang w:val="lt-LT" w:eastAsia="lt-LT"/>
        </w:rPr>
        <w:t>7</w:t>
      </w:r>
      <w:r w:rsidR="00C228AD" w:rsidRPr="002E171D">
        <w:rPr>
          <w:color w:val="000000"/>
          <w:lang w:val="lt-LT" w:eastAsia="lt-LT"/>
        </w:rPr>
        <w:t>.1</w:t>
      </w:r>
      <w:r w:rsidRPr="002E171D">
        <w:rPr>
          <w:color w:val="000000"/>
          <w:lang w:val="lt-LT" w:eastAsia="lt-LT"/>
        </w:rPr>
        <w:t>3</w:t>
      </w:r>
      <w:r w:rsidR="00C228AD" w:rsidRPr="002E171D">
        <w:rPr>
          <w:color w:val="000000"/>
          <w:lang w:val="lt-LT" w:eastAsia="lt-LT"/>
        </w:rPr>
        <w:t>.</w:t>
      </w:r>
      <w:r w:rsidR="00452E25">
        <w:rPr>
          <w:color w:val="000000"/>
          <w:lang w:val="lt-LT" w:eastAsia="lt-LT"/>
        </w:rPr>
        <w:t xml:space="preserve"> </w:t>
      </w:r>
      <w:r w:rsidR="00C228AD" w:rsidRPr="002E171D">
        <w:rPr>
          <w:color w:val="000000"/>
          <w:lang w:val="lt-LT" w:eastAsia="lt-LT"/>
        </w:rPr>
        <w:t>atidėti prašymų</w:t>
      </w:r>
      <w:r w:rsidR="00452E25">
        <w:rPr>
          <w:color w:val="000000"/>
          <w:lang w:val="lt-LT" w:eastAsia="lt-LT"/>
        </w:rPr>
        <w:t xml:space="preserve"> </w:t>
      </w:r>
      <w:r w:rsidR="00C228AD" w:rsidRPr="002E171D">
        <w:rPr>
          <w:color w:val="000000"/>
          <w:lang w:val="lt-LT" w:eastAsia="lt-LT"/>
        </w:rPr>
        <w:t>socialinei pašalpai, būsto</w:t>
      </w:r>
      <w:r w:rsidR="00452E25">
        <w:rPr>
          <w:color w:val="000000"/>
          <w:lang w:val="lt-LT" w:eastAsia="lt-LT"/>
        </w:rPr>
        <w:t xml:space="preserve"> </w:t>
      </w:r>
      <w:r w:rsidR="00C228AD" w:rsidRPr="002E171D">
        <w:rPr>
          <w:color w:val="000000"/>
          <w:lang w:val="lt-LT" w:eastAsia="lt-LT"/>
        </w:rPr>
        <w:t>šildymo išlaidų, geriamojo vandens išlaidų ir karšto v</w:t>
      </w:r>
      <w:r w:rsidR="002B2A54" w:rsidRPr="002E171D">
        <w:rPr>
          <w:color w:val="000000"/>
          <w:lang w:val="lt-LT" w:eastAsia="lt-LT"/>
        </w:rPr>
        <w:t>andens išlaidų</w:t>
      </w:r>
      <w:r w:rsidR="00452E25">
        <w:rPr>
          <w:color w:val="000000"/>
          <w:lang w:val="lt-LT" w:eastAsia="lt-LT"/>
        </w:rPr>
        <w:t xml:space="preserve"> </w:t>
      </w:r>
      <w:r w:rsidR="002B2A54" w:rsidRPr="002E171D">
        <w:rPr>
          <w:color w:val="000000"/>
          <w:lang w:val="lt-LT" w:eastAsia="lt-LT"/>
        </w:rPr>
        <w:t>kompensacijoms</w:t>
      </w:r>
      <w:r w:rsidR="00626276" w:rsidRPr="002E171D">
        <w:rPr>
          <w:color w:val="000000"/>
          <w:lang w:val="lt-LT" w:eastAsia="lt-LT"/>
        </w:rPr>
        <w:t xml:space="preserve"> išimties tvarka</w:t>
      </w:r>
      <w:r w:rsidR="002B2A54" w:rsidRPr="002E171D">
        <w:rPr>
          <w:color w:val="000000"/>
          <w:lang w:val="lt-LT" w:eastAsia="lt-LT"/>
        </w:rPr>
        <w:t>,</w:t>
      </w:r>
      <w:r w:rsidR="00452E25">
        <w:rPr>
          <w:color w:val="000000"/>
          <w:lang w:val="lt-LT" w:eastAsia="lt-LT"/>
        </w:rPr>
        <w:t xml:space="preserve"> </w:t>
      </w:r>
      <w:r w:rsidR="00626276" w:rsidRPr="002E171D">
        <w:rPr>
          <w:color w:val="000000"/>
          <w:lang w:val="lt-LT" w:eastAsia="lt-LT"/>
        </w:rPr>
        <w:t xml:space="preserve">vienkartinei, </w:t>
      </w:r>
      <w:r w:rsidR="00C228AD" w:rsidRPr="002E171D">
        <w:rPr>
          <w:color w:val="000000"/>
          <w:lang w:val="lt-LT" w:eastAsia="lt-LT"/>
        </w:rPr>
        <w:t>tikslinei,</w:t>
      </w:r>
      <w:r w:rsidR="00626276" w:rsidRPr="002E171D">
        <w:rPr>
          <w:color w:val="000000"/>
          <w:lang w:val="lt-LT" w:eastAsia="lt-LT"/>
        </w:rPr>
        <w:t xml:space="preserve"> sąlyginei ir</w:t>
      </w:r>
      <w:r w:rsidR="00C228AD" w:rsidRPr="002E171D">
        <w:rPr>
          <w:color w:val="000000"/>
          <w:lang w:val="lt-LT" w:eastAsia="lt-LT"/>
        </w:rPr>
        <w:t xml:space="preserve"> periodinei pašalpai svarstymą iki kito posėdžio, jei reikia patikrinti ir (ar) papildyti dokumentus, faktus. </w:t>
      </w:r>
    </w:p>
    <w:p w14:paraId="1252D417" w14:textId="583E5A70" w:rsidR="00C228AD" w:rsidRPr="002E171D" w:rsidRDefault="003A6D18" w:rsidP="00C228AD">
      <w:pPr>
        <w:ind w:firstLine="851"/>
        <w:jc w:val="both"/>
        <w:rPr>
          <w:color w:val="000000"/>
          <w:lang w:val="lt-LT" w:eastAsia="lt-LT"/>
        </w:rPr>
      </w:pPr>
      <w:bookmarkStart w:id="31" w:name="part_4e38bed24a8f46c590bfce14b6a89993"/>
      <w:bookmarkEnd w:id="31"/>
      <w:r w:rsidRPr="002E171D">
        <w:rPr>
          <w:color w:val="000000"/>
          <w:lang w:val="lt-LT" w:eastAsia="lt-LT"/>
        </w:rPr>
        <w:t>8</w:t>
      </w:r>
      <w:r w:rsidR="00C228AD" w:rsidRPr="002E171D">
        <w:rPr>
          <w:color w:val="000000"/>
          <w:lang w:val="lt-LT" w:eastAsia="lt-LT"/>
        </w:rPr>
        <w:t xml:space="preserve">. </w:t>
      </w:r>
      <w:r w:rsidR="005E2901">
        <w:rPr>
          <w:color w:val="000000"/>
          <w:lang w:val="lt-LT" w:eastAsia="lt-LT"/>
        </w:rPr>
        <w:t xml:space="preserve">Darbo grupės </w:t>
      </w:r>
      <w:r w:rsidR="00C228AD" w:rsidRPr="002E171D">
        <w:rPr>
          <w:color w:val="000000"/>
          <w:lang w:val="lt-LT" w:eastAsia="lt-LT"/>
        </w:rPr>
        <w:t>nariai privalo:</w:t>
      </w:r>
    </w:p>
    <w:p w14:paraId="1252D418" w14:textId="1B74A170" w:rsidR="00C228AD" w:rsidRPr="002E171D" w:rsidRDefault="003A6D18" w:rsidP="00C228AD">
      <w:pPr>
        <w:ind w:firstLine="851"/>
        <w:jc w:val="both"/>
        <w:rPr>
          <w:color w:val="000000"/>
          <w:lang w:val="lt-LT" w:eastAsia="lt-LT"/>
        </w:rPr>
      </w:pPr>
      <w:bookmarkStart w:id="32" w:name="part_c82a91ba7b7147fbab8a73224b267b28"/>
      <w:bookmarkEnd w:id="32"/>
      <w:r w:rsidRPr="002E171D">
        <w:rPr>
          <w:color w:val="000000"/>
          <w:lang w:val="lt-LT" w:eastAsia="lt-LT"/>
        </w:rPr>
        <w:t>8</w:t>
      </w:r>
      <w:r w:rsidR="00C228AD" w:rsidRPr="002E171D">
        <w:rPr>
          <w:color w:val="000000"/>
          <w:lang w:val="lt-LT" w:eastAsia="lt-LT"/>
        </w:rPr>
        <w:t>.1. pasirašyti konfidencialumo pasižadėjimą (</w:t>
      </w:r>
      <w:r w:rsidR="00087334">
        <w:rPr>
          <w:color w:val="000000"/>
          <w:lang w:val="lt-LT" w:eastAsia="lt-LT"/>
        </w:rPr>
        <w:t xml:space="preserve">1 </w:t>
      </w:r>
      <w:r w:rsidR="00C228AD" w:rsidRPr="002E171D">
        <w:rPr>
          <w:color w:val="000000"/>
          <w:lang w:val="lt-LT" w:eastAsia="lt-LT"/>
        </w:rPr>
        <w:t>priedas);</w:t>
      </w:r>
    </w:p>
    <w:p w14:paraId="1252D419" w14:textId="6462024D" w:rsidR="00C228AD" w:rsidRPr="002E171D" w:rsidRDefault="003A6D18" w:rsidP="00C228AD">
      <w:pPr>
        <w:ind w:firstLine="851"/>
        <w:jc w:val="both"/>
        <w:rPr>
          <w:color w:val="000000"/>
          <w:lang w:val="lt-LT" w:eastAsia="lt-LT"/>
        </w:rPr>
      </w:pPr>
      <w:bookmarkStart w:id="33" w:name="part_07cd20f39d8d414080dd04235756c1a2"/>
      <w:bookmarkEnd w:id="33"/>
      <w:r w:rsidRPr="002E171D">
        <w:rPr>
          <w:color w:val="000000"/>
          <w:lang w:val="lt-LT" w:eastAsia="lt-LT"/>
        </w:rPr>
        <w:t>8</w:t>
      </w:r>
      <w:r w:rsidR="00C228AD" w:rsidRPr="002E171D">
        <w:rPr>
          <w:color w:val="000000"/>
          <w:lang w:val="lt-LT" w:eastAsia="lt-LT"/>
        </w:rPr>
        <w:t xml:space="preserve">.2. dalyvauti </w:t>
      </w:r>
      <w:r w:rsidR="005E2901">
        <w:rPr>
          <w:color w:val="000000"/>
          <w:lang w:val="lt-LT" w:eastAsia="lt-LT"/>
        </w:rPr>
        <w:t xml:space="preserve">Darbo grupės </w:t>
      </w:r>
      <w:r w:rsidR="00C228AD" w:rsidRPr="002E171D">
        <w:rPr>
          <w:color w:val="000000"/>
          <w:lang w:val="lt-LT" w:eastAsia="lt-LT"/>
        </w:rPr>
        <w:t>posėdžiuose.</w:t>
      </w:r>
    </w:p>
    <w:p w14:paraId="1252D41A" w14:textId="77777777" w:rsidR="005A65F4" w:rsidRPr="002E171D" w:rsidRDefault="003A6D18" w:rsidP="00C228AD">
      <w:pPr>
        <w:ind w:firstLine="851"/>
        <w:jc w:val="both"/>
        <w:rPr>
          <w:color w:val="000000"/>
          <w:lang w:val="lt-LT" w:eastAsia="lt-LT"/>
        </w:rPr>
      </w:pPr>
      <w:bookmarkStart w:id="34" w:name="part_2048e8e57c6a4ce885477e70ab588c2a"/>
      <w:bookmarkEnd w:id="34"/>
      <w:r w:rsidRPr="002E171D">
        <w:rPr>
          <w:color w:val="000000"/>
          <w:lang w:val="lt-LT" w:eastAsia="lt-LT"/>
        </w:rPr>
        <w:t>8</w:t>
      </w:r>
      <w:r w:rsidR="00C228AD" w:rsidRPr="002E171D">
        <w:rPr>
          <w:color w:val="000000"/>
          <w:lang w:val="lt-LT" w:eastAsia="lt-LT"/>
        </w:rPr>
        <w:t>.3. vengti interesų konflikto ir nenaudoti informacijos, gautos atliekant savo pareigas, visuomenei ir kitų asmenų naudai.</w:t>
      </w:r>
    </w:p>
    <w:p w14:paraId="1252D41B" w14:textId="149F5D09" w:rsidR="00C228AD" w:rsidRPr="002E171D" w:rsidRDefault="00C228AD" w:rsidP="00C228AD">
      <w:pPr>
        <w:ind w:firstLine="709"/>
        <w:jc w:val="both"/>
        <w:rPr>
          <w:color w:val="000000"/>
          <w:lang w:val="lt-LT" w:eastAsia="lt-LT"/>
        </w:rPr>
      </w:pPr>
    </w:p>
    <w:p w14:paraId="5D262CE7" w14:textId="77777777" w:rsidR="004C167E" w:rsidRPr="002E171D" w:rsidRDefault="004C167E" w:rsidP="0050055B">
      <w:pPr>
        <w:rPr>
          <w:b/>
          <w:bCs/>
          <w:color w:val="000000"/>
          <w:lang w:val="lt-LT" w:eastAsia="lt-LT"/>
        </w:rPr>
      </w:pPr>
      <w:bookmarkStart w:id="35" w:name="part_d734289a01eb40eca3c1a922611d2597"/>
      <w:bookmarkEnd w:id="35"/>
    </w:p>
    <w:p w14:paraId="1252D41C" w14:textId="5343461C" w:rsidR="00C228AD" w:rsidRPr="002E171D" w:rsidRDefault="00C228AD" w:rsidP="00C228AD">
      <w:pPr>
        <w:jc w:val="center"/>
        <w:rPr>
          <w:color w:val="000000"/>
          <w:lang w:val="lt-LT" w:eastAsia="lt-LT"/>
        </w:rPr>
      </w:pPr>
      <w:r w:rsidRPr="002E171D">
        <w:rPr>
          <w:b/>
          <w:bCs/>
          <w:color w:val="000000"/>
          <w:lang w:val="lt-LT" w:eastAsia="lt-LT"/>
        </w:rPr>
        <w:t>IV</w:t>
      </w:r>
      <w:r w:rsidR="00452E25">
        <w:rPr>
          <w:b/>
          <w:bCs/>
          <w:color w:val="000000"/>
          <w:lang w:val="lt-LT" w:eastAsia="lt-LT"/>
        </w:rPr>
        <w:t xml:space="preserve"> </w:t>
      </w:r>
      <w:r w:rsidRPr="002E171D">
        <w:rPr>
          <w:b/>
          <w:bCs/>
          <w:color w:val="000000"/>
          <w:lang w:val="lt-LT" w:eastAsia="lt-LT"/>
        </w:rPr>
        <w:t>SKYRIUS</w:t>
      </w:r>
    </w:p>
    <w:p w14:paraId="1252D41D" w14:textId="6CABF0E7" w:rsidR="00C228AD" w:rsidRPr="002E171D" w:rsidRDefault="005E2901" w:rsidP="00C228AD">
      <w:pPr>
        <w:jc w:val="center"/>
        <w:rPr>
          <w:color w:val="000000"/>
          <w:lang w:val="lt-LT" w:eastAsia="lt-LT"/>
        </w:rPr>
      </w:pPr>
      <w:r>
        <w:rPr>
          <w:b/>
          <w:bCs/>
          <w:color w:val="000000"/>
          <w:lang w:val="lt-LT" w:eastAsia="lt-LT"/>
        </w:rPr>
        <w:t xml:space="preserve">DARBO GRUPĖS </w:t>
      </w:r>
      <w:r w:rsidR="00C228AD" w:rsidRPr="002E171D">
        <w:rPr>
          <w:b/>
          <w:bCs/>
          <w:color w:val="000000"/>
          <w:lang w:val="lt-LT" w:eastAsia="lt-LT"/>
        </w:rPr>
        <w:t>DARBO ORGANIZAVIMAS IR SPRENDIMŲ PRIĖMIMAS</w:t>
      </w:r>
    </w:p>
    <w:p w14:paraId="1252D41E" w14:textId="0E489FC7" w:rsidR="00C228AD" w:rsidRPr="002E171D" w:rsidRDefault="00C228AD" w:rsidP="00C228AD">
      <w:pPr>
        <w:jc w:val="center"/>
        <w:rPr>
          <w:color w:val="000000"/>
          <w:lang w:val="lt-LT" w:eastAsia="lt-LT"/>
        </w:rPr>
      </w:pPr>
    </w:p>
    <w:p w14:paraId="1252D41F" w14:textId="6A7659AD" w:rsidR="00C228AD" w:rsidRPr="002E171D" w:rsidRDefault="00CD0860" w:rsidP="00C228AD">
      <w:pPr>
        <w:ind w:firstLine="851"/>
        <w:jc w:val="both"/>
        <w:rPr>
          <w:color w:val="000000"/>
          <w:lang w:val="lt-LT" w:eastAsia="lt-LT"/>
        </w:rPr>
      </w:pPr>
      <w:bookmarkStart w:id="36" w:name="part_873a58f989574665803f2d190173d22c"/>
      <w:bookmarkEnd w:id="36"/>
      <w:r w:rsidRPr="002E171D">
        <w:rPr>
          <w:color w:val="000000"/>
          <w:lang w:val="lt-LT" w:eastAsia="lt-LT"/>
        </w:rPr>
        <w:t>9</w:t>
      </w:r>
      <w:r w:rsidR="00C228AD" w:rsidRPr="002E171D">
        <w:rPr>
          <w:color w:val="000000"/>
          <w:lang w:val="lt-LT" w:eastAsia="lt-LT"/>
        </w:rPr>
        <w:t xml:space="preserve">. </w:t>
      </w:r>
      <w:r w:rsidR="009248AA">
        <w:rPr>
          <w:color w:val="000000"/>
          <w:lang w:val="lt-LT" w:eastAsia="lt-LT"/>
        </w:rPr>
        <w:t>Darbo grupę</w:t>
      </w:r>
      <w:r w:rsidR="00C228AD" w:rsidRPr="002E171D">
        <w:rPr>
          <w:color w:val="000000"/>
          <w:lang w:val="lt-LT" w:eastAsia="lt-LT"/>
        </w:rPr>
        <w:t xml:space="preserve"> sudaro ne mažiau kaip 5 nariai: </w:t>
      </w:r>
      <w:r w:rsidR="009248AA">
        <w:rPr>
          <w:color w:val="000000"/>
          <w:lang w:val="lt-LT" w:eastAsia="lt-LT"/>
        </w:rPr>
        <w:t xml:space="preserve">Darbo grupės </w:t>
      </w:r>
      <w:r w:rsidR="00C228AD" w:rsidRPr="002E171D">
        <w:rPr>
          <w:color w:val="000000"/>
          <w:lang w:val="lt-LT" w:eastAsia="lt-LT"/>
        </w:rPr>
        <w:t xml:space="preserve">pirmininkas, </w:t>
      </w:r>
      <w:r w:rsidR="009248AA">
        <w:rPr>
          <w:color w:val="000000"/>
          <w:lang w:val="lt-LT" w:eastAsia="lt-LT"/>
        </w:rPr>
        <w:t xml:space="preserve">Darbo grupės </w:t>
      </w:r>
      <w:r w:rsidR="00C228AD" w:rsidRPr="002E171D">
        <w:rPr>
          <w:color w:val="000000"/>
          <w:lang w:val="lt-LT" w:eastAsia="lt-LT"/>
        </w:rPr>
        <w:t xml:space="preserve">pirmininko pavaduotojas ir </w:t>
      </w:r>
      <w:r w:rsidR="009248AA">
        <w:rPr>
          <w:color w:val="000000"/>
          <w:lang w:val="lt-LT" w:eastAsia="lt-LT"/>
        </w:rPr>
        <w:t xml:space="preserve">Darbo grupės </w:t>
      </w:r>
      <w:r w:rsidR="00C228AD" w:rsidRPr="002E171D">
        <w:rPr>
          <w:color w:val="000000"/>
          <w:lang w:val="lt-LT" w:eastAsia="lt-LT"/>
        </w:rPr>
        <w:t xml:space="preserve"> nariai. </w:t>
      </w:r>
      <w:bookmarkStart w:id="37" w:name="part_ada3358feae6429c872bb76020d102e0"/>
      <w:bookmarkEnd w:id="37"/>
    </w:p>
    <w:p w14:paraId="1252D420" w14:textId="03415608" w:rsidR="00C228AD" w:rsidRPr="002E171D" w:rsidRDefault="00CD0860" w:rsidP="00C228AD">
      <w:pPr>
        <w:ind w:firstLine="851"/>
        <w:jc w:val="both"/>
        <w:rPr>
          <w:color w:val="000000"/>
          <w:lang w:val="lt-LT" w:eastAsia="lt-LT"/>
        </w:rPr>
      </w:pPr>
      <w:r w:rsidRPr="002E171D">
        <w:rPr>
          <w:color w:val="000000"/>
          <w:lang w:val="lt-LT" w:eastAsia="lt-LT"/>
        </w:rPr>
        <w:t>10</w:t>
      </w:r>
      <w:r w:rsidR="00C228AD" w:rsidRPr="002E171D">
        <w:rPr>
          <w:color w:val="000000"/>
          <w:lang w:val="lt-LT" w:eastAsia="lt-LT"/>
        </w:rPr>
        <w:t>.</w:t>
      </w:r>
      <w:r w:rsidR="00061ABE">
        <w:rPr>
          <w:color w:val="000000"/>
          <w:lang w:val="lt-LT" w:eastAsia="lt-LT"/>
        </w:rPr>
        <w:t xml:space="preserve"> </w:t>
      </w:r>
      <w:r w:rsidR="009248AA">
        <w:rPr>
          <w:color w:val="000000"/>
          <w:lang w:val="lt-LT" w:eastAsia="lt-LT"/>
        </w:rPr>
        <w:t xml:space="preserve">Darbo grupės </w:t>
      </w:r>
      <w:r w:rsidR="00C228AD" w:rsidRPr="002E171D">
        <w:rPr>
          <w:color w:val="000000"/>
          <w:lang w:val="lt-LT" w:eastAsia="lt-LT"/>
        </w:rPr>
        <w:t xml:space="preserve">posėdžiai organizuojami pagal poreikį. </w:t>
      </w:r>
      <w:bookmarkStart w:id="38" w:name="part_1df82bca3aaf4543bf0b3a1706b2ae14"/>
      <w:bookmarkEnd w:id="38"/>
    </w:p>
    <w:p w14:paraId="1252D421" w14:textId="46C8F656" w:rsidR="00C228AD" w:rsidRPr="002E171D" w:rsidRDefault="00C228AD" w:rsidP="00C228AD">
      <w:pPr>
        <w:ind w:firstLine="851"/>
        <w:jc w:val="both"/>
        <w:rPr>
          <w:color w:val="000000"/>
          <w:lang w:val="lt-LT" w:eastAsia="lt-LT"/>
        </w:rPr>
      </w:pPr>
      <w:r w:rsidRPr="002E171D">
        <w:rPr>
          <w:color w:val="000000"/>
          <w:lang w:val="lt-LT" w:eastAsia="lt-LT"/>
        </w:rPr>
        <w:t>1</w:t>
      </w:r>
      <w:r w:rsidR="00CD0860" w:rsidRPr="002E171D">
        <w:rPr>
          <w:color w:val="000000"/>
          <w:lang w:val="lt-LT" w:eastAsia="lt-LT"/>
        </w:rPr>
        <w:t>1</w:t>
      </w:r>
      <w:r w:rsidRPr="002E171D">
        <w:rPr>
          <w:color w:val="000000"/>
          <w:lang w:val="lt-LT" w:eastAsia="lt-LT"/>
        </w:rPr>
        <w:t>.</w:t>
      </w:r>
      <w:r w:rsidR="00061ABE">
        <w:rPr>
          <w:color w:val="000000"/>
          <w:lang w:val="lt-LT" w:eastAsia="lt-LT"/>
        </w:rPr>
        <w:t xml:space="preserve"> </w:t>
      </w:r>
      <w:r w:rsidR="009248AA">
        <w:rPr>
          <w:color w:val="000000"/>
          <w:lang w:val="lt-LT" w:eastAsia="lt-LT"/>
        </w:rPr>
        <w:t xml:space="preserve">Darbo grupės </w:t>
      </w:r>
      <w:r w:rsidRPr="002E171D">
        <w:rPr>
          <w:color w:val="000000"/>
          <w:lang w:val="lt-LT" w:eastAsia="lt-LT"/>
        </w:rPr>
        <w:t xml:space="preserve"> posėdžius šaukia, darbą organizuoja ir posėdžiams pirmininkauja </w:t>
      </w:r>
      <w:r w:rsidR="009248AA">
        <w:rPr>
          <w:color w:val="000000"/>
          <w:lang w:val="lt-LT" w:eastAsia="lt-LT"/>
        </w:rPr>
        <w:t xml:space="preserve">Darbo grupės </w:t>
      </w:r>
      <w:r w:rsidRPr="002E171D">
        <w:rPr>
          <w:color w:val="000000"/>
          <w:lang w:val="lt-LT" w:eastAsia="lt-LT"/>
        </w:rPr>
        <w:t xml:space="preserve">pirmininkas. Nesant </w:t>
      </w:r>
      <w:r w:rsidR="009248AA">
        <w:rPr>
          <w:color w:val="000000"/>
          <w:lang w:val="lt-LT" w:eastAsia="lt-LT"/>
        </w:rPr>
        <w:t xml:space="preserve">Darbo grupės </w:t>
      </w:r>
      <w:r w:rsidRPr="002E171D">
        <w:rPr>
          <w:color w:val="000000"/>
          <w:lang w:val="lt-LT" w:eastAsia="lt-LT"/>
        </w:rPr>
        <w:t xml:space="preserve">pirmininko, tai atlieka </w:t>
      </w:r>
      <w:r w:rsidR="009248AA">
        <w:rPr>
          <w:color w:val="000000"/>
          <w:lang w:val="lt-LT" w:eastAsia="lt-LT"/>
        </w:rPr>
        <w:t xml:space="preserve"> Darbo grupės </w:t>
      </w:r>
      <w:r w:rsidRPr="002E171D">
        <w:rPr>
          <w:color w:val="000000"/>
          <w:lang w:val="lt-LT" w:eastAsia="lt-LT"/>
        </w:rPr>
        <w:t>pirmininko pavaduotojas.</w:t>
      </w:r>
    </w:p>
    <w:p w14:paraId="1252D422" w14:textId="5591DC5B" w:rsidR="00C228AD" w:rsidRPr="002E171D" w:rsidRDefault="00C228AD" w:rsidP="00C228AD">
      <w:pPr>
        <w:ind w:firstLine="851"/>
        <w:jc w:val="both"/>
        <w:rPr>
          <w:color w:val="000000"/>
          <w:lang w:val="lt-LT" w:eastAsia="lt-LT"/>
        </w:rPr>
      </w:pPr>
      <w:bookmarkStart w:id="39" w:name="part_8ba13496f10e480c9bb1c11e824e36f6"/>
      <w:bookmarkEnd w:id="39"/>
      <w:r w:rsidRPr="002E171D">
        <w:rPr>
          <w:color w:val="000000"/>
          <w:lang w:val="lt-LT" w:eastAsia="lt-LT"/>
        </w:rPr>
        <w:t>1</w:t>
      </w:r>
      <w:r w:rsidR="00CD0860" w:rsidRPr="002E171D">
        <w:rPr>
          <w:color w:val="000000"/>
          <w:lang w:val="lt-LT" w:eastAsia="lt-LT"/>
        </w:rPr>
        <w:t>2</w:t>
      </w:r>
      <w:r w:rsidRPr="002E171D">
        <w:rPr>
          <w:color w:val="000000"/>
          <w:lang w:val="lt-LT" w:eastAsia="lt-LT"/>
        </w:rPr>
        <w:t xml:space="preserve">. </w:t>
      </w:r>
      <w:bookmarkStart w:id="40" w:name="_Hlk160118247"/>
      <w:r w:rsidR="009248AA">
        <w:rPr>
          <w:color w:val="000000"/>
          <w:lang w:val="lt-LT" w:eastAsia="lt-LT"/>
        </w:rPr>
        <w:t xml:space="preserve">Darbo grupės </w:t>
      </w:r>
      <w:bookmarkEnd w:id="40"/>
      <w:r w:rsidRPr="002E171D">
        <w:rPr>
          <w:color w:val="000000"/>
          <w:lang w:val="lt-LT" w:eastAsia="lt-LT"/>
        </w:rPr>
        <w:t>pirmininkas:</w:t>
      </w:r>
    </w:p>
    <w:p w14:paraId="1252D423" w14:textId="7D619D5E" w:rsidR="00C228AD" w:rsidRPr="002E171D" w:rsidRDefault="00C228AD" w:rsidP="00C228AD">
      <w:pPr>
        <w:ind w:firstLine="851"/>
        <w:jc w:val="both"/>
        <w:rPr>
          <w:color w:val="000000"/>
          <w:lang w:val="lt-LT" w:eastAsia="lt-LT"/>
        </w:rPr>
      </w:pPr>
      <w:bookmarkStart w:id="41" w:name="part_8d97b315416b4b2c8b39eb89d132b195"/>
      <w:bookmarkEnd w:id="41"/>
      <w:r w:rsidRPr="002E171D">
        <w:rPr>
          <w:color w:val="000000"/>
          <w:lang w:val="lt-LT" w:eastAsia="lt-LT"/>
        </w:rPr>
        <w:t>1</w:t>
      </w:r>
      <w:r w:rsidR="00CD0860" w:rsidRPr="002E171D">
        <w:rPr>
          <w:color w:val="000000"/>
          <w:lang w:val="lt-LT" w:eastAsia="lt-LT"/>
        </w:rPr>
        <w:t>2</w:t>
      </w:r>
      <w:r w:rsidRPr="002E171D">
        <w:rPr>
          <w:color w:val="000000"/>
          <w:lang w:val="lt-LT" w:eastAsia="lt-LT"/>
        </w:rPr>
        <w:t xml:space="preserve">.1. vadovauja </w:t>
      </w:r>
      <w:r w:rsidR="009248AA">
        <w:rPr>
          <w:color w:val="000000"/>
          <w:lang w:val="lt-LT" w:eastAsia="lt-LT"/>
        </w:rPr>
        <w:t xml:space="preserve">Darbo grupės </w:t>
      </w:r>
      <w:r w:rsidRPr="002E171D">
        <w:rPr>
          <w:color w:val="000000"/>
          <w:lang w:val="lt-LT" w:eastAsia="lt-LT"/>
        </w:rPr>
        <w:t>darbui ir atsako už jai pavestų funkcijų atlikimą;</w:t>
      </w:r>
    </w:p>
    <w:p w14:paraId="1252D424" w14:textId="5119F31B" w:rsidR="00C228AD" w:rsidRPr="002E171D" w:rsidRDefault="00C228AD" w:rsidP="00C228AD">
      <w:pPr>
        <w:ind w:firstLine="851"/>
        <w:jc w:val="both"/>
        <w:rPr>
          <w:color w:val="000000"/>
          <w:lang w:val="lt-LT" w:eastAsia="lt-LT"/>
        </w:rPr>
      </w:pPr>
      <w:bookmarkStart w:id="42" w:name="part_ece8f5c1ae1745bb99cc0060f40bc91d"/>
      <w:bookmarkEnd w:id="42"/>
      <w:r w:rsidRPr="002E171D">
        <w:rPr>
          <w:color w:val="000000"/>
          <w:lang w:val="lt-LT" w:eastAsia="lt-LT"/>
        </w:rPr>
        <w:t>1</w:t>
      </w:r>
      <w:r w:rsidR="00CD0860" w:rsidRPr="002E171D">
        <w:rPr>
          <w:color w:val="000000"/>
          <w:lang w:val="lt-LT" w:eastAsia="lt-LT"/>
        </w:rPr>
        <w:t>2</w:t>
      </w:r>
      <w:r w:rsidRPr="002E171D">
        <w:rPr>
          <w:color w:val="000000"/>
          <w:lang w:val="lt-LT" w:eastAsia="lt-LT"/>
        </w:rPr>
        <w:t>.2.</w:t>
      </w:r>
      <w:r w:rsidR="00061ABE">
        <w:rPr>
          <w:color w:val="000000"/>
          <w:lang w:val="lt-LT" w:eastAsia="lt-LT"/>
        </w:rPr>
        <w:t xml:space="preserve"> </w:t>
      </w:r>
      <w:r w:rsidRPr="002E171D">
        <w:rPr>
          <w:color w:val="000000"/>
          <w:lang w:val="lt-LT" w:eastAsia="lt-LT"/>
        </w:rPr>
        <w:t xml:space="preserve">pasirašo </w:t>
      </w:r>
      <w:r w:rsidR="009248AA">
        <w:rPr>
          <w:color w:val="000000"/>
          <w:lang w:val="lt-LT" w:eastAsia="lt-LT"/>
        </w:rPr>
        <w:t>Darbo grupės</w:t>
      </w:r>
      <w:r w:rsidRPr="002E171D">
        <w:rPr>
          <w:color w:val="000000"/>
          <w:lang w:val="lt-LT" w:eastAsia="lt-LT"/>
        </w:rPr>
        <w:t xml:space="preserve"> sprendimus, kitus su </w:t>
      </w:r>
      <w:r w:rsidR="009248AA">
        <w:rPr>
          <w:color w:val="000000"/>
          <w:lang w:val="lt-LT" w:eastAsia="lt-LT"/>
        </w:rPr>
        <w:t>Darbo grupės</w:t>
      </w:r>
      <w:r w:rsidRPr="002E171D">
        <w:rPr>
          <w:color w:val="000000"/>
          <w:lang w:val="lt-LT" w:eastAsia="lt-LT"/>
        </w:rPr>
        <w:t xml:space="preserve"> veikla susijusius dokumentus;</w:t>
      </w:r>
    </w:p>
    <w:p w14:paraId="1252D425" w14:textId="7227C78C" w:rsidR="00C228AD" w:rsidRPr="002E171D" w:rsidRDefault="00C228AD" w:rsidP="00C228AD">
      <w:pPr>
        <w:ind w:firstLine="851"/>
        <w:jc w:val="both"/>
        <w:rPr>
          <w:color w:val="000000"/>
          <w:lang w:val="lt-LT" w:eastAsia="lt-LT"/>
        </w:rPr>
      </w:pPr>
      <w:bookmarkStart w:id="43" w:name="part_fca8d88479b1443cb43028a142213595"/>
      <w:bookmarkEnd w:id="43"/>
      <w:r w:rsidRPr="002E171D">
        <w:rPr>
          <w:color w:val="000000"/>
          <w:lang w:val="lt-LT" w:eastAsia="lt-LT"/>
        </w:rPr>
        <w:t>1</w:t>
      </w:r>
      <w:r w:rsidR="00CD0860" w:rsidRPr="002E171D">
        <w:rPr>
          <w:color w:val="000000"/>
          <w:lang w:val="lt-LT" w:eastAsia="lt-LT"/>
        </w:rPr>
        <w:t>2</w:t>
      </w:r>
      <w:r w:rsidRPr="002E171D">
        <w:rPr>
          <w:color w:val="000000"/>
          <w:lang w:val="lt-LT" w:eastAsia="lt-LT"/>
        </w:rPr>
        <w:t>.3. paveda</w:t>
      </w:r>
      <w:r w:rsidR="009248AA">
        <w:rPr>
          <w:color w:val="000000"/>
          <w:lang w:val="lt-LT" w:eastAsia="lt-LT"/>
        </w:rPr>
        <w:t xml:space="preserve"> Darbo grupės</w:t>
      </w:r>
      <w:r w:rsidRPr="002E171D">
        <w:rPr>
          <w:color w:val="000000"/>
          <w:lang w:val="lt-LT" w:eastAsia="lt-LT"/>
        </w:rPr>
        <w:t xml:space="preserve"> nariams pagal jų kompetenciją surinkti informaciją, būtiną svarstomam klausimui nagrinėti.</w:t>
      </w:r>
    </w:p>
    <w:p w14:paraId="1252D426" w14:textId="6B9022C1" w:rsidR="00C228AD" w:rsidRPr="002E171D" w:rsidRDefault="00C228AD" w:rsidP="00C228AD">
      <w:pPr>
        <w:ind w:firstLine="851"/>
        <w:jc w:val="both"/>
        <w:rPr>
          <w:color w:val="000000"/>
          <w:lang w:val="lt-LT" w:eastAsia="lt-LT"/>
        </w:rPr>
      </w:pPr>
      <w:bookmarkStart w:id="44" w:name="part_fe0b93211f1e456e8e1924e33c48ca3f"/>
      <w:bookmarkStart w:id="45" w:name="part_821af24e2c354050a078ab4b6820ebb2"/>
      <w:bookmarkEnd w:id="44"/>
      <w:bookmarkEnd w:id="45"/>
      <w:r w:rsidRPr="002E171D">
        <w:rPr>
          <w:color w:val="000000"/>
          <w:lang w:val="lt-LT" w:eastAsia="lt-LT"/>
        </w:rPr>
        <w:t>1</w:t>
      </w:r>
      <w:r w:rsidR="00CD0860" w:rsidRPr="002E171D">
        <w:rPr>
          <w:color w:val="000000"/>
          <w:lang w:val="lt-LT" w:eastAsia="lt-LT"/>
        </w:rPr>
        <w:t>3</w:t>
      </w:r>
      <w:r w:rsidRPr="002E171D">
        <w:rPr>
          <w:color w:val="000000"/>
          <w:lang w:val="lt-LT" w:eastAsia="lt-LT"/>
        </w:rPr>
        <w:t>.</w:t>
      </w:r>
      <w:r w:rsidR="009248AA" w:rsidRPr="009248AA">
        <w:rPr>
          <w:color w:val="000000"/>
          <w:lang w:val="lt-LT" w:eastAsia="lt-LT"/>
        </w:rPr>
        <w:t xml:space="preserve"> </w:t>
      </w:r>
      <w:r w:rsidR="009248AA">
        <w:rPr>
          <w:color w:val="000000"/>
          <w:lang w:val="lt-LT" w:eastAsia="lt-LT"/>
        </w:rPr>
        <w:t>Darbo grupės</w:t>
      </w:r>
      <w:r w:rsidRPr="002E171D">
        <w:rPr>
          <w:color w:val="000000"/>
          <w:lang w:val="lt-LT" w:eastAsia="lt-LT"/>
        </w:rPr>
        <w:t xml:space="preserve"> posėdžio protokolų originalai saugomi Rokiškio rajono savivaldybės administracijos Socialinės paramos ir sveikatos skyriuje. Protokolai saugomi įstatymų nustatyta tvarka.</w:t>
      </w:r>
    </w:p>
    <w:p w14:paraId="1252D427" w14:textId="6C898FCA" w:rsidR="00C228AD" w:rsidRPr="002E171D" w:rsidRDefault="00C228AD" w:rsidP="00C228AD">
      <w:pPr>
        <w:ind w:firstLine="851"/>
        <w:jc w:val="both"/>
        <w:rPr>
          <w:color w:val="000000"/>
          <w:lang w:val="lt-LT" w:eastAsia="lt-LT"/>
        </w:rPr>
      </w:pPr>
      <w:bookmarkStart w:id="46" w:name="part_3aa28ba017fd4e2cb72d3fdea16c4c5f"/>
      <w:bookmarkStart w:id="47" w:name="part_abce22b85ae34c6f81685aa6e1ec368b"/>
      <w:bookmarkEnd w:id="46"/>
      <w:bookmarkEnd w:id="47"/>
      <w:r w:rsidRPr="002E171D">
        <w:rPr>
          <w:color w:val="000000"/>
          <w:lang w:val="lt-LT" w:eastAsia="lt-LT"/>
        </w:rPr>
        <w:t>1</w:t>
      </w:r>
      <w:r w:rsidR="00CD0860" w:rsidRPr="002E171D">
        <w:rPr>
          <w:color w:val="000000"/>
          <w:lang w:val="lt-LT" w:eastAsia="lt-LT"/>
        </w:rPr>
        <w:t>4</w:t>
      </w:r>
      <w:r w:rsidRPr="002E171D">
        <w:rPr>
          <w:color w:val="000000"/>
          <w:lang w:val="lt-LT" w:eastAsia="lt-LT"/>
        </w:rPr>
        <w:t>.</w:t>
      </w:r>
      <w:r w:rsidR="00061ABE">
        <w:rPr>
          <w:color w:val="000000"/>
          <w:lang w:val="lt-LT" w:eastAsia="lt-LT"/>
        </w:rPr>
        <w:t xml:space="preserve"> </w:t>
      </w:r>
      <w:r w:rsidR="009248AA">
        <w:rPr>
          <w:color w:val="000000"/>
          <w:lang w:val="lt-LT" w:eastAsia="lt-LT"/>
        </w:rPr>
        <w:t>Darbo grupės</w:t>
      </w:r>
      <w:r w:rsidRPr="002E171D">
        <w:rPr>
          <w:color w:val="000000"/>
          <w:lang w:val="lt-LT" w:eastAsia="lt-LT"/>
        </w:rPr>
        <w:t xml:space="preserve"> posėdyje priimami sprendimai, kurie yra rekomendacinio pobūdžio </w:t>
      </w:r>
      <w:r w:rsidR="002607FA" w:rsidRPr="002E171D">
        <w:rPr>
          <w:color w:val="000000"/>
          <w:lang w:val="lt-LT" w:eastAsia="lt-LT"/>
        </w:rPr>
        <w:t>m</w:t>
      </w:r>
      <w:r w:rsidR="003A6D18" w:rsidRPr="002E171D">
        <w:rPr>
          <w:color w:val="000000"/>
          <w:lang w:val="lt-LT" w:eastAsia="lt-LT"/>
        </w:rPr>
        <w:t xml:space="preserve">erui </w:t>
      </w:r>
      <w:r w:rsidRPr="002E171D">
        <w:rPr>
          <w:color w:val="000000"/>
          <w:lang w:val="lt-LT" w:eastAsia="lt-LT"/>
        </w:rPr>
        <w:t xml:space="preserve"> arba jo įgaliotam asmeniui.</w:t>
      </w:r>
    </w:p>
    <w:p w14:paraId="1252D428" w14:textId="5C5D5372" w:rsidR="00C228AD" w:rsidRPr="002E171D" w:rsidRDefault="00C228AD" w:rsidP="00C228AD">
      <w:pPr>
        <w:ind w:firstLine="851"/>
        <w:jc w:val="both"/>
        <w:rPr>
          <w:color w:val="000000"/>
          <w:lang w:val="lt-LT" w:eastAsia="lt-LT"/>
        </w:rPr>
      </w:pPr>
      <w:bookmarkStart w:id="48" w:name="part_540c07e333f9434ba60357b5953834a5"/>
      <w:bookmarkEnd w:id="48"/>
      <w:r w:rsidRPr="002E171D">
        <w:rPr>
          <w:color w:val="000000"/>
          <w:lang w:val="lt-LT" w:eastAsia="lt-LT"/>
        </w:rPr>
        <w:t>1</w:t>
      </w:r>
      <w:r w:rsidR="00CD0860" w:rsidRPr="002E171D">
        <w:rPr>
          <w:color w:val="000000"/>
          <w:lang w:val="lt-LT" w:eastAsia="lt-LT"/>
        </w:rPr>
        <w:t>5</w:t>
      </w:r>
      <w:r w:rsidRPr="002E171D">
        <w:rPr>
          <w:color w:val="000000"/>
          <w:lang w:val="lt-LT" w:eastAsia="lt-LT"/>
        </w:rPr>
        <w:t>.</w:t>
      </w:r>
      <w:r w:rsidR="00061ABE">
        <w:rPr>
          <w:color w:val="000000"/>
          <w:lang w:val="lt-LT" w:eastAsia="lt-LT"/>
        </w:rPr>
        <w:t xml:space="preserve"> </w:t>
      </w:r>
      <w:r w:rsidRPr="002E171D">
        <w:rPr>
          <w:color w:val="000000"/>
          <w:lang w:val="lt-LT" w:eastAsia="lt-LT"/>
        </w:rPr>
        <w:t xml:space="preserve">Visi klausimai posėdžio metu aptariami posėdžio darbotvarkėje nustatyta tvarka, jei </w:t>
      </w:r>
      <w:r w:rsidR="009248AA">
        <w:rPr>
          <w:color w:val="000000"/>
          <w:lang w:val="lt-LT" w:eastAsia="lt-LT"/>
        </w:rPr>
        <w:t>Darbo grupės</w:t>
      </w:r>
      <w:r w:rsidRPr="002E171D">
        <w:rPr>
          <w:color w:val="000000"/>
          <w:lang w:val="lt-LT" w:eastAsia="lt-LT"/>
        </w:rPr>
        <w:t xml:space="preserve"> nariai bendru sutarimu posėdžio pradžioje nenusprendžia kitaip.</w:t>
      </w:r>
    </w:p>
    <w:p w14:paraId="1252D429" w14:textId="30975BEE" w:rsidR="00C228AD" w:rsidRPr="002E171D" w:rsidRDefault="00C228AD" w:rsidP="00C228AD">
      <w:pPr>
        <w:ind w:firstLine="851"/>
        <w:jc w:val="both"/>
        <w:rPr>
          <w:color w:val="000000"/>
          <w:lang w:val="lt-LT" w:eastAsia="lt-LT"/>
        </w:rPr>
      </w:pPr>
      <w:bookmarkStart w:id="49" w:name="part_e8b3f9ba10294857be04fc77d7755dcf"/>
      <w:bookmarkEnd w:id="49"/>
      <w:r w:rsidRPr="002E171D">
        <w:rPr>
          <w:color w:val="000000"/>
          <w:lang w:val="lt-LT" w:eastAsia="lt-LT"/>
        </w:rPr>
        <w:t>1</w:t>
      </w:r>
      <w:r w:rsidR="00CD0860" w:rsidRPr="002E171D">
        <w:rPr>
          <w:color w:val="000000"/>
          <w:lang w:val="lt-LT" w:eastAsia="lt-LT"/>
        </w:rPr>
        <w:t>6</w:t>
      </w:r>
      <w:r w:rsidRPr="002E171D">
        <w:rPr>
          <w:color w:val="000000"/>
          <w:lang w:val="lt-LT" w:eastAsia="lt-LT"/>
        </w:rPr>
        <w:t xml:space="preserve">. </w:t>
      </w:r>
      <w:r w:rsidR="009248AA">
        <w:rPr>
          <w:color w:val="000000"/>
          <w:lang w:val="lt-LT" w:eastAsia="lt-LT"/>
        </w:rPr>
        <w:t>Darbo grupės</w:t>
      </w:r>
      <w:r w:rsidRPr="002E171D">
        <w:rPr>
          <w:color w:val="000000"/>
          <w:lang w:val="lt-LT" w:eastAsia="lt-LT"/>
        </w:rPr>
        <w:t xml:space="preserve"> posėdis yra teisėtas, jeigu jame dalyvauja daugiau kaip pusė </w:t>
      </w:r>
      <w:r w:rsidR="009248AA">
        <w:rPr>
          <w:color w:val="000000"/>
          <w:lang w:val="lt-LT" w:eastAsia="lt-LT"/>
        </w:rPr>
        <w:t>Darbo grupės</w:t>
      </w:r>
      <w:r w:rsidRPr="002E171D">
        <w:rPr>
          <w:color w:val="000000"/>
          <w:lang w:val="lt-LT" w:eastAsia="lt-LT"/>
        </w:rPr>
        <w:t xml:space="preserve"> narių.</w:t>
      </w:r>
    </w:p>
    <w:p w14:paraId="1252D42A" w14:textId="5D216464" w:rsidR="00C228AD" w:rsidRPr="002E171D" w:rsidRDefault="00C228AD" w:rsidP="00C228AD">
      <w:pPr>
        <w:ind w:firstLine="851"/>
        <w:jc w:val="both"/>
        <w:rPr>
          <w:color w:val="000000"/>
          <w:lang w:val="lt-LT" w:eastAsia="lt-LT"/>
        </w:rPr>
      </w:pPr>
      <w:bookmarkStart w:id="50" w:name="part_e48a977ca84c47c29434e1feefd9d491"/>
      <w:bookmarkEnd w:id="50"/>
      <w:r w:rsidRPr="002E171D">
        <w:rPr>
          <w:color w:val="000000"/>
          <w:lang w:val="lt-LT" w:eastAsia="lt-LT"/>
        </w:rPr>
        <w:t>1</w:t>
      </w:r>
      <w:r w:rsidR="00CD0860" w:rsidRPr="002E171D">
        <w:rPr>
          <w:color w:val="000000"/>
          <w:lang w:val="lt-LT" w:eastAsia="lt-LT"/>
        </w:rPr>
        <w:t>7</w:t>
      </w:r>
      <w:r w:rsidRPr="002E171D">
        <w:rPr>
          <w:color w:val="000000"/>
          <w:lang w:val="lt-LT" w:eastAsia="lt-LT"/>
        </w:rPr>
        <w:t>.</w:t>
      </w:r>
      <w:r w:rsidR="00061ABE">
        <w:rPr>
          <w:color w:val="000000"/>
          <w:lang w:val="lt-LT" w:eastAsia="lt-LT"/>
        </w:rPr>
        <w:t xml:space="preserve"> </w:t>
      </w:r>
      <w:r w:rsidR="009248AA">
        <w:rPr>
          <w:color w:val="000000"/>
          <w:lang w:val="lt-LT" w:eastAsia="lt-LT"/>
        </w:rPr>
        <w:t>Darbo grupės</w:t>
      </w:r>
      <w:r w:rsidRPr="002E171D">
        <w:rPr>
          <w:color w:val="000000"/>
          <w:lang w:val="lt-LT" w:eastAsia="lt-LT"/>
        </w:rPr>
        <w:t xml:space="preserve"> sprendimai įforminami protokolu, kurį pasirašo</w:t>
      </w:r>
      <w:r w:rsidR="009248AA" w:rsidRPr="009248AA">
        <w:rPr>
          <w:color w:val="000000"/>
          <w:lang w:val="lt-LT" w:eastAsia="lt-LT"/>
        </w:rPr>
        <w:t xml:space="preserve"> </w:t>
      </w:r>
      <w:r w:rsidR="009248AA">
        <w:rPr>
          <w:color w:val="000000"/>
          <w:lang w:val="lt-LT" w:eastAsia="lt-LT"/>
        </w:rPr>
        <w:t>Darbo grupės</w:t>
      </w:r>
      <w:r w:rsidRPr="002E171D">
        <w:rPr>
          <w:color w:val="000000"/>
          <w:lang w:val="lt-LT" w:eastAsia="lt-LT"/>
        </w:rPr>
        <w:t xml:space="preserve"> pirmininkas ir </w:t>
      </w:r>
      <w:bookmarkStart w:id="51" w:name="_Hlk160118396"/>
      <w:r w:rsidR="009248AA">
        <w:rPr>
          <w:color w:val="000000"/>
          <w:lang w:val="lt-LT" w:eastAsia="lt-LT"/>
        </w:rPr>
        <w:t>Darbo grupės</w:t>
      </w:r>
      <w:r w:rsidRPr="002E171D">
        <w:rPr>
          <w:color w:val="000000"/>
          <w:lang w:val="lt-LT" w:eastAsia="lt-LT"/>
        </w:rPr>
        <w:t xml:space="preserve"> </w:t>
      </w:r>
      <w:bookmarkEnd w:id="51"/>
      <w:r w:rsidRPr="002E171D">
        <w:rPr>
          <w:color w:val="000000"/>
          <w:lang w:val="lt-LT" w:eastAsia="lt-LT"/>
        </w:rPr>
        <w:t xml:space="preserve">sekretorius. Protokole turi būti nurodyta: posėdžio vieta ir data; dalyvavę posėdyje </w:t>
      </w:r>
      <w:r w:rsidR="009248AA">
        <w:rPr>
          <w:color w:val="000000"/>
          <w:lang w:val="lt-LT" w:eastAsia="lt-LT"/>
        </w:rPr>
        <w:t>Darbo grupės</w:t>
      </w:r>
      <w:r w:rsidRPr="002E171D">
        <w:rPr>
          <w:color w:val="000000"/>
          <w:lang w:val="lt-LT" w:eastAsia="lt-LT"/>
        </w:rPr>
        <w:t xml:space="preserve"> nariai</w:t>
      </w:r>
      <w:r w:rsidR="00061ABE">
        <w:rPr>
          <w:color w:val="000000"/>
          <w:lang w:val="lt-LT" w:eastAsia="lt-LT"/>
        </w:rPr>
        <w:t>,</w:t>
      </w:r>
      <w:r w:rsidRPr="002E171D">
        <w:rPr>
          <w:color w:val="000000"/>
          <w:lang w:val="lt-LT" w:eastAsia="lt-LT"/>
        </w:rPr>
        <w:t xml:space="preserve"> svarstyti klausimai; priimti sprendimai</w:t>
      </w:r>
      <w:r w:rsidR="00061ABE">
        <w:rPr>
          <w:color w:val="000000"/>
          <w:lang w:val="lt-LT" w:eastAsia="lt-LT"/>
        </w:rPr>
        <w:t>,</w:t>
      </w:r>
      <w:r w:rsidRPr="002E171D">
        <w:rPr>
          <w:color w:val="000000"/>
          <w:lang w:val="lt-LT" w:eastAsia="lt-LT"/>
        </w:rPr>
        <w:t xml:space="preserve"> už kiekvieną iš sprendimų balsavusių </w:t>
      </w:r>
      <w:r w:rsidR="009248AA">
        <w:rPr>
          <w:color w:val="000000"/>
          <w:lang w:val="lt-LT" w:eastAsia="lt-LT"/>
        </w:rPr>
        <w:t>Darbo grupės</w:t>
      </w:r>
      <w:r w:rsidRPr="002E171D">
        <w:rPr>
          <w:color w:val="000000"/>
          <w:lang w:val="lt-LT" w:eastAsia="lt-LT"/>
        </w:rPr>
        <w:t xml:space="preserve"> narių skaičius</w:t>
      </w:r>
      <w:r w:rsidR="00061ABE">
        <w:rPr>
          <w:color w:val="000000"/>
          <w:lang w:val="lt-LT" w:eastAsia="lt-LT"/>
        </w:rPr>
        <w:t xml:space="preserve">, </w:t>
      </w:r>
      <w:r w:rsidRPr="002E171D">
        <w:rPr>
          <w:color w:val="000000"/>
          <w:lang w:val="lt-LT" w:eastAsia="lt-LT"/>
        </w:rPr>
        <w:t>balsavusių prieš priimtą sprendimą ar susilaikiusių</w:t>
      </w:r>
      <w:r w:rsidR="009248AA" w:rsidRPr="009248AA">
        <w:rPr>
          <w:color w:val="000000"/>
          <w:lang w:val="lt-LT" w:eastAsia="lt-LT"/>
        </w:rPr>
        <w:t xml:space="preserve"> </w:t>
      </w:r>
      <w:r w:rsidR="009248AA">
        <w:rPr>
          <w:color w:val="000000"/>
          <w:lang w:val="lt-LT" w:eastAsia="lt-LT"/>
        </w:rPr>
        <w:t>Darbo grupės</w:t>
      </w:r>
      <w:r w:rsidRPr="002E171D">
        <w:rPr>
          <w:color w:val="000000"/>
          <w:lang w:val="lt-LT" w:eastAsia="lt-LT"/>
        </w:rPr>
        <w:t xml:space="preserve"> narių skaičius.</w:t>
      </w:r>
    </w:p>
    <w:p w14:paraId="1252D42B" w14:textId="441C93DB" w:rsidR="00C228AD" w:rsidRPr="002E171D" w:rsidRDefault="00C228AD" w:rsidP="00C228AD">
      <w:pPr>
        <w:ind w:firstLine="851"/>
        <w:jc w:val="both"/>
        <w:rPr>
          <w:color w:val="000000"/>
          <w:lang w:val="lt-LT" w:eastAsia="lt-LT"/>
        </w:rPr>
      </w:pPr>
      <w:bookmarkStart w:id="52" w:name="part_cc1d556c49094a8c9fb5286f861f9ba1"/>
      <w:bookmarkEnd w:id="52"/>
      <w:r w:rsidRPr="002E171D">
        <w:rPr>
          <w:color w:val="000000"/>
          <w:lang w:val="lt-LT" w:eastAsia="lt-LT"/>
        </w:rPr>
        <w:t>1</w:t>
      </w:r>
      <w:r w:rsidR="00CD0860" w:rsidRPr="002E171D">
        <w:rPr>
          <w:color w:val="000000"/>
          <w:lang w:val="lt-LT" w:eastAsia="lt-LT"/>
        </w:rPr>
        <w:t>8</w:t>
      </w:r>
      <w:r w:rsidRPr="002E171D">
        <w:rPr>
          <w:color w:val="000000"/>
          <w:lang w:val="lt-LT" w:eastAsia="lt-LT"/>
        </w:rPr>
        <w:t>.</w:t>
      </w:r>
      <w:r w:rsidR="009248AA" w:rsidRPr="009248AA">
        <w:rPr>
          <w:color w:val="000000"/>
          <w:lang w:val="lt-LT" w:eastAsia="lt-LT"/>
        </w:rPr>
        <w:t xml:space="preserve"> </w:t>
      </w:r>
      <w:r w:rsidR="009248AA">
        <w:rPr>
          <w:color w:val="000000"/>
          <w:lang w:val="lt-LT" w:eastAsia="lt-LT"/>
        </w:rPr>
        <w:t>Darbo grupės</w:t>
      </w:r>
      <w:r w:rsidRPr="002E171D">
        <w:rPr>
          <w:color w:val="000000"/>
          <w:lang w:val="lt-LT" w:eastAsia="lt-LT"/>
        </w:rPr>
        <w:t xml:space="preserve"> sprendimai priimami atviru balsavimu paprasta posėdyje dalyvaujančių</w:t>
      </w:r>
      <w:r w:rsidR="009248AA" w:rsidRPr="009248AA">
        <w:rPr>
          <w:color w:val="000000"/>
          <w:lang w:val="lt-LT" w:eastAsia="lt-LT"/>
        </w:rPr>
        <w:t xml:space="preserve"> </w:t>
      </w:r>
      <w:r w:rsidR="009248AA">
        <w:rPr>
          <w:color w:val="000000"/>
          <w:lang w:val="lt-LT" w:eastAsia="lt-LT"/>
        </w:rPr>
        <w:t>Darbo grupės</w:t>
      </w:r>
      <w:r w:rsidRPr="002E171D">
        <w:rPr>
          <w:color w:val="000000"/>
          <w:lang w:val="lt-LT" w:eastAsia="lt-LT"/>
        </w:rPr>
        <w:t xml:space="preserve"> narių balsų dauguma. Kiekvienas </w:t>
      </w:r>
      <w:r w:rsidR="009248AA">
        <w:rPr>
          <w:color w:val="000000"/>
          <w:lang w:val="lt-LT" w:eastAsia="lt-LT"/>
        </w:rPr>
        <w:t>Darbo grupės</w:t>
      </w:r>
      <w:r w:rsidRPr="002E171D">
        <w:rPr>
          <w:color w:val="000000"/>
          <w:lang w:val="lt-LT" w:eastAsia="lt-LT"/>
        </w:rPr>
        <w:t xml:space="preserve"> narys turi po vieną balsą. Balsams pasiskirsčius po lygiai, lemia</w:t>
      </w:r>
      <w:r w:rsidR="009248AA" w:rsidRPr="009248AA">
        <w:rPr>
          <w:color w:val="000000"/>
          <w:lang w:val="lt-LT" w:eastAsia="lt-LT"/>
        </w:rPr>
        <w:t xml:space="preserve"> </w:t>
      </w:r>
      <w:r w:rsidR="009248AA">
        <w:rPr>
          <w:color w:val="000000"/>
          <w:lang w:val="lt-LT" w:eastAsia="lt-LT"/>
        </w:rPr>
        <w:t>Darbo grupės</w:t>
      </w:r>
      <w:r w:rsidRPr="002E171D">
        <w:rPr>
          <w:color w:val="000000"/>
          <w:lang w:val="lt-LT" w:eastAsia="lt-LT"/>
        </w:rPr>
        <w:t xml:space="preserve"> pirmininko balsas.</w:t>
      </w:r>
    </w:p>
    <w:p w14:paraId="1252D42C" w14:textId="6E9F76E3" w:rsidR="00C228AD" w:rsidRPr="002E171D" w:rsidRDefault="00CD0860" w:rsidP="00C228AD">
      <w:pPr>
        <w:ind w:firstLine="851"/>
        <w:jc w:val="both"/>
        <w:rPr>
          <w:color w:val="000000"/>
          <w:lang w:val="lt-LT" w:eastAsia="lt-LT"/>
        </w:rPr>
      </w:pPr>
      <w:bookmarkStart w:id="53" w:name="part_474537b9837145eb8161410fd213b0a3"/>
      <w:bookmarkEnd w:id="53"/>
      <w:r w:rsidRPr="002E171D">
        <w:rPr>
          <w:color w:val="000000"/>
          <w:lang w:val="lt-LT" w:eastAsia="lt-LT"/>
        </w:rPr>
        <w:t>19</w:t>
      </w:r>
      <w:r w:rsidR="00C228AD" w:rsidRPr="002E171D">
        <w:rPr>
          <w:color w:val="000000"/>
          <w:lang w:val="lt-LT" w:eastAsia="lt-LT"/>
        </w:rPr>
        <w:t>.</w:t>
      </w:r>
      <w:r w:rsidR="009248AA" w:rsidRPr="009248AA">
        <w:rPr>
          <w:color w:val="000000"/>
          <w:lang w:val="lt-LT" w:eastAsia="lt-LT"/>
        </w:rPr>
        <w:t xml:space="preserve"> </w:t>
      </w:r>
      <w:r w:rsidR="009248AA">
        <w:rPr>
          <w:color w:val="000000"/>
          <w:lang w:val="lt-LT" w:eastAsia="lt-LT"/>
        </w:rPr>
        <w:t>Darbo grupės</w:t>
      </w:r>
      <w:r w:rsidR="00C228AD" w:rsidRPr="002E171D">
        <w:rPr>
          <w:color w:val="000000"/>
          <w:lang w:val="lt-LT" w:eastAsia="lt-LT"/>
        </w:rPr>
        <w:t xml:space="preserve"> posėdžio darbo organizavimo procedūrinius klausimus, nenustatytus šiuose </w:t>
      </w:r>
      <w:r w:rsidR="009248AA">
        <w:rPr>
          <w:color w:val="000000"/>
          <w:lang w:val="lt-LT" w:eastAsia="lt-LT"/>
        </w:rPr>
        <w:t>Darbo grupės</w:t>
      </w:r>
      <w:r w:rsidR="00C228AD" w:rsidRPr="002E171D">
        <w:rPr>
          <w:color w:val="000000"/>
          <w:lang w:val="lt-LT" w:eastAsia="lt-LT"/>
        </w:rPr>
        <w:t xml:space="preserve"> nuostatuose, sprendžia </w:t>
      </w:r>
      <w:r w:rsidR="009248AA">
        <w:rPr>
          <w:color w:val="000000"/>
          <w:lang w:val="lt-LT" w:eastAsia="lt-LT"/>
        </w:rPr>
        <w:t>Darbo grupės</w:t>
      </w:r>
      <w:r w:rsidR="00061ABE">
        <w:rPr>
          <w:color w:val="000000"/>
          <w:lang w:val="lt-LT" w:eastAsia="lt-LT"/>
        </w:rPr>
        <w:t xml:space="preserve"> </w:t>
      </w:r>
      <w:r w:rsidR="00C228AD" w:rsidRPr="002E171D">
        <w:rPr>
          <w:color w:val="000000"/>
          <w:lang w:val="lt-LT" w:eastAsia="lt-LT"/>
        </w:rPr>
        <w:t>pirmininkas.</w:t>
      </w:r>
    </w:p>
    <w:p w14:paraId="1252D42D" w14:textId="53B5F006" w:rsidR="00C228AD" w:rsidRPr="002E171D" w:rsidRDefault="00CD0860" w:rsidP="00C228AD">
      <w:pPr>
        <w:ind w:firstLine="851"/>
        <w:jc w:val="both"/>
        <w:rPr>
          <w:color w:val="000000"/>
          <w:lang w:val="lt-LT" w:eastAsia="lt-LT"/>
        </w:rPr>
      </w:pPr>
      <w:bookmarkStart w:id="54" w:name="part_7d291f860fe84a37b907d4f2bd9ce5e9"/>
      <w:bookmarkEnd w:id="54"/>
      <w:r w:rsidRPr="002E171D">
        <w:rPr>
          <w:color w:val="000000"/>
          <w:lang w:val="lt-LT" w:eastAsia="lt-LT"/>
        </w:rPr>
        <w:t>20</w:t>
      </w:r>
      <w:r w:rsidR="00C228AD" w:rsidRPr="002E171D">
        <w:rPr>
          <w:color w:val="000000"/>
          <w:lang w:val="lt-LT" w:eastAsia="lt-LT"/>
        </w:rPr>
        <w:t>.</w:t>
      </w:r>
      <w:r w:rsidR="00061ABE">
        <w:rPr>
          <w:color w:val="000000"/>
          <w:lang w:val="lt-LT" w:eastAsia="lt-LT"/>
        </w:rPr>
        <w:t xml:space="preserve"> </w:t>
      </w:r>
      <w:r w:rsidR="009248AA">
        <w:rPr>
          <w:color w:val="000000"/>
          <w:lang w:val="lt-LT" w:eastAsia="lt-LT"/>
        </w:rPr>
        <w:t>Darbo grupės</w:t>
      </w:r>
      <w:r w:rsidR="009248AA" w:rsidRPr="002E171D">
        <w:rPr>
          <w:color w:val="000000"/>
          <w:lang w:val="lt-LT" w:eastAsia="lt-LT"/>
        </w:rPr>
        <w:t xml:space="preserve"> </w:t>
      </w:r>
      <w:r w:rsidR="00C228AD" w:rsidRPr="002E171D">
        <w:rPr>
          <w:color w:val="000000"/>
          <w:lang w:val="lt-LT" w:eastAsia="lt-LT"/>
        </w:rPr>
        <w:t>narys neturi teisės balsuoti, kai</w:t>
      </w:r>
      <w:r w:rsidR="009248AA" w:rsidRPr="009248AA">
        <w:rPr>
          <w:color w:val="000000"/>
          <w:lang w:val="lt-LT" w:eastAsia="lt-LT"/>
        </w:rPr>
        <w:t xml:space="preserve"> </w:t>
      </w:r>
      <w:r w:rsidR="009248AA">
        <w:rPr>
          <w:color w:val="000000"/>
          <w:lang w:val="lt-LT" w:eastAsia="lt-LT"/>
        </w:rPr>
        <w:t>Darbo grupės</w:t>
      </w:r>
      <w:r w:rsidR="00C228AD" w:rsidRPr="002E171D">
        <w:rPr>
          <w:color w:val="000000"/>
          <w:lang w:val="lt-LT" w:eastAsia="lt-LT"/>
        </w:rPr>
        <w:t xml:space="preserve"> posėdyje sprendžiami su juo ar jo giminaičiais susiję klausimai.</w:t>
      </w:r>
    </w:p>
    <w:p w14:paraId="1252D42E" w14:textId="140BF335" w:rsidR="00CF03D0" w:rsidRPr="002E171D" w:rsidRDefault="00CF03D0" w:rsidP="00CF03D0">
      <w:pPr>
        <w:ind w:firstLine="851"/>
        <w:jc w:val="both"/>
        <w:rPr>
          <w:color w:val="000000"/>
          <w:lang w:val="lt-LT" w:eastAsia="lt-LT"/>
        </w:rPr>
      </w:pPr>
      <w:r w:rsidRPr="002E171D">
        <w:rPr>
          <w:color w:val="000000"/>
          <w:lang w:val="lt-LT" w:eastAsia="lt-LT"/>
        </w:rPr>
        <w:t>2</w:t>
      </w:r>
      <w:r w:rsidR="00CD0860" w:rsidRPr="002E171D">
        <w:rPr>
          <w:color w:val="000000"/>
          <w:lang w:val="lt-LT" w:eastAsia="lt-LT"/>
        </w:rPr>
        <w:t>1</w:t>
      </w:r>
      <w:r w:rsidRPr="002E171D">
        <w:rPr>
          <w:color w:val="000000"/>
          <w:lang w:val="lt-LT" w:eastAsia="lt-LT"/>
        </w:rPr>
        <w:t>.</w:t>
      </w:r>
      <w:r w:rsidR="009248AA" w:rsidRPr="009248AA">
        <w:rPr>
          <w:color w:val="000000"/>
          <w:lang w:val="lt-LT" w:eastAsia="lt-LT"/>
        </w:rPr>
        <w:t xml:space="preserve"> </w:t>
      </w:r>
      <w:r w:rsidR="009248AA">
        <w:rPr>
          <w:color w:val="000000"/>
          <w:lang w:val="lt-LT" w:eastAsia="lt-LT"/>
        </w:rPr>
        <w:t>Darbo grupei</w:t>
      </w:r>
      <w:r w:rsidRPr="002E171D">
        <w:rPr>
          <w:color w:val="000000"/>
          <w:lang w:val="lt-LT" w:eastAsia="lt-LT"/>
        </w:rPr>
        <w:t xml:space="preserve"> priėmus sprendimą neskirti paramos, pareiškėjui per 5 darbo dienas išsiunčiamas pranešimas apie paramos neskyrimą, nurodant neskyrimo priežastis ir sprendimo apskundimo tvarką.</w:t>
      </w:r>
    </w:p>
    <w:p w14:paraId="1252D42F" w14:textId="62D6E7EB" w:rsidR="00C228AD" w:rsidRPr="002E171D" w:rsidRDefault="000B1035" w:rsidP="00C228AD">
      <w:pPr>
        <w:ind w:firstLine="851"/>
        <w:jc w:val="both"/>
        <w:rPr>
          <w:color w:val="000000"/>
          <w:lang w:val="lt-LT" w:eastAsia="lt-LT"/>
        </w:rPr>
      </w:pPr>
      <w:r w:rsidRPr="002E171D">
        <w:rPr>
          <w:color w:val="000000"/>
          <w:lang w:val="lt-LT" w:eastAsia="lt-LT"/>
        </w:rPr>
        <w:t>2</w:t>
      </w:r>
      <w:r w:rsidR="00CD0860" w:rsidRPr="002E171D">
        <w:rPr>
          <w:color w:val="000000"/>
          <w:lang w:val="lt-LT" w:eastAsia="lt-LT"/>
        </w:rPr>
        <w:t>2</w:t>
      </w:r>
      <w:r w:rsidR="00CF03D0" w:rsidRPr="002E171D">
        <w:rPr>
          <w:color w:val="000000"/>
          <w:lang w:val="lt-LT" w:eastAsia="lt-LT"/>
        </w:rPr>
        <w:t xml:space="preserve">. </w:t>
      </w:r>
      <w:r w:rsidRPr="002E171D">
        <w:rPr>
          <w:color w:val="000000"/>
          <w:lang w:val="lt-LT" w:eastAsia="lt-LT"/>
        </w:rPr>
        <w:t>Parama</w:t>
      </w:r>
      <w:r w:rsidR="00CF03D0" w:rsidRPr="002E171D">
        <w:rPr>
          <w:color w:val="000000"/>
          <w:lang w:val="lt-LT" w:eastAsia="lt-LT"/>
        </w:rPr>
        <w:t xml:space="preserve"> pervedama į pareiškėjo nurodytą asmeninę banko sąskaitą. Asmenims (šeimoms), patyrusiems socialinę riziką arba nesugebantiems disponuoti pinigais ir naudojantiems išmokas ne pagal paskirtį, atsižvelgiant į socialines paslaugas teikiančios įstaigos socialinio darbuotojo buities ir gyvenimo sąlygų patikrinimo akte nurodytoje rekomendacijoje, pašalpa gali būti skiriama nepiniginiu būdu pervedant į socialines paslaugas teikiančios įstaigos sąskaitą ar socialinę kortelę. </w:t>
      </w:r>
      <w:bookmarkStart w:id="55" w:name="part_5aa6e560cf534ac9bd35186e3986dc73"/>
      <w:bookmarkEnd w:id="55"/>
    </w:p>
    <w:p w14:paraId="1252D430" w14:textId="3B8B0774" w:rsidR="00C228AD" w:rsidRPr="002E171D" w:rsidRDefault="00C228AD" w:rsidP="00C228AD">
      <w:pPr>
        <w:jc w:val="center"/>
        <w:rPr>
          <w:color w:val="000000"/>
          <w:lang w:val="lt-LT" w:eastAsia="lt-LT"/>
        </w:rPr>
      </w:pPr>
      <w:bookmarkStart w:id="56" w:name="part_9091db75c1874e69b931960b512b9069"/>
      <w:bookmarkEnd w:id="56"/>
      <w:r w:rsidRPr="002E171D">
        <w:rPr>
          <w:b/>
          <w:bCs/>
          <w:color w:val="000000"/>
          <w:lang w:val="lt-LT" w:eastAsia="lt-LT"/>
        </w:rPr>
        <w:t>V</w:t>
      </w:r>
      <w:r w:rsidR="00061ABE">
        <w:rPr>
          <w:b/>
          <w:bCs/>
          <w:color w:val="000000"/>
          <w:lang w:val="lt-LT" w:eastAsia="lt-LT"/>
        </w:rPr>
        <w:t xml:space="preserve"> </w:t>
      </w:r>
      <w:r w:rsidRPr="002E171D">
        <w:rPr>
          <w:b/>
          <w:bCs/>
          <w:color w:val="000000"/>
          <w:lang w:val="lt-LT" w:eastAsia="lt-LT"/>
        </w:rPr>
        <w:t>SKYRIUS</w:t>
      </w:r>
    </w:p>
    <w:p w14:paraId="1252D431" w14:textId="77777777" w:rsidR="00C228AD" w:rsidRPr="002E171D" w:rsidRDefault="00C228AD" w:rsidP="00C228AD">
      <w:pPr>
        <w:jc w:val="center"/>
        <w:rPr>
          <w:color w:val="000000"/>
          <w:lang w:val="lt-LT" w:eastAsia="lt-LT"/>
        </w:rPr>
      </w:pPr>
      <w:r w:rsidRPr="002E171D">
        <w:rPr>
          <w:b/>
          <w:bCs/>
          <w:color w:val="000000"/>
          <w:lang w:val="lt-LT" w:eastAsia="lt-LT"/>
        </w:rPr>
        <w:t>BAIGIAMOSIOS NUOSTATOS</w:t>
      </w:r>
    </w:p>
    <w:p w14:paraId="1252D432" w14:textId="1510F545" w:rsidR="00C228AD" w:rsidRPr="002E171D" w:rsidRDefault="00C228AD" w:rsidP="00C228AD">
      <w:pPr>
        <w:jc w:val="center"/>
        <w:rPr>
          <w:color w:val="000000"/>
          <w:lang w:val="lt-LT" w:eastAsia="lt-LT"/>
        </w:rPr>
      </w:pPr>
    </w:p>
    <w:p w14:paraId="1252D433" w14:textId="469E11FC" w:rsidR="00C228AD" w:rsidRPr="002E171D" w:rsidRDefault="00C228AD" w:rsidP="00C228AD">
      <w:pPr>
        <w:ind w:firstLine="851"/>
        <w:jc w:val="both"/>
        <w:rPr>
          <w:color w:val="000000"/>
          <w:lang w:val="lt-LT" w:eastAsia="lt-LT"/>
        </w:rPr>
      </w:pPr>
      <w:bookmarkStart w:id="57" w:name="part_52f51031704b4e22919b0f50b1f86316"/>
      <w:bookmarkEnd w:id="57"/>
      <w:r w:rsidRPr="002E171D">
        <w:rPr>
          <w:color w:val="000000"/>
          <w:lang w:val="lt-LT" w:eastAsia="lt-LT"/>
        </w:rPr>
        <w:t>2</w:t>
      </w:r>
      <w:r w:rsidR="00CD0860" w:rsidRPr="002E171D">
        <w:rPr>
          <w:color w:val="000000"/>
          <w:lang w:val="lt-LT" w:eastAsia="lt-LT"/>
        </w:rPr>
        <w:t>3</w:t>
      </w:r>
      <w:r w:rsidRPr="002E171D">
        <w:rPr>
          <w:color w:val="000000"/>
          <w:lang w:val="lt-LT" w:eastAsia="lt-LT"/>
        </w:rPr>
        <w:t>.</w:t>
      </w:r>
      <w:r w:rsidR="00061ABE">
        <w:rPr>
          <w:color w:val="000000"/>
          <w:lang w:val="lt-LT" w:eastAsia="lt-LT"/>
        </w:rPr>
        <w:t xml:space="preserve"> </w:t>
      </w:r>
      <w:r w:rsidRPr="002E171D">
        <w:rPr>
          <w:color w:val="000000"/>
          <w:lang w:val="lt-LT" w:eastAsia="lt-LT"/>
        </w:rPr>
        <w:t xml:space="preserve">Už konfidencialios informacijos atskleidimą, savo pareigų nevykdymą arba netinkamą jų vykdymą </w:t>
      </w:r>
      <w:r w:rsidR="009248AA">
        <w:rPr>
          <w:color w:val="000000"/>
          <w:lang w:val="lt-LT" w:eastAsia="lt-LT"/>
        </w:rPr>
        <w:t>Darbo grupės</w:t>
      </w:r>
      <w:r w:rsidRPr="002E171D">
        <w:rPr>
          <w:color w:val="000000"/>
          <w:lang w:val="lt-LT" w:eastAsia="lt-LT"/>
        </w:rPr>
        <w:t xml:space="preserve"> nariai ir</w:t>
      </w:r>
      <w:r w:rsidR="009248AA" w:rsidRPr="009248AA">
        <w:rPr>
          <w:color w:val="000000"/>
          <w:lang w:val="lt-LT" w:eastAsia="lt-LT"/>
        </w:rPr>
        <w:t xml:space="preserve"> </w:t>
      </w:r>
      <w:r w:rsidR="009248AA">
        <w:rPr>
          <w:color w:val="000000"/>
          <w:lang w:val="lt-LT" w:eastAsia="lt-LT"/>
        </w:rPr>
        <w:t>Darbo grupėje</w:t>
      </w:r>
      <w:r w:rsidRPr="002E171D">
        <w:rPr>
          <w:color w:val="000000"/>
          <w:lang w:val="lt-LT" w:eastAsia="lt-LT"/>
        </w:rPr>
        <w:t xml:space="preserve"> dalyvaujantys Savivaldybės administracijos darbuotojai atsako Lietuvos Respublikos įstatymų ir kitų teisės aktų nustatyta tvarka.</w:t>
      </w:r>
    </w:p>
    <w:p w14:paraId="1252D434" w14:textId="77777777" w:rsidR="00C228AD" w:rsidRPr="002E171D" w:rsidRDefault="00C228AD" w:rsidP="00C228AD">
      <w:pPr>
        <w:ind w:firstLine="851"/>
        <w:jc w:val="both"/>
        <w:rPr>
          <w:color w:val="000000"/>
          <w:lang w:val="lt-LT" w:eastAsia="lt-LT"/>
        </w:rPr>
      </w:pPr>
      <w:r w:rsidRPr="002E171D">
        <w:rPr>
          <w:color w:val="000000"/>
          <w:lang w:val="lt-LT" w:eastAsia="lt-LT"/>
        </w:rPr>
        <w:t>2</w:t>
      </w:r>
      <w:r w:rsidR="00CD0860" w:rsidRPr="002E171D">
        <w:rPr>
          <w:color w:val="000000"/>
          <w:lang w:val="lt-LT" w:eastAsia="lt-LT"/>
        </w:rPr>
        <w:t>4</w:t>
      </w:r>
      <w:r w:rsidRPr="002E171D">
        <w:rPr>
          <w:color w:val="000000"/>
          <w:lang w:val="lt-LT" w:eastAsia="lt-LT"/>
        </w:rPr>
        <w:t xml:space="preserve">. Sprendimas dėl piniginės socialinės paramos teikimo gali būti skundžiamas Lietuvos Respublikos administracinių bylų teisenos įstatymų nustatyta tvarka. </w:t>
      </w:r>
    </w:p>
    <w:p w14:paraId="1252D435" w14:textId="77777777" w:rsidR="00C228AD" w:rsidRDefault="00C228AD" w:rsidP="00C228AD">
      <w:pPr>
        <w:jc w:val="center"/>
        <w:rPr>
          <w:color w:val="000000"/>
          <w:lang w:val="lt-LT" w:eastAsia="lt-LT"/>
        </w:rPr>
      </w:pPr>
      <w:bookmarkStart w:id="58" w:name="part_c56fc5e7f888476ba31336bceda4de56"/>
      <w:bookmarkEnd w:id="58"/>
      <w:r w:rsidRPr="002E171D">
        <w:rPr>
          <w:color w:val="000000"/>
          <w:lang w:val="lt-LT" w:eastAsia="lt-LT"/>
        </w:rPr>
        <w:t>_______________________</w:t>
      </w:r>
    </w:p>
    <w:p w14:paraId="022AFB65" w14:textId="77777777" w:rsidR="00061ABE" w:rsidRPr="002E171D" w:rsidRDefault="00061ABE" w:rsidP="00C228AD">
      <w:pPr>
        <w:jc w:val="center"/>
        <w:rPr>
          <w:color w:val="000000"/>
          <w:lang w:val="lt-LT" w:eastAsia="lt-LT"/>
        </w:rPr>
      </w:pPr>
    </w:p>
    <w:p w14:paraId="1252D436" w14:textId="3F5C3255" w:rsidR="00C228AD" w:rsidRPr="002E171D" w:rsidRDefault="00C228AD" w:rsidP="00C228AD">
      <w:pPr>
        <w:rPr>
          <w:color w:val="000000"/>
          <w:lang w:val="lt-LT" w:eastAsia="lt-LT"/>
        </w:rPr>
      </w:pPr>
    </w:p>
    <w:p w14:paraId="1252D43A" w14:textId="3FE2824B" w:rsidR="000D0380" w:rsidRPr="002E171D" w:rsidRDefault="00652001" w:rsidP="000D0380">
      <w:pPr>
        <w:ind w:left="3600" w:firstLine="720"/>
        <w:jc w:val="both"/>
        <w:rPr>
          <w:lang w:val="lt-LT"/>
        </w:rPr>
      </w:pPr>
      <w:r>
        <w:rPr>
          <w:lang w:val="lt-LT"/>
        </w:rPr>
        <w:tab/>
      </w:r>
      <w:r w:rsidR="000D0380" w:rsidRPr="002E171D">
        <w:rPr>
          <w:lang w:val="lt-LT"/>
        </w:rPr>
        <w:t xml:space="preserve">Piniginės socialinės paramos teikimo </w:t>
      </w:r>
    </w:p>
    <w:p w14:paraId="70D5A17F" w14:textId="77777777" w:rsidR="005E2558" w:rsidRDefault="00652001" w:rsidP="000D0380">
      <w:pPr>
        <w:ind w:left="3600" w:firstLine="720"/>
        <w:jc w:val="both"/>
        <w:rPr>
          <w:lang w:val="lt-LT"/>
        </w:rPr>
      </w:pPr>
      <w:r>
        <w:rPr>
          <w:lang w:val="lt-LT"/>
        </w:rPr>
        <w:tab/>
      </w:r>
      <w:r w:rsidR="009248AA">
        <w:rPr>
          <w:lang w:val="lt-LT"/>
        </w:rPr>
        <w:t>Darbo grupės</w:t>
      </w:r>
      <w:r w:rsidR="000D0380" w:rsidRPr="002E171D">
        <w:rPr>
          <w:lang w:val="lt-LT"/>
        </w:rPr>
        <w:t xml:space="preserve"> darbo  reglamento</w:t>
      </w:r>
      <w:r w:rsidR="005E2558">
        <w:rPr>
          <w:lang w:val="lt-LT"/>
        </w:rPr>
        <w:t xml:space="preserve"> </w:t>
      </w:r>
    </w:p>
    <w:p w14:paraId="1252D43B" w14:textId="4C18E0C6" w:rsidR="000D0380" w:rsidRPr="002E171D" w:rsidRDefault="005E2558" w:rsidP="000D0380">
      <w:pPr>
        <w:ind w:left="3600" w:firstLine="720"/>
        <w:jc w:val="both"/>
        <w:rPr>
          <w:lang w:val="lt-LT"/>
        </w:rPr>
      </w:pPr>
      <w:r>
        <w:rPr>
          <w:lang w:val="lt-LT"/>
        </w:rPr>
        <w:t xml:space="preserve">            1</w:t>
      </w:r>
      <w:r w:rsidR="00972DBE">
        <w:rPr>
          <w:lang w:val="lt-LT"/>
        </w:rPr>
        <w:t xml:space="preserve"> </w:t>
      </w:r>
      <w:r w:rsidR="000D0380" w:rsidRPr="002E171D">
        <w:rPr>
          <w:bCs/>
          <w:lang w:val="lt-LT"/>
        </w:rPr>
        <w:t>priedas</w:t>
      </w:r>
      <w:r w:rsidR="000D0380" w:rsidRPr="002E171D">
        <w:rPr>
          <w:lang w:val="lt-LT"/>
        </w:rPr>
        <w:t xml:space="preserve">                                 </w:t>
      </w:r>
    </w:p>
    <w:p w14:paraId="1252D43C" w14:textId="77777777" w:rsidR="000D0380" w:rsidRPr="002E171D" w:rsidRDefault="000D0380" w:rsidP="000D0380">
      <w:pPr>
        <w:ind w:firstLine="720"/>
        <w:jc w:val="right"/>
        <w:rPr>
          <w:lang w:val="lt-LT"/>
        </w:rPr>
      </w:pPr>
    </w:p>
    <w:p w14:paraId="1252D43E" w14:textId="77777777" w:rsidR="000D0380" w:rsidRPr="002E171D" w:rsidRDefault="000D0380" w:rsidP="000D0380">
      <w:pPr>
        <w:jc w:val="right"/>
        <w:rPr>
          <w:bCs/>
          <w:lang w:val="lt-LT"/>
        </w:rPr>
      </w:pPr>
    </w:p>
    <w:p w14:paraId="1252D43F" w14:textId="44B5F4A6" w:rsidR="000D0380" w:rsidRPr="002E171D" w:rsidRDefault="000D0380" w:rsidP="000D0380">
      <w:pPr>
        <w:jc w:val="center"/>
        <w:rPr>
          <w:lang w:val="lt-LT"/>
        </w:rPr>
      </w:pPr>
      <w:r w:rsidRPr="002E171D">
        <w:rPr>
          <w:b/>
          <w:lang w:val="lt-LT"/>
        </w:rPr>
        <w:t xml:space="preserve">PINIGINĖS SOCIALINĖS PARAMOS TEIKIMO </w:t>
      </w:r>
      <w:r w:rsidR="009248AA">
        <w:rPr>
          <w:b/>
          <w:lang w:val="lt-LT"/>
        </w:rPr>
        <w:t>DARBO GRUPĖS</w:t>
      </w:r>
    </w:p>
    <w:p w14:paraId="1252D440" w14:textId="77777777" w:rsidR="000D0380" w:rsidRPr="002E171D" w:rsidRDefault="000D0380" w:rsidP="000D0380">
      <w:pPr>
        <w:jc w:val="center"/>
        <w:rPr>
          <w:lang w:val="lt-LT"/>
        </w:rPr>
      </w:pPr>
    </w:p>
    <w:p w14:paraId="1252D441" w14:textId="77777777" w:rsidR="000D0380" w:rsidRPr="002E171D" w:rsidRDefault="000D0380" w:rsidP="000D0380">
      <w:pPr>
        <w:jc w:val="center"/>
        <w:rPr>
          <w:lang w:val="lt-LT"/>
        </w:rPr>
      </w:pPr>
      <w:r w:rsidRPr="002E171D">
        <w:rPr>
          <w:lang w:val="lt-LT"/>
        </w:rPr>
        <w:t>_________________________________________________________</w:t>
      </w:r>
    </w:p>
    <w:p w14:paraId="1252D442" w14:textId="4EBFE3C0" w:rsidR="000D0380" w:rsidRPr="002E171D" w:rsidRDefault="000D0380" w:rsidP="000D0380">
      <w:pPr>
        <w:jc w:val="center"/>
        <w:rPr>
          <w:bCs/>
          <w:lang w:val="lt-LT"/>
        </w:rPr>
      </w:pPr>
      <w:r w:rsidRPr="002E171D">
        <w:rPr>
          <w:bCs/>
          <w:lang w:val="lt-LT"/>
        </w:rPr>
        <w:t>(</w:t>
      </w:r>
      <w:r w:rsidR="009248AA">
        <w:rPr>
          <w:bCs/>
          <w:lang w:val="lt-LT"/>
        </w:rPr>
        <w:t xml:space="preserve">Darbo grupės </w:t>
      </w:r>
      <w:r w:rsidRPr="002E171D">
        <w:rPr>
          <w:bCs/>
          <w:lang w:val="lt-LT"/>
        </w:rPr>
        <w:t>nario vardas ir pavardė)</w:t>
      </w:r>
    </w:p>
    <w:p w14:paraId="1252D443" w14:textId="77777777" w:rsidR="000D0380" w:rsidRPr="002E171D" w:rsidRDefault="000D0380" w:rsidP="000D0380">
      <w:pPr>
        <w:jc w:val="center"/>
        <w:rPr>
          <w:lang w:val="lt-LT"/>
        </w:rPr>
      </w:pPr>
    </w:p>
    <w:p w14:paraId="1252D444" w14:textId="77777777" w:rsidR="000D0380" w:rsidRPr="002E171D" w:rsidRDefault="000D0380" w:rsidP="000D0380">
      <w:pPr>
        <w:jc w:val="center"/>
        <w:rPr>
          <w:b/>
          <w:caps/>
          <w:lang w:val="lt-LT"/>
        </w:rPr>
      </w:pPr>
    </w:p>
    <w:p w14:paraId="1252D445" w14:textId="77777777" w:rsidR="000D0380" w:rsidRPr="002E171D" w:rsidRDefault="000D0380" w:rsidP="000D0380">
      <w:pPr>
        <w:jc w:val="center"/>
        <w:rPr>
          <w:b/>
          <w:lang w:val="lt-LT"/>
        </w:rPr>
      </w:pPr>
      <w:r w:rsidRPr="002E171D">
        <w:rPr>
          <w:b/>
          <w:lang w:val="lt-LT"/>
        </w:rPr>
        <w:t>KONFIDENCIALUMO IR NEŠALIŠKUMO PASIŽADĖJIMAS</w:t>
      </w:r>
    </w:p>
    <w:p w14:paraId="1252D446" w14:textId="77777777" w:rsidR="000D0380" w:rsidRPr="002E171D" w:rsidRDefault="000D0380" w:rsidP="000D0380">
      <w:pPr>
        <w:jc w:val="center"/>
        <w:rPr>
          <w:lang w:val="lt-LT"/>
        </w:rPr>
      </w:pPr>
    </w:p>
    <w:p w14:paraId="1252D447" w14:textId="3924DA0C" w:rsidR="000D0380" w:rsidRPr="002E171D" w:rsidRDefault="000D0380" w:rsidP="000D0380">
      <w:pPr>
        <w:jc w:val="center"/>
        <w:rPr>
          <w:lang w:val="lt-LT"/>
        </w:rPr>
      </w:pPr>
      <w:r w:rsidRPr="002E171D">
        <w:rPr>
          <w:lang w:val="lt-LT"/>
        </w:rPr>
        <w:t>202_____ m. ___________________d.</w:t>
      </w:r>
    </w:p>
    <w:p w14:paraId="1252D448" w14:textId="77777777" w:rsidR="000D0380" w:rsidRPr="002E171D" w:rsidRDefault="000D0380" w:rsidP="000D0380">
      <w:pPr>
        <w:jc w:val="center"/>
        <w:rPr>
          <w:lang w:val="lt-LT"/>
        </w:rPr>
      </w:pPr>
      <w:r w:rsidRPr="002E171D">
        <w:rPr>
          <w:lang w:val="lt-LT"/>
        </w:rPr>
        <w:t>(data)</w:t>
      </w:r>
    </w:p>
    <w:p w14:paraId="1252D449" w14:textId="77777777" w:rsidR="000D0380" w:rsidRPr="002E171D" w:rsidRDefault="000D0380" w:rsidP="000D0380">
      <w:pPr>
        <w:jc w:val="center"/>
        <w:rPr>
          <w:lang w:val="lt-LT"/>
        </w:rPr>
      </w:pPr>
      <w:r w:rsidRPr="002E171D">
        <w:rPr>
          <w:lang w:val="lt-LT"/>
        </w:rPr>
        <w:t>______________________________</w:t>
      </w:r>
    </w:p>
    <w:p w14:paraId="1252D44A" w14:textId="77777777" w:rsidR="000D0380" w:rsidRPr="002E171D" w:rsidRDefault="000D0380" w:rsidP="000D0380">
      <w:pPr>
        <w:jc w:val="center"/>
        <w:rPr>
          <w:lang w:val="lt-LT"/>
        </w:rPr>
      </w:pPr>
      <w:r w:rsidRPr="002E171D">
        <w:rPr>
          <w:lang w:val="lt-LT"/>
        </w:rPr>
        <w:t>(sudarymo vieta)</w:t>
      </w:r>
    </w:p>
    <w:p w14:paraId="1252D44B" w14:textId="77777777" w:rsidR="000D0380" w:rsidRPr="002E171D" w:rsidRDefault="000D0380" w:rsidP="000D0380">
      <w:pPr>
        <w:rPr>
          <w:b/>
          <w:lang w:val="lt-LT"/>
        </w:rPr>
      </w:pPr>
    </w:p>
    <w:p w14:paraId="1252D44C" w14:textId="77777777" w:rsidR="000D0380" w:rsidRPr="002E171D" w:rsidRDefault="000D0380" w:rsidP="000D0380">
      <w:pPr>
        <w:rPr>
          <w:b/>
          <w:lang w:val="lt-LT"/>
        </w:rPr>
      </w:pPr>
    </w:p>
    <w:p w14:paraId="1252D44D" w14:textId="77777777" w:rsidR="000D0380" w:rsidRPr="002E171D" w:rsidRDefault="000D0380" w:rsidP="000D0380">
      <w:pPr>
        <w:rPr>
          <w:b/>
          <w:lang w:val="lt-LT"/>
        </w:rPr>
      </w:pPr>
    </w:p>
    <w:p w14:paraId="1252D44E" w14:textId="55CDCE9B" w:rsidR="000D0380" w:rsidRPr="002E171D" w:rsidRDefault="000D0380" w:rsidP="000D0380">
      <w:pPr>
        <w:ind w:firstLine="720"/>
        <w:jc w:val="both"/>
        <w:rPr>
          <w:lang w:val="lt-LT"/>
        </w:rPr>
      </w:pPr>
      <w:r w:rsidRPr="002E171D">
        <w:rPr>
          <w:lang w:val="lt-LT"/>
        </w:rPr>
        <w:t xml:space="preserve">Būdamas Piniginės socialinės paramos teikimo </w:t>
      </w:r>
      <w:r w:rsidR="009248AA">
        <w:rPr>
          <w:lang w:val="lt-LT"/>
        </w:rPr>
        <w:t xml:space="preserve">darbo grupės </w:t>
      </w:r>
      <w:r w:rsidRPr="002E171D">
        <w:rPr>
          <w:lang w:val="lt-LT"/>
        </w:rPr>
        <w:t>,</w:t>
      </w:r>
      <w:r w:rsidR="009248AA">
        <w:rPr>
          <w:lang w:val="lt-LT"/>
        </w:rPr>
        <w:t>________________________</w:t>
      </w:r>
    </w:p>
    <w:p w14:paraId="1252D44F" w14:textId="77777777" w:rsidR="000D0380" w:rsidRPr="002E171D" w:rsidRDefault="000D0380" w:rsidP="000D0380">
      <w:pPr>
        <w:ind w:firstLine="6958"/>
        <w:jc w:val="both"/>
        <w:rPr>
          <w:lang w:val="lt-LT"/>
        </w:rPr>
      </w:pPr>
      <w:r w:rsidRPr="002E171D">
        <w:rPr>
          <w:lang w:val="lt-LT"/>
        </w:rPr>
        <w:t>(pirmininku, nariu)</w:t>
      </w:r>
    </w:p>
    <w:p w14:paraId="1252D450" w14:textId="77777777" w:rsidR="000D0380" w:rsidRPr="002E171D" w:rsidRDefault="000D0380" w:rsidP="000D0380">
      <w:pPr>
        <w:jc w:val="both"/>
        <w:rPr>
          <w:lang w:val="lt-LT"/>
        </w:rPr>
      </w:pPr>
    </w:p>
    <w:p w14:paraId="1252D451" w14:textId="7D6E52C4" w:rsidR="000D0380" w:rsidRPr="002E171D" w:rsidRDefault="000D0380" w:rsidP="000D0380">
      <w:pPr>
        <w:ind w:firstLine="1296"/>
        <w:jc w:val="both"/>
        <w:rPr>
          <w:lang w:val="lt-LT"/>
        </w:rPr>
      </w:pPr>
      <w:r w:rsidRPr="002E171D">
        <w:rPr>
          <w:lang w:val="lt-LT"/>
        </w:rPr>
        <w:t>1. Esu susipažinęs su Lietuvos Respublikos asmens duomenų teisinės apsaugos įstatymu, kitais teisės aktais, reglamentuojančiais atsakomybę bei duomenų saugą</w:t>
      </w:r>
      <w:r w:rsidR="009248AA">
        <w:rPr>
          <w:lang w:val="lt-LT"/>
        </w:rPr>
        <w:softHyphen/>
      </w:r>
      <w:r w:rsidR="009248AA">
        <w:rPr>
          <w:lang w:val="lt-LT"/>
        </w:rPr>
        <w:softHyphen/>
      </w:r>
      <w:r w:rsidR="009248AA">
        <w:rPr>
          <w:lang w:val="lt-LT"/>
        </w:rPr>
        <w:softHyphen/>
      </w:r>
      <w:r w:rsidR="009248AA">
        <w:rPr>
          <w:lang w:val="lt-LT"/>
        </w:rPr>
        <w:softHyphen/>
      </w:r>
      <w:r w:rsidR="009248AA">
        <w:rPr>
          <w:lang w:val="lt-LT"/>
        </w:rPr>
        <w:softHyphen/>
      </w:r>
      <w:r w:rsidR="009248AA">
        <w:rPr>
          <w:lang w:val="lt-LT"/>
        </w:rPr>
        <w:softHyphen/>
      </w:r>
      <w:r w:rsidR="009248AA">
        <w:rPr>
          <w:lang w:val="lt-LT"/>
        </w:rPr>
        <w:softHyphen/>
      </w:r>
      <w:r w:rsidR="009248AA">
        <w:rPr>
          <w:lang w:val="lt-LT"/>
        </w:rPr>
        <w:softHyphen/>
      </w:r>
      <w:r w:rsidR="009248AA">
        <w:rPr>
          <w:lang w:val="lt-LT"/>
        </w:rPr>
        <w:softHyphen/>
      </w:r>
      <w:r w:rsidR="009248AA">
        <w:rPr>
          <w:lang w:val="lt-LT"/>
        </w:rPr>
        <w:softHyphen/>
      </w:r>
      <w:r w:rsidR="009248AA">
        <w:rPr>
          <w:lang w:val="lt-LT"/>
        </w:rPr>
        <w:softHyphen/>
      </w:r>
      <w:r w:rsidR="009248AA">
        <w:rPr>
          <w:lang w:val="lt-LT"/>
        </w:rPr>
        <w:softHyphen/>
      </w:r>
      <w:r w:rsidR="009248AA">
        <w:rPr>
          <w:lang w:val="lt-LT"/>
        </w:rPr>
        <w:softHyphen/>
      </w:r>
      <w:r w:rsidR="009248AA">
        <w:rPr>
          <w:lang w:val="lt-LT"/>
        </w:rPr>
        <w:softHyphen/>
      </w:r>
      <w:r w:rsidR="009248AA">
        <w:rPr>
          <w:lang w:val="lt-LT"/>
        </w:rPr>
        <w:softHyphen/>
      </w:r>
      <w:r w:rsidR="009248AA">
        <w:rPr>
          <w:lang w:val="lt-LT"/>
        </w:rPr>
        <w:softHyphen/>
      </w:r>
      <w:r w:rsidR="009248AA">
        <w:rPr>
          <w:lang w:val="lt-LT"/>
        </w:rPr>
        <w:softHyphen/>
      </w:r>
      <w:r w:rsidR="009248AA">
        <w:rPr>
          <w:lang w:val="lt-LT"/>
        </w:rPr>
        <w:softHyphen/>
      </w:r>
      <w:r w:rsidR="009248AA">
        <w:rPr>
          <w:lang w:val="lt-LT"/>
        </w:rPr>
        <w:softHyphen/>
      </w:r>
      <w:r w:rsidR="009248AA">
        <w:rPr>
          <w:lang w:val="lt-LT"/>
        </w:rPr>
        <w:softHyphen/>
      </w:r>
      <w:r w:rsidRPr="002E171D">
        <w:rPr>
          <w:lang w:val="lt-LT"/>
        </w:rPr>
        <w:t>.</w:t>
      </w:r>
    </w:p>
    <w:p w14:paraId="1252D452" w14:textId="77777777" w:rsidR="000D0380" w:rsidRPr="002E171D" w:rsidRDefault="000D0380" w:rsidP="000D0380">
      <w:pPr>
        <w:rPr>
          <w:sz w:val="10"/>
          <w:szCs w:val="10"/>
          <w:lang w:val="lt-LT"/>
        </w:rPr>
      </w:pPr>
    </w:p>
    <w:p w14:paraId="1252D453" w14:textId="460C996D" w:rsidR="000D0380" w:rsidRPr="002E171D" w:rsidRDefault="000D0380" w:rsidP="000D0380">
      <w:pPr>
        <w:ind w:firstLine="1296"/>
        <w:jc w:val="both"/>
        <w:rPr>
          <w:lang w:val="lt-LT"/>
        </w:rPr>
      </w:pPr>
      <w:r w:rsidRPr="002E171D">
        <w:rPr>
          <w:lang w:val="lt-LT"/>
        </w:rPr>
        <w:t xml:space="preserve">2. Įsipareigoju </w:t>
      </w:r>
      <w:r w:rsidR="009248AA">
        <w:rPr>
          <w:lang w:val="lt-LT"/>
        </w:rPr>
        <w:t>Darbo grupės</w:t>
      </w:r>
      <w:r w:rsidRPr="002E171D">
        <w:rPr>
          <w:lang w:val="lt-LT"/>
        </w:rPr>
        <w:t xml:space="preserve"> veikloje laikytis konfidencialumo ir nešališkumo principų, neatskleisti, neperduoti tiek</w:t>
      </w:r>
      <w:r w:rsidR="009248AA" w:rsidRPr="009248AA">
        <w:rPr>
          <w:lang w:val="lt-LT"/>
        </w:rPr>
        <w:t xml:space="preserve"> </w:t>
      </w:r>
      <w:r w:rsidR="009248AA">
        <w:rPr>
          <w:lang w:val="lt-LT"/>
        </w:rPr>
        <w:t>Darbo grupės</w:t>
      </w:r>
      <w:r w:rsidRPr="002E171D">
        <w:rPr>
          <w:lang w:val="lt-LT"/>
        </w:rPr>
        <w:t xml:space="preserve"> viduje, tiek už jos ribų tvarkomos informacijos nė vienam asmeniui, kuris nėra įgaliotas naudotis šia informacija.</w:t>
      </w:r>
    </w:p>
    <w:p w14:paraId="1252D454" w14:textId="537BFEC1" w:rsidR="000D0380" w:rsidRPr="002E171D" w:rsidRDefault="000D0380" w:rsidP="000D0380">
      <w:pPr>
        <w:ind w:firstLine="1296"/>
        <w:jc w:val="both"/>
        <w:rPr>
          <w:lang w:val="lt-LT"/>
        </w:rPr>
      </w:pPr>
      <w:r w:rsidRPr="002E171D">
        <w:rPr>
          <w:lang w:val="lt-LT"/>
        </w:rPr>
        <w:t xml:space="preserve">3. Aš žinau, kad šis pasižadėjimas galios visą mano darbo </w:t>
      </w:r>
      <w:r w:rsidR="009248AA">
        <w:rPr>
          <w:lang w:val="lt-LT"/>
        </w:rPr>
        <w:t>Darbo grupėje</w:t>
      </w:r>
      <w:r w:rsidRPr="002E171D">
        <w:rPr>
          <w:lang w:val="lt-LT"/>
        </w:rPr>
        <w:t xml:space="preserve"> laiką ir pasibaigus darbo joje laikui.</w:t>
      </w:r>
    </w:p>
    <w:p w14:paraId="1252D455" w14:textId="51FF8F84" w:rsidR="000D0380" w:rsidRPr="002E171D" w:rsidRDefault="000D0380" w:rsidP="00061ABE">
      <w:pPr>
        <w:ind w:left="720" w:firstLine="576"/>
        <w:jc w:val="both"/>
        <w:rPr>
          <w:lang w:val="lt-LT"/>
        </w:rPr>
      </w:pPr>
      <w:r w:rsidRPr="002E171D">
        <w:rPr>
          <w:lang w:val="lt-LT"/>
        </w:rPr>
        <w:t>4. Aš žinau, kad už šio pasižadėjimo nesilaikymą ir Lietuvos Respublikos asmens duomenų teisinės apsaugos įstatymo pažeidimą turėsiu atsakyti pagal galiojančius Lietuvos Respublikos įstatymus.</w:t>
      </w:r>
    </w:p>
    <w:p w14:paraId="1252D456" w14:textId="77777777" w:rsidR="000D0380" w:rsidRPr="002E171D" w:rsidRDefault="000D0380" w:rsidP="000D0380">
      <w:pPr>
        <w:jc w:val="both"/>
        <w:rPr>
          <w:lang w:val="lt-LT"/>
        </w:rPr>
      </w:pPr>
    </w:p>
    <w:p w14:paraId="1252D457" w14:textId="77777777" w:rsidR="000D0380" w:rsidRPr="002E171D" w:rsidRDefault="000D0380" w:rsidP="000D0380">
      <w:pPr>
        <w:rPr>
          <w:lang w:val="lt-LT"/>
        </w:rPr>
      </w:pPr>
    </w:p>
    <w:p w14:paraId="1252D458" w14:textId="77777777" w:rsidR="000D0380" w:rsidRPr="002E171D" w:rsidRDefault="000D0380" w:rsidP="000D0380">
      <w:pPr>
        <w:rPr>
          <w:lang w:val="lt-LT"/>
        </w:rPr>
      </w:pPr>
    </w:p>
    <w:p w14:paraId="1252D459" w14:textId="77777777" w:rsidR="000D0380" w:rsidRPr="002E171D" w:rsidRDefault="000D0380" w:rsidP="000D0380">
      <w:pPr>
        <w:rPr>
          <w:lang w:val="lt-LT"/>
        </w:rPr>
      </w:pPr>
    </w:p>
    <w:p w14:paraId="1252D45A" w14:textId="77777777" w:rsidR="000D0380" w:rsidRPr="002E171D" w:rsidRDefault="000D0380" w:rsidP="000D0380">
      <w:pPr>
        <w:rPr>
          <w:lang w:val="lt-LT"/>
        </w:rPr>
      </w:pPr>
    </w:p>
    <w:p w14:paraId="1252D45B" w14:textId="77777777" w:rsidR="000D0380" w:rsidRPr="002E171D" w:rsidRDefault="000D0380" w:rsidP="000D0380">
      <w:pPr>
        <w:rPr>
          <w:lang w:val="lt-LT"/>
        </w:rPr>
      </w:pPr>
      <w:r w:rsidRPr="002E171D">
        <w:rPr>
          <w:lang w:val="lt-LT"/>
        </w:rPr>
        <w:t>_______________________</w:t>
      </w:r>
      <w:r w:rsidRPr="002E171D">
        <w:rPr>
          <w:lang w:val="lt-LT"/>
        </w:rPr>
        <w:tab/>
      </w:r>
      <w:r w:rsidRPr="002E171D">
        <w:rPr>
          <w:lang w:val="lt-LT"/>
        </w:rPr>
        <w:tab/>
        <w:t>_________________________________</w:t>
      </w:r>
    </w:p>
    <w:p w14:paraId="1252D45C" w14:textId="77777777" w:rsidR="000D0380" w:rsidRPr="002E171D" w:rsidRDefault="000D0380" w:rsidP="000D0380">
      <w:pPr>
        <w:rPr>
          <w:sz w:val="10"/>
          <w:szCs w:val="10"/>
          <w:lang w:val="lt-LT"/>
        </w:rPr>
      </w:pPr>
    </w:p>
    <w:p w14:paraId="1252D45D" w14:textId="77777777" w:rsidR="000D0380" w:rsidRPr="002E171D" w:rsidRDefault="000D0380" w:rsidP="000D0380">
      <w:pPr>
        <w:ind w:firstLine="923"/>
        <w:jc w:val="both"/>
        <w:rPr>
          <w:lang w:val="lt-LT"/>
        </w:rPr>
      </w:pPr>
      <w:r w:rsidRPr="002E171D">
        <w:rPr>
          <w:lang w:val="lt-LT"/>
        </w:rPr>
        <w:t>(parašas)</w:t>
      </w:r>
      <w:r w:rsidRPr="002E171D">
        <w:rPr>
          <w:lang w:val="lt-LT"/>
        </w:rPr>
        <w:tab/>
        <w:t xml:space="preserve"> </w:t>
      </w:r>
      <w:r w:rsidRPr="002E171D">
        <w:rPr>
          <w:lang w:val="lt-LT"/>
        </w:rPr>
        <w:tab/>
      </w:r>
      <w:r w:rsidRPr="002E171D">
        <w:rPr>
          <w:lang w:val="lt-LT"/>
        </w:rPr>
        <w:tab/>
      </w:r>
      <w:r w:rsidRPr="002E171D">
        <w:rPr>
          <w:lang w:val="lt-LT"/>
        </w:rPr>
        <w:tab/>
        <w:t>(vardas ir pavardė)</w:t>
      </w:r>
    </w:p>
    <w:p w14:paraId="1252D45E" w14:textId="77777777" w:rsidR="000D0380" w:rsidRPr="002E171D" w:rsidRDefault="000D0380" w:rsidP="000D0380">
      <w:pPr>
        <w:rPr>
          <w:lang w:val="lt-LT"/>
        </w:rPr>
      </w:pPr>
    </w:p>
    <w:p w14:paraId="1252D45F" w14:textId="77777777" w:rsidR="000D0380" w:rsidRPr="002E171D" w:rsidRDefault="000D0380" w:rsidP="000D0380">
      <w:pPr>
        <w:tabs>
          <w:tab w:val="left" w:pos="851"/>
          <w:tab w:val="left" w:pos="1276"/>
        </w:tabs>
        <w:jc w:val="center"/>
        <w:rPr>
          <w:lang w:val="lt-LT"/>
        </w:rPr>
      </w:pPr>
    </w:p>
    <w:p w14:paraId="1252D460" w14:textId="77777777" w:rsidR="000D0380" w:rsidRPr="002E171D" w:rsidRDefault="000D0380" w:rsidP="000D0380">
      <w:pPr>
        <w:tabs>
          <w:tab w:val="left" w:pos="851"/>
          <w:tab w:val="left" w:pos="1276"/>
        </w:tabs>
        <w:jc w:val="center"/>
        <w:rPr>
          <w:lang w:val="lt-LT"/>
        </w:rPr>
      </w:pPr>
    </w:p>
    <w:p w14:paraId="1252D461" w14:textId="77777777" w:rsidR="000D0380" w:rsidRDefault="000D0380" w:rsidP="00AF6A15">
      <w:pPr>
        <w:pStyle w:val="Antrats"/>
        <w:tabs>
          <w:tab w:val="clear" w:pos="4153"/>
          <w:tab w:val="clear" w:pos="8306"/>
        </w:tabs>
        <w:jc w:val="both"/>
        <w:rPr>
          <w:sz w:val="24"/>
          <w:szCs w:val="24"/>
          <w:lang w:val="lt-LT"/>
        </w:rPr>
      </w:pPr>
    </w:p>
    <w:p w14:paraId="76426878" w14:textId="77777777" w:rsidR="00ED701A" w:rsidRDefault="00ED701A" w:rsidP="00AF6A15">
      <w:pPr>
        <w:pStyle w:val="Antrats"/>
        <w:tabs>
          <w:tab w:val="clear" w:pos="4153"/>
          <w:tab w:val="clear" w:pos="8306"/>
        </w:tabs>
        <w:jc w:val="both"/>
        <w:rPr>
          <w:sz w:val="24"/>
          <w:szCs w:val="24"/>
          <w:lang w:val="lt-LT"/>
        </w:rPr>
      </w:pPr>
    </w:p>
    <w:p w14:paraId="06AE8577" w14:textId="77777777" w:rsidR="00ED701A" w:rsidRDefault="00ED701A" w:rsidP="00AF6A15">
      <w:pPr>
        <w:pStyle w:val="Antrats"/>
        <w:tabs>
          <w:tab w:val="clear" w:pos="4153"/>
          <w:tab w:val="clear" w:pos="8306"/>
        </w:tabs>
        <w:jc w:val="both"/>
        <w:rPr>
          <w:sz w:val="24"/>
          <w:szCs w:val="24"/>
          <w:lang w:val="lt-LT"/>
        </w:rPr>
      </w:pPr>
    </w:p>
    <w:p w14:paraId="4F8A07B8" w14:textId="77777777" w:rsidR="00ED701A" w:rsidRDefault="00ED701A" w:rsidP="00AF6A15">
      <w:pPr>
        <w:pStyle w:val="Antrats"/>
        <w:tabs>
          <w:tab w:val="clear" w:pos="4153"/>
          <w:tab w:val="clear" w:pos="8306"/>
        </w:tabs>
        <w:jc w:val="both"/>
        <w:rPr>
          <w:sz w:val="24"/>
          <w:szCs w:val="24"/>
          <w:lang w:val="lt-LT"/>
        </w:rPr>
      </w:pPr>
    </w:p>
    <w:p w14:paraId="0CC4C21C" w14:textId="77777777" w:rsidR="00ED701A" w:rsidRDefault="00ED701A" w:rsidP="00AF6A15">
      <w:pPr>
        <w:pStyle w:val="Antrats"/>
        <w:tabs>
          <w:tab w:val="clear" w:pos="4153"/>
          <w:tab w:val="clear" w:pos="8306"/>
        </w:tabs>
        <w:jc w:val="both"/>
        <w:rPr>
          <w:sz w:val="24"/>
          <w:szCs w:val="24"/>
          <w:lang w:val="lt-LT"/>
        </w:rPr>
      </w:pPr>
    </w:p>
    <w:p w14:paraId="7D2D903F" w14:textId="77777777" w:rsidR="00ED701A" w:rsidRDefault="00ED701A" w:rsidP="00AF6A15">
      <w:pPr>
        <w:pStyle w:val="Antrats"/>
        <w:tabs>
          <w:tab w:val="clear" w:pos="4153"/>
          <w:tab w:val="clear" w:pos="8306"/>
        </w:tabs>
        <w:jc w:val="both"/>
        <w:rPr>
          <w:sz w:val="24"/>
          <w:szCs w:val="24"/>
          <w:lang w:val="lt-LT"/>
        </w:rPr>
      </w:pPr>
    </w:p>
    <w:p w14:paraId="618100BE" w14:textId="575C96D5" w:rsidR="00ED701A" w:rsidRPr="002E171D" w:rsidRDefault="00ED701A" w:rsidP="00ED701A">
      <w:pPr>
        <w:ind w:left="5040" w:firstLine="720"/>
        <w:jc w:val="both"/>
        <w:rPr>
          <w:lang w:val="lt-LT"/>
        </w:rPr>
      </w:pPr>
      <w:r w:rsidRPr="002E171D">
        <w:rPr>
          <w:lang w:val="lt-LT"/>
        </w:rPr>
        <w:lastRenderedPageBreak/>
        <w:t xml:space="preserve">Piniginės socialinės paramos teikimo </w:t>
      </w:r>
    </w:p>
    <w:p w14:paraId="2D06575C" w14:textId="25605586" w:rsidR="00ED701A" w:rsidRDefault="00ED701A" w:rsidP="00ED701A">
      <w:pPr>
        <w:ind w:left="3600" w:firstLine="720"/>
        <w:jc w:val="both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  <w:t>Darbo grupės</w:t>
      </w:r>
      <w:r w:rsidRPr="002E171D">
        <w:rPr>
          <w:lang w:val="lt-LT"/>
        </w:rPr>
        <w:t xml:space="preserve"> darbo  reglamento</w:t>
      </w:r>
      <w:r>
        <w:rPr>
          <w:lang w:val="lt-LT"/>
        </w:rPr>
        <w:t xml:space="preserve"> </w:t>
      </w:r>
    </w:p>
    <w:p w14:paraId="724F26EA" w14:textId="4F9BFEFE" w:rsidR="00ED701A" w:rsidRPr="002E171D" w:rsidRDefault="00ED701A" w:rsidP="00ED701A">
      <w:pPr>
        <w:ind w:left="3600" w:firstLine="720"/>
        <w:jc w:val="both"/>
        <w:rPr>
          <w:lang w:val="lt-LT"/>
        </w:rPr>
      </w:pPr>
      <w:r>
        <w:rPr>
          <w:lang w:val="lt-LT"/>
        </w:rPr>
        <w:t xml:space="preserve">         </w:t>
      </w:r>
      <w:r>
        <w:rPr>
          <w:lang w:val="lt-LT"/>
        </w:rPr>
        <w:tab/>
        <w:t xml:space="preserve">            2 </w:t>
      </w:r>
      <w:r w:rsidRPr="002E171D">
        <w:rPr>
          <w:bCs/>
          <w:lang w:val="lt-LT"/>
        </w:rPr>
        <w:t>priedas</w:t>
      </w:r>
      <w:r w:rsidRPr="002E171D">
        <w:rPr>
          <w:lang w:val="lt-LT"/>
        </w:rPr>
        <w:t xml:space="preserve">                                 </w:t>
      </w:r>
    </w:p>
    <w:p w14:paraId="57CE7238" w14:textId="1532D469" w:rsidR="00ED701A" w:rsidRPr="00ED701A" w:rsidRDefault="00087334" w:rsidP="00ED701A">
      <w:pPr>
        <w:jc w:val="right"/>
        <w:rPr>
          <w:lang w:val="lt-LT" w:eastAsia="lt-LT"/>
        </w:rPr>
      </w:pPr>
      <w:r>
        <w:rPr>
          <w:b/>
          <w:lang w:val="lt-LT" w:eastAsia="lt-LT"/>
        </w:rPr>
        <w:t xml:space="preserve">  </w:t>
      </w:r>
      <w:r w:rsidR="00ED701A" w:rsidRPr="00ED701A">
        <w:rPr>
          <w:b/>
          <w:lang w:val="lt-LT" w:eastAsia="lt-LT"/>
        </w:rPr>
        <w:t xml:space="preserve">                                                                     </w:t>
      </w:r>
    </w:p>
    <w:p w14:paraId="2600ACD5" w14:textId="77777777" w:rsidR="00ED701A" w:rsidRPr="00ED701A" w:rsidRDefault="00ED701A" w:rsidP="00ED701A">
      <w:pPr>
        <w:jc w:val="center"/>
        <w:rPr>
          <w:b/>
          <w:sz w:val="20"/>
          <w:szCs w:val="20"/>
          <w:lang w:val="lt-LT" w:eastAsia="lt-LT"/>
        </w:rPr>
      </w:pPr>
      <w:r w:rsidRPr="00ED701A">
        <w:rPr>
          <w:b/>
          <w:sz w:val="20"/>
          <w:szCs w:val="20"/>
          <w:lang w:val="lt-LT" w:eastAsia="lt-LT"/>
        </w:rPr>
        <w:t>(Prašymo skirti vienkartinę, tikslinę, sąlyginę ar periodinę pašalpą forma)</w:t>
      </w:r>
    </w:p>
    <w:p w14:paraId="02F31CBB" w14:textId="77777777" w:rsidR="00ED701A" w:rsidRPr="00ED701A" w:rsidRDefault="00ED701A" w:rsidP="00ED701A">
      <w:pPr>
        <w:rPr>
          <w:b/>
          <w:sz w:val="20"/>
          <w:szCs w:val="20"/>
          <w:lang w:val="lt-LT" w:eastAsia="lt-LT"/>
        </w:rPr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37"/>
        <w:gridCol w:w="437"/>
        <w:gridCol w:w="437"/>
        <w:gridCol w:w="437"/>
        <w:gridCol w:w="437"/>
        <w:gridCol w:w="24"/>
      </w:tblGrid>
      <w:tr w:rsidR="00ED701A" w:rsidRPr="00ED701A" w14:paraId="0ADCC5F4" w14:textId="77777777" w:rsidTr="00AF576A">
        <w:trPr>
          <w:gridAfter w:val="1"/>
          <w:wAfter w:w="24" w:type="dxa"/>
          <w:trHeight w:val="340"/>
        </w:trPr>
        <w:tc>
          <w:tcPr>
            <w:tcW w:w="9837" w:type="dxa"/>
            <w:gridSpan w:val="18"/>
            <w:shd w:val="clear" w:color="auto" w:fill="E7E6E6"/>
          </w:tcPr>
          <w:p w14:paraId="43A1F1FF" w14:textId="77777777" w:rsidR="00ED701A" w:rsidRPr="00ED701A" w:rsidRDefault="00ED701A" w:rsidP="00ED701A">
            <w:pPr>
              <w:jc w:val="center"/>
              <w:rPr>
                <w:rFonts w:eastAsia="Calibri"/>
                <w:b/>
                <w:lang w:val="lt-LT"/>
              </w:rPr>
            </w:pPr>
            <w:r w:rsidRPr="00ED701A">
              <w:rPr>
                <w:rFonts w:eastAsia="Calibri"/>
                <w:lang w:val="lt-LT"/>
              </w:rPr>
              <w:t xml:space="preserve">ASMENS, KURIS KREIPIASI DĖL VIENKARTINĖS, </w:t>
            </w:r>
            <w:r w:rsidRPr="00ED701A">
              <w:rPr>
                <w:rFonts w:eastAsia="Calibri"/>
                <w:caps/>
                <w:lang w:val="lt-LT"/>
              </w:rPr>
              <w:t>tikslinės, periodinės, sąlyginės</w:t>
            </w:r>
            <w:r w:rsidRPr="00ED701A">
              <w:rPr>
                <w:rFonts w:eastAsia="Calibri"/>
                <w:lang w:val="lt-LT"/>
              </w:rPr>
              <w:t xml:space="preserve"> PAŠALPOS SKYRIMO</w:t>
            </w:r>
          </w:p>
          <w:p w14:paraId="36CDA918" w14:textId="77777777" w:rsidR="00ED701A" w:rsidRPr="00ED701A" w:rsidRDefault="00ED701A" w:rsidP="00ED701A">
            <w:pPr>
              <w:rPr>
                <w:rFonts w:eastAsia="Calibri"/>
                <w:sz w:val="20"/>
                <w:szCs w:val="20"/>
                <w:lang w:val="lt-LT"/>
              </w:rPr>
            </w:pPr>
          </w:p>
        </w:tc>
      </w:tr>
      <w:tr w:rsidR="00ED701A" w:rsidRPr="00ED701A" w14:paraId="1BFF46BC" w14:textId="77777777" w:rsidTr="00AF576A">
        <w:trPr>
          <w:gridAfter w:val="1"/>
          <w:wAfter w:w="24" w:type="dxa"/>
          <w:trHeight w:val="340"/>
        </w:trPr>
        <w:tc>
          <w:tcPr>
            <w:tcW w:w="2204" w:type="dxa"/>
            <w:shd w:val="clear" w:color="auto" w:fill="auto"/>
          </w:tcPr>
          <w:p w14:paraId="52A2D903" w14:textId="77777777" w:rsidR="00ED701A" w:rsidRPr="00ED701A" w:rsidRDefault="00ED701A" w:rsidP="00ED701A">
            <w:pPr>
              <w:rPr>
                <w:rFonts w:eastAsia="Calibri"/>
                <w:sz w:val="22"/>
                <w:szCs w:val="22"/>
                <w:lang w:val="lt-LT"/>
              </w:rPr>
            </w:pPr>
            <w:r w:rsidRPr="00ED701A">
              <w:rPr>
                <w:rFonts w:eastAsia="Calibri"/>
                <w:sz w:val="22"/>
                <w:szCs w:val="22"/>
                <w:lang w:val="lt-LT"/>
              </w:rPr>
              <w:t>VARDAS</w:t>
            </w:r>
          </w:p>
          <w:p w14:paraId="4C6C2AD8" w14:textId="77777777" w:rsidR="00ED701A" w:rsidRPr="00ED701A" w:rsidRDefault="00ED701A" w:rsidP="00ED701A">
            <w:pPr>
              <w:rPr>
                <w:rFonts w:eastAsia="Calibri"/>
                <w:sz w:val="22"/>
                <w:szCs w:val="22"/>
                <w:lang w:val="lt-LT"/>
              </w:rPr>
            </w:pPr>
          </w:p>
        </w:tc>
        <w:tc>
          <w:tcPr>
            <w:tcW w:w="454" w:type="dxa"/>
            <w:shd w:val="clear" w:color="auto" w:fill="auto"/>
          </w:tcPr>
          <w:p w14:paraId="6CB489BE" w14:textId="77777777" w:rsidR="00ED701A" w:rsidRPr="00ED701A" w:rsidRDefault="00ED701A" w:rsidP="00ED701A">
            <w:pPr>
              <w:jc w:val="center"/>
              <w:rPr>
                <w:rFonts w:eastAsia="Calibri"/>
                <w:sz w:val="20"/>
                <w:szCs w:val="20"/>
                <w:lang w:val="lt-LT"/>
              </w:rPr>
            </w:pPr>
          </w:p>
        </w:tc>
        <w:tc>
          <w:tcPr>
            <w:tcW w:w="454" w:type="dxa"/>
            <w:shd w:val="clear" w:color="auto" w:fill="auto"/>
          </w:tcPr>
          <w:p w14:paraId="65151FBA" w14:textId="77777777" w:rsidR="00ED701A" w:rsidRPr="00ED701A" w:rsidRDefault="00ED701A" w:rsidP="00ED701A">
            <w:pPr>
              <w:jc w:val="center"/>
              <w:rPr>
                <w:rFonts w:eastAsia="Calibri"/>
                <w:sz w:val="20"/>
                <w:szCs w:val="20"/>
                <w:lang w:val="lt-LT"/>
              </w:rPr>
            </w:pPr>
          </w:p>
        </w:tc>
        <w:tc>
          <w:tcPr>
            <w:tcW w:w="454" w:type="dxa"/>
            <w:shd w:val="clear" w:color="auto" w:fill="auto"/>
          </w:tcPr>
          <w:p w14:paraId="766F1D60" w14:textId="77777777" w:rsidR="00ED701A" w:rsidRPr="00ED701A" w:rsidRDefault="00ED701A" w:rsidP="00ED701A">
            <w:pPr>
              <w:jc w:val="center"/>
              <w:rPr>
                <w:rFonts w:eastAsia="Calibri"/>
                <w:sz w:val="20"/>
                <w:szCs w:val="20"/>
                <w:lang w:val="lt-LT"/>
              </w:rPr>
            </w:pPr>
          </w:p>
        </w:tc>
        <w:tc>
          <w:tcPr>
            <w:tcW w:w="454" w:type="dxa"/>
            <w:shd w:val="clear" w:color="auto" w:fill="auto"/>
          </w:tcPr>
          <w:p w14:paraId="1FC6E0EA" w14:textId="77777777" w:rsidR="00ED701A" w:rsidRPr="00ED701A" w:rsidRDefault="00ED701A" w:rsidP="00ED701A">
            <w:pPr>
              <w:jc w:val="center"/>
              <w:rPr>
                <w:rFonts w:eastAsia="Calibri"/>
                <w:sz w:val="20"/>
                <w:szCs w:val="20"/>
                <w:lang w:val="lt-LT"/>
              </w:rPr>
            </w:pPr>
          </w:p>
        </w:tc>
        <w:tc>
          <w:tcPr>
            <w:tcW w:w="454" w:type="dxa"/>
            <w:shd w:val="clear" w:color="auto" w:fill="auto"/>
          </w:tcPr>
          <w:p w14:paraId="2BAF405C" w14:textId="77777777" w:rsidR="00ED701A" w:rsidRPr="00ED701A" w:rsidRDefault="00ED701A" w:rsidP="00ED701A">
            <w:pPr>
              <w:jc w:val="center"/>
              <w:rPr>
                <w:rFonts w:eastAsia="Calibri"/>
                <w:sz w:val="20"/>
                <w:szCs w:val="20"/>
                <w:lang w:val="lt-LT"/>
              </w:rPr>
            </w:pPr>
          </w:p>
        </w:tc>
        <w:tc>
          <w:tcPr>
            <w:tcW w:w="454" w:type="dxa"/>
            <w:shd w:val="clear" w:color="auto" w:fill="auto"/>
          </w:tcPr>
          <w:p w14:paraId="7D44CA9B" w14:textId="77777777" w:rsidR="00ED701A" w:rsidRPr="00ED701A" w:rsidRDefault="00ED701A" w:rsidP="00ED701A">
            <w:pPr>
              <w:jc w:val="center"/>
              <w:rPr>
                <w:rFonts w:eastAsia="Calibri"/>
                <w:sz w:val="20"/>
                <w:szCs w:val="20"/>
                <w:lang w:val="lt-LT"/>
              </w:rPr>
            </w:pPr>
          </w:p>
        </w:tc>
        <w:tc>
          <w:tcPr>
            <w:tcW w:w="454" w:type="dxa"/>
            <w:shd w:val="clear" w:color="auto" w:fill="auto"/>
          </w:tcPr>
          <w:p w14:paraId="531D9D8F" w14:textId="77777777" w:rsidR="00ED701A" w:rsidRPr="00ED701A" w:rsidRDefault="00ED701A" w:rsidP="00ED701A">
            <w:pPr>
              <w:jc w:val="center"/>
              <w:rPr>
                <w:rFonts w:eastAsia="Calibri"/>
                <w:sz w:val="20"/>
                <w:szCs w:val="20"/>
                <w:lang w:val="lt-LT"/>
              </w:rPr>
            </w:pPr>
          </w:p>
        </w:tc>
        <w:tc>
          <w:tcPr>
            <w:tcW w:w="454" w:type="dxa"/>
            <w:shd w:val="clear" w:color="auto" w:fill="auto"/>
          </w:tcPr>
          <w:p w14:paraId="32325D87" w14:textId="77777777" w:rsidR="00ED701A" w:rsidRPr="00ED701A" w:rsidRDefault="00ED701A" w:rsidP="00ED701A">
            <w:pPr>
              <w:jc w:val="center"/>
              <w:rPr>
                <w:rFonts w:eastAsia="Calibri"/>
                <w:sz w:val="20"/>
                <w:szCs w:val="20"/>
                <w:lang w:val="lt-LT"/>
              </w:rPr>
            </w:pPr>
          </w:p>
        </w:tc>
        <w:tc>
          <w:tcPr>
            <w:tcW w:w="454" w:type="dxa"/>
            <w:shd w:val="clear" w:color="auto" w:fill="auto"/>
          </w:tcPr>
          <w:p w14:paraId="513AD112" w14:textId="77777777" w:rsidR="00ED701A" w:rsidRPr="00ED701A" w:rsidRDefault="00ED701A" w:rsidP="00ED701A">
            <w:pPr>
              <w:jc w:val="center"/>
              <w:rPr>
                <w:rFonts w:eastAsia="Calibri"/>
                <w:sz w:val="20"/>
                <w:szCs w:val="20"/>
                <w:lang w:val="lt-LT"/>
              </w:rPr>
            </w:pPr>
          </w:p>
        </w:tc>
        <w:tc>
          <w:tcPr>
            <w:tcW w:w="454" w:type="dxa"/>
            <w:shd w:val="clear" w:color="auto" w:fill="auto"/>
          </w:tcPr>
          <w:p w14:paraId="58736EE3" w14:textId="77777777" w:rsidR="00ED701A" w:rsidRPr="00ED701A" w:rsidRDefault="00ED701A" w:rsidP="00ED701A">
            <w:pPr>
              <w:jc w:val="center"/>
              <w:rPr>
                <w:rFonts w:eastAsia="Calibri"/>
                <w:sz w:val="20"/>
                <w:szCs w:val="20"/>
                <w:lang w:val="lt-LT"/>
              </w:rPr>
            </w:pPr>
          </w:p>
        </w:tc>
        <w:tc>
          <w:tcPr>
            <w:tcW w:w="454" w:type="dxa"/>
            <w:shd w:val="clear" w:color="auto" w:fill="auto"/>
          </w:tcPr>
          <w:p w14:paraId="5F71E204" w14:textId="77777777" w:rsidR="00ED701A" w:rsidRPr="00ED701A" w:rsidRDefault="00ED701A" w:rsidP="00ED701A">
            <w:pPr>
              <w:jc w:val="center"/>
              <w:rPr>
                <w:rFonts w:eastAsia="Calibri"/>
                <w:sz w:val="20"/>
                <w:szCs w:val="20"/>
                <w:lang w:val="lt-LT"/>
              </w:rPr>
            </w:pPr>
          </w:p>
        </w:tc>
        <w:tc>
          <w:tcPr>
            <w:tcW w:w="454" w:type="dxa"/>
            <w:shd w:val="clear" w:color="auto" w:fill="auto"/>
          </w:tcPr>
          <w:p w14:paraId="2EF88E58" w14:textId="77777777" w:rsidR="00ED701A" w:rsidRPr="00ED701A" w:rsidRDefault="00ED701A" w:rsidP="00ED701A">
            <w:pPr>
              <w:jc w:val="center"/>
              <w:rPr>
                <w:rFonts w:eastAsia="Calibri"/>
                <w:sz w:val="20"/>
                <w:szCs w:val="20"/>
                <w:lang w:val="lt-LT"/>
              </w:rPr>
            </w:pPr>
          </w:p>
        </w:tc>
        <w:tc>
          <w:tcPr>
            <w:tcW w:w="437" w:type="dxa"/>
            <w:shd w:val="clear" w:color="auto" w:fill="auto"/>
          </w:tcPr>
          <w:p w14:paraId="1079861C" w14:textId="77777777" w:rsidR="00ED701A" w:rsidRPr="00ED701A" w:rsidRDefault="00ED701A" w:rsidP="00ED701A">
            <w:pPr>
              <w:jc w:val="center"/>
              <w:rPr>
                <w:rFonts w:eastAsia="Calibri"/>
                <w:sz w:val="20"/>
                <w:szCs w:val="20"/>
                <w:lang w:val="lt-LT"/>
              </w:rPr>
            </w:pPr>
          </w:p>
        </w:tc>
        <w:tc>
          <w:tcPr>
            <w:tcW w:w="437" w:type="dxa"/>
            <w:shd w:val="clear" w:color="auto" w:fill="auto"/>
          </w:tcPr>
          <w:p w14:paraId="211AA63B" w14:textId="77777777" w:rsidR="00ED701A" w:rsidRPr="00ED701A" w:rsidRDefault="00ED701A" w:rsidP="00ED701A">
            <w:pPr>
              <w:jc w:val="center"/>
              <w:rPr>
                <w:rFonts w:eastAsia="Calibri"/>
                <w:sz w:val="20"/>
                <w:szCs w:val="20"/>
                <w:lang w:val="lt-LT"/>
              </w:rPr>
            </w:pPr>
          </w:p>
        </w:tc>
        <w:tc>
          <w:tcPr>
            <w:tcW w:w="437" w:type="dxa"/>
            <w:shd w:val="clear" w:color="auto" w:fill="auto"/>
          </w:tcPr>
          <w:p w14:paraId="1667F8E8" w14:textId="77777777" w:rsidR="00ED701A" w:rsidRPr="00ED701A" w:rsidRDefault="00ED701A" w:rsidP="00ED701A">
            <w:pPr>
              <w:jc w:val="center"/>
              <w:rPr>
                <w:rFonts w:eastAsia="Calibri"/>
                <w:sz w:val="20"/>
                <w:szCs w:val="20"/>
                <w:lang w:val="lt-LT"/>
              </w:rPr>
            </w:pPr>
          </w:p>
        </w:tc>
        <w:tc>
          <w:tcPr>
            <w:tcW w:w="437" w:type="dxa"/>
            <w:shd w:val="clear" w:color="auto" w:fill="auto"/>
          </w:tcPr>
          <w:p w14:paraId="2DC49D18" w14:textId="77777777" w:rsidR="00ED701A" w:rsidRPr="00ED701A" w:rsidRDefault="00ED701A" w:rsidP="00ED701A">
            <w:pPr>
              <w:jc w:val="center"/>
              <w:rPr>
                <w:rFonts w:eastAsia="Calibri"/>
                <w:sz w:val="20"/>
                <w:szCs w:val="20"/>
                <w:lang w:val="lt-LT"/>
              </w:rPr>
            </w:pPr>
          </w:p>
        </w:tc>
        <w:tc>
          <w:tcPr>
            <w:tcW w:w="437" w:type="dxa"/>
            <w:shd w:val="clear" w:color="auto" w:fill="auto"/>
          </w:tcPr>
          <w:p w14:paraId="6ACB8020" w14:textId="77777777" w:rsidR="00ED701A" w:rsidRPr="00ED701A" w:rsidRDefault="00ED701A" w:rsidP="00ED701A">
            <w:pPr>
              <w:jc w:val="center"/>
              <w:rPr>
                <w:rFonts w:eastAsia="Calibri"/>
                <w:sz w:val="20"/>
                <w:szCs w:val="20"/>
                <w:lang w:val="lt-LT"/>
              </w:rPr>
            </w:pPr>
          </w:p>
        </w:tc>
      </w:tr>
      <w:tr w:rsidR="00ED701A" w:rsidRPr="00ED701A" w14:paraId="2BB27558" w14:textId="77777777" w:rsidTr="00AF576A">
        <w:trPr>
          <w:gridAfter w:val="1"/>
          <w:wAfter w:w="24" w:type="dxa"/>
          <w:trHeight w:val="340"/>
        </w:trPr>
        <w:tc>
          <w:tcPr>
            <w:tcW w:w="2204" w:type="dxa"/>
            <w:shd w:val="clear" w:color="auto" w:fill="auto"/>
          </w:tcPr>
          <w:p w14:paraId="2B495E8F" w14:textId="77777777" w:rsidR="00ED701A" w:rsidRPr="00ED701A" w:rsidRDefault="00ED701A" w:rsidP="00ED701A">
            <w:pPr>
              <w:rPr>
                <w:rFonts w:eastAsia="Calibri"/>
                <w:sz w:val="22"/>
                <w:szCs w:val="22"/>
                <w:lang w:val="lt-LT"/>
              </w:rPr>
            </w:pPr>
            <w:r w:rsidRPr="00ED701A">
              <w:rPr>
                <w:rFonts w:eastAsia="Calibri"/>
                <w:sz w:val="22"/>
                <w:szCs w:val="22"/>
                <w:lang w:val="lt-LT"/>
              </w:rPr>
              <w:t>PAVARDĖ</w:t>
            </w:r>
          </w:p>
          <w:p w14:paraId="38BD59A2" w14:textId="77777777" w:rsidR="00ED701A" w:rsidRPr="00ED701A" w:rsidRDefault="00ED701A" w:rsidP="00ED701A">
            <w:pPr>
              <w:rPr>
                <w:rFonts w:eastAsia="Calibri"/>
                <w:sz w:val="22"/>
                <w:szCs w:val="22"/>
                <w:lang w:val="lt-LT"/>
              </w:rPr>
            </w:pPr>
          </w:p>
        </w:tc>
        <w:tc>
          <w:tcPr>
            <w:tcW w:w="454" w:type="dxa"/>
            <w:shd w:val="clear" w:color="auto" w:fill="auto"/>
          </w:tcPr>
          <w:p w14:paraId="532472D8" w14:textId="77777777" w:rsidR="00ED701A" w:rsidRPr="00ED701A" w:rsidRDefault="00ED701A" w:rsidP="00ED701A">
            <w:pPr>
              <w:jc w:val="center"/>
              <w:rPr>
                <w:rFonts w:eastAsia="Calibri"/>
                <w:sz w:val="20"/>
                <w:szCs w:val="20"/>
                <w:lang w:val="lt-LT"/>
              </w:rPr>
            </w:pPr>
          </w:p>
        </w:tc>
        <w:tc>
          <w:tcPr>
            <w:tcW w:w="454" w:type="dxa"/>
            <w:shd w:val="clear" w:color="auto" w:fill="auto"/>
          </w:tcPr>
          <w:p w14:paraId="38569DE3" w14:textId="77777777" w:rsidR="00ED701A" w:rsidRPr="00ED701A" w:rsidRDefault="00ED701A" w:rsidP="00ED701A">
            <w:pPr>
              <w:jc w:val="center"/>
              <w:rPr>
                <w:rFonts w:eastAsia="Calibri"/>
                <w:sz w:val="20"/>
                <w:szCs w:val="20"/>
                <w:lang w:val="lt-LT"/>
              </w:rPr>
            </w:pPr>
          </w:p>
        </w:tc>
        <w:tc>
          <w:tcPr>
            <w:tcW w:w="454" w:type="dxa"/>
            <w:shd w:val="clear" w:color="auto" w:fill="auto"/>
          </w:tcPr>
          <w:p w14:paraId="6DF3EA00" w14:textId="77777777" w:rsidR="00ED701A" w:rsidRPr="00ED701A" w:rsidRDefault="00ED701A" w:rsidP="00ED701A">
            <w:pPr>
              <w:jc w:val="center"/>
              <w:rPr>
                <w:rFonts w:eastAsia="Calibri"/>
                <w:sz w:val="20"/>
                <w:szCs w:val="20"/>
                <w:lang w:val="lt-LT"/>
              </w:rPr>
            </w:pPr>
          </w:p>
        </w:tc>
        <w:tc>
          <w:tcPr>
            <w:tcW w:w="454" w:type="dxa"/>
            <w:shd w:val="clear" w:color="auto" w:fill="auto"/>
          </w:tcPr>
          <w:p w14:paraId="4164E85A" w14:textId="77777777" w:rsidR="00ED701A" w:rsidRPr="00ED701A" w:rsidRDefault="00ED701A" w:rsidP="00ED701A">
            <w:pPr>
              <w:jc w:val="center"/>
              <w:rPr>
                <w:rFonts w:eastAsia="Calibri"/>
                <w:sz w:val="20"/>
                <w:szCs w:val="20"/>
                <w:lang w:val="lt-LT"/>
              </w:rPr>
            </w:pPr>
          </w:p>
        </w:tc>
        <w:tc>
          <w:tcPr>
            <w:tcW w:w="454" w:type="dxa"/>
            <w:shd w:val="clear" w:color="auto" w:fill="auto"/>
          </w:tcPr>
          <w:p w14:paraId="5732A354" w14:textId="77777777" w:rsidR="00ED701A" w:rsidRPr="00ED701A" w:rsidRDefault="00ED701A" w:rsidP="00ED701A">
            <w:pPr>
              <w:jc w:val="center"/>
              <w:rPr>
                <w:rFonts w:eastAsia="Calibri"/>
                <w:sz w:val="20"/>
                <w:szCs w:val="20"/>
                <w:lang w:val="lt-LT"/>
              </w:rPr>
            </w:pPr>
          </w:p>
        </w:tc>
        <w:tc>
          <w:tcPr>
            <w:tcW w:w="454" w:type="dxa"/>
            <w:shd w:val="clear" w:color="auto" w:fill="auto"/>
          </w:tcPr>
          <w:p w14:paraId="4CB0B72A" w14:textId="77777777" w:rsidR="00ED701A" w:rsidRPr="00ED701A" w:rsidRDefault="00ED701A" w:rsidP="00ED701A">
            <w:pPr>
              <w:jc w:val="center"/>
              <w:rPr>
                <w:rFonts w:eastAsia="Calibri"/>
                <w:sz w:val="20"/>
                <w:szCs w:val="20"/>
                <w:lang w:val="lt-LT"/>
              </w:rPr>
            </w:pPr>
          </w:p>
        </w:tc>
        <w:tc>
          <w:tcPr>
            <w:tcW w:w="454" w:type="dxa"/>
            <w:shd w:val="clear" w:color="auto" w:fill="auto"/>
          </w:tcPr>
          <w:p w14:paraId="326FA472" w14:textId="77777777" w:rsidR="00ED701A" w:rsidRPr="00ED701A" w:rsidRDefault="00ED701A" w:rsidP="00ED701A">
            <w:pPr>
              <w:jc w:val="center"/>
              <w:rPr>
                <w:rFonts w:eastAsia="Calibri"/>
                <w:sz w:val="20"/>
                <w:szCs w:val="20"/>
                <w:lang w:val="lt-LT"/>
              </w:rPr>
            </w:pPr>
          </w:p>
        </w:tc>
        <w:tc>
          <w:tcPr>
            <w:tcW w:w="454" w:type="dxa"/>
            <w:shd w:val="clear" w:color="auto" w:fill="auto"/>
          </w:tcPr>
          <w:p w14:paraId="00046942" w14:textId="77777777" w:rsidR="00ED701A" w:rsidRPr="00ED701A" w:rsidRDefault="00ED701A" w:rsidP="00ED701A">
            <w:pPr>
              <w:jc w:val="center"/>
              <w:rPr>
                <w:rFonts w:eastAsia="Calibri"/>
                <w:sz w:val="20"/>
                <w:szCs w:val="20"/>
                <w:lang w:val="lt-LT"/>
              </w:rPr>
            </w:pPr>
          </w:p>
        </w:tc>
        <w:tc>
          <w:tcPr>
            <w:tcW w:w="454" w:type="dxa"/>
            <w:shd w:val="clear" w:color="auto" w:fill="auto"/>
          </w:tcPr>
          <w:p w14:paraId="4446B329" w14:textId="77777777" w:rsidR="00ED701A" w:rsidRPr="00ED701A" w:rsidRDefault="00ED701A" w:rsidP="00ED701A">
            <w:pPr>
              <w:jc w:val="center"/>
              <w:rPr>
                <w:rFonts w:eastAsia="Calibri"/>
                <w:sz w:val="20"/>
                <w:szCs w:val="20"/>
                <w:lang w:val="lt-LT"/>
              </w:rPr>
            </w:pPr>
          </w:p>
        </w:tc>
        <w:tc>
          <w:tcPr>
            <w:tcW w:w="454" w:type="dxa"/>
            <w:shd w:val="clear" w:color="auto" w:fill="auto"/>
          </w:tcPr>
          <w:p w14:paraId="67540FD9" w14:textId="77777777" w:rsidR="00ED701A" w:rsidRPr="00ED701A" w:rsidRDefault="00ED701A" w:rsidP="00ED701A">
            <w:pPr>
              <w:jc w:val="center"/>
              <w:rPr>
                <w:rFonts w:eastAsia="Calibri"/>
                <w:sz w:val="20"/>
                <w:szCs w:val="20"/>
                <w:lang w:val="lt-LT"/>
              </w:rPr>
            </w:pPr>
          </w:p>
        </w:tc>
        <w:tc>
          <w:tcPr>
            <w:tcW w:w="454" w:type="dxa"/>
            <w:shd w:val="clear" w:color="auto" w:fill="auto"/>
          </w:tcPr>
          <w:p w14:paraId="1EF0EB60" w14:textId="77777777" w:rsidR="00ED701A" w:rsidRPr="00ED701A" w:rsidRDefault="00ED701A" w:rsidP="00ED701A">
            <w:pPr>
              <w:jc w:val="center"/>
              <w:rPr>
                <w:rFonts w:eastAsia="Calibri"/>
                <w:sz w:val="20"/>
                <w:szCs w:val="20"/>
                <w:lang w:val="lt-LT"/>
              </w:rPr>
            </w:pPr>
          </w:p>
        </w:tc>
        <w:tc>
          <w:tcPr>
            <w:tcW w:w="454" w:type="dxa"/>
            <w:shd w:val="clear" w:color="auto" w:fill="auto"/>
          </w:tcPr>
          <w:p w14:paraId="1B8278CD" w14:textId="77777777" w:rsidR="00ED701A" w:rsidRPr="00ED701A" w:rsidRDefault="00ED701A" w:rsidP="00ED701A">
            <w:pPr>
              <w:jc w:val="center"/>
              <w:rPr>
                <w:rFonts w:eastAsia="Calibri"/>
                <w:sz w:val="20"/>
                <w:szCs w:val="20"/>
                <w:lang w:val="lt-LT"/>
              </w:rPr>
            </w:pPr>
          </w:p>
        </w:tc>
        <w:tc>
          <w:tcPr>
            <w:tcW w:w="437" w:type="dxa"/>
            <w:shd w:val="clear" w:color="auto" w:fill="auto"/>
          </w:tcPr>
          <w:p w14:paraId="7761096A" w14:textId="77777777" w:rsidR="00ED701A" w:rsidRPr="00ED701A" w:rsidRDefault="00ED701A" w:rsidP="00ED701A">
            <w:pPr>
              <w:jc w:val="center"/>
              <w:rPr>
                <w:rFonts w:eastAsia="Calibri"/>
                <w:sz w:val="20"/>
                <w:szCs w:val="20"/>
                <w:lang w:val="lt-LT"/>
              </w:rPr>
            </w:pPr>
          </w:p>
        </w:tc>
        <w:tc>
          <w:tcPr>
            <w:tcW w:w="437" w:type="dxa"/>
            <w:shd w:val="clear" w:color="auto" w:fill="auto"/>
          </w:tcPr>
          <w:p w14:paraId="60B32982" w14:textId="77777777" w:rsidR="00ED701A" w:rsidRPr="00ED701A" w:rsidRDefault="00ED701A" w:rsidP="00ED701A">
            <w:pPr>
              <w:jc w:val="center"/>
              <w:rPr>
                <w:rFonts w:eastAsia="Calibri"/>
                <w:sz w:val="20"/>
                <w:szCs w:val="20"/>
                <w:lang w:val="lt-LT"/>
              </w:rPr>
            </w:pPr>
          </w:p>
        </w:tc>
        <w:tc>
          <w:tcPr>
            <w:tcW w:w="437" w:type="dxa"/>
            <w:shd w:val="clear" w:color="auto" w:fill="auto"/>
          </w:tcPr>
          <w:p w14:paraId="544C3FC2" w14:textId="77777777" w:rsidR="00ED701A" w:rsidRPr="00ED701A" w:rsidRDefault="00ED701A" w:rsidP="00ED701A">
            <w:pPr>
              <w:jc w:val="center"/>
              <w:rPr>
                <w:rFonts w:eastAsia="Calibri"/>
                <w:sz w:val="20"/>
                <w:szCs w:val="20"/>
                <w:lang w:val="lt-LT"/>
              </w:rPr>
            </w:pPr>
          </w:p>
        </w:tc>
        <w:tc>
          <w:tcPr>
            <w:tcW w:w="437" w:type="dxa"/>
            <w:shd w:val="clear" w:color="auto" w:fill="auto"/>
          </w:tcPr>
          <w:p w14:paraId="0C36E606" w14:textId="77777777" w:rsidR="00ED701A" w:rsidRPr="00ED701A" w:rsidRDefault="00ED701A" w:rsidP="00ED701A">
            <w:pPr>
              <w:jc w:val="center"/>
              <w:rPr>
                <w:rFonts w:eastAsia="Calibri"/>
                <w:sz w:val="20"/>
                <w:szCs w:val="20"/>
                <w:lang w:val="lt-LT"/>
              </w:rPr>
            </w:pPr>
          </w:p>
        </w:tc>
        <w:tc>
          <w:tcPr>
            <w:tcW w:w="437" w:type="dxa"/>
            <w:shd w:val="clear" w:color="auto" w:fill="auto"/>
          </w:tcPr>
          <w:p w14:paraId="312320EA" w14:textId="77777777" w:rsidR="00ED701A" w:rsidRPr="00ED701A" w:rsidRDefault="00ED701A" w:rsidP="00ED701A">
            <w:pPr>
              <w:jc w:val="center"/>
              <w:rPr>
                <w:rFonts w:eastAsia="Calibri"/>
                <w:sz w:val="20"/>
                <w:szCs w:val="20"/>
                <w:lang w:val="lt-LT"/>
              </w:rPr>
            </w:pPr>
          </w:p>
        </w:tc>
      </w:tr>
      <w:tr w:rsidR="00ED701A" w:rsidRPr="00ED701A" w14:paraId="17ADAD10" w14:textId="77777777" w:rsidTr="00AF576A">
        <w:trPr>
          <w:gridAfter w:val="7"/>
          <w:wAfter w:w="2663" w:type="dxa"/>
          <w:trHeight w:val="405"/>
        </w:trPr>
        <w:tc>
          <w:tcPr>
            <w:tcW w:w="2204" w:type="dxa"/>
            <w:shd w:val="clear" w:color="auto" w:fill="auto"/>
          </w:tcPr>
          <w:p w14:paraId="784C7D9E" w14:textId="77777777" w:rsidR="00ED701A" w:rsidRPr="00ED701A" w:rsidRDefault="00ED701A" w:rsidP="00ED701A">
            <w:pPr>
              <w:rPr>
                <w:rFonts w:eastAsia="Calibri"/>
                <w:sz w:val="22"/>
                <w:szCs w:val="22"/>
                <w:lang w:val="lt-LT"/>
              </w:rPr>
            </w:pPr>
            <w:r w:rsidRPr="00ED701A">
              <w:rPr>
                <w:rFonts w:eastAsia="Calibri"/>
                <w:sz w:val="22"/>
                <w:szCs w:val="22"/>
                <w:lang w:val="lt-LT"/>
              </w:rPr>
              <w:t>ASMENS KODAS</w:t>
            </w:r>
          </w:p>
        </w:tc>
        <w:tc>
          <w:tcPr>
            <w:tcW w:w="454" w:type="dxa"/>
            <w:shd w:val="clear" w:color="auto" w:fill="auto"/>
          </w:tcPr>
          <w:p w14:paraId="297C0FA2" w14:textId="77777777" w:rsidR="00ED701A" w:rsidRPr="00ED701A" w:rsidRDefault="00ED701A" w:rsidP="00ED701A">
            <w:pPr>
              <w:jc w:val="center"/>
              <w:rPr>
                <w:rFonts w:eastAsia="Calibri"/>
                <w:sz w:val="20"/>
                <w:szCs w:val="20"/>
                <w:lang w:val="lt-LT"/>
              </w:rPr>
            </w:pPr>
          </w:p>
        </w:tc>
        <w:tc>
          <w:tcPr>
            <w:tcW w:w="454" w:type="dxa"/>
            <w:shd w:val="clear" w:color="auto" w:fill="auto"/>
          </w:tcPr>
          <w:p w14:paraId="17708FCC" w14:textId="77777777" w:rsidR="00ED701A" w:rsidRPr="00ED701A" w:rsidRDefault="00ED701A" w:rsidP="00ED701A">
            <w:pPr>
              <w:jc w:val="center"/>
              <w:rPr>
                <w:rFonts w:eastAsia="Calibri"/>
                <w:sz w:val="20"/>
                <w:szCs w:val="20"/>
                <w:lang w:val="lt-LT"/>
              </w:rPr>
            </w:pPr>
          </w:p>
        </w:tc>
        <w:tc>
          <w:tcPr>
            <w:tcW w:w="454" w:type="dxa"/>
            <w:shd w:val="clear" w:color="auto" w:fill="auto"/>
          </w:tcPr>
          <w:p w14:paraId="544945B2" w14:textId="77777777" w:rsidR="00ED701A" w:rsidRPr="00ED701A" w:rsidRDefault="00ED701A" w:rsidP="00ED701A">
            <w:pPr>
              <w:jc w:val="center"/>
              <w:rPr>
                <w:rFonts w:eastAsia="Calibri"/>
                <w:sz w:val="20"/>
                <w:szCs w:val="20"/>
                <w:lang w:val="lt-LT"/>
              </w:rPr>
            </w:pPr>
          </w:p>
        </w:tc>
        <w:tc>
          <w:tcPr>
            <w:tcW w:w="454" w:type="dxa"/>
            <w:shd w:val="clear" w:color="auto" w:fill="auto"/>
          </w:tcPr>
          <w:p w14:paraId="1A03AD89" w14:textId="77777777" w:rsidR="00ED701A" w:rsidRPr="00ED701A" w:rsidRDefault="00ED701A" w:rsidP="00ED701A">
            <w:pPr>
              <w:jc w:val="center"/>
              <w:rPr>
                <w:rFonts w:eastAsia="Calibri"/>
                <w:sz w:val="20"/>
                <w:szCs w:val="20"/>
                <w:lang w:val="lt-LT"/>
              </w:rPr>
            </w:pPr>
          </w:p>
        </w:tc>
        <w:tc>
          <w:tcPr>
            <w:tcW w:w="454" w:type="dxa"/>
            <w:shd w:val="clear" w:color="auto" w:fill="auto"/>
          </w:tcPr>
          <w:p w14:paraId="1A251B84" w14:textId="77777777" w:rsidR="00ED701A" w:rsidRPr="00ED701A" w:rsidRDefault="00ED701A" w:rsidP="00ED701A">
            <w:pPr>
              <w:jc w:val="center"/>
              <w:rPr>
                <w:rFonts w:eastAsia="Calibri"/>
                <w:sz w:val="20"/>
                <w:szCs w:val="20"/>
                <w:lang w:val="lt-LT"/>
              </w:rPr>
            </w:pPr>
          </w:p>
        </w:tc>
        <w:tc>
          <w:tcPr>
            <w:tcW w:w="454" w:type="dxa"/>
            <w:shd w:val="clear" w:color="auto" w:fill="auto"/>
          </w:tcPr>
          <w:p w14:paraId="1C9D5A04" w14:textId="77777777" w:rsidR="00ED701A" w:rsidRPr="00ED701A" w:rsidRDefault="00ED701A" w:rsidP="00ED701A">
            <w:pPr>
              <w:jc w:val="center"/>
              <w:rPr>
                <w:rFonts w:eastAsia="Calibri"/>
                <w:sz w:val="20"/>
                <w:szCs w:val="20"/>
                <w:lang w:val="lt-LT"/>
              </w:rPr>
            </w:pPr>
          </w:p>
        </w:tc>
        <w:tc>
          <w:tcPr>
            <w:tcW w:w="454" w:type="dxa"/>
            <w:shd w:val="clear" w:color="auto" w:fill="auto"/>
          </w:tcPr>
          <w:p w14:paraId="5B9314BB" w14:textId="77777777" w:rsidR="00ED701A" w:rsidRPr="00ED701A" w:rsidRDefault="00ED701A" w:rsidP="00ED701A">
            <w:pPr>
              <w:jc w:val="center"/>
              <w:rPr>
                <w:rFonts w:eastAsia="Calibri"/>
                <w:sz w:val="20"/>
                <w:szCs w:val="20"/>
                <w:lang w:val="lt-LT"/>
              </w:rPr>
            </w:pPr>
          </w:p>
        </w:tc>
        <w:tc>
          <w:tcPr>
            <w:tcW w:w="454" w:type="dxa"/>
            <w:shd w:val="clear" w:color="auto" w:fill="auto"/>
          </w:tcPr>
          <w:p w14:paraId="348F3C80" w14:textId="77777777" w:rsidR="00ED701A" w:rsidRPr="00ED701A" w:rsidRDefault="00ED701A" w:rsidP="00ED701A">
            <w:pPr>
              <w:jc w:val="center"/>
              <w:rPr>
                <w:rFonts w:eastAsia="Calibri"/>
                <w:sz w:val="20"/>
                <w:szCs w:val="20"/>
                <w:lang w:val="lt-LT"/>
              </w:rPr>
            </w:pPr>
          </w:p>
        </w:tc>
        <w:tc>
          <w:tcPr>
            <w:tcW w:w="454" w:type="dxa"/>
            <w:shd w:val="clear" w:color="auto" w:fill="auto"/>
          </w:tcPr>
          <w:p w14:paraId="7610C9EC" w14:textId="77777777" w:rsidR="00ED701A" w:rsidRPr="00ED701A" w:rsidRDefault="00ED701A" w:rsidP="00ED701A">
            <w:pPr>
              <w:jc w:val="center"/>
              <w:rPr>
                <w:rFonts w:eastAsia="Calibri"/>
                <w:sz w:val="20"/>
                <w:szCs w:val="20"/>
                <w:lang w:val="lt-LT"/>
              </w:rPr>
            </w:pPr>
          </w:p>
        </w:tc>
        <w:tc>
          <w:tcPr>
            <w:tcW w:w="454" w:type="dxa"/>
            <w:shd w:val="clear" w:color="auto" w:fill="auto"/>
          </w:tcPr>
          <w:p w14:paraId="7D1F5140" w14:textId="77777777" w:rsidR="00ED701A" w:rsidRPr="00ED701A" w:rsidRDefault="00ED701A" w:rsidP="00ED701A">
            <w:pPr>
              <w:jc w:val="center"/>
              <w:rPr>
                <w:rFonts w:eastAsia="Calibri"/>
                <w:sz w:val="20"/>
                <w:szCs w:val="20"/>
                <w:lang w:val="lt-LT"/>
              </w:rPr>
            </w:pPr>
          </w:p>
        </w:tc>
        <w:tc>
          <w:tcPr>
            <w:tcW w:w="454" w:type="dxa"/>
            <w:shd w:val="clear" w:color="auto" w:fill="auto"/>
          </w:tcPr>
          <w:p w14:paraId="357D0175" w14:textId="77777777" w:rsidR="00ED701A" w:rsidRPr="00ED701A" w:rsidRDefault="00ED701A" w:rsidP="00ED701A">
            <w:pPr>
              <w:jc w:val="center"/>
              <w:rPr>
                <w:rFonts w:eastAsia="Calibri"/>
                <w:sz w:val="20"/>
                <w:szCs w:val="20"/>
                <w:lang w:val="lt-LT"/>
              </w:rPr>
            </w:pPr>
          </w:p>
        </w:tc>
      </w:tr>
      <w:tr w:rsidR="00ED701A" w:rsidRPr="00ED701A" w14:paraId="62DF8760" w14:textId="77777777" w:rsidTr="00AF576A">
        <w:trPr>
          <w:trHeight w:val="571"/>
        </w:trPr>
        <w:tc>
          <w:tcPr>
            <w:tcW w:w="2204" w:type="dxa"/>
            <w:shd w:val="clear" w:color="auto" w:fill="auto"/>
          </w:tcPr>
          <w:p w14:paraId="7CD50431" w14:textId="77777777" w:rsidR="00ED701A" w:rsidRPr="00ED701A" w:rsidRDefault="00ED701A" w:rsidP="00ED701A">
            <w:pPr>
              <w:rPr>
                <w:rFonts w:eastAsia="Calibri"/>
                <w:sz w:val="22"/>
                <w:szCs w:val="22"/>
                <w:lang w:val="lt-LT"/>
              </w:rPr>
            </w:pPr>
            <w:r w:rsidRPr="00ED701A">
              <w:rPr>
                <w:rFonts w:eastAsia="Calibri"/>
                <w:sz w:val="22"/>
                <w:szCs w:val="22"/>
                <w:lang w:val="lt-LT"/>
              </w:rPr>
              <w:t>Deklaruota gyvenamoji vieta</w:t>
            </w:r>
          </w:p>
        </w:tc>
        <w:tc>
          <w:tcPr>
            <w:tcW w:w="4992" w:type="dxa"/>
            <w:gridSpan w:val="11"/>
            <w:shd w:val="clear" w:color="auto" w:fill="auto"/>
          </w:tcPr>
          <w:p w14:paraId="130ED3A6" w14:textId="77777777" w:rsidR="00ED701A" w:rsidRPr="00ED701A" w:rsidRDefault="00ED701A" w:rsidP="00ED701A">
            <w:pPr>
              <w:rPr>
                <w:rFonts w:eastAsia="Calibri"/>
                <w:sz w:val="20"/>
                <w:szCs w:val="20"/>
                <w:lang w:val="lt-LT"/>
              </w:rPr>
            </w:pPr>
          </w:p>
        </w:tc>
        <w:tc>
          <w:tcPr>
            <w:tcW w:w="2663" w:type="dxa"/>
            <w:gridSpan w:val="7"/>
            <w:shd w:val="clear" w:color="auto" w:fill="auto"/>
          </w:tcPr>
          <w:p w14:paraId="3ADA46EB" w14:textId="77777777" w:rsidR="00ED701A" w:rsidRPr="00ED701A" w:rsidRDefault="00ED701A" w:rsidP="00ED701A">
            <w:pPr>
              <w:rPr>
                <w:rFonts w:eastAsia="Calibri"/>
                <w:sz w:val="20"/>
                <w:szCs w:val="20"/>
                <w:lang w:val="lt-LT"/>
              </w:rPr>
            </w:pPr>
            <w:r w:rsidRPr="00ED701A">
              <w:rPr>
                <w:rFonts w:eastAsia="Calibri"/>
                <w:sz w:val="20"/>
                <w:szCs w:val="20"/>
                <w:lang w:val="lt-LT"/>
              </w:rPr>
              <w:t>Tel. Nr.</w:t>
            </w:r>
          </w:p>
        </w:tc>
      </w:tr>
      <w:tr w:rsidR="00ED701A" w:rsidRPr="00ED701A" w14:paraId="07EEDECD" w14:textId="77777777" w:rsidTr="00087334">
        <w:trPr>
          <w:trHeight w:val="419"/>
        </w:trPr>
        <w:tc>
          <w:tcPr>
            <w:tcW w:w="2204" w:type="dxa"/>
            <w:shd w:val="clear" w:color="auto" w:fill="auto"/>
          </w:tcPr>
          <w:p w14:paraId="34595E32" w14:textId="77777777" w:rsidR="00ED701A" w:rsidRPr="00ED701A" w:rsidRDefault="00ED701A" w:rsidP="00ED701A">
            <w:pPr>
              <w:rPr>
                <w:rFonts w:eastAsia="Calibri"/>
                <w:sz w:val="22"/>
                <w:szCs w:val="22"/>
                <w:lang w:val="lt-LT"/>
              </w:rPr>
            </w:pPr>
            <w:r w:rsidRPr="00ED701A">
              <w:rPr>
                <w:rFonts w:eastAsia="Calibri"/>
                <w:sz w:val="22"/>
                <w:szCs w:val="22"/>
                <w:lang w:val="lt-LT"/>
              </w:rPr>
              <w:t>Faktinė gyvenamoji vieta</w:t>
            </w:r>
          </w:p>
        </w:tc>
        <w:tc>
          <w:tcPr>
            <w:tcW w:w="4992" w:type="dxa"/>
            <w:gridSpan w:val="11"/>
            <w:shd w:val="clear" w:color="auto" w:fill="auto"/>
          </w:tcPr>
          <w:p w14:paraId="637F625A" w14:textId="77777777" w:rsidR="00ED701A" w:rsidRPr="00ED701A" w:rsidRDefault="00ED701A" w:rsidP="00ED701A">
            <w:pPr>
              <w:jc w:val="center"/>
              <w:rPr>
                <w:rFonts w:eastAsia="Calibri"/>
                <w:sz w:val="20"/>
                <w:szCs w:val="20"/>
                <w:lang w:val="lt-LT"/>
              </w:rPr>
            </w:pPr>
          </w:p>
          <w:p w14:paraId="28ED0DC2" w14:textId="77777777" w:rsidR="00ED701A" w:rsidRPr="00ED701A" w:rsidRDefault="00ED701A" w:rsidP="00ED701A">
            <w:pPr>
              <w:rPr>
                <w:rFonts w:eastAsia="Calibri"/>
                <w:sz w:val="20"/>
                <w:szCs w:val="20"/>
                <w:lang w:val="lt-LT"/>
              </w:rPr>
            </w:pPr>
          </w:p>
        </w:tc>
        <w:tc>
          <w:tcPr>
            <w:tcW w:w="2663" w:type="dxa"/>
            <w:gridSpan w:val="7"/>
            <w:shd w:val="clear" w:color="auto" w:fill="auto"/>
          </w:tcPr>
          <w:p w14:paraId="29359702" w14:textId="77777777" w:rsidR="00ED701A" w:rsidRPr="00ED701A" w:rsidRDefault="00ED701A" w:rsidP="00ED701A">
            <w:pPr>
              <w:rPr>
                <w:rFonts w:eastAsia="Calibri"/>
                <w:sz w:val="20"/>
                <w:szCs w:val="20"/>
                <w:lang w:val="lt-LT"/>
              </w:rPr>
            </w:pPr>
            <w:r w:rsidRPr="00ED701A">
              <w:rPr>
                <w:rFonts w:eastAsia="Calibri"/>
                <w:sz w:val="20"/>
                <w:szCs w:val="20"/>
                <w:lang w:val="lt-LT"/>
              </w:rPr>
              <w:t>El. pašto adresas</w:t>
            </w:r>
          </w:p>
        </w:tc>
      </w:tr>
    </w:tbl>
    <w:p w14:paraId="2533E775" w14:textId="77777777" w:rsidR="00ED701A" w:rsidRPr="00ED701A" w:rsidRDefault="00ED701A" w:rsidP="00ED701A">
      <w:pPr>
        <w:rPr>
          <w:lang w:val="lt-LT" w:eastAsia="lt-LT"/>
        </w:rPr>
      </w:pPr>
    </w:p>
    <w:p w14:paraId="53432D6C" w14:textId="77777777" w:rsidR="00ED701A" w:rsidRPr="00ED701A" w:rsidRDefault="00ED701A" w:rsidP="00ED701A">
      <w:pPr>
        <w:rPr>
          <w:lang w:val="lt-LT" w:eastAsia="lt-LT"/>
        </w:rPr>
      </w:pPr>
      <w:r w:rsidRPr="00ED701A">
        <w:rPr>
          <w:lang w:val="lt-LT" w:eastAsia="lt-LT"/>
        </w:rPr>
        <w:t>(Nurodoma įstaiga, kurioje pildomas prašymas)</w:t>
      </w:r>
    </w:p>
    <w:p w14:paraId="533271BC" w14:textId="77777777" w:rsidR="00ED701A" w:rsidRPr="00ED701A" w:rsidRDefault="00ED701A" w:rsidP="00ED701A">
      <w:pPr>
        <w:rPr>
          <w:lang w:val="lt-LT" w:eastAsia="lt-LT"/>
        </w:rPr>
      </w:pPr>
    </w:p>
    <w:p w14:paraId="5142098B" w14:textId="1353DFB2" w:rsidR="00ED701A" w:rsidRPr="00ED701A" w:rsidRDefault="00ED701A" w:rsidP="00ED701A">
      <w:pPr>
        <w:jc w:val="center"/>
        <w:rPr>
          <w:b/>
          <w:lang w:val="lt-LT" w:eastAsia="lt-LT"/>
        </w:rPr>
      </w:pPr>
      <w:r w:rsidRPr="00ED701A">
        <w:rPr>
          <w:b/>
          <w:lang w:val="lt-LT" w:eastAsia="lt-LT"/>
        </w:rPr>
        <w:t>PRAŠYMAS SKIRTI VIENKARTINĘ, TIKSLINĘ, SĄLYGINĘ, PERIODINĘ</w:t>
      </w:r>
    </w:p>
    <w:p w14:paraId="6D7507F0" w14:textId="77777777" w:rsidR="00ED701A" w:rsidRPr="00ED701A" w:rsidRDefault="00ED701A" w:rsidP="00ED701A">
      <w:pPr>
        <w:jc w:val="center"/>
        <w:rPr>
          <w:b/>
          <w:lang w:val="lt-LT" w:eastAsia="lt-LT"/>
        </w:rPr>
      </w:pPr>
      <w:r w:rsidRPr="00ED701A">
        <w:rPr>
          <w:b/>
          <w:lang w:val="lt-LT" w:eastAsia="lt-LT"/>
        </w:rPr>
        <w:t>PAŠALPĄ</w:t>
      </w:r>
    </w:p>
    <w:p w14:paraId="3DBE785A" w14:textId="77777777" w:rsidR="00ED701A" w:rsidRPr="00ED701A" w:rsidRDefault="00ED701A" w:rsidP="00ED701A">
      <w:pPr>
        <w:jc w:val="center"/>
        <w:rPr>
          <w:b/>
          <w:lang w:val="lt-LT" w:eastAsia="lt-LT"/>
        </w:rPr>
      </w:pPr>
    </w:p>
    <w:p w14:paraId="4F1BD967" w14:textId="77777777" w:rsidR="00ED701A" w:rsidRPr="00ED701A" w:rsidRDefault="00ED701A" w:rsidP="00ED701A">
      <w:pPr>
        <w:numPr>
          <w:ilvl w:val="0"/>
          <w:numId w:val="15"/>
        </w:numPr>
        <w:spacing w:after="120" w:line="264" w:lineRule="auto"/>
        <w:jc w:val="center"/>
        <w:rPr>
          <w:sz w:val="21"/>
          <w:szCs w:val="21"/>
          <w:lang w:val="lt-LT" w:eastAsia="lt-LT"/>
        </w:rPr>
      </w:pPr>
      <w:r w:rsidRPr="00ED701A">
        <w:rPr>
          <w:sz w:val="21"/>
          <w:szCs w:val="21"/>
          <w:lang w:val="lt-LT" w:eastAsia="lt-LT"/>
        </w:rPr>
        <w:t xml:space="preserve"> m.. .............................................d.</w:t>
      </w:r>
    </w:p>
    <w:p w14:paraId="7A7033E8" w14:textId="77777777" w:rsidR="00ED701A" w:rsidRPr="00ED701A" w:rsidRDefault="00ED701A" w:rsidP="00ED701A">
      <w:pPr>
        <w:jc w:val="center"/>
        <w:rPr>
          <w:sz w:val="21"/>
          <w:szCs w:val="21"/>
          <w:lang w:val="lt-LT" w:eastAsia="lt-LT"/>
        </w:rPr>
      </w:pPr>
    </w:p>
    <w:p w14:paraId="3D845646" w14:textId="77777777" w:rsidR="00ED701A" w:rsidRPr="00ED701A" w:rsidRDefault="00ED701A" w:rsidP="00ED701A">
      <w:pPr>
        <w:rPr>
          <w:lang w:val="lt-LT" w:eastAsia="lt-LT"/>
        </w:rPr>
      </w:pPr>
      <w:r w:rsidRPr="00ED701A">
        <w:rPr>
          <w:b/>
          <w:sz w:val="21"/>
          <w:szCs w:val="21"/>
          <w:lang w:val="lt-LT" w:eastAsia="lt-LT"/>
        </w:rPr>
        <w:tab/>
      </w:r>
      <w:r w:rsidRPr="00ED701A">
        <w:rPr>
          <w:b/>
          <w:lang w:val="lt-LT" w:eastAsia="lt-LT"/>
        </w:rPr>
        <w:t>1. PRAŠAU SKIRTI</w:t>
      </w:r>
      <w:r w:rsidRPr="00ED701A">
        <w:rPr>
          <w:lang w:val="lt-LT" w:eastAsia="lt-LT"/>
        </w:rPr>
        <w:t>:  (įrašykite)............................................................</w:t>
      </w:r>
    </w:p>
    <w:p w14:paraId="18EE932C" w14:textId="77777777" w:rsidR="00ED701A" w:rsidRPr="00ED701A" w:rsidRDefault="00ED701A" w:rsidP="00ED701A">
      <w:pPr>
        <w:rPr>
          <w:lang w:val="lt-LT" w:eastAsia="lt-LT"/>
        </w:rPr>
      </w:pPr>
    </w:p>
    <w:p w14:paraId="1390CD5D" w14:textId="77777777" w:rsidR="00ED701A" w:rsidRPr="00ED701A" w:rsidRDefault="00ED701A" w:rsidP="00ED701A">
      <w:pPr>
        <w:suppressAutoHyphens/>
        <w:autoSpaceDN w:val="0"/>
        <w:jc w:val="both"/>
        <w:rPr>
          <w:b/>
          <w:lang w:val="lt-LT" w:eastAsia="lt-LT"/>
        </w:rPr>
      </w:pPr>
      <w:r w:rsidRPr="00ED701A">
        <w:rPr>
          <w:b/>
          <w:lang w:val="lt-LT" w:eastAsia="lt-LT"/>
        </w:rPr>
        <w:tab/>
        <w:t>VIENKARTINĘ PAŠALPĄ:</w:t>
      </w:r>
    </w:p>
    <w:p w14:paraId="35231C1D" w14:textId="77777777" w:rsidR="00ED701A" w:rsidRPr="00ED701A" w:rsidRDefault="00ED701A" w:rsidP="00ED701A">
      <w:pPr>
        <w:suppressAutoHyphens/>
        <w:autoSpaceDN w:val="0"/>
        <w:ind w:firstLine="372"/>
        <w:jc w:val="both"/>
        <w:rPr>
          <w:b/>
          <w:sz w:val="21"/>
          <w:szCs w:val="21"/>
          <w:lang w:val="lt-LT" w:eastAsia="lt-LT"/>
        </w:rPr>
      </w:pPr>
    </w:p>
    <w:p w14:paraId="1EFA4846" w14:textId="77777777" w:rsidR="00ED701A" w:rsidRPr="00ED701A" w:rsidRDefault="00ED701A" w:rsidP="00ED701A">
      <w:pPr>
        <w:numPr>
          <w:ilvl w:val="0"/>
          <w:numId w:val="13"/>
        </w:numPr>
        <w:tabs>
          <w:tab w:val="left" w:pos="0"/>
          <w:tab w:val="left" w:pos="1080"/>
          <w:tab w:val="left" w:pos="1260"/>
          <w:tab w:val="left" w:pos="1440"/>
          <w:tab w:val="left" w:pos="1560"/>
        </w:tabs>
        <w:suppressAutoHyphens/>
        <w:autoSpaceDN w:val="0"/>
        <w:spacing w:after="120" w:line="264" w:lineRule="auto"/>
        <w:ind w:left="0"/>
        <w:contextualSpacing/>
        <w:jc w:val="both"/>
        <w:rPr>
          <w:lang w:val="lt-LT" w:eastAsia="lt-LT"/>
        </w:rPr>
      </w:pPr>
      <w:r w:rsidRPr="00ED701A">
        <w:rPr>
          <w:lang w:val="lt-LT" w:eastAsia="lt-LT"/>
        </w:rPr>
        <w:t>sukakus 100 metų;</w:t>
      </w:r>
    </w:p>
    <w:p w14:paraId="02B360B4" w14:textId="77777777" w:rsidR="00ED701A" w:rsidRPr="00ED701A" w:rsidRDefault="00ED701A" w:rsidP="00ED701A">
      <w:pPr>
        <w:numPr>
          <w:ilvl w:val="0"/>
          <w:numId w:val="13"/>
        </w:numPr>
        <w:tabs>
          <w:tab w:val="left" w:pos="0"/>
          <w:tab w:val="left" w:pos="1080"/>
          <w:tab w:val="left" w:pos="1260"/>
          <w:tab w:val="left" w:pos="1440"/>
          <w:tab w:val="left" w:pos="1560"/>
        </w:tabs>
        <w:suppressAutoHyphens/>
        <w:autoSpaceDN w:val="0"/>
        <w:spacing w:after="120" w:line="264" w:lineRule="auto"/>
        <w:ind w:left="0"/>
        <w:contextualSpacing/>
        <w:jc w:val="both"/>
        <w:rPr>
          <w:lang w:val="lt-LT" w:eastAsia="lt-LT"/>
        </w:rPr>
      </w:pPr>
      <w:r w:rsidRPr="00ED701A">
        <w:rPr>
          <w:lang w:val="lt-LT" w:eastAsia="lt-LT"/>
        </w:rPr>
        <w:t>asmens tapatybės ar kitiems būtiniems dokumentams pagaminti;</w:t>
      </w:r>
    </w:p>
    <w:p w14:paraId="36918081" w14:textId="77777777" w:rsidR="00ED701A" w:rsidRPr="00ED701A" w:rsidRDefault="00ED701A" w:rsidP="00ED701A">
      <w:pPr>
        <w:numPr>
          <w:ilvl w:val="0"/>
          <w:numId w:val="13"/>
        </w:numPr>
        <w:tabs>
          <w:tab w:val="left" w:pos="0"/>
          <w:tab w:val="left" w:pos="1080"/>
          <w:tab w:val="left" w:pos="1260"/>
          <w:tab w:val="left" w:pos="1440"/>
          <w:tab w:val="left" w:pos="1560"/>
        </w:tabs>
        <w:suppressAutoHyphens/>
        <w:autoSpaceDN w:val="0"/>
        <w:spacing w:after="120" w:line="264" w:lineRule="auto"/>
        <w:ind w:left="0"/>
        <w:contextualSpacing/>
        <w:jc w:val="both"/>
        <w:rPr>
          <w:lang w:val="lt-LT" w:eastAsia="lt-LT"/>
        </w:rPr>
      </w:pPr>
      <w:r w:rsidRPr="00ED701A">
        <w:rPr>
          <w:lang w:val="lt-LT" w:eastAsia="lt-LT"/>
        </w:rPr>
        <w:t xml:space="preserve"> asmeniui, atlikusiam ne trumpesnę kaip 6 mėnesių bausmę laisvės atėmimo įstaigoje;</w:t>
      </w:r>
    </w:p>
    <w:p w14:paraId="06FBA7AA" w14:textId="77777777" w:rsidR="00ED701A" w:rsidRPr="00ED701A" w:rsidRDefault="00ED701A" w:rsidP="00ED701A">
      <w:pPr>
        <w:numPr>
          <w:ilvl w:val="0"/>
          <w:numId w:val="13"/>
        </w:numPr>
        <w:tabs>
          <w:tab w:val="left" w:pos="0"/>
          <w:tab w:val="left" w:pos="1080"/>
          <w:tab w:val="left" w:pos="1260"/>
          <w:tab w:val="left" w:pos="1440"/>
          <w:tab w:val="left" w:pos="1560"/>
        </w:tabs>
        <w:suppressAutoHyphens/>
        <w:autoSpaceDN w:val="0"/>
        <w:spacing w:after="120" w:line="264" w:lineRule="auto"/>
        <w:ind w:left="0"/>
        <w:contextualSpacing/>
        <w:jc w:val="both"/>
        <w:rPr>
          <w:lang w:val="lt-LT" w:eastAsia="lt-LT"/>
        </w:rPr>
      </w:pPr>
      <w:r w:rsidRPr="00ED701A">
        <w:rPr>
          <w:lang w:val="lt-LT" w:eastAsia="lt-LT"/>
        </w:rPr>
        <w:t>apmokėti atliekamo asmens švarinimo, kenkėjų naikinimo ir (ar) sukauptų šiukšlių iš būsto išvežimo paslaugas;</w:t>
      </w:r>
    </w:p>
    <w:p w14:paraId="7F5BE438" w14:textId="77777777" w:rsidR="00ED701A" w:rsidRPr="00ED701A" w:rsidRDefault="00ED701A" w:rsidP="00ED701A">
      <w:pPr>
        <w:numPr>
          <w:ilvl w:val="0"/>
          <w:numId w:val="13"/>
        </w:numPr>
        <w:tabs>
          <w:tab w:val="left" w:pos="0"/>
          <w:tab w:val="left" w:pos="1080"/>
          <w:tab w:val="left" w:pos="1260"/>
          <w:tab w:val="left" w:pos="1440"/>
          <w:tab w:val="left" w:pos="1560"/>
        </w:tabs>
        <w:suppressAutoHyphens/>
        <w:autoSpaceDN w:val="0"/>
        <w:spacing w:after="120" w:line="264" w:lineRule="auto"/>
        <w:ind w:left="0"/>
        <w:contextualSpacing/>
        <w:jc w:val="both"/>
        <w:rPr>
          <w:lang w:val="lt-LT" w:eastAsia="lt-LT"/>
        </w:rPr>
      </w:pPr>
      <w:r w:rsidRPr="00ED701A">
        <w:rPr>
          <w:lang w:val="lt-LT" w:eastAsia="lt-LT"/>
        </w:rPr>
        <w:t>sergantiems onkologine liga, jei per 6 mėn. iki kreipimosi ar kreipimosi metu yra taikomas aktyvus gydymas.</w:t>
      </w:r>
    </w:p>
    <w:p w14:paraId="034F32C8" w14:textId="77777777" w:rsidR="00ED701A" w:rsidRPr="00ED701A" w:rsidRDefault="00ED701A" w:rsidP="00ED701A">
      <w:pPr>
        <w:suppressAutoHyphens/>
        <w:autoSpaceDN w:val="0"/>
        <w:ind w:hanging="1089"/>
        <w:jc w:val="both"/>
        <w:rPr>
          <w:b/>
          <w:lang w:val="lt-LT" w:eastAsia="lt-LT"/>
        </w:rPr>
      </w:pPr>
    </w:p>
    <w:p w14:paraId="105BCEA4" w14:textId="77777777" w:rsidR="00ED701A" w:rsidRPr="00ED701A" w:rsidRDefault="00ED701A" w:rsidP="00ED701A">
      <w:pPr>
        <w:suppressAutoHyphens/>
        <w:autoSpaceDN w:val="0"/>
        <w:ind w:hanging="1089"/>
        <w:jc w:val="both"/>
        <w:rPr>
          <w:b/>
          <w:lang w:val="lt-LT" w:eastAsia="lt-LT"/>
        </w:rPr>
      </w:pPr>
      <w:r w:rsidRPr="00ED701A">
        <w:rPr>
          <w:b/>
          <w:lang w:val="lt-LT" w:eastAsia="lt-LT"/>
        </w:rPr>
        <w:tab/>
      </w:r>
      <w:r w:rsidRPr="00ED701A">
        <w:rPr>
          <w:b/>
          <w:lang w:val="lt-LT" w:eastAsia="lt-LT"/>
        </w:rPr>
        <w:tab/>
        <w:t>TIKSLINĘ PAŠALPĄ:</w:t>
      </w:r>
    </w:p>
    <w:p w14:paraId="2D1334F6" w14:textId="77777777" w:rsidR="00ED701A" w:rsidRPr="00ED701A" w:rsidRDefault="00ED701A" w:rsidP="00ED701A">
      <w:pPr>
        <w:suppressAutoHyphens/>
        <w:autoSpaceDN w:val="0"/>
        <w:ind w:hanging="1089"/>
        <w:jc w:val="both"/>
        <w:rPr>
          <w:b/>
          <w:lang w:val="lt-LT" w:eastAsia="lt-LT"/>
        </w:rPr>
      </w:pPr>
    </w:p>
    <w:p w14:paraId="54E38181" w14:textId="77777777" w:rsidR="00ED701A" w:rsidRPr="00ED701A" w:rsidRDefault="00ED701A" w:rsidP="00ED701A">
      <w:pPr>
        <w:numPr>
          <w:ilvl w:val="0"/>
          <w:numId w:val="13"/>
        </w:numPr>
        <w:tabs>
          <w:tab w:val="left" w:pos="0"/>
          <w:tab w:val="left" w:pos="1080"/>
          <w:tab w:val="left" w:pos="1260"/>
          <w:tab w:val="left" w:pos="1440"/>
          <w:tab w:val="left" w:pos="1560"/>
        </w:tabs>
        <w:suppressAutoHyphens/>
        <w:autoSpaceDN w:val="0"/>
        <w:spacing w:after="120" w:line="264" w:lineRule="auto"/>
        <w:ind w:left="0"/>
        <w:contextualSpacing/>
        <w:jc w:val="both"/>
        <w:rPr>
          <w:lang w:val="lt-LT" w:eastAsia="lt-LT"/>
        </w:rPr>
      </w:pPr>
      <w:r w:rsidRPr="00ED701A">
        <w:rPr>
          <w:lang w:val="lt-LT" w:eastAsia="lt-LT"/>
        </w:rPr>
        <w:t xml:space="preserve">akinių ir kitų nekompensuojamų techninės pagalbos priemonių bei būtinų vaistų įsigijimo ( pagal gydytojų išduotus galiojančius receptus, išskyrus kompensuojamus vaistus) išlaidoms kompensuoti; </w:t>
      </w:r>
    </w:p>
    <w:p w14:paraId="36EC1E49" w14:textId="77777777" w:rsidR="00ED701A" w:rsidRPr="00ED701A" w:rsidRDefault="00ED701A" w:rsidP="00ED701A">
      <w:pPr>
        <w:numPr>
          <w:ilvl w:val="0"/>
          <w:numId w:val="13"/>
        </w:numPr>
        <w:tabs>
          <w:tab w:val="left" w:pos="0"/>
          <w:tab w:val="left" w:pos="1080"/>
          <w:tab w:val="left" w:pos="1260"/>
          <w:tab w:val="left" w:pos="1440"/>
          <w:tab w:val="left" w:pos="1560"/>
        </w:tabs>
        <w:suppressAutoHyphens/>
        <w:autoSpaceDN w:val="0"/>
        <w:spacing w:after="120" w:line="264" w:lineRule="auto"/>
        <w:ind w:left="0"/>
        <w:contextualSpacing/>
        <w:jc w:val="both"/>
        <w:rPr>
          <w:lang w:val="lt-LT" w:eastAsia="lt-LT"/>
        </w:rPr>
      </w:pPr>
      <w:r w:rsidRPr="00ED701A">
        <w:rPr>
          <w:lang w:val="lt-LT" w:eastAsia="lt-LT"/>
        </w:rPr>
        <w:t xml:space="preserve">būtinam būsto, krosnių, kaminų, sanitarinių mazgų remontui (pateikus įrodančius dokumentu); </w:t>
      </w:r>
    </w:p>
    <w:p w14:paraId="1B52A9FE" w14:textId="77777777" w:rsidR="00ED701A" w:rsidRPr="00ED701A" w:rsidRDefault="00ED701A" w:rsidP="00ED701A">
      <w:pPr>
        <w:numPr>
          <w:ilvl w:val="0"/>
          <w:numId w:val="13"/>
        </w:numPr>
        <w:tabs>
          <w:tab w:val="left" w:pos="0"/>
          <w:tab w:val="left" w:pos="1080"/>
          <w:tab w:val="left" w:pos="1260"/>
          <w:tab w:val="left" w:pos="1440"/>
          <w:tab w:val="left" w:pos="1560"/>
        </w:tabs>
        <w:suppressAutoHyphens/>
        <w:autoSpaceDN w:val="0"/>
        <w:spacing w:after="120" w:line="264" w:lineRule="auto"/>
        <w:ind w:left="0"/>
        <w:contextualSpacing/>
        <w:jc w:val="both"/>
        <w:rPr>
          <w:lang w:val="lt-LT" w:eastAsia="lt-LT"/>
        </w:rPr>
      </w:pPr>
      <w:r w:rsidRPr="00ED701A">
        <w:rPr>
          <w:lang w:val="lt-LT" w:eastAsia="lt-LT"/>
        </w:rPr>
        <w:t>nukentėjus nuo gaisro ar stichinės nelaimės;</w:t>
      </w:r>
    </w:p>
    <w:p w14:paraId="4D503616" w14:textId="77777777" w:rsidR="00ED701A" w:rsidRPr="00ED701A" w:rsidRDefault="00ED701A" w:rsidP="00ED701A">
      <w:pPr>
        <w:numPr>
          <w:ilvl w:val="0"/>
          <w:numId w:val="13"/>
        </w:numPr>
        <w:tabs>
          <w:tab w:val="left" w:pos="0"/>
          <w:tab w:val="left" w:pos="1080"/>
          <w:tab w:val="left" w:pos="1260"/>
          <w:tab w:val="left" w:pos="1440"/>
          <w:tab w:val="left" w:pos="1560"/>
        </w:tabs>
        <w:suppressAutoHyphens/>
        <w:autoSpaceDN w:val="0"/>
        <w:spacing w:after="120" w:line="264" w:lineRule="auto"/>
        <w:ind w:left="0"/>
        <w:contextualSpacing/>
        <w:jc w:val="both"/>
        <w:rPr>
          <w:lang w:val="lt-LT" w:eastAsia="lt-LT"/>
        </w:rPr>
      </w:pPr>
      <w:r w:rsidRPr="00ED701A">
        <w:rPr>
          <w:lang w:val="lt-LT" w:eastAsia="lt-LT"/>
        </w:rPr>
        <w:t>po atliktų operacijų, patyrus traumas, sergant sunkiomis ligomis (ligos, Lietuvos Respublikos Sveikatos apsaugos ministro 2003 m. kovo 28d. Nr. V-177 Įsakymu įrašytos į Sunkų ligų sąrašą) ;</w:t>
      </w:r>
    </w:p>
    <w:p w14:paraId="1937C868" w14:textId="77777777" w:rsidR="00ED701A" w:rsidRPr="00ED701A" w:rsidRDefault="00ED701A" w:rsidP="00ED701A">
      <w:pPr>
        <w:numPr>
          <w:ilvl w:val="0"/>
          <w:numId w:val="13"/>
        </w:numPr>
        <w:tabs>
          <w:tab w:val="left" w:pos="0"/>
          <w:tab w:val="left" w:pos="1080"/>
          <w:tab w:val="left" w:pos="1260"/>
          <w:tab w:val="left" w:pos="1440"/>
          <w:tab w:val="left" w:pos="1560"/>
        </w:tabs>
        <w:suppressAutoHyphens/>
        <w:autoSpaceDN w:val="0"/>
        <w:spacing w:after="120" w:line="264" w:lineRule="auto"/>
        <w:ind w:left="0"/>
        <w:contextualSpacing/>
        <w:jc w:val="both"/>
        <w:rPr>
          <w:lang w:val="lt-LT" w:eastAsia="lt-LT"/>
        </w:rPr>
      </w:pPr>
      <w:r w:rsidRPr="00ED701A">
        <w:rPr>
          <w:lang w:val="lt-LT" w:eastAsia="lt-LT"/>
        </w:rPr>
        <w:t>būstui šildyti ir naudojamam kietam ir kitokiam kurui įsigyti;</w:t>
      </w:r>
    </w:p>
    <w:p w14:paraId="0C0FEC2A" w14:textId="77777777" w:rsidR="00ED701A" w:rsidRPr="00ED701A" w:rsidRDefault="00ED701A" w:rsidP="00ED701A">
      <w:pPr>
        <w:numPr>
          <w:ilvl w:val="0"/>
          <w:numId w:val="13"/>
        </w:numPr>
        <w:tabs>
          <w:tab w:val="left" w:pos="0"/>
          <w:tab w:val="left" w:pos="1080"/>
          <w:tab w:val="left" w:pos="1260"/>
          <w:tab w:val="left" w:pos="1440"/>
          <w:tab w:val="left" w:pos="1560"/>
        </w:tabs>
        <w:suppressAutoHyphens/>
        <w:autoSpaceDN w:val="0"/>
        <w:spacing w:after="120" w:line="264" w:lineRule="auto"/>
        <w:ind w:left="0"/>
        <w:contextualSpacing/>
        <w:jc w:val="both"/>
        <w:rPr>
          <w:lang w:val="lt-LT" w:eastAsia="lt-LT"/>
        </w:rPr>
      </w:pPr>
      <w:r w:rsidRPr="00ED701A">
        <w:rPr>
          <w:lang w:val="lt-LT" w:eastAsia="lt-LT"/>
        </w:rPr>
        <w:t xml:space="preserve"> neįgaliam asmeniui, jei vidutinės bendrai gyvenančių asmenų pajamos per mėnesį  mažesnės už 2 VRP;</w:t>
      </w:r>
    </w:p>
    <w:p w14:paraId="59E3CB71" w14:textId="77777777" w:rsidR="00ED701A" w:rsidRPr="00ED701A" w:rsidRDefault="00ED701A" w:rsidP="00ED701A">
      <w:pPr>
        <w:numPr>
          <w:ilvl w:val="0"/>
          <w:numId w:val="13"/>
        </w:numPr>
        <w:tabs>
          <w:tab w:val="left" w:pos="0"/>
          <w:tab w:val="left" w:pos="1080"/>
          <w:tab w:val="left" w:pos="1260"/>
          <w:tab w:val="left" w:pos="1440"/>
          <w:tab w:val="left" w:pos="1560"/>
        </w:tabs>
        <w:suppressAutoHyphens/>
        <w:autoSpaceDN w:val="0"/>
        <w:spacing w:after="120" w:line="264" w:lineRule="auto"/>
        <w:ind w:left="0" w:hanging="426"/>
        <w:contextualSpacing/>
        <w:jc w:val="both"/>
        <w:rPr>
          <w:lang w:val="lt-LT" w:eastAsia="lt-LT"/>
        </w:rPr>
      </w:pPr>
      <w:r w:rsidRPr="00ED701A">
        <w:rPr>
          <w:lang w:val="lt-LT" w:eastAsia="lt-LT"/>
        </w:rPr>
        <w:t>šeimoms auginančioms  tris ir daugiau vaikų, nekilnojamam turtui įsigyti;</w:t>
      </w:r>
    </w:p>
    <w:p w14:paraId="3EFD0178" w14:textId="099471BA" w:rsidR="00ED701A" w:rsidRPr="00ED701A" w:rsidRDefault="00ED701A" w:rsidP="00ED701A">
      <w:pPr>
        <w:numPr>
          <w:ilvl w:val="0"/>
          <w:numId w:val="13"/>
        </w:numPr>
        <w:tabs>
          <w:tab w:val="left" w:pos="0"/>
          <w:tab w:val="left" w:pos="1080"/>
          <w:tab w:val="left" w:pos="1260"/>
          <w:tab w:val="left" w:pos="1440"/>
          <w:tab w:val="left" w:pos="1560"/>
        </w:tabs>
        <w:suppressAutoHyphens/>
        <w:autoSpaceDN w:val="0"/>
        <w:spacing w:after="120" w:line="264" w:lineRule="auto"/>
        <w:ind w:left="0" w:hanging="426"/>
        <w:contextualSpacing/>
        <w:jc w:val="both"/>
        <w:rPr>
          <w:lang w:val="lt-LT" w:eastAsia="lt-LT"/>
        </w:rPr>
      </w:pPr>
      <w:r w:rsidRPr="00ED701A">
        <w:rPr>
          <w:lang w:val="lt-LT" w:eastAsia="lt-LT"/>
        </w:rPr>
        <w:t>šeimoms auginančioms  tris ir daugiau vaikų, nuosavo būsto remontui.</w:t>
      </w:r>
    </w:p>
    <w:p w14:paraId="0B2E2D31" w14:textId="77777777" w:rsidR="00ED701A" w:rsidRPr="00ED701A" w:rsidRDefault="00ED701A" w:rsidP="00ED701A">
      <w:pPr>
        <w:suppressAutoHyphens/>
        <w:autoSpaceDN w:val="0"/>
        <w:ind w:hanging="1153"/>
        <w:jc w:val="both"/>
        <w:rPr>
          <w:b/>
          <w:lang w:val="lt-LT" w:eastAsia="lt-LT"/>
        </w:rPr>
      </w:pPr>
      <w:r w:rsidRPr="00ED701A">
        <w:rPr>
          <w:b/>
          <w:lang w:val="lt-LT" w:eastAsia="lt-LT"/>
        </w:rPr>
        <w:lastRenderedPageBreak/>
        <w:tab/>
      </w:r>
      <w:r w:rsidRPr="00ED701A">
        <w:rPr>
          <w:b/>
          <w:lang w:val="lt-LT" w:eastAsia="lt-LT"/>
        </w:rPr>
        <w:tab/>
        <w:t>SĄLYGINĘ PAŠALPĄ:</w:t>
      </w:r>
    </w:p>
    <w:p w14:paraId="0588670E" w14:textId="77777777" w:rsidR="00ED701A" w:rsidRPr="00ED701A" w:rsidRDefault="00ED701A" w:rsidP="00ED701A">
      <w:pPr>
        <w:suppressAutoHyphens/>
        <w:autoSpaceDN w:val="0"/>
        <w:contextualSpacing/>
        <w:jc w:val="both"/>
        <w:rPr>
          <w:lang w:val="lt-LT" w:eastAsia="lt-LT"/>
        </w:rPr>
      </w:pPr>
      <w:r w:rsidRPr="00ED701A">
        <w:rPr>
          <w:lang w:val="lt-LT" w:eastAsia="lt-LT"/>
        </w:rPr>
        <w:t xml:space="preserve"> </w:t>
      </w:r>
    </w:p>
    <w:p w14:paraId="5CE624AE" w14:textId="77777777" w:rsidR="00ED701A" w:rsidRPr="00ED701A" w:rsidRDefault="00ED701A" w:rsidP="00ED701A">
      <w:pPr>
        <w:numPr>
          <w:ilvl w:val="0"/>
          <w:numId w:val="13"/>
        </w:numPr>
        <w:suppressAutoHyphens/>
        <w:autoSpaceDN w:val="0"/>
        <w:spacing w:after="120" w:line="264" w:lineRule="auto"/>
        <w:ind w:left="0"/>
        <w:contextualSpacing/>
        <w:jc w:val="both"/>
        <w:rPr>
          <w:lang w:val="lt-LT" w:eastAsia="lt-LT"/>
        </w:rPr>
      </w:pPr>
      <w:r w:rsidRPr="00ED701A">
        <w:rPr>
          <w:lang w:val="lt-LT" w:eastAsia="lt-LT"/>
        </w:rPr>
        <w:t xml:space="preserve">asmenų patiriančių socialinę riziką gydymuisi nuo priklausomybės ligų apmokėti; </w:t>
      </w:r>
    </w:p>
    <w:p w14:paraId="041A0194" w14:textId="77777777" w:rsidR="00ED701A" w:rsidRPr="00ED701A" w:rsidRDefault="00ED701A" w:rsidP="00ED701A">
      <w:pPr>
        <w:suppressAutoHyphens/>
        <w:autoSpaceDN w:val="0"/>
        <w:ind w:firstLine="192"/>
        <w:jc w:val="both"/>
        <w:rPr>
          <w:b/>
          <w:lang w:val="lt-LT" w:eastAsia="lt-LT"/>
        </w:rPr>
      </w:pPr>
    </w:p>
    <w:p w14:paraId="74BB407C" w14:textId="77777777" w:rsidR="00ED701A" w:rsidRPr="00ED701A" w:rsidRDefault="00ED701A" w:rsidP="00ED701A">
      <w:pPr>
        <w:suppressAutoHyphens/>
        <w:autoSpaceDN w:val="0"/>
        <w:ind w:firstLine="192"/>
        <w:jc w:val="both"/>
        <w:rPr>
          <w:b/>
          <w:lang w:val="lt-LT" w:eastAsia="lt-LT"/>
        </w:rPr>
      </w:pPr>
      <w:r w:rsidRPr="00ED701A">
        <w:rPr>
          <w:b/>
          <w:lang w:val="lt-LT" w:eastAsia="lt-LT"/>
        </w:rPr>
        <w:tab/>
        <w:t>PERIODINĘ PAŠALPĄ:</w:t>
      </w:r>
    </w:p>
    <w:p w14:paraId="4EA5DE51" w14:textId="77777777" w:rsidR="00ED701A" w:rsidRPr="00ED701A" w:rsidRDefault="00ED701A" w:rsidP="00ED701A">
      <w:pPr>
        <w:suppressAutoHyphens/>
        <w:autoSpaceDN w:val="0"/>
        <w:ind w:firstLine="192"/>
        <w:jc w:val="both"/>
        <w:rPr>
          <w:b/>
          <w:lang w:val="lt-LT" w:eastAsia="lt-LT"/>
        </w:rPr>
      </w:pPr>
    </w:p>
    <w:p w14:paraId="4C4E9A46" w14:textId="77777777" w:rsidR="00ED701A" w:rsidRPr="00ED701A" w:rsidRDefault="00ED701A" w:rsidP="00ED701A">
      <w:pPr>
        <w:numPr>
          <w:ilvl w:val="0"/>
          <w:numId w:val="13"/>
        </w:numPr>
        <w:suppressAutoHyphens/>
        <w:autoSpaceDN w:val="0"/>
        <w:spacing w:after="120" w:line="264" w:lineRule="auto"/>
        <w:ind w:left="0"/>
        <w:contextualSpacing/>
        <w:jc w:val="both"/>
        <w:rPr>
          <w:b/>
          <w:lang w:val="lt-LT" w:eastAsia="lt-LT"/>
        </w:rPr>
      </w:pPr>
      <w:r w:rsidRPr="00ED701A">
        <w:rPr>
          <w:lang w:val="lt-LT" w:eastAsia="lt-LT"/>
        </w:rPr>
        <w:t>sunkios ligos atveju gydymo laikotarpiu kelionės išlaidoms padengti, kai asmeniui nėra nustatytas neįgalumas;</w:t>
      </w:r>
    </w:p>
    <w:p w14:paraId="7E8148E4" w14:textId="77777777" w:rsidR="00ED701A" w:rsidRPr="00ED701A" w:rsidRDefault="00ED701A" w:rsidP="00ED701A">
      <w:pPr>
        <w:numPr>
          <w:ilvl w:val="0"/>
          <w:numId w:val="13"/>
        </w:numPr>
        <w:suppressAutoHyphens/>
        <w:autoSpaceDN w:val="0"/>
        <w:spacing w:after="120" w:line="264" w:lineRule="auto"/>
        <w:ind w:left="0"/>
        <w:contextualSpacing/>
        <w:jc w:val="both"/>
        <w:rPr>
          <w:b/>
          <w:lang w:val="lt-LT" w:eastAsia="lt-LT"/>
        </w:rPr>
      </w:pPr>
      <w:r w:rsidRPr="00ED701A">
        <w:rPr>
          <w:lang w:val="lt-LT" w:eastAsia="lt-LT"/>
        </w:rPr>
        <w:t>savarankiško gyvenimo namuose gyvenantiems asmenims, neturintiems jokių  pajamų;</w:t>
      </w:r>
    </w:p>
    <w:p w14:paraId="40D64E63" w14:textId="77777777" w:rsidR="00ED701A" w:rsidRPr="00ED701A" w:rsidRDefault="00ED701A" w:rsidP="00ED701A">
      <w:pPr>
        <w:numPr>
          <w:ilvl w:val="0"/>
          <w:numId w:val="13"/>
        </w:numPr>
        <w:suppressAutoHyphens/>
        <w:autoSpaceDN w:val="0"/>
        <w:spacing w:after="120" w:line="264" w:lineRule="auto"/>
        <w:ind w:left="0"/>
        <w:contextualSpacing/>
        <w:jc w:val="both"/>
        <w:rPr>
          <w:b/>
          <w:lang w:val="lt-LT" w:eastAsia="lt-LT"/>
        </w:rPr>
      </w:pPr>
      <w:r w:rsidRPr="00ED701A">
        <w:rPr>
          <w:lang w:val="lt-LT" w:eastAsia="lt-LT"/>
        </w:rPr>
        <w:t>įsiskolinimams už komunalinius patarnavimus iš dalies padengti (jeigu skola susidarė dėl objektyvių priežasčių) neįgaliems, pensinio amžiaus asmenims ir kt.;</w:t>
      </w:r>
    </w:p>
    <w:p w14:paraId="7889F3AB" w14:textId="77777777" w:rsidR="00ED701A" w:rsidRPr="00ED701A" w:rsidRDefault="00ED701A" w:rsidP="00ED701A">
      <w:pPr>
        <w:numPr>
          <w:ilvl w:val="0"/>
          <w:numId w:val="13"/>
        </w:numPr>
        <w:suppressAutoHyphens/>
        <w:autoSpaceDN w:val="0"/>
        <w:spacing w:after="120" w:line="264" w:lineRule="auto"/>
        <w:ind w:left="0"/>
        <w:contextualSpacing/>
        <w:jc w:val="both"/>
        <w:rPr>
          <w:b/>
          <w:lang w:val="lt-LT" w:eastAsia="lt-LT"/>
        </w:rPr>
      </w:pPr>
      <w:r w:rsidRPr="00ED701A">
        <w:rPr>
          <w:lang w:val="lt-LT" w:eastAsia="lt-LT"/>
        </w:rPr>
        <w:t>asmenims, nedraustiems privalomuoju sveikatos draudimu, aprausti arba pagal Valstybinių ligonių kasų nustatytus įkainius sveikatos priežiūros paslaugoms apmokėti;</w:t>
      </w:r>
    </w:p>
    <w:p w14:paraId="5F55E0CE" w14:textId="77777777" w:rsidR="00ED701A" w:rsidRPr="00ED701A" w:rsidRDefault="00ED701A" w:rsidP="00ED701A">
      <w:pPr>
        <w:numPr>
          <w:ilvl w:val="0"/>
          <w:numId w:val="13"/>
        </w:numPr>
        <w:suppressAutoHyphens/>
        <w:autoSpaceDN w:val="0"/>
        <w:spacing w:after="120" w:line="264" w:lineRule="auto"/>
        <w:ind w:left="0"/>
        <w:contextualSpacing/>
        <w:jc w:val="both"/>
        <w:rPr>
          <w:b/>
          <w:lang w:val="lt-LT" w:eastAsia="lt-LT"/>
        </w:rPr>
      </w:pPr>
      <w:r w:rsidRPr="00ED701A">
        <w:rPr>
          <w:lang w:val="lt-LT" w:eastAsia="lt-LT"/>
        </w:rPr>
        <w:t xml:space="preserve"> kreditui, paimtam daugiabučiui namui atnaujinti (modernizuoti) ir palūkanoms apmokėti;</w:t>
      </w:r>
    </w:p>
    <w:p w14:paraId="7C9E1812" w14:textId="77777777" w:rsidR="00ED701A" w:rsidRPr="00ED701A" w:rsidRDefault="00ED701A" w:rsidP="00ED701A">
      <w:pPr>
        <w:numPr>
          <w:ilvl w:val="0"/>
          <w:numId w:val="13"/>
        </w:numPr>
        <w:suppressAutoHyphens/>
        <w:autoSpaceDN w:val="0"/>
        <w:spacing w:after="120" w:line="264" w:lineRule="auto"/>
        <w:ind w:left="0"/>
        <w:contextualSpacing/>
        <w:jc w:val="both"/>
        <w:rPr>
          <w:b/>
          <w:lang w:val="lt-LT" w:eastAsia="lt-LT"/>
        </w:rPr>
      </w:pPr>
      <w:r w:rsidRPr="00ED701A">
        <w:rPr>
          <w:color w:val="000000"/>
          <w:lang w:val="lt-LT" w:eastAsia="lt-LT"/>
        </w:rPr>
        <w:t xml:space="preserve"> nedirbančiam, kaip vienam gyvenančiam asmeniui pilnamečiui vaikui (įvaikiui) iki 24 metų, kuris mokosi pagal bendrojo ugdymo, profesinio mokymo programą ar studijuoja aukštojoje mokykloje</w:t>
      </w:r>
      <w:r w:rsidRPr="00ED701A">
        <w:rPr>
          <w:lang w:val="lt-LT" w:eastAsia="lt-LT"/>
        </w:rPr>
        <w:t>;</w:t>
      </w:r>
    </w:p>
    <w:p w14:paraId="580E778E" w14:textId="77777777" w:rsidR="00ED701A" w:rsidRPr="00ED701A" w:rsidRDefault="00ED701A" w:rsidP="00ED701A">
      <w:pPr>
        <w:rPr>
          <w:lang w:val="lt-LT" w:eastAsia="lt-LT"/>
        </w:rPr>
      </w:pPr>
    </w:p>
    <w:p w14:paraId="3E0D56BB" w14:textId="77777777" w:rsidR="00ED701A" w:rsidRPr="00ED701A" w:rsidRDefault="00ED701A" w:rsidP="00ED701A">
      <w:pPr>
        <w:rPr>
          <w:lang w:val="lt-LT" w:eastAsia="lt-LT"/>
        </w:rPr>
      </w:pPr>
    </w:p>
    <w:p w14:paraId="20C51D1A" w14:textId="77777777" w:rsidR="00ED701A" w:rsidRPr="00ED701A" w:rsidRDefault="00ED701A" w:rsidP="00ED701A">
      <w:pPr>
        <w:suppressAutoHyphens/>
        <w:autoSpaceDN w:val="0"/>
        <w:jc w:val="both"/>
        <w:rPr>
          <w:b/>
          <w:lang w:val="lt-LT" w:eastAsia="lt-LT"/>
        </w:rPr>
      </w:pPr>
    </w:p>
    <w:p w14:paraId="44FA27C4" w14:textId="77777777" w:rsidR="00ED701A" w:rsidRPr="00ED701A" w:rsidRDefault="00ED701A" w:rsidP="00ED701A">
      <w:pPr>
        <w:numPr>
          <w:ilvl w:val="0"/>
          <w:numId w:val="12"/>
        </w:numPr>
        <w:suppressAutoHyphens/>
        <w:autoSpaceDN w:val="0"/>
        <w:spacing w:after="120" w:line="264" w:lineRule="auto"/>
        <w:jc w:val="both"/>
        <w:rPr>
          <w:lang w:val="lt-LT" w:eastAsia="lt-LT"/>
        </w:rPr>
      </w:pPr>
      <w:r w:rsidRPr="00ED701A">
        <w:rPr>
          <w:b/>
          <w:lang w:val="lt-LT" w:eastAsia="lt-LT"/>
        </w:rPr>
        <w:t>PAŠALPĄ PRAŠAU MOKĖTI</w:t>
      </w:r>
      <w:r w:rsidRPr="00ED701A">
        <w:rPr>
          <w:lang w:val="lt-LT" w:eastAsia="lt-LT"/>
        </w:rPr>
        <w:t>:</w:t>
      </w:r>
    </w:p>
    <w:p w14:paraId="4BD46252" w14:textId="77777777" w:rsidR="00ED701A" w:rsidRPr="00ED701A" w:rsidRDefault="00ED701A" w:rsidP="00ED701A">
      <w:pPr>
        <w:suppressAutoHyphens/>
        <w:autoSpaceDN w:val="0"/>
        <w:ind w:left="993"/>
        <w:jc w:val="both"/>
        <w:rPr>
          <w:lang w:val="lt-LT" w:eastAsia="lt-LT"/>
        </w:rPr>
      </w:pPr>
    </w:p>
    <w:p w14:paraId="2DCCAEA5" w14:textId="77777777" w:rsidR="00ED701A" w:rsidRPr="00ED701A" w:rsidRDefault="00ED701A" w:rsidP="00ED701A">
      <w:pPr>
        <w:suppressAutoHyphens/>
        <w:autoSpaceDN w:val="0"/>
        <w:ind w:left="993"/>
        <w:jc w:val="both"/>
        <w:rPr>
          <w:lang w:val="lt-LT" w:eastAsia="lt-LT"/>
        </w:rPr>
      </w:pPr>
      <w:r w:rsidRPr="00ED701A">
        <w:rPr>
          <w:lang w:val="lt-LT" w:eastAsia="lt-LT"/>
        </w:rPr>
        <w:t xml:space="preserve">    </w:t>
      </w:r>
      <w:r w:rsidRPr="00ED701A">
        <w:rPr>
          <w:lang w:val="lt-LT" w:eastAsia="lt-LT"/>
        </w:rPr>
        <w:sym w:font="Webdings" w:char="F063"/>
      </w:r>
      <w:r w:rsidRPr="00ED701A">
        <w:rPr>
          <w:lang w:val="lt-LT" w:eastAsia="lt-LT"/>
        </w:rPr>
        <w:t xml:space="preserve">   2.1  </w:t>
      </w:r>
      <w:r w:rsidRPr="00ED701A">
        <w:rPr>
          <w:color w:val="000000"/>
          <w:lang w:val="lt-LT" w:eastAsia="lt-LT"/>
        </w:rPr>
        <w:t>PERVESTI Į ASMENINĘ SĄSKAITĄ:</w:t>
      </w:r>
    </w:p>
    <w:p w14:paraId="2054B507" w14:textId="77777777" w:rsidR="00ED701A" w:rsidRPr="00ED701A" w:rsidRDefault="00ED701A" w:rsidP="00ED701A">
      <w:pPr>
        <w:suppressAutoHyphens/>
        <w:autoSpaceDN w:val="0"/>
        <w:ind w:left="1069"/>
        <w:jc w:val="both"/>
        <w:rPr>
          <w:color w:val="000000"/>
          <w:lang w:val="lt-LT" w:eastAsia="lt-LT"/>
        </w:rPr>
      </w:pPr>
      <w:r w:rsidRPr="00ED701A">
        <w:rPr>
          <w:color w:val="000000"/>
          <w:lang w:val="lt-LT" w:eastAsia="lt-LT"/>
        </w:rPr>
        <w:t xml:space="preserve">           </w:t>
      </w:r>
    </w:p>
    <w:p w14:paraId="6CB19326" w14:textId="77777777" w:rsidR="00ED701A" w:rsidRPr="00ED701A" w:rsidRDefault="00ED701A" w:rsidP="00ED701A">
      <w:pPr>
        <w:tabs>
          <w:tab w:val="left" w:pos="142"/>
          <w:tab w:val="left" w:pos="709"/>
        </w:tabs>
        <w:suppressAutoHyphens/>
        <w:autoSpaceDN w:val="0"/>
        <w:rPr>
          <w:lang w:val="lt-LT" w:eastAsia="lt-LT"/>
        </w:rPr>
      </w:pPr>
      <w:r w:rsidRPr="00ED701A">
        <w:rPr>
          <w:lang w:val="lt-LT" w:eastAsia="lt-LT"/>
        </w:rPr>
        <w:t>Mokėjimo ar kredito įstaigos (banko ar kt.)pavadinimas________________________________</w:t>
      </w:r>
    </w:p>
    <w:p w14:paraId="73670F30" w14:textId="77777777" w:rsidR="00ED701A" w:rsidRPr="00ED701A" w:rsidRDefault="00ED701A" w:rsidP="00ED701A">
      <w:pPr>
        <w:suppressAutoHyphens/>
        <w:autoSpaceDN w:val="0"/>
        <w:jc w:val="both"/>
        <w:rPr>
          <w:lang w:val="lt-LT" w:eastAsia="lt-LT"/>
        </w:rPr>
      </w:pPr>
      <w:r w:rsidRPr="00ED701A">
        <w:rPr>
          <w:lang w:val="lt-LT" w:eastAsia="lt-LT"/>
        </w:rPr>
        <w:t>Sąskaitos numeris (20 simbolių):</w:t>
      </w:r>
    </w:p>
    <w:p w14:paraId="53BEA457" w14:textId="77777777" w:rsidR="00ED701A" w:rsidRPr="00ED701A" w:rsidRDefault="00ED701A" w:rsidP="00ED701A">
      <w:pPr>
        <w:suppressAutoHyphens/>
        <w:autoSpaceDN w:val="0"/>
        <w:jc w:val="both"/>
        <w:rPr>
          <w:lang w:val="lt-LT"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D701A" w:rsidRPr="00ED701A" w14:paraId="1CD4CEBD" w14:textId="77777777" w:rsidTr="00AF576A">
        <w:trPr>
          <w:trHeight w:val="380"/>
        </w:trPr>
        <w:tc>
          <w:tcPr>
            <w:tcW w:w="340" w:type="dxa"/>
            <w:shd w:val="clear" w:color="auto" w:fill="auto"/>
          </w:tcPr>
          <w:p w14:paraId="53B379D7" w14:textId="77777777" w:rsidR="00ED701A" w:rsidRPr="00ED701A" w:rsidRDefault="00ED701A" w:rsidP="00ED701A">
            <w:pPr>
              <w:suppressAutoHyphens/>
              <w:autoSpaceDN w:val="0"/>
              <w:jc w:val="both"/>
              <w:rPr>
                <w:lang w:val="lt-LT" w:eastAsia="lt-LT"/>
              </w:rPr>
            </w:pPr>
          </w:p>
        </w:tc>
        <w:tc>
          <w:tcPr>
            <w:tcW w:w="340" w:type="dxa"/>
            <w:shd w:val="clear" w:color="auto" w:fill="auto"/>
          </w:tcPr>
          <w:p w14:paraId="27561DF3" w14:textId="77777777" w:rsidR="00ED701A" w:rsidRPr="00ED701A" w:rsidRDefault="00ED701A" w:rsidP="00ED701A">
            <w:pPr>
              <w:suppressAutoHyphens/>
              <w:autoSpaceDN w:val="0"/>
              <w:jc w:val="both"/>
              <w:rPr>
                <w:lang w:val="lt-LT" w:eastAsia="lt-LT"/>
              </w:rPr>
            </w:pPr>
          </w:p>
        </w:tc>
        <w:tc>
          <w:tcPr>
            <w:tcW w:w="340" w:type="dxa"/>
            <w:shd w:val="clear" w:color="auto" w:fill="auto"/>
          </w:tcPr>
          <w:p w14:paraId="2DC7BBE2" w14:textId="77777777" w:rsidR="00ED701A" w:rsidRPr="00ED701A" w:rsidRDefault="00ED701A" w:rsidP="00ED701A">
            <w:pPr>
              <w:suppressAutoHyphens/>
              <w:autoSpaceDN w:val="0"/>
              <w:jc w:val="both"/>
              <w:rPr>
                <w:lang w:val="lt-LT" w:eastAsia="lt-LT"/>
              </w:rPr>
            </w:pPr>
          </w:p>
        </w:tc>
        <w:tc>
          <w:tcPr>
            <w:tcW w:w="340" w:type="dxa"/>
            <w:shd w:val="clear" w:color="auto" w:fill="auto"/>
          </w:tcPr>
          <w:p w14:paraId="627FA750" w14:textId="77777777" w:rsidR="00ED701A" w:rsidRPr="00ED701A" w:rsidRDefault="00ED701A" w:rsidP="00ED701A">
            <w:pPr>
              <w:suppressAutoHyphens/>
              <w:autoSpaceDN w:val="0"/>
              <w:jc w:val="both"/>
              <w:rPr>
                <w:lang w:val="lt-LT" w:eastAsia="lt-LT"/>
              </w:rPr>
            </w:pPr>
          </w:p>
        </w:tc>
        <w:tc>
          <w:tcPr>
            <w:tcW w:w="340" w:type="dxa"/>
            <w:shd w:val="clear" w:color="auto" w:fill="auto"/>
          </w:tcPr>
          <w:p w14:paraId="56429C93" w14:textId="77777777" w:rsidR="00ED701A" w:rsidRPr="00ED701A" w:rsidRDefault="00ED701A" w:rsidP="00ED701A">
            <w:pPr>
              <w:suppressAutoHyphens/>
              <w:autoSpaceDN w:val="0"/>
              <w:jc w:val="both"/>
              <w:rPr>
                <w:lang w:val="lt-LT" w:eastAsia="lt-LT"/>
              </w:rPr>
            </w:pPr>
          </w:p>
        </w:tc>
        <w:tc>
          <w:tcPr>
            <w:tcW w:w="340" w:type="dxa"/>
            <w:shd w:val="clear" w:color="auto" w:fill="auto"/>
          </w:tcPr>
          <w:p w14:paraId="547D9E8D" w14:textId="77777777" w:rsidR="00ED701A" w:rsidRPr="00ED701A" w:rsidRDefault="00ED701A" w:rsidP="00ED701A">
            <w:pPr>
              <w:suppressAutoHyphens/>
              <w:autoSpaceDN w:val="0"/>
              <w:jc w:val="both"/>
              <w:rPr>
                <w:lang w:val="lt-LT" w:eastAsia="lt-LT"/>
              </w:rPr>
            </w:pPr>
          </w:p>
        </w:tc>
        <w:tc>
          <w:tcPr>
            <w:tcW w:w="340" w:type="dxa"/>
            <w:shd w:val="clear" w:color="auto" w:fill="auto"/>
          </w:tcPr>
          <w:p w14:paraId="72385751" w14:textId="77777777" w:rsidR="00ED701A" w:rsidRPr="00ED701A" w:rsidRDefault="00ED701A" w:rsidP="00ED701A">
            <w:pPr>
              <w:suppressAutoHyphens/>
              <w:autoSpaceDN w:val="0"/>
              <w:jc w:val="both"/>
              <w:rPr>
                <w:lang w:val="lt-LT" w:eastAsia="lt-LT"/>
              </w:rPr>
            </w:pPr>
          </w:p>
        </w:tc>
        <w:tc>
          <w:tcPr>
            <w:tcW w:w="340" w:type="dxa"/>
            <w:shd w:val="clear" w:color="auto" w:fill="auto"/>
          </w:tcPr>
          <w:p w14:paraId="767AC54B" w14:textId="77777777" w:rsidR="00ED701A" w:rsidRPr="00ED701A" w:rsidRDefault="00ED701A" w:rsidP="00ED701A">
            <w:pPr>
              <w:suppressAutoHyphens/>
              <w:autoSpaceDN w:val="0"/>
              <w:jc w:val="both"/>
              <w:rPr>
                <w:lang w:val="lt-LT" w:eastAsia="lt-LT"/>
              </w:rPr>
            </w:pPr>
          </w:p>
        </w:tc>
        <w:tc>
          <w:tcPr>
            <w:tcW w:w="340" w:type="dxa"/>
            <w:shd w:val="clear" w:color="auto" w:fill="auto"/>
          </w:tcPr>
          <w:p w14:paraId="5EEFCCA6" w14:textId="77777777" w:rsidR="00ED701A" w:rsidRPr="00ED701A" w:rsidRDefault="00ED701A" w:rsidP="00ED701A">
            <w:pPr>
              <w:suppressAutoHyphens/>
              <w:autoSpaceDN w:val="0"/>
              <w:jc w:val="both"/>
              <w:rPr>
                <w:lang w:val="lt-LT" w:eastAsia="lt-LT"/>
              </w:rPr>
            </w:pPr>
          </w:p>
        </w:tc>
        <w:tc>
          <w:tcPr>
            <w:tcW w:w="340" w:type="dxa"/>
            <w:shd w:val="clear" w:color="auto" w:fill="auto"/>
          </w:tcPr>
          <w:p w14:paraId="308AE6A1" w14:textId="77777777" w:rsidR="00ED701A" w:rsidRPr="00ED701A" w:rsidRDefault="00ED701A" w:rsidP="00ED701A">
            <w:pPr>
              <w:suppressAutoHyphens/>
              <w:autoSpaceDN w:val="0"/>
              <w:jc w:val="both"/>
              <w:rPr>
                <w:lang w:val="lt-LT" w:eastAsia="lt-LT"/>
              </w:rPr>
            </w:pPr>
          </w:p>
        </w:tc>
        <w:tc>
          <w:tcPr>
            <w:tcW w:w="340" w:type="dxa"/>
            <w:shd w:val="clear" w:color="auto" w:fill="auto"/>
          </w:tcPr>
          <w:p w14:paraId="5BBE7EA9" w14:textId="77777777" w:rsidR="00ED701A" w:rsidRPr="00ED701A" w:rsidRDefault="00ED701A" w:rsidP="00ED701A">
            <w:pPr>
              <w:suppressAutoHyphens/>
              <w:autoSpaceDN w:val="0"/>
              <w:jc w:val="both"/>
              <w:rPr>
                <w:lang w:val="lt-LT" w:eastAsia="lt-LT"/>
              </w:rPr>
            </w:pPr>
          </w:p>
        </w:tc>
        <w:tc>
          <w:tcPr>
            <w:tcW w:w="340" w:type="dxa"/>
            <w:shd w:val="clear" w:color="auto" w:fill="auto"/>
          </w:tcPr>
          <w:p w14:paraId="360E00DF" w14:textId="77777777" w:rsidR="00ED701A" w:rsidRPr="00ED701A" w:rsidRDefault="00ED701A" w:rsidP="00ED701A">
            <w:pPr>
              <w:suppressAutoHyphens/>
              <w:autoSpaceDN w:val="0"/>
              <w:jc w:val="both"/>
              <w:rPr>
                <w:lang w:val="lt-LT" w:eastAsia="lt-LT"/>
              </w:rPr>
            </w:pPr>
          </w:p>
        </w:tc>
        <w:tc>
          <w:tcPr>
            <w:tcW w:w="340" w:type="dxa"/>
            <w:shd w:val="clear" w:color="auto" w:fill="auto"/>
          </w:tcPr>
          <w:p w14:paraId="52443EEE" w14:textId="77777777" w:rsidR="00ED701A" w:rsidRPr="00ED701A" w:rsidRDefault="00ED701A" w:rsidP="00ED701A">
            <w:pPr>
              <w:suppressAutoHyphens/>
              <w:autoSpaceDN w:val="0"/>
              <w:jc w:val="both"/>
              <w:rPr>
                <w:lang w:val="lt-LT" w:eastAsia="lt-LT"/>
              </w:rPr>
            </w:pPr>
          </w:p>
        </w:tc>
        <w:tc>
          <w:tcPr>
            <w:tcW w:w="340" w:type="dxa"/>
            <w:shd w:val="clear" w:color="auto" w:fill="auto"/>
          </w:tcPr>
          <w:p w14:paraId="1F2F1B16" w14:textId="77777777" w:rsidR="00ED701A" w:rsidRPr="00ED701A" w:rsidRDefault="00ED701A" w:rsidP="00ED701A">
            <w:pPr>
              <w:suppressAutoHyphens/>
              <w:autoSpaceDN w:val="0"/>
              <w:jc w:val="both"/>
              <w:rPr>
                <w:lang w:val="lt-LT" w:eastAsia="lt-LT"/>
              </w:rPr>
            </w:pPr>
          </w:p>
        </w:tc>
        <w:tc>
          <w:tcPr>
            <w:tcW w:w="340" w:type="dxa"/>
            <w:shd w:val="clear" w:color="auto" w:fill="auto"/>
          </w:tcPr>
          <w:p w14:paraId="6D2EE0AC" w14:textId="77777777" w:rsidR="00ED701A" w:rsidRPr="00ED701A" w:rsidRDefault="00ED701A" w:rsidP="00ED701A">
            <w:pPr>
              <w:suppressAutoHyphens/>
              <w:autoSpaceDN w:val="0"/>
              <w:jc w:val="both"/>
              <w:rPr>
                <w:lang w:val="lt-LT" w:eastAsia="lt-LT"/>
              </w:rPr>
            </w:pPr>
          </w:p>
        </w:tc>
        <w:tc>
          <w:tcPr>
            <w:tcW w:w="340" w:type="dxa"/>
            <w:shd w:val="clear" w:color="auto" w:fill="auto"/>
          </w:tcPr>
          <w:p w14:paraId="3A6E23D7" w14:textId="77777777" w:rsidR="00ED701A" w:rsidRPr="00ED701A" w:rsidRDefault="00ED701A" w:rsidP="00ED701A">
            <w:pPr>
              <w:suppressAutoHyphens/>
              <w:autoSpaceDN w:val="0"/>
              <w:jc w:val="both"/>
              <w:rPr>
                <w:lang w:val="lt-LT" w:eastAsia="lt-LT"/>
              </w:rPr>
            </w:pPr>
          </w:p>
        </w:tc>
        <w:tc>
          <w:tcPr>
            <w:tcW w:w="340" w:type="dxa"/>
            <w:shd w:val="clear" w:color="auto" w:fill="auto"/>
          </w:tcPr>
          <w:p w14:paraId="2E61C49A" w14:textId="77777777" w:rsidR="00ED701A" w:rsidRPr="00ED701A" w:rsidRDefault="00ED701A" w:rsidP="00ED701A">
            <w:pPr>
              <w:suppressAutoHyphens/>
              <w:autoSpaceDN w:val="0"/>
              <w:jc w:val="both"/>
              <w:rPr>
                <w:lang w:val="lt-LT" w:eastAsia="lt-LT"/>
              </w:rPr>
            </w:pPr>
          </w:p>
        </w:tc>
        <w:tc>
          <w:tcPr>
            <w:tcW w:w="340" w:type="dxa"/>
            <w:shd w:val="clear" w:color="auto" w:fill="auto"/>
          </w:tcPr>
          <w:p w14:paraId="77C00515" w14:textId="77777777" w:rsidR="00ED701A" w:rsidRPr="00ED701A" w:rsidRDefault="00ED701A" w:rsidP="00ED701A">
            <w:pPr>
              <w:suppressAutoHyphens/>
              <w:autoSpaceDN w:val="0"/>
              <w:jc w:val="both"/>
              <w:rPr>
                <w:lang w:val="lt-LT" w:eastAsia="lt-LT"/>
              </w:rPr>
            </w:pPr>
          </w:p>
        </w:tc>
        <w:tc>
          <w:tcPr>
            <w:tcW w:w="340" w:type="dxa"/>
            <w:shd w:val="clear" w:color="auto" w:fill="auto"/>
          </w:tcPr>
          <w:p w14:paraId="1C8FFF3A" w14:textId="77777777" w:rsidR="00ED701A" w:rsidRPr="00ED701A" w:rsidRDefault="00ED701A" w:rsidP="00ED701A">
            <w:pPr>
              <w:suppressAutoHyphens/>
              <w:autoSpaceDN w:val="0"/>
              <w:jc w:val="both"/>
              <w:rPr>
                <w:lang w:val="lt-LT" w:eastAsia="lt-LT"/>
              </w:rPr>
            </w:pPr>
          </w:p>
        </w:tc>
        <w:tc>
          <w:tcPr>
            <w:tcW w:w="340" w:type="dxa"/>
            <w:shd w:val="clear" w:color="auto" w:fill="auto"/>
          </w:tcPr>
          <w:p w14:paraId="5B3F0CA4" w14:textId="77777777" w:rsidR="00ED701A" w:rsidRPr="00ED701A" w:rsidRDefault="00ED701A" w:rsidP="00ED701A">
            <w:pPr>
              <w:suppressAutoHyphens/>
              <w:autoSpaceDN w:val="0"/>
              <w:jc w:val="both"/>
              <w:rPr>
                <w:lang w:val="lt-LT" w:eastAsia="lt-LT"/>
              </w:rPr>
            </w:pPr>
          </w:p>
        </w:tc>
      </w:tr>
    </w:tbl>
    <w:p w14:paraId="2B0BF65D" w14:textId="77777777" w:rsidR="00ED701A" w:rsidRPr="00ED701A" w:rsidRDefault="00ED701A" w:rsidP="00ED701A">
      <w:pPr>
        <w:suppressAutoHyphens/>
        <w:autoSpaceDN w:val="0"/>
        <w:jc w:val="both"/>
        <w:rPr>
          <w:lang w:val="lt-LT" w:eastAsia="lt-LT"/>
        </w:rPr>
      </w:pPr>
    </w:p>
    <w:p w14:paraId="04F70F20" w14:textId="77777777" w:rsidR="00ED701A" w:rsidRPr="00ED701A" w:rsidRDefault="00ED701A" w:rsidP="00ED701A">
      <w:pPr>
        <w:suppressAutoHyphens/>
        <w:autoSpaceDN w:val="0"/>
        <w:rPr>
          <w:lang w:val="lt-LT" w:eastAsia="lt-LT"/>
        </w:rPr>
      </w:pPr>
      <w:r w:rsidRPr="00ED701A">
        <w:rPr>
          <w:lang w:val="lt-LT" w:eastAsia="lt-LT"/>
        </w:rPr>
        <w:tab/>
      </w:r>
      <w:r w:rsidRPr="00ED701A">
        <w:rPr>
          <w:lang w:val="lt-LT" w:eastAsia="lt-LT"/>
        </w:rPr>
        <w:sym w:font="Webdings" w:char="F063"/>
      </w:r>
      <w:r w:rsidRPr="00ED701A">
        <w:rPr>
          <w:lang w:val="lt-LT" w:eastAsia="lt-LT"/>
        </w:rPr>
        <w:t xml:space="preserve">  2.2  IŠMOKĖTI, PINIGUS PERVEDANT Į SOCIALINĘ KORTELĘ: ________________________________________________________________________________</w:t>
      </w:r>
    </w:p>
    <w:p w14:paraId="150C0117" w14:textId="77777777" w:rsidR="00ED701A" w:rsidRPr="00ED701A" w:rsidRDefault="00ED701A" w:rsidP="00ED701A">
      <w:pPr>
        <w:suppressAutoHyphens/>
        <w:autoSpaceDN w:val="0"/>
        <w:jc w:val="center"/>
        <w:rPr>
          <w:lang w:val="lt-LT" w:eastAsia="lt-LT"/>
        </w:rPr>
      </w:pPr>
      <w:r w:rsidRPr="00ED701A">
        <w:rPr>
          <w:lang w:val="lt-LT" w:eastAsia="lt-LT"/>
        </w:rPr>
        <w:t>(socialinės kortelės pavadinimas)</w:t>
      </w:r>
    </w:p>
    <w:p w14:paraId="08928741" w14:textId="77777777" w:rsidR="00ED701A" w:rsidRPr="00ED701A" w:rsidRDefault="00ED701A" w:rsidP="00ED701A">
      <w:pPr>
        <w:suppressAutoHyphens/>
        <w:autoSpaceDN w:val="0"/>
        <w:jc w:val="center"/>
        <w:rPr>
          <w:lang w:val="lt-LT" w:eastAsia="lt-LT"/>
        </w:rPr>
      </w:pPr>
    </w:p>
    <w:p w14:paraId="785B8F6B" w14:textId="77777777" w:rsidR="00ED701A" w:rsidRPr="00ED701A" w:rsidRDefault="00ED701A" w:rsidP="00ED701A">
      <w:pPr>
        <w:suppressAutoHyphens/>
        <w:autoSpaceDN w:val="0"/>
        <w:rPr>
          <w:lang w:val="lt-LT" w:eastAsia="lt-LT"/>
        </w:rPr>
      </w:pPr>
      <w:r w:rsidRPr="00ED701A">
        <w:rPr>
          <w:iCs/>
          <w:lang w:val="lt-LT" w:eastAsia="lt-LT"/>
        </w:rPr>
        <w:tab/>
      </w:r>
      <w:r w:rsidRPr="00ED701A">
        <w:rPr>
          <w:lang w:val="lt-LT" w:eastAsia="lt-LT"/>
        </w:rPr>
        <w:sym w:font="Webdings" w:char="F063"/>
      </w:r>
      <w:r w:rsidRPr="00ED701A">
        <w:rPr>
          <w:lang w:val="lt-LT" w:eastAsia="lt-LT"/>
        </w:rPr>
        <w:t xml:space="preserve">  </w:t>
      </w:r>
      <w:r w:rsidRPr="00ED701A">
        <w:rPr>
          <w:iCs/>
          <w:lang w:val="lt-LT" w:eastAsia="lt-LT"/>
        </w:rPr>
        <w:t xml:space="preserve">PERVESTI Į  SOCIALINĖS ĮSTAIGOS SĄSKAITĄ:  </w:t>
      </w:r>
      <w:r w:rsidRPr="00ED701A">
        <w:rPr>
          <w:lang w:val="lt-LT" w:eastAsia="lt-LT"/>
        </w:rPr>
        <w:t xml:space="preserve">  </w:t>
      </w:r>
    </w:p>
    <w:p w14:paraId="6B99EEA9" w14:textId="77777777" w:rsidR="00ED701A" w:rsidRPr="00ED701A" w:rsidRDefault="00ED701A" w:rsidP="00ED701A">
      <w:pPr>
        <w:tabs>
          <w:tab w:val="left" w:pos="142"/>
          <w:tab w:val="left" w:pos="709"/>
        </w:tabs>
        <w:suppressAutoHyphens/>
        <w:autoSpaceDN w:val="0"/>
        <w:jc w:val="both"/>
        <w:rPr>
          <w:lang w:val="lt-LT" w:eastAsia="lt-LT"/>
        </w:rPr>
      </w:pPr>
    </w:p>
    <w:p w14:paraId="0B65ADBA" w14:textId="77777777" w:rsidR="00ED701A" w:rsidRPr="00ED701A" w:rsidRDefault="00ED701A" w:rsidP="00ED701A">
      <w:pPr>
        <w:tabs>
          <w:tab w:val="left" w:pos="142"/>
          <w:tab w:val="left" w:pos="709"/>
        </w:tabs>
        <w:suppressAutoHyphens/>
        <w:autoSpaceDN w:val="0"/>
        <w:jc w:val="both"/>
        <w:rPr>
          <w:lang w:val="lt-LT" w:eastAsia="lt-LT"/>
        </w:rPr>
      </w:pPr>
      <w:r w:rsidRPr="00ED701A">
        <w:rPr>
          <w:lang w:val="lt-LT" w:eastAsia="lt-LT"/>
        </w:rPr>
        <w:t>_____________________________</w:t>
      </w:r>
    </w:p>
    <w:p w14:paraId="56C67470" w14:textId="77777777" w:rsidR="00ED701A" w:rsidRPr="00ED701A" w:rsidRDefault="00ED701A" w:rsidP="00ED701A">
      <w:pPr>
        <w:tabs>
          <w:tab w:val="left" w:pos="142"/>
          <w:tab w:val="left" w:pos="709"/>
        </w:tabs>
        <w:suppressAutoHyphens/>
        <w:autoSpaceDN w:val="0"/>
        <w:jc w:val="both"/>
        <w:rPr>
          <w:lang w:val="lt-LT" w:eastAsia="lt-LT"/>
        </w:rPr>
      </w:pPr>
      <w:r w:rsidRPr="00ED701A">
        <w:rPr>
          <w:lang w:val="lt-LT" w:eastAsia="lt-LT"/>
        </w:rPr>
        <w:t>Sąskaitos numeris (20 simbolių):</w:t>
      </w:r>
    </w:p>
    <w:p w14:paraId="166DCB8D" w14:textId="77777777" w:rsidR="00ED701A" w:rsidRPr="00ED701A" w:rsidRDefault="00ED701A" w:rsidP="00ED701A">
      <w:pPr>
        <w:tabs>
          <w:tab w:val="left" w:pos="142"/>
          <w:tab w:val="left" w:pos="709"/>
        </w:tabs>
        <w:suppressAutoHyphens/>
        <w:autoSpaceDN w:val="0"/>
        <w:jc w:val="both"/>
        <w:rPr>
          <w:lang w:val="lt-LT"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D701A" w:rsidRPr="00ED701A" w14:paraId="6D36C663" w14:textId="77777777" w:rsidTr="00AF576A">
        <w:trPr>
          <w:trHeight w:val="227"/>
        </w:trPr>
        <w:tc>
          <w:tcPr>
            <w:tcW w:w="340" w:type="dxa"/>
            <w:shd w:val="clear" w:color="auto" w:fill="auto"/>
          </w:tcPr>
          <w:p w14:paraId="0D26920E" w14:textId="77777777" w:rsidR="00ED701A" w:rsidRPr="00ED701A" w:rsidRDefault="00ED701A" w:rsidP="00ED701A">
            <w:pPr>
              <w:tabs>
                <w:tab w:val="left" w:pos="142"/>
                <w:tab w:val="left" w:pos="709"/>
              </w:tabs>
              <w:suppressAutoHyphens/>
              <w:autoSpaceDN w:val="0"/>
              <w:jc w:val="both"/>
              <w:rPr>
                <w:lang w:val="lt-LT" w:eastAsia="lt-LT"/>
              </w:rPr>
            </w:pPr>
          </w:p>
        </w:tc>
        <w:tc>
          <w:tcPr>
            <w:tcW w:w="340" w:type="dxa"/>
            <w:shd w:val="clear" w:color="auto" w:fill="auto"/>
          </w:tcPr>
          <w:p w14:paraId="1BBDCE8C" w14:textId="77777777" w:rsidR="00ED701A" w:rsidRPr="00ED701A" w:rsidRDefault="00ED701A" w:rsidP="00ED701A">
            <w:pPr>
              <w:tabs>
                <w:tab w:val="left" w:pos="142"/>
                <w:tab w:val="left" w:pos="709"/>
              </w:tabs>
              <w:suppressAutoHyphens/>
              <w:autoSpaceDN w:val="0"/>
              <w:jc w:val="both"/>
              <w:rPr>
                <w:lang w:val="lt-LT" w:eastAsia="lt-LT"/>
              </w:rPr>
            </w:pPr>
          </w:p>
        </w:tc>
        <w:tc>
          <w:tcPr>
            <w:tcW w:w="340" w:type="dxa"/>
            <w:shd w:val="clear" w:color="auto" w:fill="auto"/>
          </w:tcPr>
          <w:p w14:paraId="5BA991D2" w14:textId="77777777" w:rsidR="00ED701A" w:rsidRPr="00ED701A" w:rsidRDefault="00ED701A" w:rsidP="00ED701A">
            <w:pPr>
              <w:tabs>
                <w:tab w:val="left" w:pos="142"/>
                <w:tab w:val="left" w:pos="709"/>
              </w:tabs>
              <w:suppressAutoHyphens/>
              <w:autoSpaceDN w:val="0"/>
              <w:jc w:val="both"/>
              <w:rPr>
                <w:lang w:val="lt-LT" w:eastAsia="lt-LT"/>
              </w:rPr>
            </w:pPr>
          </w:p>
        </w:tc>
        <w:tc>
          <w:tcPr>
            <w:tcW w:w="340" w:type="dxa"/>
            <w:shd w:val="clear" w:color="auto" w:fill="auto"/>
          </w:tcPr>
          <w:p w14:paraId="134C11A3" w14:textId="77777777" w:rsidR="00ED701A" w:rsidRPr="00ED701A" w:rsidRDefault="00ED701A" w:rsidP="00ED701A">
            <w:pPr>
              <w:tabs>
                <w:tab w:val="left" w:pos="142"/>
                <w:tab w:val="left" w:pos="709"/>
              </w:tabs>
              <w:suppressAutoHyphens/>
              <w:autoSpaceDN w:val="0"/>
              <w:jc w:val="both"/>
              <w:rPr>
                <w:lang w:val="lt-LT" w:eastAsia="lt-LT"/>
              </w:rPr>
            </w:pPr>
          </w:p>
        </w:tc>
        <w:tc>
          <w:tcPr>
            <w:tcW w:w="340" w:type="dxa"/>
            <w:shd w:val="clear" w:color="auto" w:fill="auto"/>
          </w:tcPr>
          <w:p w14:paraId="684D66B7" w14:textId="77777777" w:rsidR="00ED701A" w:rsidRPr="00ED701A" w:rsidRDefault="00ED701A" w:rsidP="00ED701A">
            <w:pPr>
              <w:tabs>
                <w:tab w:val="left" w:pos="142"/>
                <w:tab w:val="left" w:pos="709"/>
              </w:tabs>
              <w:suppressAutoHyphens/>
              <w:autoSpaceDN w:val="0"/>
              <w:jc w:val="both"/>
              <w:rPr>
                <w:lang w:val="lt-LT" w:eastAsia="lt-LT"/>
              </w:rPr>
            </w:pPr>
          </w:p>
        </w:tc>
        <w:tc>
          <w:tcPr>
            <w:tcW w:w="340" w:type="dxa"/>
            <w:shd w:val="clear" w:color="auto" w:fill="auto"/>
          </w:tcPr>
          <w:p w14:paraId="7C6A65C6" w14:textId="77777777" w:rsidR="00ED701A" w:rsidRPr="00ED701A" w:rsidRDefault="00ED701A" w:rsidP="00ED701A">
            <w:pPr>
              <w:tabs>
                <w:tab w:val="left" w:pos="142"/>
                <w:tab w:val="left" w:pos="709"/>
              </w:tabs>
              <w:suppressAutoHyphens/>
              <w:autoSpaceDN w:val="0"/>
              <w:jc w:val="both"/>
              <w:rPr>
                <w:lang w:val="lt-LT" w:eastAsia="lt-LT"/>
              </w:rPr>
            </w:pPr>
          </w:p>
        </w:tc>
        <w:tc>
          <w:tcPr>
            <w:tcW w:w="340" w:type="dxa"/>
            <w:shd w:val="clear" w:color="auto" w:fill="auto"/>
          </w:tcPr>
          <w:p w14:paraId="18CF6155" w14:textId="77777777" w:rsidR="00ED701A" w:rsidRPr="00ED701A" w:rsidRDefault="00ED701A" w:rsidP="00ED701A">
            <w:pPr>
              <w:tabs>
                <w:tab w:val="left" w:pos="142"/>
                <w:tab w:val="left" w:pos="709"/>
              </w:tabs>
              <w:suppressAutoHyphens/>
              <w:autoSpaceDN w:val="0"/>
              <w:jc w:val="both"/>
              <w:rPr>
                <w:lang w:val="lt-LT" w:eastAsia="lt-LT"/>
              </w:rPr>
            </w:pPr>
          </w:p>
        </w:tc>
        <w:tc>
          <w:tcPr>
            <w:tcW w:w="340" w:type="dxa"/>
            <w:shd w:val="clear" w:color="auto" w:fill="auto"/>
          </w:tcPr>
          <w:p w14:paraId="66D5ABDB" w14:textId="77777777" w:rsidR="00ED701A" w:rsidRPr="00ED701A" w:rsidRDefault="00ED701A" w:rsidP="00ED701A">
            <w:pPr>
              <w:tabs>
                <w:tab w:val="left" w:pos="142"/>
                <w:tab w:val="left" w:pos="709"/>
              </w:tabs>
              <w:suppressAutoHyphens/>
              <w:autoSpaceDN w:val="0"/>
              <w:jc w:val="both"/>
              <w:rPr>
                <w:lang w:val="lt-LT" w:eastAsia="lt-LT"/>
              </w:rPr>
            </w:pPr>
          </w:p>
        </w:tc>
        <w:tc>
          <w:tcPr>
            <w:tcW w:w="340" w:type="dxa"/>
            <w:shd w:val="clear" w:color="auto" w:fill="auto"/>
          </w:tcPr>
          <w:p w14:paraId="2E2ED052" w14:textId="77777777" w:rsidR="00ED701A" w:rsidRPr="00ED701A" w:rsidRDefault="00ED701A" w:rsidP="00ED701A">
            <w:pPr>
              <w:tabs>
                <w:tab w:val="left" w:pos="142"/>
                <w:tab w:val="left" w:pos="709"/>
              </w:tabs>
              <w:suppressAutoHyphens/>
              <w:autoSpaceDN w:val="0"/>
              <w:jc w:val="both"/>
              <w:rPr>
                <w:lang w:val="lt-LT" w:eastAsia="lt-LT"/>
              </w:rPr>
            </w:pPr>
          </w:p>
        </w:tc>
        <w:tc>
          <w:tcPr>
            <w:tcW w:w="340" w:type="dxa"/>
            <w:shd w:val="clear" w:color="auto" w:fill="auto"/>
          </w:tcPr>
          <w:p w14:paraId="54FA9282" w14:textId="77777777" w:rsidR="00ED701A" w:rsidRPr="00ED701A" w:rsidRDefault="00ED701A" w:rsidP="00ED701A">
            <w:pPr>
              <w:tabs>
                <w:tab w:val="left" w:pos="142"/>
                <w:tab w:val="left" w:pos="709"/>
              </w:tabs>
              <w:suppressAutoHyphens/>
              <w:autoSpaceDN w:val="0"/>
              <w:jc w:val="both"/>
              <w:rPr>
                <w:lang w:val="lt-LT" w:eastAsia="lt-LT"/>
              </w:rPr>
            </w:pPr>
          </w:p>
        </w:tc>
        <w:tc>
          <w:tcPr>
            <w:tcW w:w="340" w:type="dxa"/>
            <w:shd w:val="clear" w:color="auto" w:fill="auto"/>
          </w:tcPr>
          <w:p w14:paraId="2BD37253" w14:textId="77777777" w:rsidR="00ED701A" w:rsidRPr="00ED701A" w:rsidRDefault="00ED701A" w:rsidP="00ED701A">
            <w:pPr>
              <w:tabs>
                <w:tab w:val="left" w:pos="142"/>
                <w:tab w:val="left" w:pos="709"/>
              </w:tabs>
              <w:suppressAutoHyphens/>
              <w:autoSpaceDN w:val="0"/>
              <w:jc w:val="both"/>
              <w:rPr>
                <w:lang w:val="lt-LT" w:eastAsia="lt-LT"/>
              </w:rPr>
            </w:pPr>
          </w:p>
        </w:tc>
        <w:tc>
          <w:tcPr>
            <w:tcW w:w="340" w:type="dxa"/>
            <w:shd w:val="clear" w:color="auto" w:fill="auto"/>
          </w:tcPr>
          <w:p w14:paraId="69D59F9C" w14:textId="77777777" w:rsidR="00ED701A" w:rsidRPr="00ED701A" w:rsidRDefault="00ED701A" w:rsidP="00ED701A">
            <w:pPr>
              <w:tabs>
                <w:tab w:val="left" w:pos="142"/>
                <w:tab w:val="left" w:pos="709"/>
              </w:tabs>
              <w:suppressAutoHyphens/>
              <w:autoSpaceDN w:val="0"/>
              <w:jc w:val="both"/>
              <w:rPr>
                <w:lang w:val="lt-LT" w:eastAsia="lt-LT"/>
              </w:rPr>
            </w:pPr>
          </w:p>
        </w:tc>
        <w:tc>
          <w:tcPr>
            <w:tcW w:w="340" w:type="dxa"/>
            <w:shd w:val="clear" w:color="auto" w:fill="auto"/>
          </w:tcPr>
          <w:p w14:paraId="43590C1F" w14:textId="77777777" w:rsidR="00ED701A" w:rsidRPr="00ED701A" w:rsidRDefault="00ED701A" w:rsidP="00ED701A">
            <w:pPr>
              <w:tabs>
                <w:tab w:val="left" w:pos="142"/>
                <w:tab w:val="left" w:pos="709"/>
              </w:tabs>
              <w:suppressAutoHyphens/>
              <w:autoSpaceDN w:val="0"/>
              <w:jc w:val="both"/>
              <w:rPr>
                <w:lang w:val="lt-LT" w:eastAsia="lt-LT"/>
              </w:rPr>
            </w:pPr>
          </w:p>
        </w:tc>
        <w:tc>
          <w:tcPr>
            <w:tcW w:w="340" w:type="dxa"/>
            <w:shd w:val="clear" w:color="auto" w:fill="auto"/>
          </w:tcPr>
          <w:p w14:paraId="4A32E30B" w14:textId="77777777" w:rsidR="00ED701A" w:rsidRPr="00ED701A" w:rsidRDefault="00ED701A" w:rsidP="00ED701A">
            <w:pPr>
              <w:tabs>
                <w:tab w:val="left" w:pos="142"/>
                <w:tab w:val="left" w:pos="709"/>
              </w:tabs>
              <w:suppressAutoHyphens/>
              <w:autoSpaceDN w:val="0"/>
              <w:jc w:val="both"/>
              <w:rPr>
                <w:lang w:val="lt-LT" w:eastAsia="lt-LT"/>
              </w:rPr>
            </w:pPr>
          </w:p>
        </w:tc>
        <w:tc>
          <w:tcPr>
            <w:tcW w:w="340" w:type="dxa"/>
            <w:shd w:val="clear" w:color="auto" w:fill="auto"/>
          </w:tcPr>
          <w:p w14:paraId="1D3CF869" w14:textId="77777777" w:rsidR="00ED701A" w:rsidRPr="00ED701A" w:rsidRDefault="00ED701A" w:rsidP="00ED701A">
            <w:pPr>
              <w:tabs>
                <w:tab w:val="left" w:pos="142"/>
                <w:tab w:val="left" w:pos="709"/>
              </w:tabs>
              <w:suppressAutoHyphens/>
              <w:autoSpaceDN w:val="0"/>
              <w:jc w:val="both"/>
              <w:rPr>
                <w:lang w:val="lt-LT" w:eastAsia="lt-LT"/>
              </w:rPr>
            </w:pPr>
          </w:p>
        </w:tc>
        <w:tc>
          <w:tcPr>
            <w:tcW w:w="340" w:type="dxa"/>
            <w:shd w:val="clear" w:color="auto" w:fill="auto"/>
          </w:tcPr>
          <w:p w14:paraId="47129EB3" w14:textId="77777777" w:rsidR="00ED701A" w:rsidRPr="00ED701A" w:rsidRDefault="00ED701A" w:rsidP="00ED701A">
            <w:pPr>
              <w:tabs>
                <w:tab w:val="left" w:pos="142"/>
                <w:tab w:val="left" w:pos="709"/>
              </w:tabs>
              <w:suppressAutoHyphens/>
              <w:autoSpaceDN w:val="0"/>
              <w:jc w:val="both"/>
              <w:rPr>
                <w:lang w:val="lt-LT" w:eastAsia="lt-LT"/>
              </w:rPr>
            </w:pPr>
          </w:p>
        </w:tc>
        <w:tc>
          <w:tcPr>
            <w:tcW w:w="340" w:type="dxa"/>
            <w:shd w:val="clear" w:color="auto" w:fill="auto"/>
          </w:tcPr>
          <w:p w14:paraId="305F089A" w14:textId="77777777" w:rsidR="00ED701A" w:rsidRPr="00ED701A" w:rsidRDefault="00ED701A" w:rsidP="00ED701A">
            <w:pPr>
              <w:tabs>
                <w:tab w:val="left" w:pos="142"/>
                <w:tab w:val="left" w:pos="709"/>
              </w:tabs>
              <w:suppressAutoHyphens/>
              <w:autoSpaceDN w:val="0"/>
              <w:jc w:val="both"/>
              <w:rPr>
                <w:lang w:val="lt-LT" w:eastAsia="lt-LT"/>
              </w:rPr>
            </w:pPr>
          </w:p>
        </w:tc>
        <w:tc>
          <w:tcPr>
            <w:tcW w:w="340" w:type="dxa"/>
            <w:shd w:val="clear" w:color="auto" w:fill="auto"/>
          </w:tcPr>
          <w:p w14:paraId="48D9D20A" w14:textId="77777777" w:rsidR="00ED701A" w:rsidRPr="00ED701A" w:rsidRDefault="00ED701A" w:rsidP="00ED701A">
            <w:pPr>
              <w:tabs>
                <w:tab w:val="left" w:pos="142"/>
                <w:tab w:val="left" w:pos="709"/>
              </w:tabs>
              <w:suppressAutoHyphens/>
              <w:autoSpaceDN w:val="0"/>
              <w:jc w:val="both"/>
              <w:rPr>
                <w:lang w:val="lt-LT" w:eastAsia="lt-LT"/>
              </w:rPr>
            </w:pPr>
          </w:p>
        </w:tc>
        <w:tc>
          <w:tcPr>
            <w:tcW w:w="340" w:type="dxa"/>
            <w:shd w:val="clear" w:color="auto" w:fill="auto"/>
          </w:tcPr>
          <w:p w14:paraId="675B9828" w14:textId="77777777" w:rsidR="00ED701A" w:rsidRPr="00ED701A" w:rsidRDefault="00ED701A" w:rsidP="00ED701A">
            <w:pPr>
              <w:tabs>
                <w:tab w:val="left" w:pos="142"/>
                <w:tab w:val="left" w:pos="709"/>
              </w:tabs>
              <w:suppressAutoHyphens/>
              <w:autoSpaceDN w:val="0"/>
              <w:jc w:val="both"/>
              <w:rPr>
                <w:lang w:val="lt-LT" w:eastAsia="lt-LT"/>
              </w:rPr>
            </w:pPr>
          </w:p>
        </w:tc>
        <w:tc>
          <w:tcPr>
            <w:tcW w:w="340" w:type="dxa"/>
            <w:shd w:val="clear" w:color="auto" w:fill="auto"/>
          </w:tcPr>
          <w:p w14:paraId="3FE91E28" w14:textId="77777777" w:rsidR="00ED701A" w:rsidRPr="00ED701A" w:rsidRDefault="00ED701A" w:rsidP="00ED701A">
            <w:pPr>
              <w:tabs>
                <w:tab w:val="left" w:pos="142"/>
                <w:tab w:val="left" w:pos="709"/>
              </w:tabs>
              <w:suppressAutoHyphens/>
              <w:autoSpaceDN w:val="0"/>
              <w:jc w:val="both"/>
              <w:rPr>
                <w:lang w:val="lt-LT" w:eastAsia="lt-LT"/>
              </w:rPr>
            </w:pPr>
          </w:p>
        </w:tc>
      </w:tr>
    </w:tbl>
    <w:p w14:paraId="6965A658" w14:textId="77777777" w:rsidR="00ED701A" w:rsidRPr="00ED701A" w:rsidRDefault="00ED701A" w:rsidP="00ED701A">
      <w:pPr>
        <w:rPr>
          <w:lang w:val="lt-LT" w:eastAsia="lt-LT"/>
        </w:rPr>
      </w:pPr>
    </w:p>
    <w:p w14:paraId="7BAB6AD6" w14:textId="77777777" w:rsidR="00ED701A" w:rsidRPr="00ED701A" w:rsidRDefault="00ED701A" w:rsidP="00ED701A">
      <w:pPr>
        <w:rPr>
          <w:lang w:val="lt-LT" w:eastAsia="lt-LT"/>
        </w:rPr>
      </w:pPr>
      <w:r w:rsidRPr="00ED701A">
        <w:rPr>
          <w:lang w:val="lt-LT" w:eastAsia="lt-LT"/>
        </w:rPr>
        <w:t>Pridedami dokumentai:</w:t>
      </w:r>
    </w:p>
    <w:p w14:paraId="7A2E9105" w14:textId="77777777" w:rsidR="00ED701A" w:rsidRPr="00ED701A" w:rsidRDefault="00ED701A" w:rsidP="00ED701A">
      <w:pPr>
        <w:rPr>
          <w:lang w:val="lt-LT" w:eastAsia="lt-LT"/>
        </w:rPr>
      </w:pPr>
      <w:r w:rsidRPr="00ED701A">
        <w:rPr>
          <w:lang w:val="lt-LT" w:eastAsia="lt-LT"/>
        </w:rPr>
        <w:t>1.  ................................................................................................................................................................</w:t>
      </w:r>
    </w:p>
    <w:p w14:paraId="677E61A1" w14:textId="77777777" w:rsidR="00ED701A" w:rsidRPr="00ED701A" w:rsidRDefault="00ED701A" w:rsidP="00ED701A">
      <w:pPr>
        <w:rPr>
          <w:lang w:val="lt-LT" w:eastAsia="lt-LT"/>
        </w:rPr>
      </w:pPr>
      <w:r w:rsidRPr="00ED701A">
        <w:rPr>
          <w:lang w:val="lt-LT" w:eastAsia="lt-LT"/>
        </w:rPr>
        <w:t>2.  ................................................................................................................................................................</w:t>
      </w:r>
    </w:p>
    <w:p w14:paraId="76743E38" w14:textId="77777777" w:rsidR="00ED701A" w:rsidRPr="00ED701A" w:rsidRDefault="00ED701A" w:rsidP="00ED701A">
      <w:pPr>
        <w:rPr>
          <w:lang w:val="lt-LT" w:eastAsia="lt-LT"/>
        </w:rPr>
      </w:pPr>
      <w:r w:rsidRPr="00ED701A">
        <w:rPr>
          <w:lang w:val="lt-LT" w:eastAsia="lt-LT"/>
        </w:rPr>
        <w:t>3.  ................................................................................................................................................................</w:t>
      </w:r>
    </w:p>
    <w:p w14:paraId="6483D74A" w14:textId="77777777" w:rsidR="00ED701A" w:rsidRPr="00ED701A" w:rsidRDefault="00ED701A" w:rsidP="00ED701A">
      <w:pPr>
        <w:rPr>
          <w:lang w:val="lt-LT" w:eastAsia="lt-LT"/>
        </w:rPr>
      </w:pPr>
      <w:r w:rsidRPr="00ED701A">
        <w:rPr>
          <w:lang w:val="lt-LT" w:eastAsia="lt-LT"/>
        </w:rPr>
        <w:t>4.  .............................................................................................................................................................</w:t>
      </w:r>
    </w:p>
    <w:p w14:paraId="30E70FEB" w14:textId="77777777" w:rsidR="00ED701A" w:rsidRPr="00ED701A" w:rsidRDefault="00ED701A" w:rsidP="00ED701A">
      <w:pPr>
        <w:rPr>
          <w:lang w:val="lt-LT" w:eastAsia="lt-LT"/>
        </w:rPr>
      </w:pPr>
      <w:r w:rsidRPr="00ED701A">
        <w:rPr>
          <w:lang w:val="lt-LT" w:eastAsia="lt-LT"/>
        </w:rPr>
        <w:t xml:space="preserve">       </w:t>
      </w:r>
    </w:p>
    <w:p w14:paraId="2B5A82A3" w14:textId="77777777" w:rsidR="00ED701A" w:rsidRPr="00ED701A" w:rsidRDefault="00ED701A" w:rsidP="00ED701A">
      <w:pPr>
        <w:rPr>
          <w:sz w:val="21"/>
          <w:szCs w:val="21"/>
          <w:lang w:val="lt-LT" w:eastAsia="lt-LT"/>
        </w:rPr>
      </w:pPr>
      <w:r w:rsidRPr="00ED701A">
        <w:rPr>
          <w:sz w:val="21"/>
          <w:szCs w:val="21"/>
          <w:lang w:val="lt-LT" w:eastAsia="lt-LT"/>
        </w:rPr>
        <w:tab/>
      </w:r>
    </w:p>
    <w:p w14:paraId="4A528001" w14:textId="77777777" w:rsidR="00ED701A" w:rsidRPr="00ED701A" w:rsidRDefault="00ED701A" w:rsidP="00ED701A">
      <w:pPr>
        <w:rPr>
          <w:sz w:val="21"/>
          <w:szCs w:val="21"/>
          <w:lang w:val="lt-LT" w:eastAsia="lt-LT"/>
        </w:rPr>
      </w:pPr>
    </w:p>
    <w:p w14:paraId="5A058991" w14:textId="77777777" w:rsidR="00ED701A" w:rsidRPr="00ED701A" w:rsidRDefault="00ED701A" w:rsidP="00ED701A">
      <w:pPr>
        <w:jc w:val="center"/>
        <w:rPr>
          <w:b/>
          <w:lang w:val="lt-LT" w:eastAsia="lt-LT"/>
        </w:rPr>
      </w:pPr>
      <w:r w:rsidRPr="00ED701A">
        <w:rPr>
          <w:b/>
          <w:lang w:val="lt-LT" w:eastAsia="lt-LT"/>
        </w:rPr>
        <w:t>3. DUOMENYS APIE VIENKARTINĖS, TIKSLINĖS, SĄLYGINĖS, PERIODINĖS PAŠALPOS PRAŠANTĮ ASMENĮ IR (AR) BENDRAI GYVENANČIUS ASMENIS</w:t>
      </w:r>
    </w:p>
    <w:p w14:paraId="217B6C66" w14:textId="77777777" w:rsidR="00ED701A" w:rsidRPr="00ED701A" w:rsidRDefault="00ED701A" w:rsidP="00ED701A">
      <w:pPr>
        <w:shd w:val="clear" w:color="auto" w:fill="FFFFFF"/>
        <w:outlineLvl w:val="0"/>
        <w:rPr>
          <w:b/>
          <w:bCs/>
          <w:sz w:val="21"/>
          <w:szCs w:val="21"/>
          <w:lang w:val="lt-LT" w:eastAsia="lt-LT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46"/>
        <w:gridCol w:w="295"/>
        <w:gridCol w:w="295"/>
        <w:gridCol w:w="295"/>
        <w:gridCol w:w="295"/>
        <w:gridCol w:w="295"/>
        <w:gridCol w:w="288"/>
        <w:gridCol w:w="295"/>
        <w:gridCol w:w="331"/>
        <w:gridCol w:w="252"/>
        <w:gridCol w:w="288"/>
        <w:gridCol w:w="295"/>
        <w:gridCol w:w="295"/>
        <w:gridCol w:w="295"/>
        <w:gridCol w:w="295"/>
        <w:gridCol w:w="288"/>
        <w:gridCol w:w="295"/>
        <w:gridCol w:w="295"/>
        <w:gridCol w:w="295"/>
        <w:gridCol w:w="288"/>
        <w:gridCol w:w="295"/>
        <w:gridCol w:w="295"/>
        <w:gridCol w:w="295"/>
        <w:gridCol w:w="295"/>
        <w:gridCol w:w="295"/>
        <w:gridCol w:w="295"/>
        <w:gridCol w:w="295"/>
        <w:gridCol w:w="288"/>
        <w:gridCol w:w="310"/>
      </w:tblGrid>
      <w:tr w:rsidR="00ED701A" w:rsidRPr="00ED701A" w14:paraId="1B9085F7" w14:textId="77777777" w:rsidTr="00AF576A">
        <w:trPr>
          <w:trHeight w:val="482"/>
        </w:trPr>
        <w:tc>
          <w:tcPr>
            <w:tcW w:w="9479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FA4E0A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  <w:r w:rsidRPr="00ED701A">
              <w:rPr>
                <w:b/>
                <w:lang w:val="lt-LT" w:eastAsia="lt-LT"/>
              </w:rPr>
              <w:t>Pareiškėjas:</w:t>
            </w:r>
            <w:r w:rsidRPr="00ED701A">
              <w:rPr>
                <w:sz w:val="21"/>
                <w:szCs w:val="21"/>
                <w:lang w:val="lt-LT" w:eastAsia="lt-LT"/>
              </w:rPr>
              <w:t xml:space="preserve">            v</w:t>
            </w:r>
            <w:r w:rsidRPr="00ED701A">
              <w:rPr>
                <w:spacing w:val="1"/>
                <w:sz w:val="21"/>
                <w:szCs w:val="21"/>
                <w:lang w:val="lt-LT" w:eastAsia="lt-LT"/>
              </w:rPr>
              <w:t>yras / žmona, asmuo, gyvenantis vienas, asmuo,</w:t>
            </w:r>
            <w:r w:rsidRPr="00ED701A">
              <w:rPr>
                <w:sz w:val="21"/>
                <w:szCs w:val="21"/>
                <w:lang w:val="lt-LT" w:eastAsia="lt-LT"/>
              </w:rPr>
              <w:t xml:space="preserve"> vienas</w:t>
            </w:r>
            <w:r w:rsidRPr="00ED701A">
              <w:rPr>
                <w:spacing w:val="1"/>
                <w:sz w:val="21"/>
                <w:szCs w:val="21"/>
                <w:lang w:val="lt-LT" w:eastAsia="lt-LT"/>
              </w:rPr>
              <w:t xml:space="preserve">  auginantis vaikus, sugyventinis /sugyventinė                         </w:t>
            </w:r>
            <w:r w:rsidRPr="00ED701A">
              <w:rPr>
                <w:i/>
                <w:spacing w:val="1"/>
                <w:sz w:val="21"/>
                <w:szCs w:val="21"/>
                <w:lang w:val="lt-LT" w:eastAsia="lt-LT"/>
              </w:rPr>
              <w:t xml:space="preserve">(reikiamą žodį </w:t>
            </w:r>
            <w:r w:rsidRPr="00ED701A">
              <w:rPr>
                <w:i/>
                <w:iCs/>
                <w:spacing w:val="-1"/>
                <w:sz w:val="21"/>
                <w:szCs w:val="21"/>
                <w:lang w:val="lt-LT" w:eastAsia="lt-LT"/>
              </w:rPr>
              <w:t xml:space="preserve">pabraukti)           </w:t>
            </w:r>
            <w:r w:rsidRPr="00ED701A">
              <w:rPr>
                <w:sz w:val="21"/>
                <w:szCs w:val="21"/>
                <w:lang w:val="lt-LT" w:eastAsia="lt-LT"/>
              </w:rPr>
              <w:t xml:space="preserve">              </w:t>
            </w:r>
          </w:p>
        </w:tc>
      </w:tr>
      <w:tr w:rsidR="00ED701A" w:rsidRPr="00ED701A" w14:paraId="3BC29CF2" w14:textId="77777777" w:rsidTr="00AF576A">
        <w:trPr>
          <w:trHeight w:hRule="exact" w:val="288"/>
        </w:trPr>
        <w:tc>
          <w:tcPr>
            <w:tcW w:w="1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700E47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  <w:r w:rsidRPr="00ED701A">
              <w:rPr>
                <w:spacing w:val="-2"/>
                <w:lang w:val="lt-LT" w:eastAsia="lt-LT"/>
              </w:rPr>
              <w:t>Asmens kodas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E08073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CA0A2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9B2D37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223998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87947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15269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637A23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51622A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2FA9BE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8FB89D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AA29AB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44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E0D354C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</w:tr>
      <w:tr w:rsidR="00ED701A" w:rsidRPr="00ED701A" w14:paraId="5CB1770A" w14:textId="77777777" w:rsidTr="00AF576A">
        <w:trPr>
          <w:trHeight w:hRule="exact" w:val="281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0BBED1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  <w:r w:rsidRPr="00ED701A">
              <w:rPr>
                <w:spacing w:val="-5"/>
                <w:lang w:val="lt-LT" w:eastAsia="lt-LT"/>
              </w:rPr>
              <w:t>Vardas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A415AB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E00E5F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9436C5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05D864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4B5058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55F58B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9AA77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D7052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AD282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4A7B19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615EEC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372B5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D43D9A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4C3176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240A6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4716C5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413DCA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EC2708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A21DAB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91911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2362E4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9583C5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ECE639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48E163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FB7426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39FD5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799E7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17FF7F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</w:tr>
      <w:tr w:rsidR="00ED701A" w:rsidRPr="00ED701A" w14:paraId="48B9687A" w14:textId="77777777" w:rsidTr="00AF576A">
        <w:trPr>
          <w:trHeight w:hRule="exact" w:val="288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30948D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  <w:r w:rsidRPr="00ED701A">
              <w:rPr>
                <w:spacing w:val="-3"/>
                <w:lang w:val="lt-LT" w:eastAsia="lt-LT"/>
              </w:rPr>
              <w:t>Pavardė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BF9780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3DEC5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25FA2A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FB0BDA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0287EE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59838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4D5F41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C2251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CD783D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A647A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D4528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2E925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71393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6ADCB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C611D9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A78826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1EFD3C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E5C20F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529C6E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47FFC7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2C4AA3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3824C9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7F722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008B1A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51D51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A28119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3F594C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51A1D0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</w:tr>
      <w:tr w:rsidR="00ED701A" w:rsidRPr="00ED701A" w14:paraId="096DD975" w14:textId="77777777" w:rsidTr="00AF576A">
        <w:trPr>
          <w:trHeight w:hRule="exact" w:val="622"/>
        </w:trPr>
        <w:tc>
          <w:tcPr>
            <w:tcW w:w="36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E9E7D7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  <w:r w:rsidRPr="00ED701A">
              <w:rPr>
                <w:lang w:val="lt-LT" w:eastAsia="lt-LT"/>
              </w:rPr>
              <w:t xml:space="preserve">Deklaruotos gyvenamosios vietos </w:t>
            </w:r>
            <w:r w:rsidRPr="00ED701A">
              <w:rPr>
                <w:spacing w:val="-3"/>
                <w:lang w:val="lt-LT" w:eastAsia="lt-LT"/>
              </w:rPr>
              <w:t>adresas</w:t>
            </w:r>
          </w:p>
        </w:tc>
        <w:tc>
          <w:tcPr>
            <w:tcW w:w="5844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FDC94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</w:tr>
      <w:tr w:rsidR="00ED701A" w:rsidRPr="00ED701A" w14:paraId="795BBEDC" w14:textId="77777777" w:rsidTr="00AF576A">
        <w:trPr>
          <w:trHeight w:hRule="exact" w:val="574"/>
        </w:trPr>
        <w:tc>
          <w:tcPr>
            <w:tcW w:w="3635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563C201D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  <w:r w:rsidRPr="00ED701A">
              <w:rPr>
                <w:spacing w:val="-2"/>
                <w:lang w:val="lt-LT" w:eastAsia="lt-LT"/>
              </w:rPr>
              <w:t xml:space="preserve">Faktinės gyvenamosios vietos </w:t>
            </w:r>
            <w:r w:rsidRPr="00ED701A">
              <w:rPr>
                <w:spacing w:val="-3"/>
                <w:lang w:val="lt-LT" w:eastAsia="lt-LT"/>
              </w:rPr>
              <w:t>adresas*</w:t>
            </w:r>
          </w:p>
        </w:tc>
        <w:tc>
          <w:tcPr>
            <w:tcW w:w="5844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A8E4BB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</w:tr>
      <w:tr w:rsidR="00ED701A" w:rsidRPr="00ED701A" w14:paraId="679219DE" w14:textId="77777777" w:rsidTr="00AF576A">
        <w:trPr>
          <w:trHeight w:hRule="exact" w:val="1418"/>
        </w:trPr>
        <w:tc>
          <w:tcPr>
            <w:tcW w:w="3635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B5F176" w14:textId="77777777" w:rsidR="00ED701A" w:rsidRPr="00ED701A" w:rsidRDefault="00ED701A" w:rsidP="00ED701A">
            <w:pPr>
              <w:rPr>
                <w:lang w:val="lt-LT" w:eastAsia="lt-LT"/>
              </w:rPr>
            </w:pPr>
            <w:r w:rsidRPr="00ED701A">
              <w:rPr>
                <w:lang w:val="lt-LT" w:eastAsia="lt-LT"/>
              </w:rPr>
              <w:t>Paramos prašančio asmens statusas</w:t>
            </w:r>
          </w:p>
        </w:tc>
        <w:tc>
          <w:tcPr>
            <w:tcW w:w="5844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FD194E" w14:textId="77777777" w:rsidR="00ED701A" w:rsidRPr="00ED701A" w:rsidRDefault="00ED701A" w:rsidP="00ED701A">
            <w:pPr>
              <w:rPr>
                <w:lang w:val="lt-LT" w:eastAsia="lt-LT"/>
              </w:rPr>
            </w:pPr>
            <w:r w:rsidRPr="00ED701A">
              <w:rPr>
                <w:i/>
                <w:lang w:val="lt-LT" w:eastAsia="lt-LT"/>
              </w:rPr>
              <w:t>(Pažymėkite tinkamą (-us) variantą (-us)</w:t>
            </w:r>
          </w:p>
          <w:p w14:paraId="35C08C38" w14:textId="77777777" w:rsidR="00ED701A" w:rsidRPr="00ED701A" w:rsidRDefault="00ED701A" w:rsidP="00ED701A">
            <w:pPr>
              <w:rPr>
                <w:bCs/>
                <w:lang w:val="lt-LT" w:eastAsia="lt-LT"/>
              </w:rPr>
            </w:pPr>
            <w:r w:rsidRPr="00ED701A">
              <w:rPr>
                <w:lang w:val="lt-LT" w:eastAsia="lt-LT"/>
              </w:rPr>
              <w:sym w:font="Symbol" w:char="F07F"/>
            </w:r>
            <w:r w:rsidRPr="00ED701A">
              <w:rPr>
                <w:bCs/>
                <w:lang w:val="lt-LT" w:eastAsia="lt-LT"/>
              </w:rPr>
              <w:t xml:space="preserve"> migrantas, užsienio kilmės ar tautinės mažumos atstovas</w:t>
            </w:r>
          </w:p>
          <w:p w14:paraId="36D013BD" w14:textId="77777777" w:rsidR="00ED701A" w:rsidRPr="00ED701A" w:rsidRDefault="00ED701A" w:rsidP="00ED701A">
            <w:pPr>
              <w:rPr>
                <w:b/>
                <w:bCs/>
                <w:lang w:val="lt-LT" w:eastAsia="lt-LT"/>
              </w:rPr>
            </w:pPr>
            <w:r w:rsidRPr="00ED701A">
              <w:rPr>
                <w:lang w:val="lt-LT" w:eastAsia="lt-LT"/>
              </w:rPr>
              <w:sym w:font="Symbol" w:char="F07F"/>
            </w:r>
            <w:r w:rsidRPr="00ED701A">
              <w:rPr>
                <w:bCs/>
                <w:lang w:val="lt-LT" w:eastAsia="lt-LT"/>
              </w:rPr>
              <w:t xml:space="preserve"> benamis</w:t>
            </w:r>
          </w:p>
        </w:tc>
      </w:tr>
    </w:tbl>
    <w:p w14:paraId="6AF73C2D" w14:textId="77777777" w:rsidR="00ED701A" w:rsidRPr="00ED701A" w:rsidRDefault="00ED701A" w:rsidP="00ED701A">
      <w:pPr>
        <w:rPr>
          <w:sz w:val="2"/>
          <w:szCs w:val="2"/>
          <w:lang w:val="lt-LT" w:eastAsia="lt-LT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46"/>
        <w:gridCol w:w="295"/>
        <w:gridCol w:w="295"/>
        <w:gridCol w:w="295"/>
        <w:gridCol w:w="295"/>
        <w:gridCol w:w="295"/>
        <w:gridCol w:w="288"/>
        <w:gridCol w:w="259"/>
        <w:gridCol w:w="324"/>
        <w:gridCol w:w="288"/>
        <w:gridCol w:w="295"/>
        <w:gridCol w:w="295"/>
        <w:gridCol w:w="295"/>
        <w:gridCol w:w="288"/>
        <w:gridCol w:w="295"/>
        <w:gridCol w:w="295"/>
        <w:gridCol w:w="295"/>
        <w:gridCol w:w="288"/>
        <w:gridCol w:w="295"/>
        <w:gridCol w:w="288"/>
        <w:gridCol w:w="295"/>
        <w:gridCol w:w="295"/>
        <w:gridCol w:w="295"/>
        <w:gridCol w:w="295"/>
        <w:gridCol w:w="295"/>
        <w:gridCol w:w="295"/>
        <w:gridCol w:w="295"/>
        <w:gridCol w:w="295"/>
        <w:gridCol w:w="317"/>
      </w:tblGrid>
      <w:tr w:rsidR="00ED701A" w:rsidRPr="00ED701A" w14:paraId="57DBFC4D" w14:textId="77777777" w:rsidTr="00AF576A">
        <w:trPr>
          <w:trHeight w:val="453"/>
        </w:trPr>
        <w:tc>
          <w:tcPr>
            <w:tcW w:w="9486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CC8515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  <w:r w:rsidRPr="00ED701A">
              <w:rPr>
                <w:b/>
                <w:lang w:val="lt-LT" w:eastAsia="lt-LT"/>
              </w:rPr>
              <w:t>Kitas suaugęs bendrai gyvenantis asmuo:</w:t>
            </w:r>
            <w:r w:rsidRPr="00ED701A">
              <w:rPr>
                <w:sz w:val="21"/>
                <w:szCs w:val="21"/>
                <w:lang w:val="lt-LT" w:eastAsia="lt-LT"/>
              </w:rPr>
              <w:t xml:space="preserve">                     Vyras /</w:t>
            </w:r>
            <w:r w:rsidRPr="00ED701A">
              <w:rPr>
                <w:spacing w:val="-2"/>
                <w:sz w:val="21"/>
                <w:szCs w:val="21"/>
                <w:lang w:val="lt-LT" w:eastAsia="lt-LT"/>
              </w:rPr>
              <w:t xml:space="preserve"> žmona</w:t>
            </w:r>
            <w:r w:rsidRPr="00ED701A">
              <w:rPr>
                <w:sz w:val="21"/>
                <w:szCs w:val="21"/>
                <w:lang w:val="lt-LT" w:eastAsia="lt-LT"/>
              </w:rPr>
              <w:t xml:space="preserve">         Sugyventinis / </w:t>
            </w:r>
            <w:r w:rsidRPr="00ED701A">
              <w:rPr>
                <w:spacing w:val="-2"/>
                <w:sz w:val="21"/>
                <w:szCs w:val="21"/>
                <w:lang w:val="lt-LT" w:eastAsia="lt-LT"/>
              </w:rPr>
              <w:t>sugyventinė</w:t>
            </w:r>
          </w:p>
          <w:p w14:paraId="261A3E7D" w14:textId="77777777" w:rsidR="00ED701A" w:rsidRPr="00ED701A" w:rsidRDefault="00ED701A" w:rsidP="00ED701A">
            <w:pPr>
              <w:rPr>
                <w:i/>
                <w:lang w:val="lt-LT" w:eastAsia="lt-LT"/>
              </w:rPr>
            </w:pPr>
            <w:r w:rsidRPr="00ED701A">
              <w:rPr>
                <w:i/>
                <w:spacing w:val="1"/>
                <w:sz w:val="21"/>
                <w:szCs w:val="21"/>
                <w:lang w:val="lt-LT" w:eastAsia="lt-LT"/>
              </w:rPr>
              <w:t xml:space="preserve">(reikiamą žodį </w:t>
            </w:r>
            <w:r w:rsidRPr="00ED701A">
              <w:rPr>
                <w:i/>
                <w:iCs/>
                <w:spacing w:val="-1"/>
                <w:sz w:val="21"/>
                <w:szCs w:val="21"/>
                <w:lang w:val="lt-LT" w:eastAsia="lt-LT"/>
              </w:rPr>
              <w:t xml:space="preserve">pabraukti) </w:t>
            </w:r>
            <w:r w:rsidRPr="00ED701A">
              <w:rPr>
                <w:i/>
                <w:sz w:val="21"/>
                <w:szCs w:val="21"/>
                <w:lang w:val="lt-LT" w:eastAsia="lt-LT"/>
              </w:rPr>
              <w:t xml:space="preserve"> </w:t>
            </w:r>
          </w:p>
        </w:tc>
      </w:tr>
      <w:tr w:rsidR="00ED701A" w:rsidRPr="00ED701A" w14:paraId="653347CA" w14:textId="77777777" w:rsidTr="00AF576A">
        <w:trPr>
          <w:trHeight w:hRule="exact" w:val="288"/>
        </w:trPr>
        <w:tc>
          <w:tcPr>
            <w:tcW w:w="1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6B0D56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  <w:r w:rsidRPr="00ED701A">
              <w:rPr>
                <w:spacing w:val="-3"/>
                <w:lang w:val="lt-LT" w:eastAsia="lt-LT"/>
              </w:rPr>
              <w:t>Asmens kodas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B5D47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66601C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81DAA1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AD1EC4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821B99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69809E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78048A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53057E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0660B3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B8C07E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BD7936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443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3E00BD9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</w:tr>
      <w:tr w:rsidR="00ED701A" w:rsidRPr="00ED701A" w14:paraId="7EDFD423" w14:textId="77777777" w:rsidTr="00AF576A">
        <w:trPr>
          <w:trHeight w:hRule="exact" w:val="281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5606EB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  <w:r w:rsidRPr="00ED701A">
              <w:rPr>
                <w:spacing w:val="-5"/>
                <w:lang w:val="lt-LT" w:eastAsia="lt-LT"/>
              </w:rPr>
              <w:t>Vardas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544CD9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14F4D3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01343F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E1672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F01125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CE8A7D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A3B347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18AC7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D5C1EB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7D351B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B1365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D3C137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A8254E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C28BC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A37077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E5999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6030A6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374A10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212818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0C0A38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F0D699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654D4C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5352C6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9B3A90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28ED6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CE9091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CE8EF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D105FF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</w:tr>
      <w:tr w:rsidR="00ED701A" w:rsidRPr="00ED701A" w14:paraId="6E9ACD6A" w14:textId="77777777" w:rsidTr="00AF576A">
        <w:trPr>
          <w:trHeight w:hRule="exact" w:val="281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DA2E03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  <w:r w:rsidRPr="00ED701A">
              <w:rPr>
                <w:spacing w:val="-4"/>
                <w:lang w:val="lt-LT" w:eastAsia="lt-LT"/>
              </w:rPr>
              <w:t>Pavardė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240720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322EF6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40997E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4D2FA6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9A19C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29C140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79D74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901F85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5E385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6339E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B7071E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98F81E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737828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D56787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F18D71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C1B5E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42AD9A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0ADF96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3053E3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0EEF80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6D8A5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B1EEEF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281B1F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A53501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EF1871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897FEA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D1E2E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7BB34F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</w:tr>
      <w:tr w:rsidR="00ED701A" w:rsidRPr="00ED701A" w14:paraId="6065DC3E" w14:textId="77777777" w:rsidTr="00AF576A">
        <w:trPr>
          <w:trHeight w:hRule="exact" w:val="662"/>
        </w:trPr>
        <w:tc>
          <w:tcPr>
            <w:tcW w:w="32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C7550B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  <w:r w:rsidRPr="00ED701A">
              <w:rPr>
                <w:lang w:val="lt-LT" w:eastAsia="lt-LT"/>
              </w:rPr>
              <w:t xml:space="preserve">Deklaruotos gyvenamosios </w:t>
            </w:r>
            <w:r w:rsidRPr="00ED701A">
              <w:rPr>
                <w:spacing w:val="-1"/>
                <w:lang w:val="lt-LT" w:eastAsia="lt-LT"/>
              </w:rPr>
              <w:t>vietos adresas</w:t>
            </w:r>
          </w:p>
        </w:tc>
        <w:tc>
          <w:tcPr>
            <w:tcW w:w="621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165273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</w:tr>
      <w:tr w:rsidR="00ED701A" w:rsidRPr="00ED701A" w14:paraId="71ADF08F" w14:textId="77777777" w:rsidTr="00AF576A">
        <w:trPr>
          <w:trHeight w:hRule="exact" w:val="583"/>
        </w:trPr>
        <w:tc>
          <w:tcPr>
            <w:tcW w:w="326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3EBF27E4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  <w:r w:rsidRPr="00ED701A">
              <w:rPr>
                <w:spacing w:val="-3"/>
                <w:lang w:val="lt-LT" w:eastAsia="lt-LT"/>
              </w:rPr>
              <w:t>Faktinės gyvenamosios vietos adresas*</w:t>
            </w:r>
          </w:p>
        </w:tc>
        <w:tc>
          <w:tcPr>
            <w:tcW w:w="6218" w:type="dxa"/>
            <w:gridSpan w:val="2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6A28D9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</w:p>
        </w:tc>
      </w:tr>
      <w:tr w:rsidR="00ED701A" w:rsidRPr="00ED701A" w14:paraId="7C8B122A" w14:textId="77777777" w:rsidTr="00AF576A">
        <w:trPr>
          <w:trHeight w:hRule="exact" w:val="1389"/>
        </w:trPr>
        <w:tc>
          <w:tcPr>
            <w:tcW w:w="326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F29516" w14:textId="77777777" w:rsidR="00ED701A" w:rsidRPr="00ED701A" w:rsidRDefault="00ED701A" w:rsidP="00ED701A">
            <w:pPr>
              <w:rPr>
                <w:spacing w:val="-1"/>
                <w:lang w:val="lt-LT" w:eastAsia="lt-LT"/>
              </w:rPr>
            </w:pPr>
            <w:r w:rsidRPr="00ED701A">
              <w:rPr>
                <w:spacing w:val="-1"/>
                <w:lang w:val="lt-LT" w:eastAsia="lt-LT"/>
              </w:rPr>
              <w:t xml:space="preserve">Kito suaugusio bendrai gyvenančio asmens statusas </w:t>
            </w:r>
          </w:p>
          <w:p w14:paraId="4D4E3FA3" w14:textId="77777777" w:rsidR="00ED701A" w:rsidRPr="00ED701A" w:rsidRDefault="00ED701A" w:rsidP="00ED701A">
            <w:pPr>
              <w:rPr>
                <w:spacing w:val="-3"/>
                <w:lang w:val="lt-LT" w:eastAsia="lt-LT"/>
              </w:rPr>
            </w:pPr>
          </w:p>
        </w:tc>
        <w:tc>
          <w:tcPr>
            <w:tcW w:w="6218" w:type="dxa"/>
            <w:gridSpan w:val="2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EC3777" w14:textId="77777777" w:rsidR="00ED701A" w:rsidRPr="00ED701A" w:rsidRDefault="00ED701A" w:rsidP="00ED701A">
            <w:pPr>
              <w:rPr>
                <w:lang w:val="lt-LT" w:eastAsia="lt-LT"/>
              </w:rPr>
            </w:pPr>
            <w:r w:rsidRPr="00ED701A">
              <w:rPr>
                <w:i/>
                <w:lang w:val="lt-LT" w:eastAsia="lt-LT"/>
              </w:rPr>
              <w:t>(Pažymėkite tinkamą (-us) variantą (-us)</w:t>
            </w:r>
          </w:p>
          <w:p w14:paraId="7A18B59B" w14:textId="77777777" w:rsidR="00ED701A" w:rsidRPr="00ED701A" w:rsidRDefault="00ED701A" w:rsidP="00ED701A">
            <w:pPr>
              <w:rPr>
                <w:bCs/>
                <w:lang w:val="lt-LT" w:eastAsia="lt-LT"/>
              </w:rPr>
            </w:pPr>
            <w:r w:rsidRPr="00ED701A">
              <w:rPr>
                <w:lang w:val="lt-LT" w:eastAsia="lt-LT"/>
              </w:rPr>
              <w:sym w:font="Symbol" w:char="F07F"/>
            </w:r>
            <w:r w:rsidRPr="00ED701A">
              <w:rPr>
                <w:bCs/>
                <w:lang w:val="lt-LT" w:eastAsia="lt-LT"/>
              </w:rPr>
              <w:t xml:space="preserve"> migrantas, užsienio kilmės ar tautinės mažumos atstovas</w:t>
            </w:r>
          </w:p>
          <w:p w14:paraId="20FBF24C" w14:textId="77777777" w:rsidR="00ED701A" w:rsidRPr="00ED701A" w:rsidRDefault="00ED701A" w:rsidP="00ED701A">
            <w:pPr>
              <w:rPr>
                <w:sz w:val="21"/>
                <w:szCs w:val="21"/>
                <w:lang w:val="lt-LT" w:eastAsia="lt-LT"/>
              </w:rPr>
            </w:pPr>
            <w:r w:rsidRPr="00ED701A">
              <w:rPr>
                <w:lang w:val="lt-LT" w:eastAsia="lt-LT"/>
              </w:rPr>
              <w:sym w:font="Symbol" w:char="F07F"/>
            </w:r>
            <w:r w:rsidRPr="00ED701A">
              <w:rPr>
                <w:bCs/>
                <w:lang w:val="lt-LT" w:eastAsia="lt-LT"/>
              </w:rPr>
              <w:t xml:space="preserve"> benamis</w:t>
            </w:r>
          </w:p>
        </w:tc>
      </w:tr>
    </w:tbl>
    <w:p w14:paraId="7E44DD2D" w14:textId="77777777" w:rsidR="00ED701A" w:rsidRPr="00ED701A" w:rsidRDefault="00ED701A" w:rsidP="00ED701A">
      <w:pPr>
        <w:rPr>
          <w:sz w:val="2"/>
          <w:szCs w:val="2"/>
          <w:lang w:val="lt-LT" w:eastAsia="lt-LT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53"/>
        <w:gridCol w:w="288"/>
        <w:gridCol w:w="295"/>
        <w:gridCol w:w="295"/>
        <w:gridCol w:w="295"/>
        <w:gridCol w:w="295"/>
        <w:gridCol w:w="288"/>
        <w:gridCol w:w="259"/>
        <w:gridCol w:w="324"/>
        <w:gridCol w:w="288"/>
        <w:gridCol w:w="295"/>
        <w:gridCol w:w="295"/>
        <w:gridCol w:w="295"/>
        <w:gridCol w:w="295"/>
        <w:gridCol w:w="295"/>
        <w:gridCol w:w="288"/>
        <w:gridCol w:w="295"/>
        <w:gridCol w:w="288"/>
        <w:gridCol w:w="295"/>
        <w:gridCol w:w="295"/>
        <w:gridCol w:w="295"/>
        <w:gridCol w:w="295"/>
        <w:gridCol w:w="295"/>
        <w:gridCol w:w="295"/>
        <w:gridCol w:w="295"/>
        <w:gridCol w:w="295"/>
        <w:gridCol w:w="288"/>
        <w:gridCol w:w="295"/>
        <w:gridCol w:w="310"/>
      </w:tblGrid>
      <w:tr w:rsidR="00ED701A" w:rsidRPr="00ED701A" w14:paraId="3ADC9F14" w14:textId="77777777" w:rsidTr="00AF576A">
        <w:trPr>
          <w:trHeight w:val="295"/>
        </w:trPr>
        <w:tc>
          <w:tcPr>
            <w:tcW w:w="9479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E5F45F" w14:textId="77777777" w:rsidR="00ED701A" w:rsidRPr="00ED701A" w:rsidRDefault="00ED701A" w:rsidP="00ED701A">
            <w:pPr>
              <w:shd w:val="clear" w:color="auto" w:fill="FFFFFF"/>
              <w:rPr>
                <w:b/>
                <w:sz w:val="21"/>
                <w:szCs w:val="21"/>
                <w:lang w:val="lt-LT" w:eastAsia="lt-LT"/>
              </w:rPr>
            </w:pPr>
            <w:r w:rsidRPr="00ED701A">
              <w:rPr>
                <w:b/>
                <w:color w:val="000000"/>
                <w:spacing w:val="-5"/>
                <w:lang w:val="lt-LT" w:eastAsia="lt-LT"/>
              </w:rPr>
              <w:t>Vaikas</w:t>
            </w:r>
            <w:r w:rsidRPr="00ED701A">
              <w:rPr>
                <w:b/>
                <w:color w:val="000000"/>
                <w:spacing w:val="-5"/>
                <w:vertAlign w:val="superscript"/>
                <w:lang w:val="lt-LT" w:eastAsia="lt-LT"/>
              </w:rPr>
              <w:footnoteReference w:id="2"/>
            </w:r>
            <w:r w:rsidRPr="00ED701A">
              <w:rPr>
                <w:b/>
                <w:color w:val="000000"/>
                <w:spacing w:val="-5"/>
                <w:lang w:val="lt-LT" w:eastAsia="lt-LT"/>
              </w:rPr>
              <w:t xml:space="preserve">          </w:t>
            </w:r>
            <w:r w:rsidRPr="00ED701A">
              <w:rPr>
                <w:rFonts w:ascii="Calibri" w:hAnsi="Calibri"/>
                <w:sz w:val="22"/>
                <w:szCs w:val="22"/>
                <w:lang w:val="lt-LT" w:eastAsia="lt-LT"/>
              </w:rPr>
              <w:sym w:font="Webdings" w:char="F063"/>
            </w:r>
            <w:r w:rsidRPr="00ED701A">
              <w:rPr>
                <w:rFonts w:ascii="Calibri" w:hAnsi="Calibri"/>
                <w:sz w:val="22"/>
                <w:szCs w:val="22"/>
                <w:lang w:val="lt-LT" w:eastAsia="lt-LT"/>
              </w:rPr>
              <w:t xml:space="preserve"> Vaikas                  </w:t>
            </w:r>
            <w:r w:rsidRPr="00ED701A">
              <w:rPr>
                <w:rFonts w:ascii="Calibri" w:hAnsi="Calibri"/>
                <w:sz w:val="22"/>
                <w:szCs w:val="22"/>
                <w:lang w:val="lt-LT" w:eastAsia="lt-LT"/>
              </w:rPr>
              <w:sym w:font="Webdings" w:char="F063"/>
            </w:r>
            <w:r w:rsidRPr="00ED701A">
              <w:rPr>
                <w:rFonts w:ascii="Calibri" w:hAnsi="Calibri"/>
                <w:sz w:val="22"/>
                <w:szCs w:val="22"/>
                <w:lang w:val="lt-LT" w:eastAsia="lt-LT"/>
              </w:rPr>
              <w:t xml:space="preserve"> Pilnametis vaikas iki 24, metų, įskaitomas į savo tėvų šeimos sudėtį                                                                                                                                                                        </w:t>
            </w:r>
          </w:p>
        </w:tc>
      </w:tr>
      <w:tr w:rsidR="00ED701A" w:rsidRPr="00ED701A" w14:paraId="7A36414B" w14:textId="77777777" w:rsidTr="00AF576A">
        <w:trPr>
          <w:trHeight w:hRule="exact" w:val="288"/>
        </w:trPr>
        <w:tc>
          <w:tcPr>
            <w:tcW w:w="1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CF8F71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  <w:r w:rsidRPr="00ED701A">
              <w:rPr>
                <w:color w:val="000000"/>
                <w:spacing w:val="-2"/>
                <w:lang w:val="lt-LT" w:eastAsia="lt-LT"/>
              </w:rPr>
              <w:t>Asmens kodas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BEBF57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BF258E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106DDC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38763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7D9B2F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B73915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15C0C2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909C0E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BFAD2A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2E332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B2E52F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441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B0F04C2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</w:tr>
      <w:tr w:rsidR="00ED701A" w:rsidRPr="00ED701A" w14:paraId="0E014D54" w14:textId="77777777" w:rsidTr="00AF576A">
        <w:trPr>
          <w:trHeight w:hRule="exact" w:val="288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73CAA4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  <w:r w:rsidRPr="00ED701A">
              <w:rPr>
                <w:color w:val="000000"/>
                <w:spacing w:val="-4"/>
                <w:lang w:val="lt-LT" w:eastAsia="lt-LT"/>
              </w:rPr>
              <w:t>Vardas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31BABE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5B13E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FD3D10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1C68BA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EA8036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56CE2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6F0F11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1C769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6BBE84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8B0B5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1FF908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1633F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6962B2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FC156A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CE59AD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31757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B3481B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E23C68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341A5B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E3CDDB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5D1843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883AD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06CAC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35E0BE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BC632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F3897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ADD30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E4363B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</w:tr>
      <w:tr w:rsidR="00ED701A" w:rsidRPr="00ED701A" w14:paraId="5DB9C79B" w14:textId="77777777" w:rsidTr="00AF576A">
        <w:trPr>
          <w:trHeight w:hRule="exact" w:val="281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004576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  <w:r w:rsidRPr="00ED701A">
              <w:rPr>
                <w:color w:val="000000"/>
                <w:spacing w:val="-4"/>
                <w:lang w:val="lt-LT" w:eastAsia="lt-LT"/>
              </w:rPr>
              <w:t>Pavardė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75B7AE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452B1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55142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AF552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A201F0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31220B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F3A8E8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A3ACDE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B795F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DBF83F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F4E58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FD6E6C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1E0A8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44214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B7EA2E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9FDCA5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0A28D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C8B152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47762D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8D5896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8C7431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265D3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192A64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C16E4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71D7D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833D91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DD8DD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5736B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</w:tr>
      <w:tr w:rsidR="00ED701A" w:rsidRPr="00ED701A" w14:paraId="20E390D8" w14:textId="77777777" w:rsidTr="00AF576A">
        <w:trPr>
          <w:trHeight w:hRule="exact" w:val="650"/>
        </w:trPr>
        <w:tc>
          <w:tcPr>
            <w:tcW w:w="32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2B6957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  <w:r w:rsidRPr="00ED701A">
              <w:rPr>
                <w:color w:val="000000"/>
                <w:lang w:val="lt-LT" w:eastAsia="lt-LT"/>
              </w:rPr>
              <w:t xml:space="preserve">Deklaruotos gyvenamosios </w:t>
            </w:r>
            <w:r w:rsidRPr="00ED701A">
              <w:rPr>
                <w:color w:val="000000"/>
                <w:spacing w:val="-1"/>
                <w:lang w:val="lt-LT" w:eastAsia="lt-LT"/>
              </w:rPr>
              <w:t>vietos adresas</w:t>
            </w:r>
          </w:p>
        </w:tc>
        <w:tc>
          <w:tcPr>
            <w:tcW w:w="6211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4F4E4" w14:textId="77777777" w:rsidR="00ED701A" w:rsidRPr="00ED701A" w:rsidRDefault="00ED701A" w:rsidP="00ED701A">
            <w:pPr>
              <w:shd w:val="clear" w:color="auto" w:fill="FFFFFF"/>
              <w:rPr>
                <w:sz w:val="21"/>
                <w:szCs w:val="21"/>
                <w:lang w:val="lt-LT" w:eastAsia="lt-LT"/>
              </w:rPr>
            </w:pPr>
          </w:p>
        </w:tc>
      </w:tr>
      <w:tr w:rsidR="00ED701A" w:rsidRPr="00ED701A" w14:paraId="468A7E76" w14:textId="77777777" w:rsidTr="00AF576A">
        <w:trPr>
          <w:trHeight w:hRule="exact" w:val="644"/>
        </w:trPr>
        <w:tc>
          <w:tcPr>
            <w:tcW w:w="326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553862EB" w14:textId="77777777" w:rsidR="00ED701A" w:rsidRPr="00ED701A" w:rsidRDefault="00ED701A" w:rsidP="00ED701A">
            <w:pPr>
              <w:shd w:val="clear" w:color="auto" w:fill="FFFFFF"/>
              <w:rPr>
                <w:i/>
                <w:sz w:val="21"/>
                <w:szCs w:val="21"/>
                <w:lang w:val="lt-LT" w:eastAsia="lt-LT"/>
              </w:rPr>
            </w:pPr>
            <w:r w:rsidRPr="00ED701A">
              <w:rPr>
                <w:i/>
                <w:color w:val="000000"/>
                <w:spacing w:val="-2"/>
                <w:lang w:val="lt-LT" w:eastAsia="lt-LT"/>
              </w:rPr>
              <w:t xml:space="preserve">Faktinės gyvenamosios vietos </w:t>
            </w:r>
            <w:r w:rsidRPr="00ED701A">
              <w:rPr>
                <w:i/>
                <w:color w:val="000000"/>
                <w:spacing w:val="-3"/>
                <w:lang w:val="lt-LT" w:eastAsia="lt-LT"/>
              </w:rPr>
              <w:t>adresas*</w:t>
            </w:r>
          </w:p>
        </w:tc>
        <w:tc>
          <w:tcPr>
            <w:tcW w:w="6211" w:type="dxa"/>
            <w:gridSpan w:val="2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37B0E7" w14:textId="77777777" w:rsidR="00ED701A" w:rsidRPr="00ED701A" w:rsidRDefault="00ED701A" w:rsidP="00ED701A">
            <w:pPr>
              <w:shd w:val="clear" w:color="auto" w:fill="FFFFFF"/>
              <w:rPr>
                <w:i/>
                <w:sz w:val="21"/>
                <w:szCs w:val="21"/>
                <w:lang w:val="lt-LT" w:eastAsia="lt-LT"/>
              </w:rPr>
            </w:pPr>
          </w:p>
        </w:tc>
      </w:tr>
    </w:tbl>
    <w:p w14:paraId="4A22481D" w14:textId="77777777" w:rsidR="00ED701A" w:rsidRPr="00ED701A" w:rsidRDefault="00ED701A" w:rsidP="00ED701A">
      <w:pPr>
        <w:jc w:val="both"/>
        <w:rPr>
          <w:spacing w:val="-2"/>
          <w:sz w:val="21"/>
          <w:szCs w:val="21"/>
          <w:lang w:val="lt-LT" w:eastAsia="lt-LT"/>
        </w:rPr>
      </w:pPr>
      <w:r w:rsidRPr="00ED701A">
        <w:rPr>
          <w:iCs/>
          <w:spacing w:val="-2"/>
          <w:sz w:val="21"/>
          <w:szCs w:val="21"/>
          <w:lang w:val="lt-LT" w:eastAsia="lt-LT"/>
        </w:rPr>
        <w:t>*</w:t>
      </w:r>
      <w:r w:rsidRPr="00ED701A">
        <w:rPr>
          <w:spacing w:val="-2"/>
          <w:sz w:val="21"/>
          <w:szCs w:val="21"/>
          <w:lang w:val="lt-LT" w:eastAsia="lt-LT"/>
        </w:rPr>
        <w:t xml:space="preserve"> Asmens faktinės gyvenamosios </w:t>
      </w:r>
      <w:r w:rsidRPr="00ED701A">
        <w:rPr>
          <w:sz w:val="21"/>
          <w:szCs w:val="21"/>
          <w:lang w:val="lt-LT" w:eastAsia="lt-LT"/>
        </w:rPr>
        <w:t>vietos adresas nurodomas tik tuo atveju, jeigu</w:t>
      </w:r>
      <w:r w:rsidRPr="00ED701A">
        <w:rPr>
          <w:spacing w:val="-2"/>
          <w:sz w:val="21"/>
          <w:szCs w:val="21"/>
          <w:lang w:val="lt-LT" w:eastAsia="lt-LT"/>
        </w:rPr>
        <w:t xml:space="preserve"> faktinė gyvenamoji </w:t>
      </w:r>
      <w:r w:rsidRPr="00ED701A">
        <w:rPr>
          <w:sz w:val="21"/>
          <w:szCs w:val="21"/>
          <w:lang w:val="lt-LT" w:eastAsia="lt-LT"/>
        </w:rPr>
        <w:t>vieta</w:t>
      </w:r>
      <w:r w:rsidRPr="00ED701A">
        <w:rPr>
          <w:spacing w:val="-2"/>
          <w:sz w:val="21"/>
          <w:szCs w:val="21"/>
          <w:lang w:val="lt-LT" w:eastAsia="lt-LT"/>
        </w:rPr>
        <w:t xml:space="preserve"> nesutampa su d</w:t>
      </w:r>
      <w:r w:rsidRPr="00ED701A">
        <w:rPr>
          <w:sz w:val="21"/>
          <w:szCs w:val="21"/>
          <w:lang w:val="lt-LT" w:eastAsia="lt-LT"/>
        </w:rPr>
        <w:t>eklaruota</w:t>
      </w:r>
      <w:r w:rsidRPr="00ED701A">
        <w:rPr>
          <w:spacing w:val="-2"/>
          <w:sz w:val="21"/>
          <w:szCs w:val="21"/>
          <w:lang w:val="lt-LT" w:eastAsia="lt-LT"/>
        </w:rPr>
        <w:t xml:space="preserve"> gyvenamąja </w:t>
      </w:r>
      <w:r w:rsidRPr="00ED701A">
        <w:rPr>
          <w:sz w:val="21"/>
          <w:szCs w:val="21"/>
          <w:lang w:val="lt-LT" w:eastAsia="lt-LT"/>
        </w:rPr>
        <w:t>vieta</w:t>
      </w:r>
    </w:p>
    <w:p w14:paraId="203552CF" w14:textId="77777777" w:rsidR="00ED701A" w:rsidRPr="00ED701A" w:rsidRDefault="00ED701A" w:rsidP="00ED701A">
      <w:pPr>
        <w:shd w:val="clear" w:color="auto" w:fill="FFFFFF"/>
        <w:contextualSpacing/>
        <w:jc w:val="center"/>
        <w:rPr>
          <w:b/>
          <w:bCs/>
          <w:color w:val="000000"/>
          <w:spacing w:val="-1"/>
          <w:lang w:val="lt-LT" w:eastAsia="lt-LT"/>
        </w:rPr>
      </w:pPr>
    </w:p>
    <w:p w14:paraId="38B6939C" w14:textId="77777777" w:rsidR="00ED701A" w:rsidRPr="00ED701A" w:rsidRDefault="00ED701A" w:rsidP="00ED701A">
      <w:pPr>
        <w:shd w:val="clear" w:color="auto" w:fill="FFFFFF"/>
        <w:contextualSpacing/>
        <w:rPr>
          <w:b/>
          <w:bCs/>
          <w:color w:val="000000"/>
          <w:spacing w:val="-1"/>
          <w:lang w:val="lt-LT" w:eastAsia="lt-LT"/>
        </w:rPr>
      </w:pPr>
      <w:r w:rsidRPr="00ED701A">
        <w:rPr>
          <w:b/>
          <w:bCs/>
          <w:color w:val="000000"/>
          <w:spacing w:val="-1"/>
          <w:lang w:val="lt-LT" w:eastAsia="lt-LT"/>
        </w:rPr>
        <w:tab/>
      </w:r>
    </w:p>
    <w:p w14:paraId="4F499B4B" w14:textId="77777777" w:rsidR="00ED701A" w:rsidRPr="00ED701A" w:rsidRDefault="00ED701A" w:rsidP="00ED701A">
      <w:pPr>
        <w:shd w:val="clear" w:color="auto" w:fill="FFFFFF"/>
        <w:contextualSpacing/>
        <w:rPr>
          <w:b/>
          <w:bCs/>
          <w:color w:val="000000"/>
          <w:spacing w:val="-1"/>
          <w:lang w:val="lt-LT" w:eastAsia="lt-LT"/>
        </w:rPr>
      </w:pPr>
    </w:p>
    <w:p w14:paraId="55D75AFF" w14:textId="77777777" w:rsidR="00ED701A" w:rsidRPr="00ED701A" w:rsidRDefault="00ED701A" w:rsidP="00ED701A">
      <w:pPr>
        <w:shd w:val="clear" w:color="auto" w:fill="FFFFFF"/>
        <w:contextualSpacing/>
        <w:rPr>
          <w:b/>
          <w:bCs/>
          <w:color w:val="000000"/>
          <w:spacing w:val="-1"/>
          <w:lang w:val="lt-LT" w:eastAsia="lt-LT"/>
        </w:rPr>
      </w:pPr>
    </w:p>
    <w:p w14:paraId="41CABECE" w14:textId="77777777" w:rsidR="00ED701A" w:rsidRPr="00ED701A" w:rsidRDefault="00ED701A" w:rsidP="00ED701A">
      <w:pPr>
        <w:shd w:val="clear" w:color="auto" w:fill="FFFFFF"/>
        <w:contextualSpacing/>
        <w:jc w:val="center"/>
        <w:rPr>
          <w:b/>
          <w:bCs/>
          <w:color w:val="000000"/>
          <w:spacing w:val="-1"/>
          <w:lang w:val="lt-LT" w:eastAsia="lt-LT"/>
        </w:rPr>
      </w:pPr>
      <w:r w:rsidRPr="00ED701A">
        <w:rPr>
          <w:b/>
          <w:bCs/>
          <w:color w:val="000000"/>
          <w:spacing w:val="-1"/>
          <w:lang w:val="lt-LT" w:eastAsia="lt-LT"/>
        </w:rPr>
        <w:t>4. DUOMENYS APIE PARAMOS PRAŠANČIO ASMENS IR (AR) BENDRAI GYVENANČIŲ ASMENŲ PAJAMAS</w:t>
      </w:r>
    </w:p>
    <w:p w14:paraId="1A06BA55" w14:textId="77777777" w:rsidR="00ED701A" w:rsidRPr="00ED701A" w:rsidRDefault="00ED701A" w:rsidP="00ED701A">
      <w:pPr>
        <w:ind w:firstLine="567"/>
        <w:jc w:val="both"/>
        <w:rPr>
          <w:lang w:val="lt-LT" w:eastAsia="lt-LT"/>
        </w:rPr>
      </w:pPr>
    </w:p>
    <w:p w14:paraId="0F270C06" w14:textId="77777777" w:rsidR="00ED701A" w:rsidRPr="00ED701A" w:rsidRDefault="00ED701A" w:rsidP="00ED701A">
      <w:pPr>
        <w:jc w:val="both"/>
        <w:rPr>
          <w:lang w:val="lt-LT" w:eastAsia="lt-LT"/>
        </w:rPr>
      </w:pPr>
      <w:r w:rsidRPr="00ED701A">
        <w:rPr>
          <w:lang w:val="lt-LT" w:eastAsia="lt-LT"/>
        </w:rPr>
        <w:t xml:space="preserve">Bendrai gyvenančių asmenų (vieno gyvenančio asmens) </w:t>
      </w:r>
      <w:r w:rsidRPr="00ED701A">
        <w:rPr>
          <w:b/>
          <w:bCs/>
          <w:lang w:val="lt-LT" w:eastAsia="lt-LT"/>
        </w:rPr>
        <w:t>paskutinių 3 mėnesių</w:t>
      </w:r>
      <w:r w:rsidRPr="00ED701A">
        <w:rPr>
          <w:lang w:val="lt-LT" w:eastAsia="lt-LT"/>
        </w:rPr>
        <w:t xml:space="preserve"> </w:t>
      </w:r>
      <w:r w:rsidRPr="00ED701A">
        <w:rPr>
          <w:i/>
          <w:lang w:val="lt-LT" w:eastAsia="lt-LT"/>
        </w:rPr>
        <w:t>(nurodykite mėnesius)................</w:t>
      </w:r>
      <w:r w:rsidRPr="00ED701A">
        <w:rPr>
          <w:iCs/>
          <w:lang w:val="lt-LT" w:eastAsia="lt-LT"/>
        </w:rPr>
        <w:t>.</w:t>
      </w:r>
      <w:r w:rsidRPr="00ED701A">
        <w:rPr>
          <w:i/>
          <w:lang w:val="lt-LT" w:eastAsia="lt-LT"/>
        </w:rPr>
        <w:t xml:space="preserve">................. </w:t>
      </w:r>
      <w:r w:rsidRPr="00ED701A">
        <w:rPr>
          <w:lang w:val="lt-LT" w:eastAsia="lt-LT"/>
        </w:rPr>
        <w:t xml:space="preserve">iki kreipimosi dėl paramos, vidutinės pajamos </w:t>
      </w:r>
      <w:r w:rsidRPr="00ED701A">
        <w:rPr>
          <w:i/>
          <w:iCs/>
          <w:lang w:val="lt-LT" w:eastAsia="lt-LT"/>
        </w:rPr>
        <w:t>...........................</w:t>
      </w:r>
      <w:r w:rsidRPr="00ED701A">
        <w:rPr>
          <w:lang w:val="lt-LT" w:eastAsia="lt-LT"/>
        </w:rPr>
        <w:t xml:space="preserve">Eurų per mėn. asmeniui; </w:t>
      </w:r>
    </w:p>
    <w:p w14:paraId="6804FE0C" w14:textId="77777777" w:rsidR="00ED701A" w:rsidRPr="00ED701A" w:rsidRDefault="00ED701A" w:rsidP="00ED701A">
      <w:pPr>
        <w:jc w:val="both"/>
        <w:rPr>
          <w:i/>
          <w:lang w:val="lt-LT" w:eastAsia="lt-LT"/>
        </w:rPr>
      </w:pPr>
      <w:r w:rsidRPr="00ED701A">
        <w:rPr>
          <w:b/>
          <w:bCs/>
          <w:lang w:val="lt-LT" w:eastAsia="lt-LT"/>
        </w:rPr>
        <w:t>kreipimosi mėnesio</w:t>
      </w:r>
      <w:r w:rsidRPr="00ED701A">
        <w:rPr>
          <w:i/>
          <w:lang w:val="lt-LT" w:eastAsia="lt-LT"/>
        </w:rPr>
        <w:t xml:space="preserve"> .................. </w:t>
      </w:r>
      <w:r w:rsidRPr="00ED701A">
        <w:rPr>
          <w:lang w:val="lt-LT" w:eastAsia="lt-LT"/>
        </w:rPr>
        <w:t xml:space="preserve">vidutinės mėnesio pajamos </w:t>
      </w:r>
      <w:r w:rsidRPr="00ED701A">
        <w:rPr>
          <w:i/>
          <w:lang w:val="lt-LT" w:eastAsia="lt-LT"/>
        </w:rPr>
        <w:t>...............</w:t>
      </w:r>
      <w:r w:rsidRPr="00ED701A">
        <w:rPr>
          <w:lang w:val="lt-LT" w:eastAsia="lt-LT"/>
        </w:rPr>
        <w:t xml:space="preserve"> Eurų per mėnesį asmeniui.  </w:t>
      </w:r>
    </w:p>
    <w:p w14:paraId="2292F139" w14:textId="77777777" w:rsidR="00ED701A" w:rsidRPr="00ED701A" w:rsidRDefault="00ED701A" w:rsidP="00ED701A">
      <w:pPr>
        <w:ind w:firstLine="567"/>
        <w:jc w:val="both"/>
        <w:rPr>
          <w:lang w:val="lt-LT" w:eastAsia="lt-LT"/>
        </w:rPr>
      </w:pPr>
    </w:p>
    <w:p w14:paraId="7A3CC988" w14:textId="77777777" w:rsidR="00ED701A" w:rsidRPr="00ED701A" w:rsidRDefault="00ED701A" w:rsidP="00ED701A">
      <w:pPr>
        <w:rPr>
          <w:sz w:val="2"/>
          <w:szCs w:val="2"/>
          <w:lang w:val="lt-LT" w:eastAsia="lt-LT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4536"/>
        <w:gridCol w:w="1417"/>
        <w:gridCol w:w="1701"/>
        <w:gridCol w:w="1559"/>
      </w:tblGrid>
      <w:tr w:rsidR="00ED701A" w:rsidRPr="00ED701A" w14:paraId="354396F4" w14:textId="77777777" w:rsidTr="00AF576A">
        <w:trPr>
          <w:trHeight w:hRule="exact" w:val="353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0C5E98" w14:textId="77777777" w:rsidR="00ED701A" w:rsidRPr="00ED701A" w:rsidRDefault="00ED701A" w:rsidP="00ED701A">
            <w:pPr>
              <w:shd w:val="clear" w:color="auto" w:fill="FFFFFF"/>
              <w:jc w:val="center"/>
              <w:rPr>
                <w:b/>
                <w:lang w:val="lt-LT" w:eastAsia="lt-LT"/>
              </w:rPr>
            </w:pPr>
            <w:r w:rsidRPr="00ED701A">
              <w:rPr>
                <w:b/>
                <w:bCs/>
                <w:color w:val="000000"/>
                <w:spacing w:val="-10"/>
                <w:lang w:val="lt-LT" w:eastAsia="lt-LT"/>
              </w:rPr>
              <w:t>Eil. Nr.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95AE2F" w14:textId="77777777" w:rsidR="00ED701A" w:rsidRPr="00ED701A" w:rsidRDefault="00ED701A" w:rsidP="00ED701A">
            <w:pPr>
              <w:shd w:val="clear" w:color="auto" w:fill="FFFFFF"/>
              <w:jc w:val="center"/>
              <w:rPr>
                <w:b/>
                <w:lang w:val="lt-LT" w:eastAsia="lt-LT"/>
              </w:rPr>
            </w:pPr>
            <w:r w:rsidRPr="00ED701A">
              <w:rPr>
                <w:b/>
                <w:color w:val="000000"/>
                <w:spacing w:val="-3"/>
                <w:lang w:val="lt-LT" w:eastAsia="lt-LT"/>
              </w:rPr>
              <w:t>Gaunamų pajamų pavadinimas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48070F" w14:textId="77777777" w:rsidR="00ED701A" w:rsidRPr="00ED701A" w:rsidRDefault="00ED701A" w:rsidP="00ED701A">
            <w:pPr>
              <w:shd w:val="clear" w:color="auto" w:fill="FFFFFF"/>
              <w:jc w:val="center"/>
              <w:rPr>
                <w:b/>
                <w:lang w:val="lt-LT" w:eastAsia="lt-LT"/>
              </w:rPr>
            </w:pPr>
            <w:r w:rsidRPr="00ED701A">
              <w:rPr>
                <w:b/>
                <w:color w:val="000000"/>
                <w:spacing w:val="-4"/>
                <w:lang w:val="lt-LT" w:eastAsia="lt-LT"/>
              </w:rPr>
              <w:t xml:space="preserve">Pajamos (Eur) </w:t>
            </w:r>
          </w:p>
        </w:tc>
      </w:tr>
      <w:tr w:rsidR="00ED701A" w:rsidRPr="00ED701A" w14:paraId="725CD939" w14:textId="77777777" w:rsidTr="00AF576A">
        <w:trPr>
          <w:trHeight w:hRule="exact" w:val="278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02D392" w14:textId="77777777" w:rsidR="00ED701A" w:rsidRPr="00ED701A" w:rsidRDefault="00ED701A" w:rsidP="00ED701A">
            <w:pPr>
              <w:jc w:val="center"/>
              <w:rPr>
                <w:b/>
                <w:lang w:val="lt-LT" w:eastAsia="lt-LT"/>
              </w:rPr>
            </w:pPr>
          </w:p>
        </w:tc>
        <w:tc>
          <w:tcPr>
            <w:tcW w:w="45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7B8C6F" w14:textId="77777777" w:rsidR="00ED701A" w:rsidRPr="00ED701A" w:rsidRDefault="00ED701A" w:rsidP="00ED701A">
            <w:pPr>
              <w:jc w:val="center"/>
              <w:rPr>
                <w:b/>
                <w:lang w:val="lt-LT" w:eastAsia="lt-LT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C77D07" w14:textId="77777777" w:rsidR="00ED701A" w:rsidRPr="00ED701A" w:rsidRDefault="00ED701A" w:rsidP="00ED701A">
            <w:pPr>
              <w:jc w:val="center"/>
              <w:rPr>
                <w:b/>
                <w:lang w:val="lt-LT" w:eastAsia="lt-LT"/>
              </w:rPr>
            </w:pPr>
            <w:r w:rsidRPr="00ED701A">
              <w:rPr>
                <w:b/>
                <w:lang w:val="lt-LT" w:eastAsia="lt-LT"/>
              </w:rPr>
              <w:t>Vyras</w:t>
            </w:r>
          </w:p>
          <w:p w14:paraId="56145560" w14:textId="77777777" w:rsidR="00ED701A" w:rsidRPr="00ED701A" w:rsidRDefault="00ED701A" w:rsidP="00ED701A">
            <w:pPr>
              <w:jc w:val="center"/>
              <w:rPr>
                <w:b/>
                <w:lang w:val="lt-LT" w:eastAsia="lt-LT"/>
              </w:rPr>
            </w:pPr>
          </w:p>
          <w:p w14:paraId="651C29ED" w14:textId="77777777" w:rsidR="00ED701A" w:rsidRPr="00ED701A" w:rsidRDefault="00ED701A" w:rsidP="00ED701A">
            <w:pPr>
              <w:shd w:val="clear" w:color="auto" w:fill="FFFFFF"/>
              <w:jc w:val="center"/>
              <w:rPr>
                <w:b/>
                <w:lang w:val="lt-LT" w:eastAsia="lt-LT"/>
              </w:rPr>
            </w:pPr>
            <w:r w:rsidRPr="00ED701A">
              <w:rPr>
                <w:b/>
                <w:color w:val="000000"/>
                <w:spacing w:val="-6"/>
                <w:lang w:val="lt-LT" w:eastAsia="lt-LT"/>
              </w:rPr>
              <w:t>Vyras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815213" w14:textId="77777777" w:rsidR="00ED701A" w:rsidRPr="00ED701A" w:rsidRDefault="00ED701A" w:rsidP="00ED701A">
            <w:pPr>
              <w:shd w:val="clear" w:color="auto" w:fill="FFFFFF"/>
              <w:jc w:val="center"/>
              <w:rPr>
                <w:b/>
                <w:lang w:val="lt-LT" w:eastAsia="lt-LT"/>
              </w:rPr>
            </w:pPr>
            <w:r w:rsidRPr="00ED701A">
              <w:rPr>
                <w:b/>
                <w:color w:val="000000"/>
                <w:spacing w:val="-3"/>
                <w:lang w:val="lt-LT" w:eastAsia="lt-LT"/>
              </w:rPr>
              <w:t>Moteris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3668BC" w14:textId="77777777" w:rsidR="00ED701A" w:rsidRPr="00ED701A" w:rsidRDefault="00ED701A" w:rsidP="00ED701A">
            <w:pPr>
              <w:shd w:val="clear" w:color="auto" w:fill="FFFFFF"/>
              <w:jc w:val="center"/>
              <w:rPr>
                <w:b/>
                <w:lang w:val="lt-LT" w:eastAsia="lt-LT"/>
              </w:rPr>
            </w:pPr>
            <w:r w:rsidRPr="00ED701A">
              <w:rPr>
                <w:b/>
                <w:color w:val="000000"/>
                <w:spacing w:val="-4"/>
                <w:lang w:val="lt-LT" w:eastAsia="lt-LT"/>
              </w:rPr>
              <w:t>Vaikas (-ai)</w:t>
            </w:r>
          </w:p>
        </w:tc>
      </w:tr>
      <w:tr w:rsidR="00ED701A" w:rsidRPr="00ED701A" w14:paraId="34E6DABE" w14:textId="77777777" w:rsidTr="00AF576A">
        <w:trPr>
          <w:trHeight w:hRule="exact" w:val="29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065352" w14:textId="77777777" w:rsidR="00ED701A" w:rsidRPr="00ED701A" w:rsidRDefault="00ED701A" w:rsidP="00ED701A">
            <w:pPr>
              <w:numPr>
                <w:ilvl w:val="0"/>
                <w:numId w:val="14"/>
              </w:numPr>
              <w:shd w:val="clear" w:color="auto" w:fill="FFFFFF"/>
              <w:spacing w:after="120" w:line="264" w:lineRule="auto"/>
              <w:ind w:left="0"/>
              <w:rPr>
                <w:b/>
                <w:sz w:val="21"/>
                <w:szCs w:val="21"/>
                <w:lang w:val="lt-LT" w:eastAsia="lt-LT"/>
              </w:rPr>
            </w:pPr>
            <w:r w:rsidRPr="00ED701A">
              <w:rPr>
                <w:b/>
                <w:sz w:val="21"/>
                <w:szCs w:val="21"/>
                <w:lang w:val="lt-LT" w:eastAsia="lt-LT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B7551E" w14:textId="77777777" w:rsidR="00ED701A" w:rsidRPr="00ED701A" w:rsidRDefault="00ED701A" w:rsidP="00ED701A">
            <w:pPr>
              <w:shd w:val="clear" w:color="auto" w:fill="FFFFFF"/>
              <w:rPr>
                <w:b/>
                <w:sz w:val="21"/>
                <w:szCs w:val="21"/>
                <w:lang w:val="lt-LT" w:eastAsia="lt-LT"/>
              </w:rPr>
            </w:pPr>
            <w:r w:rsidRPr="00ED701A">
              <w:rPr>
                <w:b/>
                <w:sz w:val="21"/>
                <w:szCs w:val="21"/>
                <w:lang w:val="lt-LT" w:eastAsia="lt-LT"/>
              </w:rPr>
              <w:t>Darbo užmokestis, individualios veiklos  paj.       pajamos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94220" w14:textId="77777777" w:rsidR="00ED701A" w:rsidRPr="00ED701A" w:rsidRDefault="00ED701A" w:rsidP="00ED701A">
            <w:pPr>
              <w:shd w:val="clear" w:color="auto" w:fill="FFFFFF"/>
              <w:rPr>
                <w:b/>
                <w:sz w:val="21"/>
                <w:szCs w:val="21"/>
                <w:lang w:val="lt-LT" w:eastAsia="lt-LT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7ACAD9" w14:textId="77777777" w:rsidR="00ED701A" w:rsidRPr="00ED701A" w:rsidRDefault="00ED701A" w:rsidP="00ED701A">
            <w:pPr>
              <w:shd w:val="clear" w:color="auto" w:fill="FFFFFF"/>
              <w:rPr>
                <w:b/>
                <w:sz w:val="21"/>
                <w:szCs w:val="21"/>
                <w:lang w:val="lt-LT" w:eastAsia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C4BF2C" w14:textId="77777777" w:rsidR="00ED701A" w:rsidRPr="00ED701A" w:rsidRDefault="00ED701A" w:rsidP="00ED701A">
            <w:pPr>
              <w:shd w:val="clear" w:color="auto" w:fill="FFFFFF"/>
              <w:rPr>
                <w:b/>
                <w:sz w:val="21"/>
                <w:szCs w:val="21"/>
                <w:lang w:val="lt-LT" w:eastAsia="lt-LT"/>
              </w:rPr>
            </w:pPr>
          </w:p>
        </w:tc>
      </w:tr>
      <w:tr w:rsidR="00ED701A" w:rsidRPr="00ED701A" w14:paraId="144F8D0E" w14:textId="77777777" w:rsidTr="00AF576A">
        <w:trPr>
          <w:trHeight w:hRule="exact" w:val="29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628A1C" w14:textId="77777777" w:rsidR="00ED701A" w:rsidRPr="00ED701A" w:rsidRDefault="00ED701A" w:rsidP="00ED701A">
            <w:pPr>
              <w:numPr>
                <w:ilvl w:val="0"/>
                <w:numId w:val="14"/>
              </w:numPr>
              <w:shd w:val="clear" w:color="auto" w:fill="FFFFFF"/>
              <w:spacing w:after="120" w:line="264" w:lineRule="auto"/>
              <w:ind w:left="0"/>
              <w:rPr>
                <w:b/>
                <w:color w:val="000000"/>
                <w:sz w:val="21"/>
                <w:szCs w:val="21"/>
                <w:lang w:val="lt-LT" w:eastAsia="lt-LT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591AE8" w14:textId="77777777" w:rsidR="00ED701A" w:rsidRPr="00ED701A" w:rsidRDefault="00ED701A" w:rsidP="00ED701A">
            <w:pPr>
              <w:shd w:val="clear" w:color="auto" w:fill="FFFFFF"/>
              <w:rPr>
                <w:b/>
                <w:color w:val="000000"/>
                <w:sz w:val="21"/>
                <w:szCs w:val="21"/>
                <w:lang w:val="lt-LT" w:eastAsia="lt-LT"/>
              </w:rPr>
            </w:pPr>
            <w:r w:rsidRPr="00ED701A">
              <w:rPr>
                <w:b/>
                <w:color w:val="000000"/>
                <w:sz w:val="21"/>
                <w:szCs w:val="21"/>
                <w:lang w:val="lt-LT" w:eastAsia="lt-LT"/>
              </w:rPr>
              <w:t>Nedarbo socialinio draudimo išmoka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9FBBE" w14:textId="77777777" w:rsidR="00ED701A" w:rsidRPr="00ED701A" w:rsidRDefault="00ED701A" w:rsidP="00ED701A">
            <w:pPr>
              <w:shd w:val="clear" w:color="auto" w:fill="FFFFFF"/>
              <w:rPr>
                <w:color w:val="000000"/>
                <w:lang w:val="lt-LT" w:eastAsia="lt-LT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EB6A1D" w14:textId="77777777" w:rsidR="00ED701A" w:rsidRPr="00ED701A" w:rsidRDefault="00ED701A" w:rsidP="00ED701A">
            <w:pPr>
              <w:shd w:val="clear" w:color="auto" w:fill="FFFFFF"/>
              <w:rPr>
                <w:color w:val="000000"/>
                <w:lang w:val="lt-LT" w:eastAsia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295F3" w14:textId="77777777" w:rsidR="00ED701A" w:rsidRPr="00ED701A" w:rsidRDefault="00ED701A" w:rsidP="00ED701A">
            <w:pPr>
              <w:shd w:val="clear" w:color="auto" w:fill="FFFFFF"/>
              <w:rPr>
                <w:color w:val="000000"/>
                <w:lang w:val="lt-LT" w:eastAsia="lt-LT"/>
              </w:rPr>
            </w:pPr>
          </w:p>
        </w:tc>
      </w:tr>
      <w:tr w:rsidR="00ED701A" w:rsidRPr="00ED701A" w14:paraId="5C865A93" w14:textId="77777777" w:rsidTr="00AF576A">
        <w:trPr>
          <w:trHeight w:hRule="exact" w:val="29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E31CA4" w14:textId="77777777" w:rsidR="00ED701A" w:rsidRPr="00ED701A" w:rsidRDefault="00ED701A" w:rsidP="00ED701A">
            <w:pPr>
              <w:numPr>
                <w:ilvl w:val="0"/>
                <w:numId w:val="14"/>
              </w:numPr>
              <w:shd w:val="clear" w:color="auto" w:fill="FFFFFF"/>
              <w:spacing w:after="120" w:line="264" w:lineRule="auto"/>
              <w:ind w:left="0"/>
              <w:rPr>
                <w:b/>
                <w:color w:val="000000"/>
                <w:sz w:val="21"/>
                <w:szCs w:val="21"/>
                <w:lang w:val="lt-LT" w:eastAsia="lt-LT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CE8F28" w14:textId="77777777" w:rsidR="00ED701A" w:rsidRPr="00ED701A" w:rsidRDefault="00ED701A" w:rsidP="00ED701A">
            <w:pPr>
              <w:shd w:val="clear" w:color="auto" w:fill="FFFFFF"/>
              <w:rPr>
                <w:b/>
                <w:color w:val="000000"/>
                <w:sz w:val="21"/>
                <w:szCs w:val="21"/>
                <w:lang w:val="lt-LT" w:eastAsia="lt-LT"/>
              </w:rPr>
            </w:pPr>
            <w:r w:rsidRPr="00ED701A">
              <w:rPr>
                <w:b/>
                <w:color w:val="000000"/>
                <w:sz w:val="21"/>
                <w:szCs w:val="21"/>
                <w:lang w:val="lt-LT" w:eastAsia="lt-LT"/>
              </w:rPr>
              <w:t>Pensija (senatvės, netekto darbingumo)  ir kt.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56A142" w14:textId="77777777" w:rsidR="00ED701A" w:rsidRPr="00ED701A" w:rsidRDefault="00ED701A" w:rsidP="00ED701A">
            <w:pPr>
              <w:shd w:val="clear" w:color="auto" w:fill="FFFFFF"/>
              <w:rPr>
                <w:color w:val="000000"/>
                <w:lang w:val="lt-LT" w:eastAsia="lt-LT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555DD" w14:textId="77777777" w:rsidR="00ED701A" w:rsidRPr="00ED701A" w:rsidRDefault="00ED701A" w:rsidP="00ED701A">
            <w:pPr>
              <w:shd w:val="clear" w:color="auto" w:fill="FFFFFF"/>
              <w:rPr>
                <w:color w:val="000000"/>
                <w:lang w:val="lt-LT" w:eastAsia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6BE6EA" w14:textId="77777777" w:rsidR="00ED701A" w:rsidRPr="00ED701A" w:rsidRDefault="00ED701A" w:rsidP="00ED701A">
            <w:pPr>
              <w:shd w:val="clear" w:color="auto" w:fill="FFFFFF"/>
              <w:rPr>
                <w:color w:val="000000"/>
                <w:lang w:val="lt-LT" w:eastAsia="lt-LT"/>
              </w:rPr>
            </w:pPr>
          </w:p>
        </w:tc>
      </w:tr>
      <w:tr w:rsidR="00ED701A" w:rsidRPr="00ED701A" w14:paraId="6F22E709" w14:textId="77777777" w:rsidTr="00AF576A">
        <w:trPr>
          <w:trHeight w:hRule="exact" w:val="29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4DA2C1" w14:textId="77777777" w:rsidR="00ED701A" w:rsidRPr="00ED701A" w:rsidRDefault="00ED701A" w:rsidP="00ED701A">
            <w:pPr>
              <w:numPr>
                <w:ilvl w:val="0"/>
                <w:numId w:val="14"/>
              </w:numPr>
              <w:shd w:val="clear" w:color="auto" w:fill="FFFFFF"/>
              <w:spacing w:after="120" w:line="264" w:lineRule="auto"/>
              <w:ind w:left="0"/>
              <w:rPr>
                <w:b/>
                <w:color w:val="000000"/>
                <w:sz w:val="21"/>
                <w:szCs w:val="21"/>
                <w:lang w:val="lt-LT" w:eastAsia="lt-LT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9886D" w14:textId="77777777" w:rsidR="00ED701A" w:rsidRPr="00ED701A" w:rsidRDefault="00ED701A" w:rsidP="00ED701A">
            <w:pPr>
              <w:shd w:val="clear" w:color="auto" w:fill="FFFFFF"/>
              <w:rPr>
                <w:b/>
                <w:color w:val="000000"/>
                <w:sz w:val="21"/>
                <w:szCs w:val="21"/>
                <w:lang w:val="lt-LT" w:eastAsia="lt-LT"/>
              </w:rPr>
            </w:pPr>
            <w:r w:rsidRPr="00ED701A">
              <w:rPr>
                <w:b/>
                <w:color w:val="000000"/>
                <w:sz w:val="21"/>
                <w:szCs w:val="21"/>
                <w:lang w:val="lt-LT" w:eastAsia="lt-LT"/>
              </w:rPr>
              <w:t>Ligos, motinystės, vaiko priežiūros išmokos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38DEC" w14:textId="77777777" w:rsidR="00ED701A" w:rsidRPr="00ED701A" w:rsidRDefault="00ED701A" w:rsidP="00ED701A">
            <w:pPr>
              <w:shd w:val="clear" w:color="auto" w:fill="FFFFFF"/>
              <w:rPr>
                <w:color w:val="000000"/>
                <w:lang w:val="lt-LT" w:eastAsia="lt-LT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8865C9" w14:textId="77777777" w:rsidR="00ED701A" w:rsidRPr="00ED701A" w:rsidRDefault="00ED701A" w:rsidP="00ED701A">
            <w:pPr>
              <w:shd w:val="clear" w:color="auto" w:fill="FFFFFF"/>
              <w:rPr>
                <w:color w:val="000000"/>
                <w:lang w:val="lt-LT" w:eastAsia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59BB3" w14:textId="77777777" w:rsidR="00ED701A" w:rsidRPr="00ED701A" w:rsidRDefault="00ED701A" w:rsidP="00ED701A">
            <w:pPr>
              <w:shd w:val="clear" w:color="auto" w:fill="FFFFFF"/>
              <w:rPr>
                <w:color w:val="000000"/>
                <w:lang w:val="lt-LT" w:eastAsia="lt-LT"/>
              </w:rPr>
            </w:pPr>
          </w:p>
        </w:tc>
      </w:tr>
      <w:tr w:rsidR="00ED701A" w:rsidRPr="00ED701A" w14:paraId="693C29EA" w14:textId="77777777" w:rsidTr="00AF576A">
        <w:trPr>
          <w:trHeight w:hRule="exact" w:val="29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062946" w14:textId="77777777" w:rsidR="00ED701A" w:rsidRPr="00ED701A" w:rsidRDefault="00ED701A" w:rsidP="00ED701A">
            <w:pPr>
              <w:numPr>
                <w:ilvl w:val="0"/>
                <w:numId w:val="14"/>
              </w:numPr>
              <w:shd w:val="clear" w:color="auto" w:fill="FFFFFF"/>
              <w:spacing w:after="120" w:line="264" w:lineRule="auto"/>
              <w:ind w:left="0"/>
              <w:rPr>
                <w:b/>
                <w:color w:val="000000"/>
                <w:sz w:val="21"/>
                <w:szCs w:val="21"/>
                <w:lang w:val="lt-LT" w:eastAsia="lt-LT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6A3692" w14:textId="77777777" w:rsidR="00ED701A" w:rsidRPr="00ED701A" w:rsidRDefault="00ED701A" w:rsidP="00ED701A">
            <w:pPr>
              <w:shd w:val="clear" w:color="auto" w:fill="FFFFFF"/>
              <w:rPr>
                <w:b/>
                <w:color w:val="000000"/>
                <w:sz w:val="21"/>
                <w:szCs w:val="21"/>
                <w:lang w:val="lt-LT" w:eastAsia="lt-LT"/>
              </w:rPr>
            </w:pPr>
            <w:r w:rsidRPr="00ED701A">
              <w:rPr>
                <w:b/>
                <w:color w:val="000000"/>
                <w:sz w:val="21"/>
                <w:szCs w:val="21"/>
                <w:lang w:val="lt-LT" w:eastAsia="lt-LT"/>
              </w:rPr>
              <w:t>Alimentai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C7E91" w14:textId="77777777" w:rsidR="00ED701A" w:rsidRPr="00ED701A" w:rsidRDefault="00ED701A" w:rsidP="00ED701A">
            <w:pPr>
              <w:shd w:val="clear" w:color="auto" w:fill="FFFFFF"/>
              <w:rPr>
                <w:color w:val="000000"/>
                <w:lang w:val="lt-LT" w:eastAsia="lt-LT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06082" w14:textId="77777777" w:rsidR="00ED701A" w:rsidRPr="00ED701A" w:rsidRDefault="00ED701A" w:rsidP="00ED701A">
            <w:pPr>
              <w:shd w:val="clear" w:color="auto" w:fill="FFFFFF"/>
              <w:rPr>
                <w:color w:val="000000"/>
                <w:lang w:val="lt-LT" w:eastAsia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934147" w14:textId="77777777" w:rsidR="00ED701A" w:rsidRPr="00ED701A" w:rsidRDefault="00ED701A" w:rsidP="00ED701A">
            <w:pPr>
              <w:shd w:val="clear" w:color="auto" w:fill="FFFFFF"/>
              <w:rPr>
                <w:color w:val="000000"/>
                <w:lang w:val="lt-LT" w:eastAsia="lt-LT"/>
              </w:rPr>
            </w:pPr>
          </w:p>
        </w:tc>
      </w:tr>
      <w:tr w:rsidR="00ED701A" w:rsidRPr="00ED701A" w14:paraId="4B086193" w14:textId="77777777" w:rsidTr="00AF576A">
        <w:trPr>
          <w:trHeight w:hRule="exact" w:val="29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0F024" w14:textId="77777777" w:rsidR="00ED701A" w:rsidRPr="00ED701A" w:rsidRDefault="00ED701A" w:rsidP="00ED701A">
            <w:pPr>
              <w:numPr>
                <w:ilvl w:val="0"/>
                <w:numId w:val="14"/>
              </w:numPr>
              <w:shd w:val="clear" w:color="auto" w:fill="FFFFFF"/>
              <w:spacing w:after="120" w:line="264" w:lineRule="auto"/>
              <w:ind w:left="0"/>
              <w:rPr>
                <w:b/>
                <w:color w:val="000000"/>
                <w:sz w:val="21"/>
                <w:szCs w:val="21"/>
                <w:lang w:val="lt-LT" w:eastAsia="lt-LT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971C4" w14:textId="77777777" w:rsidR="00ED701A" w:rsidRPr="00ED701A" w:rsidRDefault="00ED701A" w:rsidP="00ED701A">
            <w:pPr>
              <w:shd w:val="clear" w:color="auto" w:fill="FFFFFF"/>
              <w:rPr>
                <w:b/>
                <w:color w:val="000000"/>
                <w:sz w:val="21"/>
                <w:szCs w:val="21"/>
                <w:lang w:val="lt-LT" w:eastAsia="lt-LT"/>
              </w:rPr>
            </w:pPr>
            <w:r w:rsidRPr="00ED701A">
              <w:rPr>
                <w:b/>
                <w:color w:val="000000"/>
                <w:sz w:val="21"/>
                <w:szCs w:val="21"/>
                <w:lang w:val="lt-LT" w:eastAsia="lt-LT"/>
              </w:rPr>
              <w:t>Išmokos žemės ūkio veiklai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7E3A22" w14:textId="77777777" w:rsidR="00ED701A" w:rsidRPr="00ED701A" w:rsidRDefault="00ED701A" w:rsidP="00ED701A">
            <w:pPr>
              <w:shd w:val="clear" w:color="auto" w:fill="FFFFFF"/>
              <w:rPr>
                <w:color w:val="000000"/>
                <w:lang w:val="lt-LT" w:eastAsia="lt-LT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88DA3B" w14:textId="77777777" w:rsidR="00ED701A" w:rsidRPr="00ED701A" w:rsidRDefault="00ED701A" w:rsidP="00ED701A">
            <w:pPr>
              <w:shd w:val="clear" w:color="auto" w:fill="FFFFFF"/>
              <w:rPr>
                <w:color w:val="000000"/>
                <w:lang w:val="lt-LT" w:eastAsia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28E5E5" w14:textId="77777777" w:rsidR="00ED701A" w:rsidRPr="00ED701A" w:rsidRDefault="00ED701A" w:rsidP="00ED701A">
            <w:pPr>
              <w:shd w:val="clear" w:color="auto" w:fill="FFFFFF"/>
              <w:rPr>
                <w:color w:val="000000"/>
                <w:lang w:val="lt-LT" w:eastAsia="lt-LT"/>
              </w:rPr>
            </w:pPr>
          </w:p>
        </w:tc>
      </w:tr>
      <w:tr w:rsidR="00ED701A" w:rsidRPr="00ED701A" w14:paraId="0E921076" w14:textId="77777777" w:rsidTr="00AF576A">
        <w:trPr>
          <w:trHeight w:hRule="exact" w:val="29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942703" w14:textId="77777777" w:rsidR="00ED701A" w:rsidRPr="00ED701A" w:rsidRDefault="00ED701A" w:rsidP="00ED701A">
            <w:pPr>
              <w:numPr>
                <w:ilvl w:val="0"/>
                <w:numId w:val="14"/>
              </w:numPr>
              <w:shd w:val="clear" w:color="auto" w:fill="FFFFFF"/>
              <w:spacing w:after="120" w:line="264" w:lineRule="auto"/>
              <w:ind w:left="0"/>
              <w:rPr>
                <w:b/>
                <w:color w:val="000000"/>
                <w:sz w:val="21"/>
                <w:szCs w:val="21"/>
                <w:lang w:val="lt-LT" w:eastAsia="lt-LT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A95311" w14:textId="77777777" w:rsidR="00ED701A" w:rsidRPr="00ED701A" w:rsidRDefault="00ED701A" w:rsidP="00ED701A">
            <w:pPr>
              <w:shd w:val="clear" w:color="auto" w:fill="FFFFFF"/>
              <w:rPr>
                <w:b/>
                <w:color w:val="000000"/>
                <w:sz w:val="21"/>
                <w:szCs w:val="21"/>
                <w:lang w:val="lt-LT" w:eastAsia="lt-LT"/>
              </w:rPr>
            </w:pPr>
            <w:r w:rsidRPr="00ED701A">
              <w:rPr>
                <w:b/>
                <w:color w:val="000000"/>
                <w:sz w:val="21"/>
                <w:szCs w:val="21"/>
                <w:lang w:val="lt-LT" w:eastAsia="lt-LT"/>
              </w:rPr>
              <w:t>Kita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E476C4" w14:textId="77777777" w:rsidR="00ED701A" w:rsidRPr="00ED701A" w:rsidRDefault="00ED701A" w:rsidP="00ED701A">
            <w:pPr>
              <w:shd w:val="clear" w:color="auto" w:fill="FFFFFF"/>
              <w:rPr>
                <w:color w:val="000000"/>
                <w:lang w:val="lt-LT" w:eastAsia="lt-LT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CEA88" w14:textId="77777777" w:rsidR="00ED701A" w:rsidRPr="00ED701A" w:rsidRDefault="00ED701A" w:rsidP="00ED701A">
            <w:pPr>
              <w:shd w:val="clear" w:color="auto" w:fill="FFFFFF"/>
              <w:rPr>
                <w:color w:val="000000"/>
                <w:lang w:val="lt-LT" w:eastAsia="lt-L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AE5F7C" w14:textId="77777777" w:rsidR="00ED701A" w:rsidRPr="00ED701A" w:rsidRDefault="00ED701A" w:rsidP="00ED701A">
            <w:pPr>
              <w:shd w:val="clear" w:color="auto" w:fill="FFFFFF"/>
              <w:rPr>
                <w:color w:val="000000"/>
                <w:lang w:val="lt-LT" w:eastAsia="lt-LT"/>
              </w:rPr>
            </w:pPr>
          </w:p>
        </w:tc>
      </w:tr>
      <w:tr w:rsidR="00ED701A" w:rsidRPr="00ED701A" w14:paraId="4750ACC6" w14:textId="77777777" w:rsidTr="00AF576A">
        <w:trPr>
          <w:trHeight w:hRule="exact" w:val="29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E2E73" w14:textId="77777777" w:rsidR="00ED701A" w:rsidRPr="00ED701A" w:rsidRDefault="00ED701A" w:rsidP="00ED701A">
            <w:pPr>
              <w:numPr>
                <w:ilvl w:val="0"/>
                <w:numId w:val="14"/>
              </w:numPr>
              <w:shd w:val="clear" w:color="auto" w:fill="FFFFFF"/>
              <w:spacing w:after="120" w:line="264" w:lineRule="auto"/>
              <w:ind w:left="0"/>
              <w:rPr>
                <w:b/>
                <w:color w:val="000000"/>
                <w:sz w:val="21"/>
                <w:szCs w:val="21"/>
                <w:lang w:val="lt-LT" w:eastAsia="lt-LT"/>
              </w:rPr>
            </w:pPr>
            <w:r w:rsidRPr="00ED701A">
              <w:rPr>
                <w:b/>
                <w:color w:val="000000"/>
                <w:sz w:val="21"/>
                <w:szCs w:val="21"/>
                <w:lang w:val="lt-LT" w:eastAsia="lt-LT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98B25E" w14:textId="77777777" w:rsidR="00ED701A" w:rsidRPr="00ED701A" w:rsidRDefault="00ED701A" w:rsidP="00ED701A">
            <w:pPr>
              <w:shd w:val="clear" w:color="auto" w:fill="FFFFFF"/>
              <w:rPr>
                <w:b/>
                <w:color w:val="000000"/>
                <w:sz w:val="21"/>
                <w:szCs w:val="21"/>
                <w:lang w:val="lt-LT" w:eastAsia="lt-LT"/>
              </w:rPr>
            </w:pPr>
            <w:r w:rsidRPr="00ED701A">
              <w:rPr>
                <w:b/>
                <w:color w:val="000000"/>
                <w:sz w:val="21"/>
                <w:szCs w:val="21"/>
                <w:lang w:val="lt-LT" w:eastAsia="lt-LT"/>
              </w:rPr>
              <w:t>Socialinė pašalpa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F89A7" w14:textId="77777777" w:rsidR="00ED701A" w:rsidRPr="00ED701A" w:rsidRDefault="00ED701A" w:rsidP="00ED701A">
            <w:pPr>
              <w:shd w:val="clear" w:color="auto" w:fill="FFFFFF"/>
              <w:rPr>
                <w:color w:val="000000"/>
                <w:lang w:val="lt-LT" w:eastAsia="lt-LT"/>
              </w:rPr>
            </w:pPr>
          </w:p>
        </w:tc>
      </w:tr>
    </w:tbl>
    <w:p w14:paraId="7D01115A" w14:textId="77777777" w:rsidR="00ED701A" w:rsidRPr="00ED701A" w:rsidRDefault="00ED701A" w:rsidP="00ED701A">
      <w:pPr>
        <w:jc w:val="both"/>
        <w:rPr>
          <w:lang w:val="lt-LT" w:eastAsia="lt-LT"/>
        </w:rPr>
      </w:pPr>
      <w:r w:rsidRPr="00ED701A">
        <w:rPr>
          <w:spacing w:val="-2"/>
          <w:sz w:val="21"/>
          <w:szCs w:val="21"/>
          <w:lang w:val="lt-LT" w:eastAsia="lt-LT"/>
        </w:rPr>
        <w:t xml:space="preserve">                         </w:t>
      </w:r>
      <w:r w:rsidRPr="00ED701A">
        <w:rPr>
          <w:spacing w:val="-2"/>
          <w:lang w:val="lt-LT" w:eastAsia="lt-LT"/>
        </w:rPr>
        <w:t>Lentelėje</w:t>
      </w:r>
      <w:r w:rsidRPr="00ED701A">
        <w:rPr>
          <w:lang w:val="lt-LT" w:eastAsia="lt-LT"/>
        </w:rPr>
        <w:t xml:space="preserve"> nurodomos bendrai gyvenančių asmenų (vieno gyvenančio asmens) paskutinių 3 mėnesių pajamos arba kreipimosi mėnesio pajamos.</w:t>
      </w:r>
    </w:p>
    <w:p w14:paraId="2D039957" w14:textId="77777777" w:rsidR="00ED701A" w:rsidRPr="00ED701A" w:rsidRDefault="00ED701A" w:rsidP="00ED701A">
      <w:pPr>
        <w:jc w:val="both"/>
        <w:rPr>
          <w:b/>
          <w:bCs/>
          <w:i/>
          <w:lang w:val="lt-LT" w:eastAsia="lt-LT"/>
        </w:rPr>
      </w:pPr>
      <w:r w:rsidRPr="00ED701A">
        <w:rPr>
          <w:b/>
          <w:bCs/>
          <w:lang w:val="lt-LT" w:eastAsia="lt-LT"/>
        </w:rPr>
        <w:t xml:space="preserve">Jeigu gaunate socialinę pašalpą, žymėkite lentelėje - TAIP, pajamų nurodyti nereikia. </w:t>
      </w:r>
    </w:p>
    <w:p w14:paraId="7E1E6AF4" w14:textId="77777777" w:rsidR="00ED701A" w:rsidRPr="00ED701A" w:rsidRDefault="00ED701A" w:rsidP="00ED701A">
      <w:pPr>
        <w:shd w:val="clear" w:color="auto" w:fill="FFFFFF"/>
        <w:rPr>
          <w:b/>
          <w:bCs/>
          <w:color w:val="000000"/>
          <w:spacing w:val="-3"/>
          <w:lang w:val="lt-LT" w:eastAsia="lt-LT"/>
        </w:rPr>
      </w:pPr>
    </w:p>
    <w:p w14:paraId="6FFA165D" w14:textId="77777777" w:rsidR="00ED701A" w:rsidRPr="00ED701A" w:rsidRDefault="00ED701A" w:rsidP="00ED701A">
      <w:pPr>
        <w:shd w:val="clear" w:color="auto" w:fill="FFFFFF"/>
        <w:rPr>
          <w:b/>
          <w:color w:val="000000"/>
          <w:spacing w:val="-3"/>
          <w:lang w:val="lt-LT" w:eastAsia="lt-LT"/>
        </w:rPr>
      </w:pPr>
      <w:r w:rsidRPr="00ED701A">
        <w:rPr>
          <w:b/>
          <w:color w:val="000000"/>
          <w:spacing w:val="-3"/>
          <w:lang w:val="lt-LT" w:eastAsia="lt-LT"/>
        </w:rPr>
        <w:tab/>
        <w:t>5. ATSAKOMYBĖ</w:t>
      </w:r>
    </w:p>
    <w:p w14:paraId="6838D436" w14:textId="77777777" w:rsidR="00ED701A" w:rsidRPr="00ED701A" w:rsidRDefault="00ED701A" w:rsidP="00ED701A">
      <w:pPr>
        <w:shd w:val="clear" w:color="auto" w:fill="FFFFFF"/>
        <w:rPr>
          <w:color w:val="000000"/>
          <w:spacing w:val="-3"/>
          <w:lang w:val="lt-LT" w:eastAsia="lt-LT"/>
        </w:rPr>
      </w:pPr>
    </w:p>
    <w:p w14:paraId="67320125" w14:textId="77777777" w:rsidR="00ED701A" w:rsidRPr="00ED701A" w:rsidRDefault="00ED701A" w:rsidP="00ED701A">
      <w:pPr>
        <w:shd w:val="clear" w:color="auto" w:fill="FFFFFF"/>
        <w:rPr>
          <w:b/>
          <w:color w:val="000000"/>
          <w:spacing w:val="-3"/>
          <w:lang w:val="lt-LT" w:eastAsia="lt-LT"/>
        </w:rPr>
      </w:pPr>
      <w:r w:rsidRPr="00ED701A">
        <w:rPr>
          <w:color w:val="000000"/>
          <w:spacing w:val="-3"/>
          <w:lang w:val="lt-LT" w:eastAsia="lt-LT"/>
        </w:rPr>
        <w:tab/>
        <w:t>Patvirtinu</w:t>
      </w:r>
      <w:r w:rsidRPr="00ED701A">
        <w:rPr>
          <w:color w:val="000000"/>
          <w:spacing w:val="-1"/>
          <w:lang w:val="lt-LT" w:eastAsia="lt-LT"/>
        </w:rPr>
        <w:t>, kad mano pateikta informacija yra teisinga.</w:t>
      </w:r>
    </w:p>
    <w:p w14:paraId="0462C701" w14:textId="77777777" w:rsidR="00ED701A" w:rsidRPr="00ED701A" w:rsidRDefault="00ED701A" w:rsidP="00ED701A">
      <w:pPr>
        <w:shd w:val="clear" w:color="auto" w:fill="FFFFFF"/>
        <w:rPr>
          <w:b/>
          <w:color w:val="000000"/>
          <w:spacing w:val="-3"/>
          <w:lang w:val="lt-LT" w:eastAsia="lt-LT"/>
        </w:rPr>
      </w:pPr>
      <w:r w:rsidRPr="00ED701A">
        <w:rPr>
          <w:color w:val="000000"/>
          <w:spacing w:val="-1"/>
          <w:lang w:val="lt-LT" w:eastAsia="lt-LT"/>
        </w:rPr>
        <w:tab/>
        <w:t>Esu informuotas (-a) ir sutinku, kad:</w:t>
      </w:r>
    </w:p>
    <w:p w14:paraId="5C792DAE" w14:textId="77777777" w:rsidR="00ED701A" w:rsidRPr="00ED701A" w:rsidRDefault="00ED701A" w:rsidP="00ED701A">
      <w:pPr>
        <w:ind w:firstLine="567"/>
        <w:jc w:val="both"/>
        <w:rPr>
          <w:color w:val="000000"/>
          <w:spacing w:val="-1"/>
          <w:lang w:val="lt-LT" w:eastAsia="lt-LT"/>
        </w:rPr>
      </w:pPr>
      <w:r w:rsidRPr="00ED701A">
        <w:rPr>
          <w:lang w:val="lt-LT" w:eastAsia="lt-LT"/>
        </w:rPr>
        <w:tab/>
        <w:t>1. Kreipiantis dėl vienkartinės</w:t>
      </w:r>
      <w:r w:rsidRPr="00ED701A">
        <w:rPr>
          <w:sz w:val="21"/>
          <w:lang w:val="lt-LT" w:eastAsia="lt-LT"/>
        </w:rPr>
        <w:t xml:space="preserve">, tikslinės, sąlyginės ir periodinės pašalpos </w:t>
      </w:r>
      <w:r w:rsidRPr="00ED701A">
        <w:rPr>
          <w:lang w:val="lt-LT" w:eastAsia="lt-LT"/>
        </w:rPr>
        <w:t xml:space="preserve">privalau pateikti visą teisingą informaciją. </w:t>
      </w:r>
    </w:p>
    <w:p w14:paraId="2FDA4E85" w14:textId="77777777" w:rsidR="00ED701A" w:rsidRPr="00ED701A" w:rsidRDefault="00ED701A" w:rsidP="00ED701A">
      <w:pPr>
        <w:ind w:firstLine="567"/>
        <w:jc w:val="both"/>
        <w:rPr>
          <w:lang w:val="lt-LT" w:eastAsia="lt-LT"/>
        </w:rPr>
      </w:pPr>
      <w:r w:rsidRPr="00ED701A">
        <w:rPr>
          <w:spacing w:val="-2"/>
          <w:lang w:val="lt-LT" w:eastAsia="lt-LT"/>
        </w:rPr>
        <w:tab/>
        <w:t xml:space="preserve">2. Sudarysiu socialinių įstaigų socialiniams darbuotojams  galimybę tikrinti mano (su manimi bendrai gyvenančių asmenų) gyvenimo sąlygas, </w:t>
      </w:r>
      <w:r w:rsidRPr="00ED701A">
        <w:rPr>
          <w:lang w:val="lt-LT" w:eastAsia="lt-LT"/>
        </w:rPr>
        <w:t>turimą turtą ir užimtumą.</w:t>
      </w:r>
    </w:p>
    <w:p w14:paraId="650303C7" w14:textId="77777777" w:rsidR="00ED701A" w:rsidRPr="00ED701A" w:rsidRDefault="00ED701A" w:rsidP="00ED701A">
      <w:pPr>
        <w:spacing w:line="276" w:lineRule="atLeast"/>
        <w:jc w:val="both"/>
        <w:rPr>
          <w:color w:val="000000"/>
          <w:sz w:val="27"/>
          <w:szCs w:val="27"/>
          <w:lang w:val="lt-LT" w:eastAsia="lt-LT"/>
        </w:rPr>
      </w:pPr>
      <w:r w:rsidRPr="00ED701A">
        <w:rPr>
          <w:sz w:val="21"/>
          <w:szCs w:val="21"/>
          <w:lang w:val="lt-LT" w:eastAsia="lt-LT"/>
        </w:rPr>
        <w:t xml:space="preserve">                       3. </w:t>
      </w:r>
      <w:r w:rsidRPr="00ED701A">
        <w:rPr>
          <w:color w:val="000000"/>
          <w:lang w:val="lt-LT" w:eastAsia="lt-LT"/>
        </w:rPr>
        <w:t>Kad dėl vienkartinės, tikslinės, periodinės ar sąlyginės pašalpos teikimo informacija apie mane ir bendrai gyvenančius asmenis bus renkama iš kitų institucijų ir registrų.</w:t>
      </w:r>
    </w:p>
    <w:p w14:paraId="3FB4E3BA" w14:textId="77777777" w:rsidR="00ED701A" w:rsidRPr="00ED701A" w:rsidRDefault="00ED701A" w:rsidP="00ED701A">
      <w:pPr>
        <w:spacing w:line="276" w:lineRule="atLeast"/>
        <w:jc w:val="both"/>
        <w:rPr>
          <w:color w:val="000000"/>
          <w:sz w:val="27"/>
          <w:szCs w:val="27"/>
          <w:lang w:val="lt-LT" w:eastAsia="lt-LT"/>
        </w:rPr>
      </w:pPr>
      <w:r w:rsidRPr="00ED701A">
        <w:rPr>
          <w:color w:val="000000"/>
          <w:sz w:val="27"/>
          <w:szCs w:val="27"/>
          <w:lang w:val="lt-LT" w:eastAsia="lt-LT"/>
        </w:rPr>
        <w:t xml:space="preserve">                   </w:t>
      </w:r>
      <w:r w:rsidRPr="00ED701A">
        <w:rPr>
          <w:b/>
          <w:sz w:val="21"/>
          <w:szCs w:val="21"/>
          <w:lang w:val="lt-LT" w:eastAsia="lt-LT"/>
        </w:rPr>
        <w:t xml:space="preserve">Įsipareigoju </w:t>
      </w:r>
      <w:r w:rsidRPr="00ED701A">
        <w:rPr>
          <w:sz w:val="21"/>
          <w:szCs w:val="21"/>
          <w:lang w:val="lt-LT" w:eastAsia="lt-LT"/>
        </w:rPr>
        <w:t xml:space="preserve"> pranešti savivaldybės administracijai apie aplinkybes, turinčias įtakos </w:t>
      </w:r>
      <w:r w:rsidRPr="00ED701A">
        <w:rPr>
          <w:bCs/>
          <w:sz w:val="21"/>
          <w:szCs w:val="21"/>
          <w:lang w:val="lt-LT" w:eastAsia="lt-LT"/>
        </w:rPr>
        <w:t>pašalpos mokėjimui</w:t>
      </w:r>
      <w:r w:rsidRPr="00ED701A">
        <w:rPr>
          <w:sz w:val="21"/>
          <w:szCs w:val="21"/>
          <w:lang w:val="lt-LT" w:eastAsia="lt-LT"/>
        </w:rPr>
        <w:t>, per mėnesį nuo dienos, kurią sužinojau ar turėjau sužinoti apie šių aplinkybių atsiradimą.</w:t>
      </w:r>
    </w:p>
    <w:p w14:paraId="199128C5" w14:textId="77777777" w:rsidR="00ED701A" w:rsidRPr="00ED701A" w:rsidRDefault="00ED701A" w:rsidP="00ED701A">
      <w:pPr>
        <w:ind w:firstLine="567"/>
        <w:jc w:val="both"/>
        <w:rPr>
          <w:lang w:val="lt-LT" w:eastAsia="lt-LT"/>
        </w:rPr>
      </w:pPr>
    </w:p>
    <w:p w14:paraId="70D5CB01" w14:textId="77777777" w:rsidR="00ED701A" w:rsidRPr="00ED701A" w:rsidRDefault="00ED701A" w:rsidP="00ED701A">
      <w:pPr>
        <w:ind w:firstLine="567"/>
        <w:jc w:val="both"/>
        <w:rPr>
          <w:lang w:val="lt-LT" w:eastAsia="lt-LT"/>
        </w:rPr>
      </w:pPr>
      <w:r w:rsidRPr="00ED701A">
        <w:rPr>
          <w:color w:val="000000"/>
          <w:spacing w:val="-12"/>
          <w:lang w:val="lt-LT" w:eastAsia="lt-LT"/>
        </w:rPr>
        <w:t>_______________________</w:t>
      </w:r>
      <w:r w:rsidRPr="00ED701A">
        <w:rPr>
          <w:color w:val="000000"/>
          <w:spacing w:val="-12"/>
          <w:lang w:val="lt-LT" w:eastAsia="lt-LT"/>
        </w:rPr>
        <w:tab/>
        <w:t xml:space="preserve">                                                  _______________________</w:t>
      </w:r>
    </w:p>
    <w:p w14:paraId="54D9E377" w14:textId="77777777" w:rsidR="00ED701A" w:rsidRPr="00ED701A" w:rsidRDefault="00ED701A" w:rsidP="00ED701A">
      <w:pPr>
        <w:ind w:firstLine="567"/>
        <w:jc w:val="both"/>
        <w:rPr>
          <w:lang w:val="lt-LT" w:eastAsia="lt-LT"/>
        </w:rPr>
      </w:pPr>
      <w:r w:rsidRPr="00ED701A">
        <w:rPr>
          <w:color w:val="000000"/>
          <w:spacing w:val="-4"/>
          <w:sz w:val="21"/>
          <w:szCs w:val="21"/>
          <w:lang w:val="lt-LT" w:eastAsia="lt-LT"/>
        </w:rPr>
        <w:t xml:space="preserve">                    (parašas)                                                                                      (vardas, pavardė)</w:t>
      </w:r>
    </w:p>
    <w:p w14:paraId="45F8410B" w14:textId="77777777" w:rsidR="00ED701A" w:rsidRPr="00ED701A" w:rsidRDefault="00ED701A" w:rsidP="00ED701A">
      <w:pPr>
        <w:shd w:val="clear" w:color="auto" w:fill="FFFFFF"/>
        <w:tabs>
          <w:tab w:val="left" w:pos="7142"/>
        </w:tabs>
        <w:rPr>
          <w:color w:val="000000"/>
          <w:spacing w:val="-4"/>
          <w:sz w:val="21"/>
          <w:szCs w:val="21"/>
          <w:lang w:val="lt-LT" w:eastAsia="lt-LT"/>
        </w:rPr>
      </w:pPr>
      <w:r w:rsidRPr="00ED701A">
        <w:rPr>
          <w:color w:val="000000"/>
          <w:spacing w:val="-4"/>
          <w:sz w:val="21"/>
          <w:szCs w:val="21"/>
          <w:lang w:val="lt-LT" w:eastAsia="lt-LT"/>
        </w:rPr>
        <w:t xml:space="preserve">          </w:t>
      </w:r>
    </w:p>
    <w:p w14:paraId="5FE423A7" w14:textId="77777777" w:rsidR="00ED701A" w:rsidRPr="00ED701A" w:rsidRDefault="00ED701A" w:rsidP="00ED701A">
      <w:pPr>
        <w:shd w:val="clear" w:color="auto" w:fill="FFFFFF"/>
        <w:tabs>
          <w:tab w:val="left" w:pos="7142"/>
        </w:tabs>
        <w:rPr>
          <w:color w:val="000000"/>
          <w:spacing w:val="-4"/>
          <w:sz w:val="21"/>
          <w:szCs w:val="21"/>
          <w:lang w:val="lt-LT" w:eastAsia="lt-LT"/>
        </w:rPr>
      </w:pPr>
      <w:r w:rsidRPr="00ED701A">
        <w:rPr>
          <w:color w:val="000000"/>
          <w:spacing w:val="-4"/>
          <w:sz w:val="21"/>
          <w:szCs w:val="21"/>
          <w:lang w:val="lt-LT" w:eastAsia="lt-LT"/>
        </w:rPr>
        <w:t xml:space="preserve">                                                                                                                       </w:t>
      </w:r>
    </w:p>
    <w:p w14:paraId="4E38A3A5" w14:textId="77777777" w:rsidR="00ED701A" w:rsidRPr="00ED701A" w:rsidRDefault="00ED701A" w:rsidP="00ED701A">
      <w:pPr>
        <w:suppressAutoHyphens/>
        <w:autoSpaceDN w:val="0"/>
        <w:jc w:val="both"/>
        <w:rPr>
          <w:rFonts w:ascii="Calibri" w:hAnsi="Calibri"/>
          <w:sz w:val="21"/>
          <w:szCs w:val="21"/>
          <w:lang w:val="lt-LT" w:eastAsia="lt-LT"/>
        </w:rPr>
      </w:pPr>
      <w:r w:rsidRPr="00ED701A">
        <w:rPr>
          <w:rFonts w:ascii="Calibri" w:hAnsi="Calibri"/>
          <w:b/>
          <w:bCs/>
          <w:sz w:val="21"/>
          <w:szCs w:val="21"/>
          <w:lang w:val="lt-LT" w:eastAsia="lt-LT"/>
        </w:rPr>
        <w:t>Ar einamaisiais metais asmuo yra gavęs vienkartinę, tikslinę periodinę, sąlyginę pašalpą</w:t>
      </w:r>
      <w:r w:rsidRPr="00ED701A">
        <w:rPr>
          <w:rFonts w:ascii="Calibri" w:hAnsi="Calibri"/>
          <w:sz w:val="21"/>
          <w:szCs w:val="21"/>
          <w:lang w:val="lt-LT" w:eastAsia="lt-LT"/>
        </w:rPr>
        <w:t>:</w:t>
      </w:r>
    </w:p>
    <w:p w14:paraId="6DEAD2F2" w14:textId="77777777" w:rsidR="00ED701A" w:rsidRPr="00ED701A" w:rsidRDefault="00ED701A" w:rsidP="00ED701A">
      <w:pPr>
        <w:suppressAutoHyphens/>
        <w:autoSpaceDN w:val="0"/>
        <w:jc w:val="both"/>
        <w:rPr>
          <w:rFonts w:ascii="Calibri" w:hAnsi="Calibri"/>
          <w:sz w:val="21"/>
          <w:szCs w:val="21"/>
          <w:lang w:val="lt-LT" w:eastAsia="lt-LT"/>
        </w:rPr>
      </w:pPr>
      <w:r w:rsidRPr="00ED701A">
        <w:rPr>
          <w:rFonts w:ascii="Calibri" w:hAnsi="Calibri"/>
          <w:sz w:val="21"/>
          <w:szCs w:val="21"/>
          <w:lang w:val="lt-LT" w:eastAsia="lt-LT"/>
        </w:rPr>
        <w:t xml:space="preserve">( pažymėti    </w:t>
      </w:r>
      <w:r w:rsidRPr="00ED701A">
        <w:rPr>
          <w:rFonts w:ascii="Calibri" w:hAnsi="Calibri"/>
          <w:b/>
          <w:bCs/>
          <w:sz w:val="21"/>
          <w:szCs w:val="21"/>
          <w:lang w:val="lt-LT" w:eastAsia="lt-LT"/>
        </w:rPr>
        <w:t xml:space="preserve">Taip    /    Ne </w:t>
      </w:r>
      <w:r w:rsidRPr="00ED701A">
        <w:rPr>
          <w:rFonts w:ascii="Calibri" w:hAnsi="Calibri"/>
          <w:sz w:val="21"/>
          <w:szCs w:val="21"/>
          <w:lang w:val="lt-LT" w:eastAsia="lt-LT"/>
        </w:rPr>
        <w:t>)    Jeigu taip, kada ir kokiu pagrindu____________________________________</w:t>
      </w:r>
    </w:p>
    <w:p w14:paraId="64AB7E3B" w14:textId="77777777" w:rsidR="00ED701A" w:rsidRPr="00ED701A" w:rsidRDefault="00ED701A" w:rsidP="00ED701A">
      <w:pPr>
        <w:suppressAutoHyphens/>
        <w:autoSpaceDN w:val="0"/>
        <w:jc w:val="both"/>
        <w:rPr>
          <w:sz w:val="21"/>
          <w:szCs w:val="21"/>
          <w:lang w:val="lt-LT" w:eastAsia="lt-LT"/>
        </w:rPr>
      </w:pPr>
      <w:r w:rsidRPr="00ED701A">
        <w:rPr>
          <w:sz w:val="21"/>
          <w:szCs w:val="21"/>
          <w:lang w:val="lt-LT" w:eastAsia="lt-LT"/>
        </w:rPr>
        <w:tab/>
      </w:r>
    </w:p>
    <w:p w14:paraId="22168210" w14:textId="77777777" w:rsidR="00ED701A" w:rsidRPr="00ED701A" w:rsidRDefault="00ED701A" w:rsidP="00ED701A">
      <w:pPr>
        <w:suppressAutoHyphens/>
        <w:autoSpaceDN w:val="0"/>
        <w:jc w:val="both"/>
        <w:rPr>
          <w:lang w:val="lt-LT" w:eastAsia="lt-LT"/>
        </w:rPr>
      </w:pPr>
      <w:r w:rsidRPr="00ED701A">
        <w:rPr>
          <w:sz w:val="21"/>
          <w:szCs w:val="21"/>
          <w:lang w:val="lt-LT" w:eastAsia="lt-LT"/>
        </w:rPr>
        <w:t xml:space="preserve">   </w:t>
      </w:r>
      <w:r w:rsidRPr="00ED701A">
        <w:rPr>
          <w:lang w:val="lt-LT" w:eastAsia="lt-LT"/>
        </w:rPr>
        <w:t>Prašymą ir dokumentus priėmė:</w:t>
      </w:r>
    </w:p>
    <w:p w14:paraId="5488777A" w14:textId="77777777" w:rsidR="00ED701A" w:rsidRPr="00ED701A" w:rsidRDefault="00ED701A" w:rsidP="00ED701A">
      <w:pPr>
        <w:pBdr>
          <w:bottom w:val="single" w:sz="4" w:space="1" w:color="auto"/>
        </w:pBdr>
        <w:suppressAutoHyphens/>
        <w:autoSpaceDN w:val="0"/>
        <w:jc w:val="both"/>
        <w:rPr>
          <w:lang w:val="lt-LT" w:eastAsia="lt-LT"/>
        </w:rPr>
      </w:pPr>
    </w:p>
    <w:p w14:paraId="125C7118" w14:textId="77777777" w:rsidR="00ED701A" w:rsidRPr="00ED701A" w:rsidRDefault="00ED701A" w:rsidP="00ED701A">
      <w:pPr>
        <w:pBdr>
          <w:bottom w:val="single" w:sz="4" w:space="1" w:color="auto"/>
        </w:pBdr>
        <w:suppressAutoHyphens/>
        <w:autoSpaceDN w:val="0"/>
        <w:jc w:val="both"/>
        <w:rPr>
          <w:lang w:val="lt-LT" w:eastAsia="lt-LT"/>
        </w:rPr>
      </w:pPr>
    </w:p>
    <w:p w14:paraId="7F6B5D2A" w14:textId="77777777" w:rsidR="00ED701A" w:rsidRPr="00ED701A" w:rsidRDefault="00ED701A" w:rsidP="00ED701A">
      <w:pPr>
        <w:rPr>
          <w:lang w:val="lt-LT" w:eastAsia="lt-LT"/>
        </w:rPr>
      </w:pPr>
      <w:r w:rsidRPr="00ED701A">
        <w:rPr>
          <w:lang w:val="lt-LT" w:eastAsia="lt-LT"/>
        </w:rPr>
        <w:t xml:space="preserve">  (pareigų pavadinimas)                                     (parašas)                                    (vardas, pavardė)</w:t>
      </w:r>
    </w:p>
    <w:p w14:paraId="54E1FDFB" w14:textId="77777777" w:rsidR="00ED701A" w:rsidRPr="00ED701A" w:rsidRDefault="00ED701A" w:rsidP="00ED701A">
      <w:pPr>
        <w:suppressAutoHyphens/>
        <w:autoSpaceDN w:val="0"/>
        <w:jc w:val="both"/>
        <w:rPr>
          <w:lang w:val="lt-LT" w:eastAsia="lt-LT"/>
        </w:rPr>
      </w:pPr>
      <w:r w:rsidRPr="00ED701A">
        <w:rPr>
          <w:lang w:val="lt-LT" w:eastAsia="lt-LT"/>
        </w:rPr>
        <w:tab/>
      </w:r>
    </w:p>
    <w:p w14:paraId="7CD96B69" w14:textId="77777777" w:rsidR="00ED701A" w:rsidRPr="00ED701A" w:rsidRDefault="00ED701A" w:rsidP="00ED701A">
      <w:pPr>
        <w:suppressAutoHyphens/>
        <w:autoSpaceDN w:val="0"/>
        <w:jc w:val="both"/>
        <w:rPr>
          <w:lang w:val="lt-LT" w:eastAsia="lt-LT"/>
        </w:rPr>
      </w:pPr>
    </w:p>
    <w:p w14:paraId="3BFA8432" w14:textId="77777777" w:rsidR="00ED701A" w:rsidRPr="00ED701A" w:rsidRDefault="00ED701A" w:rsidP="00ED701A">
      <w:pPr>
        <w:tabs>
          <w:tab w:val="left" w:pos="851"/>
          <w:tab w:val="left" w:pos="1276"/>
        </w:tabs>
        <w:rPr>
          <w:u w:val="single"/>
          <w:lang w:val="lt-LT" w:eastAsia="lt-LT"/>
        </w:rPr>
      </w:pPr>
      <w:r w:rsidRPr="00ED701A">
        <w:rPr>
          <w:lang w:val="lt-LT" w:eastAsia="lt-LT"/>
        </w:rPr>
        <w:t>Prašymą ir dokumentus gavo Socialinės paramos ir sveikatos skyrius:</w:t>
      </w:r>
    </w:p>
    <w:p w14:paraId="14AE3F1E" w14:textId="77777777" w:rsidR="00ED701A" w:rsidRPr="00ED701A" w:rsidRDefault="00ED701A" w:rsidP="00ED701A">
      <w:pPr>
        <w:pBdr>
          <w:top w:val="single" w:sz="4" w:space="1" w:color="auto"/>
          <w:between w:val="single" w:sz="4" w:space="1" w:color="auto"/>
        </w:pBdr>
        <w:tabs>
          <w:tab w:val="left" w:pos="851"/>
          <w:tab w:val="left" w:pos="1276"/>
        </w:tabs>
        <w:rPr>
          <w:lang w:val="lt-LT" w:eastAsia="lt-LT"/>
        </w:rPr>
      </w:pPr>
      <w:r w:rsidRPr="00ED701A">
        <w:rPr>
          <w:lang w:val="lt-LT" w:eastAsia="lt-LT"/>
        </w:rPr>
        <w:t xml:space="preserve">                                                                                                                        (gavimo data, reg. nr.)</w:t>
      </w:r>
    </w:p>
    <w:p w14:paraId="7BB82A47" w14:textId="77777777" w:rsidR="00ED701A" w:rsidRPr="00ED701A" w:rsidRDefault="00ED701A" w:rsidP="00ED701A">
      <w:pPr>
        <w:pBdr>
          <w:bottom w:val="single" w:sz="4" w:space="1" w:color="auto"/>
        </w:pBdr>
        <w:tabs>
          <w:tab w:val="left" w:pos="851"/>
          <w:tab w:val="left" w:pos="1276"/>
        </w:tabs>
        <w:rPr>
          <w:lang w:val="lt-LT" w:eastAsia="lt-LT"/>
        </w:rPr>
      </w:pPr>
    </w:p>
    <w:p w14:paraId="633AD177" w14:textId="77777777" w:rsidR="00ED701A" w:rsidRPr="00ED701A" w:rsidRDefault="00ED701A" w:rsidP="00ED701A">
      <w:pPr>
        <w:tabs>
          <w:tab w:val="left" w:pos="851"/>
          <w:tab w:val="left" w:pos="1276"/>
        </w:tabs>
        <w:rPr>
          <w:lang w:val="lt-LT" w:eastAsia="lt-LT"/>
        </w:rPr>
      </w:pPr>
      <w:r w:rsidRPr="00ED701A">
        <w:rPr>
          <w:lang w:val="lt-LT" w:eastAsia="lt-LT"/>
        </w:rPr>
        <w:t>(pareigų pavadinimas)                              (parašas)                                            (vardas, pavardė)</w:t>
      </w:r>
    </w:p>
    <w:p w14:paraId="201C833F" w14:textId="77777777" w:rsidR="00ED701A" w:rsidRPr="002E171D" w:rsidRDefault="00ED701A" w:rsidP="00AF6A15">
      <w:pPr>
        <w:pStyle w:val="Antrats"/>
        <w:tabs>
          <w:tab w:val="clear" w:pos="4153"/>
          <w:tab w:val="clear" w:pos="8306"/>
        </w:tabs>
        <w:jc w:val="both"/>
        <w:rPr>
          <w:sz w:val="24"/>
          <w:szCs w:val="24"/>
          <w:lang w:val="lt-LT"/>
        </w:rPr>
      </w:pPr>
    </w:p>
    <w:sectPr w:rsidR="00ED701A" w:rsidRPr="002E171D" w:rsidSect="0009546A">
      <w:headerReference w:type="even" r:id="rId8"/>
      <w:footerReference w:type="default" r:id="rId9"/>
      <w:headerReference w:type="first" r:id="rId10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86710" w14:textId="77777777" w:rsidR="0009546A" w:rsidRDefault="0009546A">
      <w:r>
        <w:separator/>
      </w:r>
    </w:p>
  </w:endnote>
  <w:endnote w:type="continuationSeparator" w:id="0">
    <w:p w14:paraId="682437E1" w14:textId="77777777" w:rsidR="0009546A" w:rsidRDefault="0009546A">
      <w:r>
        <w:continuationSeparator/>
      </w:r>
    </w:p>
  </w:endnote>
  <w:endnote w:type="continuationNotice" w:id="1">
    <w:p w14:paraId="4151FCCD" w14:textId="77777777" w:rsidR="00A5675F" w:rsidRDefault="00A567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2D467" w14:textId="77777777" w:rsidR="00D2798D" w:rsidRDefault="00D2798D">
    <w:pPr>
      <w:pStyle w:val="Porat"/>
      <w:rPr>
        <w:lang w:val="lt-LT"/>
      </w:rPr>
    </w:pPr>
  </w:p>
  <w:p w14:paraId="1252D468" w14:textId="77777777" w:rsidR="00D2798D" w:rsidRDefault="00D2798D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7B5EA" w14:textId="77777777" w:rsidR="0009546A" w:rsidRDefault="0009546A">
      <w:r>
        <w:separator/>
      </w:r>
    </w:p>
  </w:footnote>
  <w:footnote w:type="continuationSeparator" w:id="0">
    <w:p w14:paraId="6970870C" w14:textId="77777777" w:rsidR="0009546A" w:rsidRDefault="0009546A">
      <w:r>
        <w:continuationSeparator/>
      </w:r>
    </w:p>
  </w:footnote>
  <w:footnote w:type="continuationNotice" w:id="1">
    <w:p w14:paraId="2A7B9D77" w14:textId="77777777" w:rsidR="00A5675F" w:rsidRDefault="00A5675F"/>
  </w:footnote>
  <w:footnote w:id="2">
    <w:p w14:paraId="62829CD1" w14:textId="77777777" w:rsidR="00ED701A" w:rsidRPr="00566832" w:rsidRDefault="00ED701A" w:rsidP="00ED701A">
      <w:pPr>
        <w:pStyle w:val="Puslapioinaostekstas"/>
      </w:pPr>
      <w:r w:rsidRPr="00566832">
        <w:rPr>
          <w:rStyle w:val="Puslapioinaosnuoroda"/>
        </w:rPr>
        <w:footnoteRef/>
      </w:r>
      <w:r w:rsidRPr="00566832">
        <w:t xml:space="preserve"> Įtraukite tokį papildomą lentelių skaičių, kiek yra vaikų.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2D466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2D469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1252D472" wp14:editId="1252D473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52D46A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1252D46B" w14:textId="77777777" w:rsidR="00972531" w:rsidRDefault="00972531" w:rsidP="00972531"/>
  <w:p w14:paraId="1252D46C" w14:textId="77777777" w:rsidR="00972531" w:rsidRDefault="00972531" w:rsidP="00972531"/>
  <w:p w14:paraId="1252D46D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1252D46E" w14:textId="77777777" w:rsidR="00972531" w:rsidRDefault="00972531" w:rsidP="00972531">
    <w:pPr>
      <w:rPr>
        <w:rFonts w:ascii="TimesLT" w:hAnsi="TimesLT"/>
        <w:b/>
      </w:rPr>
    </w:pPr>
  </w:p>
  <w:p w14:paraId="1252D46F" w14:textId="77777777" w:rsidR="00972531" w:rsidRPr="001B133C" w:rsidRDefault="00972531" w:rsidP="00972531">
    <w:pPr>
      <w:jc w:val="center"/>
      <w:rPr>
        <w:b/>
        <w:lang w:val="lt-LT"/>
      </w:rPr>
    </w:pPr>
    <w:r w:rsidRPr="001B133C">
      <w:rPr>
        <w:b/>
      </w:rPr>
      <w:t>ROKI</w:t>
    </w:r>
    <w:r w:rsidRPr="001B133C">
      <w:rPr>
        <w:b/>
        <w:lang w:val="lt-LT"/>
      </w:rPr>
      <w:t>Š</w:t>
    </w:r>
    <w:r w:rsidRPr="001B133C">
      <w:rPr>
        <w:b/>
      </w:rPr>
      <w:t>KIO RAJONO SAVIVALDYB</w:t>
    </w:r>
    <w:r w:rsidRPr="001B133C">
      <w:rPr>
        <w:b/>
        <w:lang w:val="lt-LT"/>
      </w:rPr>
      <w:t xml:space="preserve">ĖS </w:t>
    </w:r>
    <w:r w:rsidR="00BE528B" w:rsidRPr="001B133C">
      <w:rPr>
        <w:b/>
        <w:lang w:val="lt-LT"/>
      </w:rPr>
      <w:t>MERAS</w:t>
    </w:r>
  </w:p>
  <w:p w14:paraId="1252D470" w14:textId="77777777" w:rsidR="00BE528B" w:rsidRPr="001B133C" w:rsidRDefault="00BE528B" w:rsidP="00972531">
    <w:pPr>
      <w:jc w:val="center"/>
      <w:rPr>
        <w:b/>
        <w:lang w:val="lt-LT"/>
      </w:rPr>
    </w:pPr>
  </w:p>
  <w:p w14:paraId="1252D471" w14:textId="77777777" w:rsidR="00BE528B" w:rsidRPr="001B133C" w:rsidRDefault="00476D10" w:rsidP="00972531">
    <w:pPr>
      <w:jc w:val="center"/>
      <w:rPr>
        <w:b/>
        <w:lang w:val="lt-LT"/>
      </w:rPr>
    </w:pPr>
    <w:r w:rsidRPr="001B133C">
      <w:rPr>
        <w:b/>
        <w:lang w:val="lt-LT"/>
      </w:rPr>
      <w:t>PO</w:t>
    </w:r>
    <w:r w:rsidR="00BE528B" w:rsidRPr="001B133C">
      <w:rPr>
        <w:b/>
        <w:lang w:val="lt-LT"/>
      </w:rPr>
      <w:t>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1F6CCF"/>
    <w:multiLevelType w:val="multilevel"/>
    <w:tmpl w:val="88BABD6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4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 w15:restartNumberingAfterBreak="0">
    <w:nsid w:val="0DC039F4"/>
    <w:multiLevelType w:val="hybridMultilevel"/>
    <w:tmpl w:val="2FA066EE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3310F3"/>
    <w:multiLevelType w:val="hybridMultilevel"/>
    <w:tmpl w:val="C15A2BAE"/>
    <w:lvl w:ilvl="0" w:tplc="A47830E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BB4C90"/>
    <w:multiLevelType w:val="hybridMultilevel"/>
    <w:tmpl w:val="0F5A678C"/>
    <w:lvl w:ilvl="0" w:tplc="0427000F">
      <w:start w:val="1"/>
      <w:numFmt w:val="decimal"/>
      <w:lvlText w:val="%1."/>
      <w:lvlJc w:val="left"/>
      <w:pPr>
        <w:ind w:left="2160" w:hanging="360"/>
      </w:pPr>
    </w:lvl>
    <w:lvl w:ilvl="1" w:tplc="04270019" w:tentative="1">
      <w:start w:val="1"/>
      <w:numFmt w:val="lowerLetter"/>
      <w:lvlText w:val="%2."/>
      <w:lvlJc w:val="left"/>
      <w:pPr>
        <w:ind w:left="2880" w:hanging="360"/>
      </w:pPr>
    </w:lvl>
    <w:lvl w:ilvl="2" w:tplc="0427001B" w:tentative="1">
      <w:start w:val="1"/>
      <w:numFmt w:val="lowerRoman"/>
      <w:lvlText w:val="%3."/>
      <w:lvlJc w:val="right"/>
      <w:pPr>
        <w:ind w:left="3600" w:hanging="180"/>
      </w:pPr>
    </w:lvl>
    <w:lvl w:ilvl="3" w:tplc="0427000F" w:tentative="1">
      <w:start w:val="1"/>
      <w:numFmt w:val="decimal"/>
      <w:lvlText w:val="%4."/>
      <w:lvlJc w:val="left"/>
      <w:pPr>
        <w:ind w:left="4320" w:hanging="360"/>
      </w:pPr>
    </w:lvl>
    <w:lvl w:ilvl="4" w:tplc="04270019" w:tentative="1">
      <w:start w:val="1"/>
      <w:numFmt w:val="lowerLetter"/>
      <w:lvlText w:val="%5."/>
      <w:lvlJc w:val="left"/>
      <w:pPr>
        <w:ind w:left="5040" w:hanging="360"/>
      </w:pPr>
    </w:lvl>
    <w:lvl w:ilvl="5" w:tplc="0427001B" w:tentative="1">
      <w:start w:val="1"/>
      <w:numFmt w:val="lowerRoman"/>
      <w:lvlText w:val="%6."/>
      <w:lvlJc w:val="right"/>
      <w:pPr>
        <w:ind w:left="5760" w:hanging="180"/>
      </w:pPr>
    </w:lvl>
    <w:lvl w:ilvl="6" w:tplc="0427000F" w:tentative="1">
      <w:start w:val="1"/>
      <w:numFmt w:val="decimal"/>
      <w:lvlText w:val="%7."/>
      <w:lvlJc w:val="left"/>
      <w:pPr>
        <w:ind w:left="6480" w:hanging="360"/>
      </w:pPr>
    </w:lvl>
    <w:lvl w:ilvl="7" w:tplc="04270019" w:tentative="1">
      <w:start w:val="1"/>
      <w:numFmt w:val="lowerLetter"/>
      <w:lvlText w:val="%8."/>
      <w:lvlJc w:val="left"/>
      <w:pPr>
        <w:ind w:left="7200" w:hanging="360"/>
      </w:pPr>
    </w:lvl>
    <w:lvl w:ilvl="8" w:tplc="042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3872C1"/>
    <w:multiLevelType w:val="hybridMultilevel"/>
    <w:tmpl w:val="5FE4379A"/>
    <w:lvl w:ilvl="0" w:tplc="6034213A">
      <w:start w:val="19"/>
      <w:numFmt w:val="bullet"/>
      <w:lvlText w:val=""/>
      <w:lvlJc w:val="left"/>
      <w:pPr>
        <w:ind w:left="1287" w:hanging="360"/>
      </w:pPr>
      <w:rPr>
        <w:rFonts w:ascii="Wingdings 2" w:eastAsia="Calibri" w:hAnsi="Wingdings 2" w:cs="Times New Roman" w:hint="default"/>
      </w:rPr>
    </w:lvl>
    <w:lvl w:ilvl="1" w:tplc="0427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2096515282">
    <w:abstractNumId w:val="8"/>
  </w:num>
  <w:num w:numId="2" w16cid:durableId="969550843">
    <w:abstractNumId w:val="11"/>
  </w:num>
  <w:num w:numId="3" w16cid:durableId="1228145164">
    <w:abstractNumId w:val="5"/>
  </w:num>
  <w:num w:numId="4" w16cid:durableId="1442262177">
    <w:abstractNumId w:val="0"/>
  </w:num>
  <w:num w:numId="5" w16cid:durableId="840047267">
    <w:abstractNumId w:val="10"/>
  </w:num>
  <w:num w:numId="6" w16cid:durableId="769089193">
    <w:abstractNumId w:val="13"/>
  </w:num>
  <w:num w:numId="7" w16cid:durableId="14015196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16760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03899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41334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94083822">
    <w:abstractNumId w:val="6"/>
  </w:num>
  <w:num w:numId="12" w16cid:durableId="14892706">
    <w:abstractNumId w:val="1"/>
  </w:num>
  <w:num w:numId="13" w16cid:durableId="31657072">
    <w:abstractNumId w:val="12"/>
  </w:num>
  <w:num w:numId="14" w16cid:durableId="354891739">
    <w:abstractNumId w:val="2"/>
  </w:num>
  <w:num w:numId="15" w16cid:durableId="287273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060C4"/>
    <w:rsid w:val="000213FD"/>
    <w:rsid w:val="000235BD"/>
    <w:rsid w:val="000273B9"/>
    <w:rsid w:val="00056640"/>
    <w:rsid w:val="00061ABE"/>
    <w:rsid w:val="00063A92"/>
    <w:rsid w:val="00064277"/>
    <w:rsid w:val="00080604"/>
    <w:rsid w:val="00087334"/>
    <w:rsid w:val="0009546A"/>
    <w:rsid w:val="000B1035"/>
    <w:rsid w:val="000B772C"/>
    <w:rsid w:val="000C5470"/>
    <w:rsid w:val="000C657A"/>
    <w:rsid w:val="000D0380"/>
    <w:rsid w:val="000E3516"/>
    <w:rsid w:val="000F252A"/>
    <w:rsid w:val="00127730"/>
    <w:rsid w:val="001304E5"/>
    <w:rsid w:val="00143B5B"/>
    <w:rsid w:val="00164A3C"/>
    <w:rsid w:val="00186090"/>
    <w:rsid w:val="00186343"/>
    <w:rsid w:val="001938CA"/>
    <w:rsid w:val="001B133C"/>
    <w:rsid w:val="001C255C"/>
    <w:rsid w:val="001D1E14"/>
    <w:rsid w:val="001E1C36"/>
    <w:rsid w:val="001E34A4"/>
    <w:rsid w:val="001F294D"/>
    <w:rsid w:val="001F3473"/>
    <w:rsid w:val="001F61B6"/>
    <w:rsid w:val="001F70A8"/>
    <w:rsid w:val="002215FD"/>
    <w:rsid w:val="00223517"/>
    <w:rsid w:val="002244E1"/>
    <w:rsid w:val="0024763A"/>
    <w:rsid w:val="002607FA"/>
    <w:rsid w:val="002A4783"/>
    <w:rsid w:val="002A617B"/>
    <w:rsid w:val="002B2A54"/>
    <w:rsid w:val="002B3FEF"/>
    <w:rsid w:val="002B53CB"/>
    <w:rsid w:val="002C7FE4"/>
    <w:rsid w:val="002D2548"/>
    <w:rsid w:val="002E171D"/>
    <w:rsid w:val="002F3AC9"/>
    <w:rsid w:val="00323042"/>
    <w:rsid w:val="00332E60"/>
    <w:rsid w:val="00341A93"/>
    <w:rsid w:val="00341B70"/>
    <w:rsid w:val="003509FB"/>
    <w:rsid w:val="003524E7"/>
    <w:rsid w:val="00362BE1"/>
    <w:rsid w:val="003748B7"/>
    <w:rsid w:val="00374F04"/>
    <w:rsid w:val="00380321"/>
    <w:rsid w:val="003A53CB"/>
    <w:rsid w:val="003A6D18"/>
    <w:rsid w:val="003B16E3"/>
    <w:rsid w:val="003C31C4"/>
    <w:rsid w:val="003D21DA"/>
    <w:rsid w:val="003E2671"/>
    <w:rsid w:val="003E74D0"/>
    <w:rsid w:val="00405EF8"/>
    <w:rsid w:val="00410F1A"/>
    <w:rsid w:val="00452E25"/>
    <w:rsid w:val="0046011C"/>
    <w:rsid w:val="00460B9F"/>
    <w:rsid w:val="00476D10"/>
    <w:rsid w:val="00484270"/>
    <w:rsid w:val="004A2EEB"/>
    <w:rsid w:val="004B1C5E"/>
    <w:rsid w:val="004C167E"/>
    <w:rsid w:val="004C2B0D"/>
    <w:rsid w:val="004C712F"/>
    <w:rsid w:val="004E084E"/>
    <w:rsid w:val="004E2224"/>
    <w:rsid w:val="004F3224"/>
    <w:rsid w:val="0050055B"/>
    <w:rsid w:val="00503291"/>
    <w:rsid w:val="005142F5"/>
    <w:rsid w:val="00522F65"/>
    <w:rsid w:val="005270B1"/>
    <w:rsid w:val="00527E24"/>
    <w:rsid w:val="005505CA"/>
    <w:rsid w:val="0056002D"/>
    <w:rsid w:val="005656B8"/>
    <w:rsid w:val="00570CBA"/>
    <w:rsid w:val="00583A71"/>
    <w:rsid w:val="005931E2"/>
    <w:rsid w:val="005A0395"/>
    <w:rsid w:val="005A18D4"/>
    <w:rsid w:val="005A65F4"/>
    <w:rsid w:val="005A70B7"/>
    <w:rsid w:val="005B21B3"/>
    <w:rsid w:val="005B22C3"/>
    <w:rsid w:val="005B3957"/>
    <w:rsid w:val="005C4A70"/>
    <w:rsid w:val="005E2558"/>
    <w:rsid w:val="005E2901"/>
    <w:rsid w:val="005E35FA"/>
    <w:rsid w:val="005F4CB0"/>
    <w:rsid w:val="00601F03"/>
    <w:rsid w:val="006118D0"/>
    <w:rsid w:val="00626276"/>
    <w:rsid w:val="00652001"/>
    <w:rsid w:val="0066391F"/>
    <w:rsid w:val="006642C9"/>
    <w:rsid w:val="006648CF"/>
    <w:rsid w:val="00667F18"/>
    <w:rsid w:val="006834E5"/>
    <w:rsid w:val="00694146"/>
    <w:rsid w:val="006A3195"/>
    <w:rsid w:val="006B1834"/>
    <w:rsid w:val="006B203F"/>
    <w:rsid w:val="006B743E"/>
    <w:rsid w:val="00711050"/>
    <w:rsid w:val="007114F9"/>
    <w:rsid w:val="0074207E"/>
    <w:rsid w:val="0075548E"/>
    <w:rsid w:val="00761ED6"/>
    <w:rsid w:val="007639C3"/>
    <w:rsid w:val="00772BD0"/>
    <w:rsid w:val="007741F7"/>
    <w:rsid w:val="00783EF1"/>
    <w:rsid w:val="00795483"/>
    <w:rsid w:val="007B270D"/>
    <w:rsid w:val="007C0A68"/>
    <w:rsid w:val="007D03D4"/>
    <w:rsid w:val="007D388A"/>
    <w:rsid w:val="007F37BB"/>
    <w:rsid w:val="0080615D"/>
    <w:rsid w:val="0081176C"/>
    <w:rsid w:val="0081729E"/>
    <w:rsid w:val="00845255"/>
    <w:rsid w:val="00846D43"/>
    <w:rsid w:val="00857DD1"/>
    <w:rsid w:val="00870374"/>
    <w:rsid w:val="008A2E06"/>
    <w:rsid w:val="008B1DEF"/>
    <w:rsid w:val="008B3059"/>
    <w:rsid w:val="008C2649"/>
    <w:rsid w:val="008D0A2A"/>
    <w:rsid w:val="008D1851"/>
    <w:rsid w:val="008D3CED"/>
    <w:rsid w:val="00907A07"/>
    <w:rsid w:val="00917B47"/>
    <w:rsid w:val="009228DE"/>
    <w:rsid w:val="009248AA"/>
    <w:rsid w:val="00926C2B"/>
    <w:rsid w:val="00972531"/>
    <w:rsid w:val="00972DBE"/>
    <w:rsid w:val="00987B10"/>
    <w:rsid w:val="009937C2"/>
    <w:rsid w:val="00995D44"/>
    <w:rsid w:val="0099774B"/>
    <w:rsid w:val="009A6BC8"/>
    <w:rsid w:val="009B1B63"/>
    <w:rsid w:val="009E35AD"/>
    <w:rsid w:val="00A02057"/>
    <w:rsid w:val="00A15C93"/>
    <w:rsid w:val="00A1688F"/>
    <w:rsid w:val="00A168A8"/>
    <w:rsid w:val="00A223AF"/>
    <w:rsid w:val="00A2472A"/>
    <w:rsid w:val="00A36AE6"/>
    <w:rsid w:val="00A50413"/>
    <w:rsid w:val="00A50A37"/>
    <w:rsid w:val="00A5675F"/>
    <w:rsid w:val="00A61810"/>
    <w:rsid w:val="00A85846"/>
    <w:rsid w:val="00AA66AB"/>
    <w:rsid w:val="00AA74B4"/>
    <w:rsid w:val="00AC7674"/>
    <w:rsid w:val="00AF59C4"/>
    <w:rsid w:val="00AF6A15"/>
    <w:rsid w:val="00AF70A0"/>
    <w:rsid w:val="00B139DE"/>
    <w:rsid w:val="00B214E5"/>
    <w:rsid w:val="00B258B3"/>
    <w:rsid w:val="00B34DE1"/>
    <w:rsid w:val="00B40D55"/>
    <w:rsid w:val="00B41CD8"/>
    <w:rsid w:val="00B51946"/>
    <w:rsid w:val="00B56A5B"/>
    <w:rsid w:val="00B76E3C"/>
    <w:rsid w:val="00B95BEE"/>
    <w:rsid w:val="00BA0F24"/>
    <w:rsid w:val="00BB2C5A"/>
    <w:rsid w:val="00BB5874"/>
    <w:rsid w:val="00BC20E8"/>
    <w:rsid w:val="00BD3264"/>
    <w:rsid w:val="00BD59CF"/>
    <w:rsid w:val="00BE24C7"/>
    <w:rsid w:val="00BE528B"/>
    <w:rsid w:val="00BF3649"/>
    <w:rsid w:val="00C13627"/>
    <w:rsid w:val="00C228AD"/>
    <w:rsid w:val="00C40A70"/>
    <w:rsid w:val="00C55E01"/>
    <w:rsid w:val="00C6207B"/>
    <w:rsid w:val="00C7773A"/>
    <w:rsid w:val="00C8769E"/>
    <w:rsid w:val="00C93803"/>
    <w:rsid w:val="00CB0A13"/>
    <w:rsid w:val="00CB31EC"/>
    <w:rsid w:val="00CB57B1"/>
    <w:rsid w:val="00CD0860"/>
    <w:rsid w:val="00CD4BF7"/>
    <w:rsid w:val="00CD5177"/>
    <w:rsid w:val="00CD6958"/>
    <w:rsid w:val="00CE1055"/>
    <w:rsid w:val="00CE3400"/>
    <w:rsid w:val="00CF03D0"/>
    <w:rsid w:val="00D0685B"/>
    <w:rsid w:val="00D158F2"/>
    <w:rsid w:val="00D2684A"/>
    <w:rsid w:val="00D2798D"/>
    <w:rsid w:val="00D36D9A"/>
    <w:rsid w:val="00D375B7"/>
    <w:rsid w:val="00D55049"/>
    <w:rsid w:val="00D82F3F"/>
    <w:rsid w:val="00DA5B1E"/>
    <w:rsid w:val="00DA74A6"/>
    <w:rsid w:val="00DA7DE5"/>
    <w:rsid w:val="00DB169C"/>
    <w:rsid w:val="00DE1C7B"/>
    <w:rsid w:val="00DE5E63"/>
    <w:rsid w:val="00DE7CD7"/>
    <w:rsid w:val="00E11473"/>
    <w:rsid w:val="00E35DB5"/>
    <w:rsid w:val="00E44C58"/>
    <w:rsid w:val="00E51DDE"/>
    <w:rsid w:val="00E54BA6"/>
    <w:rsid w:val="00E7358B"/>
    <w:rsid w:val="00E7573B"/>
    <w:rsid w:val="00E804D0"/>
    <w:rsid w:val="00E87209"/>
    <w:rsid w:val="00E95711"/>
    <w:rsid w:val="00EA28AE"/>
    <w:rsid w:val="00EA6734"/>
    <w:rsid w:val="00ED2A52"/>
    <w:rsid w:val="00ED701A"/>
    <w:rsid w:val="00EE5B02"/>
    <w:rsid w:val="00EF75D8"/>
    <w:rsid w:val="00F067A1"/>
    <w:rsid w:val="00F13CF1"/>
    <w:rsid w:val="00F25783"/>
    <w:rsid w:val="00F257CF"/>
    <w:rsid w:val="00F50058"/>
    <w:rsid w:val="00F54209"/>
    <w:rsid w:val="00F653C2"/>
    <w:rsid w:val="00F92D29"/>
    <w:rsid w:val="00FC5777"/>
    <w:rsid w:val="00FC7C01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52D3C6"/>
  <w15:docId w15:val="{96C0E319-F70A-4EF8-BF7B-07954792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lxnowrap1">
    <w:name w:val="dlxnowrap1"/>
    <w:basedOn w:val="Numatytasispastraiposriftas"/>
    <w:rsid w:val="00870374"/>
  </w:style>
  <w:style w:type="character" w:styleId="Grietas">
    <w:name w:val="Strong"/>
    <w:basedOn w:val="Numatytasispastraiposriftas"/>
    <w:qFormat/>
    <w:rsid w:val="00F54209"/>
    <w:rPr>
      <w:b/>
      <w:bCs/>
    </w:rPr>
  </w:style>
  <w:style w:type="paragraph" w:styleId="Puslapioinaostekstas">
    <w:name w:val="footnote text"/>
    <w:basedOn w:val="prastasis"/>
    <w:link w:val="PuslapioinaostekstasDiagrama"/>
    <w:semiHidden/>
    <w:unhideWhenUsed/>
    <w:rsid w:val="00ED701A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ED701A"/>
    <w:rPr>
      <w:lang w:val="en-US" w:eastAsia="en-US"/>
    </w:rPr>
  </w:style>
  <w:style w:type="character" w:styleId="Puslapioinaosnuoroda">
    <w:name w:val="footnote reference"/>
    <w:uiPriority w:val="99"/>
    <w:semiHidden/>
    <w:unhideWhenUsed/>
    <w:rsid w:val="00ED70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11E55-5547-4BA4-A511-29816B8D6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9</Pages>
  <Words>14233</Words>
  <Characters>8113</Characters>
  <Application>Microsoft Office Word</Application>
  <DocSecurity>0</DocSecurity>
  <Lines>67</Lines>
  <Paragraphs>44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22302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2024-03-05T13:04:00Z</cp:lastPrinted>
  <dcterms:created xsi:type="dcterms:W3CDTF">2024-03-05T13:14:00Z</dcterms:created>
  <dcterms:modified xsi:type="dcterms:W3CDTF">2024-03-05T13:14:00Z</dcterms:modified>
</cp:coreProperties>
</file>