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475FE" w14:textId="77777777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>
        <w:rPr>
          <w:noProof/>
          <w:sz w:val="24"/>
          <w:szCs w:val="24"/>
          <w:lang w:val="lt-LT" w:eastAsia="lt-LT"/>
        </w:rPr>
        <w:drawing>
          <wp:inline distT="0" distB="0" distL="0" distR="0" wp14:anchorId="05A47625" wp14:editId="05A47626">
            <wp:extent cx="533400" cy="68580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475FF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01" w14:textId="36336CDA" w:rsidR="00227158" w:rsidRPr="00362262" w:rsidRDefault="00227158" w:rsidP="00DD4084">
      <w:pPr>
        <w:jc w:val="center"/>
        <w:rPr>
          <w:b/>
          <w:sz w:val="24"/>
          <w:szCs w:val="24"/>
          <w:lang w:val="lt-LT"/>
        </w:rPr>
      </w:pPr>
      <w:r w:rsidRPr="00362262">
        <w:rPr>
          <w:b/>
          <w:sz w:val="24"/>
          <w:szCs w:val="24"/>
          <w:lang w:val="lt-LT"/>
        </w:rPr>
        <w:t>ROKIŠKIO RAJONO SAVIVALDYBĖS ADMINISTRACIJOS</w:t>
      </w:r>
      <w:r w:rsidR="00DD4084">
        <w:rPr>
          <w:b/>
          <w:sz w:val="24"/>
          <w:szCs w:val="24"/>
          <w:lang w:val="lt-LT"/>
        </w:rPr>
        <w:t xml:space="preserve"> </w:t>
      </w:r>
      <w:r w:rsidRPr="00362262">
        <w:rPr>
          <w:b/>
          <w:sz w:val="24"/>
          <w:szCs w:val="24"/>
          <w:lang w:val="lt-LT"/>
        </w:rPr>
        <w:t>DIREKTORIUS</w:t>
      </w:r>
    </w:p>
    <w:p w14:paraId="05A47602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3" w14:textId="77777777" w:rsidR="00227158" w:rsidRPr="00362262" w:rsidRDefault="004755E5" w:rsidP="00227158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ĮSAKYMA</w:t>
      </w:r>
      <w:r w:rsidR="00227158" w:rsidRPr="00362262">
        <w:rPr>
          <w:b/>
          <w:sz w:val="24"/>
          <w:szCs w:val="24"/>
          <w:lang w:val="lt-LT"/>
        </w:rPr>
        <w:t>S</w:t>
      </w:r>
    </w:p>
    <w:p w14:paraId="2C19C8EF" w14:textId="39BCB187" w:rsidR="00F942FF" w:rsidRDefault="00876B6A" w:rsidP="00F942FF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0A7186">
        <w:rPr>
          <w:rFonts w:ascii="Times New Roman" w:hAnsi="Times New Roman"/>
          <w:b/>
          <w:sz w:val="24"/>
          <w:szCs w:val="24"/>
        </w:rPr>
        <w:t xml:space="preserve">DĖL LICENCIJOS </w:t>
      </w:r>
      <w:r>
        <w:rPr>
          <w:rFonts w:ascii="Times New Roman" w:hAnsi="Times New Roman"/>
          <w:b/>
          <w:sz w:val="24"/>
          <w:szCs w:val="24"/>
        </w:rPr>
        <w:t xml:space="preserve">NR. </w:t>
      </w:r>
      <w:r w:rsidR="007B5294">
        <w:rPr>
          <w:rFonts w:ascii="Times New Roman" w:hAnsi="Times New Roman"/>
          <w:b/>
          <w:sz w:val="24"/>
          <w:szCs w:val="24"/>
        </w:rPr>
        <w:t>466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A7186">
        <w:rPr>
          <w:rFonts w:ascii="Times New Roman" w:hAnsi="Times New Roman"/>
          <w:b/>
          <w:sz w:val="24"/>
          <w:szCs w:val="24"/>
        </w:rPr>
        <w:t xml:space="preserve">VERSTIS MAŽMENINE PREKYBA </w:t>
      </w:r>
      <w:r>
        <w:rPr>
          <w:rFonts w:ascii="Times New Roman" w:hAnsi="Times New Roman"/>
          <w:b/>
          <w:sz w:val="24"/>
          <w:szCs w:val="24"/>
        </w:rPr>
        <w:t>ALKOHOLINIAIS GĖRIMAIS PA</w:t>
      </w:r>
      <w:r w:rsidR="008F499C">
        <w:rPr>
          <w:rFonts w:ascii="Times New Roman" w:hAnsi="Times New Roman"/>
          <w:b/>
          <w:sz w:val="24"/>
          <w:szCs w:val="24"/>
        </w:rPr>
        <w:t>PILDYMO</w:t>
      </w:r>
    </w:p>
    <w:p w14:paraId="2F73F84F" w14:textId="77777777" w:rsidR="00876B6A" w:rsidRDefault="00876B6A" w:rsidP="00F942FF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14:paraId="743E3CC8" w14:textId="38005B53" w:rsidR="00F942FF" w:rsidRDefault="00F942FF" w:rsidP="00F942FF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AA62A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m. </w:t>
      </w:r>
      <w:r w:rsidR="008F499C">
        <w:rPr>
          <w:rFonts w:ascii="Times New Roman" w:hAnsi="Times New Roman" w:cs="Times New Roman"/>
          <w:sz w:val="24"/>
          <w:szCs w:val="24"/>
        </w:rPr>
        <w:t>kovo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227F">
        <w:rPr>
          <w:rFonts w:ascii="Times New Roman" w:hAnsi="Times New Roman" w:cs="Times New Roman"/>
          <w:sz w:val="24"/>
          <w:szCs w:val="24"/>
        </w:rPr>
        <w:t>1</w:t>
      </w:r>
      <w:r w:rsidR="00A45FD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d. Nr. AV-</w:t>
      </w:r>
      <w:r w:rsidR="00C572D3">
        <w:rPr>
          <w:rFonts w:ascii="Times New Roman" w:hAnsi="Times New Roman" w:cs="Times New Roman"/>
          <w:sz w:val="24"/>
          <w:szCs w:val="24"/>
        </w:rPr>
        <w:t>158</w:t>
      </w:r>
    </w:p>
    <w:p w14:paraId="12AEBB32" w14:textId="77777777" w:rsidR="00F942FF" w:rsidRDefault="00F942FF" w:rsidP="00F942FF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Rokiškis</w:t>
      </w:r>
    </w:p>
    <w:p w14:paraId="54502E6D" w14:textId="77777777" w:rsidR="00F942FF" w:rsidRDefault="00F942FF" w:rsidP="00F942FF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2311ED75" w14:textId="77777777" w:rsidR="00F942FF" w:rsidRDefault="00F942FF" w:rsidP="00F942FF">
      <w:pPr>
        <w:pStyle w:val="Betarp"/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14:paraId="34FE9D28" w14:textId="32A0AB76" w:rsidR="00876B6A" w:rsidRPr="00876B6A" w:rsidRDefault="00F942FF" w:rsidP="0047435F">
      <w:pPr>
        <w:ind w:firstLine="851"/>
        <w:jc w:val="both"/>
        <w:rPr>
          <w:sz w:val="24"/>
          <w:lang w:val="lt-LT"/>
        </w:rPr>
      </w:pPr>
      <w:r>
        <w:rPr>
          <w:sz w:val="24"/>
          <w:lang w:val="lt-LT"/>
        </w:rPr>
        <w:t xml:space="preserve">Vadovaudamasis </w:t>
      </w:r>
      <w:r w:rsidR="00876B6A" w:rsidRPr="00876B6A">
        <w:rPr>
          <w:sz w:val="24"/>
          <w:lang w:val="lt-LT"/>
        </w:rPr>
        <w:t xml:space="preserve">Lietuvos Respublikos alkoholio kontrolės įstatymo 16 straipsnio 3 dalimi, </w:t>
      </w:r>
      <w:r w:rsidR="0047435F">
        <w:rPr>
          <w:sz w:val="24"/>
          <w:lang w:val="lt-LT"/>
        </w:rPr>
        <w:t>D</w:t>
      </w:r>
      <w:r w:rsidR="0047435F" w:rsidRPr="0047435F">
        <w:rPr>
          <w:sz w:val="24"/>
          <w:lang w:val="lt-LT"/>
        </w:rPr>
        <w:t>idmeninės ir mažmeninės prekybos alkoholio produktais licencijavimo taisykl</w:t>
      </w:r>
      <w:r w:rsidR="0047435F">
        <w:rPr>
          <w:sz w:val="24"/>
          <w:lang w:val="lt-LT"/>
        </w:rPr>
        <w:t xml:space="preserve">ių, patvirtintų </w:t>
      </w:r>
      <w:r w:rsidR="00876B6A" w:rsidRPr="00876B6A">
        <w:rPr>
          <w:sz w:val="24"/>
          <w:lang w:val="lt-LT"/>
        </w:rPr>
        <w:t>Lietuvos Respublikos Vyriausybės 2004 m. gegužės 20 d. nutarimo Nr. 618 „</w:t>
      </w:r>
      <w:r w:rsidR="007B5294">
        <w:rPr>
          <w:sz w:val="24"/>
          <w:lang w:val="lt-LT"/>
        </w:rPr>
        <w:t>D</w:t>
      </w:r>
      <w:r w:rsidR="007B5294" w:rsidRPr="007B5294">
        <w:rPr>
          <w:sz w:val="24"/>
          <w:lang w:val="lt-LT"/>
        </w:rPr>
        <w:t>ėl didmeninės ir mažmeninės prekybos alkoholio produktais licencijavimo taisyklių patvirtinimo</w:t>
      </w:r>
      <w:r w:rsidR="00876B6A" w:rsidRPr="00876B6A">
        <w:rPr>
          <w:sz w:val="24"/>
          <w:lang w:val="lt-LT"/>
        </w:rPr>
        <w:t xml:space="preserve">“ </w:t>
      </w:r>
      <w:r w:rsidR="008F499C">
        <w:rPr>
          <w:sz w:val="24"/>
          <w:lang w:val="lt-LT"/>
        </w:rPr>
        <w:t>28.2.</w:t>
      </w:r>
      <w:r w:rsidR="00876B6A" w:rsidRPr="00876B6A">
        <w:rPr>
          <w:sz w:val="24"/>
          <w:lang w:val="lt-LT"/>
        </w:rPr>
        <w:t xml:space="preserve"> punktu, </w:t>
      </w:r>
      <w:r w:rsidR="00074A64">
        <w:rPr>
          <w:bCs/>
          <w:color w:val="000000"/>
          <w:sz w:val="24"/>
          <w:szCs w:val="24"/>
          <w:shd w:val="clear" w:color="auto" w:fill="FFFFFF"/>
          <w:lang w:val="lt-LT"/>
        </w:rPr>
        <w:t>Rokiškio rajono savivaldybės mero 2023 m. rugpjūčio 11 d. potvarkiu Nr. MV-285 „Dėl įgaliojimų Rokiškio rajono savivaldybės administracijos direktoriui suteikimo“,</w:t>
      </w:r>
      <w:r w:rsidR="00876B6A" w:rsidRPr="00876B6A">
        <w:rPr>
          <w:sz w:val="24"/>
          <w:lang w:val="lt-LT"/>
        </w:rPr>
        <w:t xml:space="preserve"> atsižvelgdamas į UAB „</w:t>
      </w:r>
      <w:r w:rsidR="00E50D27">
        <w:rPr>
          <w:sz w:val="24"/>
          <w:lang w:val="lt-LT"/>
        </w:rPr>
        <w:t>Lidl Lietuva</w:t>
      </w:r>
      <w:r w:rsidR="00876B6A" w:rsidRPr="00876B6A">
        <w:rPr>
          <w:sz w:val="24"/>
          <w:lang w:val="lt-LT"/>
        </w:rPr>
        <w:t>“ 202</w:t>
      </w:r>
      <w:r w:rsidR="00E50D27">
        <w:rPr>
          <w:sz w:val="24"/>
          <w:lang w:val="lt-LT"/>
        </w:rPr>
        <w:t>4</w:t>
      </w:r>
      <w:r w:rsidR="00876B6A" w:rsidRPr="00876B6A">
        <w:rPr>
          <w:sz w:val="24"/>
          <w:lang w:val="lt-LT"/>
        </w:rPr>
        <w:t xml:space="preserve"> m. </w:t>
      </w:r>
      <w:r w:rsidR="00FA7C81">
        <w:rPr>
          <w:sz w:val="24"/>
          <w:lang w:val="lt-LT"/>
        </w:rPr>
        <w:t>kovo</w:t>
      </w:r>
      <w:r w:rsidR="00876B6A" w:rsidRPr="00876B6A">
        <w:rPr>
          <w:sz w:val="24"/>
          <w:lang w:val="lt-LT"/>
        </w:rPr>
        <w:t xml:space="preserve"> </w:t>
      </w:r>
      <w:r w:rsidR="00FA7C81">
        <w:rPr>
          <w:sz w:val="24"/>
          <w:lang w:val="lt-LT"/>
        </w:rPr>
        <w:t>8</w:t>
      </w:r>
      <w:r w:rsidR="00876B6A" w:rsidRPr="00876B6A">
        <w:rPr>
          <w:sz w:val="24"/>
          <w:lang w:val="lt-LT"/>
        </w:rPr>
        <w:t xml:space="preserve"> d p</w:t>
      </w:r>
      <w:r w:rsidR="003448A3">
        <w:rPr>
          <w:sz w:val="24"/>
          <w:lang w:val="lt-LT"/>
        </w:rPr>
        <w:t>araišką</w:t>
      </w:r>
      <w:r w:rsidR="00876B6A" w:rsidRPr="00876B6A">
        <w:rPr>
          <w:sz w:val="24"/>
          <w:lang w:val="lt-LT"/>
        </w:rPr>
        <w:t>,</w:t>
      </w:r>
    </w:p>
    <w:p w14:paraId="06DABC8B" w14:textId="6EB76096" w:rsidR="00FA7C81" w:rsidRDefault="007B5294" w:rsidP="00FA7C81">
      <w:pPr>
        <w:pStyle w:val="Sraopastraip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60"/>
          <w:sz w:val="24"/>
          <w:szCs w:val="24"/>
        </w:rPr>
        <w:t>p</w:t>
      </w:r>
      <w:r w:rsidRPr="00C85CA1">
        <w:rPr>
          <w:rFonts w:ascii="Times New Roman" w:hAnsi="Times New Roman" w:cs="Times New Roman"/>
          <w:spacing w:val="60"/>
          <w:sz w:val="24"/>
          <w:szCs w:val="24"/>
        </w:rPr>
        <w:t>a</w:t>
      </w:r>
      <w:r w:rsidR="00FA7C81">
        <w:rPr>
          <w:rFonts w:ascii="Times New Roman" w:hAnsi="Times New Roman" w:cs="Times New Roman"/>
          <w:spacing w:val="60"/>
          <w:sz w:val="24"/>
          <w:szCs w:val="24"/>
        </w:rPr>
        <w:t>pildau</w:t>
      </w:r>
      <w:r w:rsidRPr="00C85CA1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E50D27">
        <w:rPr>
          <w:rFonts w:ascii="Times New Roman" w:hAnsi="Times New Roman" w:cs="Times New Roman"/>
          <w:sz w:val="24"/>
          <w:szCs w:val="24"/>
        </w:rPr>
        <w:t xml:space="preserve">UAB „Lidl Lietuva“ </w:t>
      </w:r>
      <w:r w:rsidR="00E50D27" w:rsidRPr="00F36C73">
        <w:rPr>
          <w:rFonts w:ascii="Times New Roman" w:hAnsi="Times New Roman" w:cs="Times New Roman"/>
          <w:sz w:val="24"/>
          <w:szCs w:val="24"/>
        </w:rPr>
        <w:t>(įmonės kodas</w:t>
      </w:r>
      <w:r w:rsidR="00E50D27" w:rsidRPr="00E70273">
        <w:t xml:space="preserve"> </w:t>
      </w:r>
      <w:r w:rsidR="00E50D27">
        <w:rPr>
          <w:rFonts w:ascii="Times New Roman" w:hAnsi="Times New Roman" w:cs="Times New Roman"/>
          <w:sz w:val="24"/>
          <w:szCs w:val="24"/>
        </w:rPr>
        <w:t>111791015</w:t>
      </w:r>
      <w:r w:rsidR="00E50D27" w:rsidRPr="00F36C73">
        <w:rPr>
          <w:rFonts w:ascii="Times New Roman" w:hAnsi="Times New Roman" w:cs="Times New Roman"/>
          <w:sz w:val="24"/>
          <w:szCs w:val="24"/>
        </w:rPr>
        <w:t>, buveinės adresas</w:t>
      </w:r>
      <w:r w:rsidR="00E50D27">
        <w:rPr>
          <w:rFonts w:ascii="Times New Roman" w:hAnsi="Times New Roman" w:cs="Times New Roman"/>
          <w:sz w:val="24"/>
          <w:szCs w:val="24"/>
        </w:rPr>
        <w:t>: Viršuliškių skg. 34-1, Vilnius</w:t>
      </w:r>
      <w:r w:rsidR="00E50D27" w:rsidRPr="00F36C73">
        <w:rPr>
          <w:rFonts w:ascii="Times New Roman" w:hAnsi="Times New Roman" w:cs="Times New Roman"/>
          <w:sz w:val="24"/>
          <w:szCs w:val="24"/>
        </w:rPr>
        <w:t>)</w:t>
      </w:r>
      <w:r w:rsidRPr="00C85C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50D27">
        <w:rPr>
          <w:rFonts w:ascii="Times New Roman" w:hAnsi="Times New Roman" w:cs="Times New Roman"/>
          <w:sz w:val="24"/>
          <w:szCs w:val="24"/>
        </w:rPr>
        <w:t>1</w:t>
      </w:r>
      <w:r w:rsidRPr="00C85CA1">
        <w:rPr>
          <w:rFonts w:ascii="Times New Roman" w:hAnsi="Times New Roman" w:cs="Times New Roman"/>
          <w:sz w:val="24"/>
          <w:szCs w:val="24"/>
        </w:rPr>
        <w:t xml:space="preserve"> m. </w:t>
      </w:r>
      <w:r w:rsidR="00E50D27">
        <w:rPr>
          <w:rFonts w:ascii="Times New Roman" w:hAnsi="Times New Roman" w:cs="Times New Roman"/>
          <w:sz w:val="24"/>
          <w:szCs w:val="24"/>
        </w:rPr>
        <w:t>lapkričio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D27">
        <w:rPr>
          <w:rFonts w:ascii="Times New Roman" w:hAnsi="Times New Roman" w:cs="Times New Roman"/>
          <w:sz w:val="24"/>
          <w:szCs w:val="24"/>
        </w:rPr>
        <w:t>16</w:t>
      </w:r>
      <w:r w:rsidRPr="00C85CA1">
        <w:rPr>
          <w:rFonts w:ascii="Times New Roman" w:hAnsi="Times New Roman" w:cs="Times New Roman"/>
          <w:sz w:val="24"/>
          <w:szCs w:val="24"/>
        </w:rPr>
        <w:t xml:space="preserve"> d. išduotą licenciją Nr. </w:t>
      </w:r>
      <w:r w:rsidR="00E50D27">
        <w:rPr>
          <w:rFonts w:ascii="Times New Roman" w:hAnsi="Times New Roman" w:cs="Times New Roman"/>
          <w:sz w:val="24"/>
          <w:szCs w:val="24"/>
        </w:rPr>
        <w:t>466</w:t>
      </w:r>
      <w:r w:rsidR="00074A64">
        <w:rPr>
          <w:rFonts w:ascii="Times New Roman" w:hAnsi="Times New Roman" w:cs="Times New Roman"/>
          <w:sz w:val="24"/>
          <w:szCs w:val="24"/>
        </w:rPr>
        <w:t xml:space="preserve"> </w:t>
      </w:r>
      <w:r w:rsidR="00074A64" w:rsidRPr="00F942FF">
        <w:rPr>
          <w:rFonts w:ascii="Times New Roman" w:hAnsi="Times New Roman" w:cs="Times New Roman"/>
          <w:sz w:val="24"/>
          <w:szCs w:val="24"/>
        </w:rPr>
        <w:t>verstis</w:t>
      </w:r>
      <w:r w:rsidR="00074A64">
        <w:rPr>
          <w:rFonts w:ascii="Times New Roman" w:hAnsi="Times New Roman" w:cs="Times New Roman"/>
          <w:sz w:val="24"/>
          <w:szCs w:val="24"/>
        </w:rPr>
        <w:t xml:space="preserve"> mažmenine prekyba alkoholiniais gėrimais</w:t>
      </w:r>
      <w:r w:rsidR="00D71A37">
        <w:rPr>
          <w:rFonts w:ascii="Times New Roman" w:hAnsi="Times New Roman" w:cs="Times New Roman"/>
          <w:sz w:val="24"/>
          <w:szCs w:val="24"/>
        </w:rPr>
        <w:t xml:space="preserve"> </w:t>
      </w:r>
      <w:r w:rsidR="00074A64" w:rsidRPr="00347518">
        <w:rPr>
          <w:rFonts w:ascii="Times New Roman" w:hAnsi="Times New Roman" w:cs="Times New Roman"/>
          <w:sz w:val="24"/>
          <w:szCs w:val="24"/>
        </w:rPr>
        <w:t xml:space="preserve">sandėlio, kuriame laikomi ir iš kurio paskirstomi </w:t>
      </w:r>
      <w:r w:rsidR="00074A64">
        <w:rPr>
          <w:rFonts w:ascii="Times New Roman" w:hAnsi="Times New Roman" w:cs="Times New Roman"/>
          <w:sz w:val="24"/>
          <w:szCs w:val="24"/>
        </w:rPr>
        <w:t>alkoholiniai gėrimai</w:t>
      </w:r>
      <w:r w:rsidR="00074A64" w:rsidRPr="00347518">
        <w:rPr>
          <w:rFonts w:ascii="Times New Roman" w:hAnsi="Times New Roman" w:cs="Times New Roman"/>
          <w:sz w:val="24"/>
          <w:szCs w:val="24"/>
        </w:rPr>
        <w:t>, adres</w:t>
      </w:r>
      <w:r w:rsidR="00B228B2">
        <w:rPr>
          <w:rFonts w:ascii="Times New Roman" w:hAnsi="Times New Roman" w:cs="Times New Roman"/>
          <w:sz w:val="24"/>
          <w:szCs w:val="24"/>
        </w:rPr>
        <w:t>u</w:t>
      </w:r>
      <w:r w:rsidR="00D71A37">
        <w:rPr>
          <w:rFonts w:ascii="Times New Roman" w:hAnsi="Times New Roman" w:cs="Times New Roman"/>
          <w:sz w:val="24"/>
          <w:szCs w:val="24"/>
        </w:rPr>
        <w:t xml:space="preserve"> </w:t>
      </w:r>
      <w:r w:rsidR="0022622E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FA7C81">
        <w:rPr>
          <w:rFonts w:ascii="Times New Roman" w:hAnsi="Times New Roman" w:cs="Times New Roman"/>
          <w:sz w:val="24"/>
          <w:szCs w:val="24"/>
        </w:rPr>
        <w:t>Jogėliškių</w:t>
      </w:r>
      <w:proofErr w:type="spellEnd"/>
      <w:r w:rsidR="00FA7C81">
        <w:rPr>
          <w:rFonts w:ascii="Times New Roman" w:hAnsi="Times New Roman" w:cs="Times New Roman"/>
          <w:sz w:val="24"/>
          <w:szCs w:val="24"/>
        </w:rPr>
        <w:t xml:space="preserve"> g. 1, Vilnius</w:t>
      </w:r>
      <w:r w:rsidR="0022622E">
        <w:rPr>
          <w:rFonts w:ascii="Times New Roman" w:hAnsi="Times New Roman" w:cs="Times New Roman"/>
          <w:sz w:val="24"/>
          <w:szCs w:val="24"/>
        </w:rPr>
        <w:t>“</w:t>
      </w:r>
      <w:r w:rsidR="00FA7C81">
        <w:rPr>
          <w:rFonts w:ascii="Times New Roman" w:hAnsi="Times New Roman" w:cs="Times New Roman"/>
          <w:sz w:val="24"/>
          <w:szCs w:val="24"/>
        </w:rPr>
        <w:t>.</w:t>
      </w:r>
    </w:p>
    <w:p w14:paraId="3CFBBC7D" w14:textId="77777777" w:rsidR="00F942FF" w:rsidRDefault="00F942FF" w:rsidP="00F942FF">
      <w:pPr>
        <w:pStyle w:val="Betarp"/>
        <w:tabs>
          <w:tab w:val="left" w:pos="0"/>
          <w:tab w:val="left" w:pos="1134"/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660AC31B" w14:textId="77777777" w:rsidR="00CC4A8B" w:rsidRDefault="00CC4A8B" w:rsidP="00CC4A8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45EBCD35" w14:textId="77777777" w:rsidR="00CC4A8B" w:rsidRDefault="00CC4A8B" w:rsidP="00CC4A8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3FEF0D63" w14:textId="77777777" w:rsidR="00604F99" w:rsidRDefault="00604F99" w:rsidP="00CC4A8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8"/>
        <w:gridCol w:w="4809"/>
      </w:tblGrid>
      <w:tr w:rsidR="00CC4A8B" w14:paraId="7CDCD7A7" w14:textId="77777777" w:rsidTr="00CC4A8B">
        <w:tc>
          <w:tcPr>
            <w:tcW w:w="4927" w:type="dxa"/>
            <w:hideMark/>
          </w:tcPr>
          <w:p w14:paraId="022C4166" w14:textId="77777777" w:rsidR="00CC4A8B" w:rsidRDefault="00CC4A8B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Administracijos direktorius</w:t>
            </w:r>
          </w:p>
        </w:tc>
        <w:tc>
          <w:tcPr>
            <w:tcW w:w="4927" w:type="dxa"/>
            <w:hideMark/>
          </w:tcPr>
          <w:p w14:paraId="76D5A30B" w14:textId="77777777" w:rsidR="00CC4A8B" w:rsidRDefault="00CC4A8B">
            <w:pPr>
              <w:pStyle w:val="Betarp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Valerijus Rancevas</w:t>
            </w:r>
          </w:p>
        </w:tc>
      </w:tr>
    </w:tbl>
    <w:p w14:paraId="564644AD" w14:textId="77777777" w:rsidR="00205934" w:rsidRPr="00264446" w:rsidRDefault="00205934" w:rsidP="00205934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8"/>
      </w:tblGrid>
      <w:tr w:rsidR="00205934" w:rsidRPr="00264446" w14:paraId="6E46A280" w14:textId="77777777" w:rsidTr="00A012CF">
        <w:tc>
          <w:tcPr>
            <w:tcW w:w="4927" w:type="dxa"/>
          </w:tcPr>
          <w:p w14:paraId="60C57F2E" w14:textId="77777777" w:rsidR="00205934" w:rsidRPr="00264446" w:rsidRDefault="00205934" w:rsidP="00A012CF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13ACFBDA" w14:textId="77777777" w:rsidR="00205934" w:rsidRPr="00264446" w:rsidRDefault="00205934" w:rsidP="00A012CF">
            <w:pPr>
              <w:pStyle w:val="Betarp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5A7846" w14:textId="1609CA12" w:rsidR="00227158" w:rsidRPr="00FD19D5" w:rsidRDefault="00227158" w:rsidP="00FD19D5">
      <w:pPr>
        <w:tabs>
          <w:tab w:val="left" w:pos="2940"/>
        </w:tabs>
        <w:rPr>
          <w:sz w:val="24"/>
          <w:szCs w:val="24"/>
          <w:lang w:val="lt-LT"/>
        </w:rPr>
      </w:pPr>
    </w:p>
    <w:sectPr w:rsidR="00227158" w:rsidRPr="00FD19D5" w:rsidSect="00AE584B">
      <w:headerReference w:type="default" r:id="rId8"/>
      <w:footerReference w:type="default" r:id="rId9"/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192FD" w14:textId="77777777" w:rsidR="00AE584B" w:rsidRDefault="00AE584B">
      <w:r>
        <w:separator/>
      </w:r>
    </w:p>
  </w:endnote>
  <w:endnote w:type="continuationSeparator" w:id="0">
    <w:p w14:paraId="71D1DA82" w14:textId="77777777" w:rsidR="00AE584B" w:rsidRDefault="00AE5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762C" w14:textId="5E0302B6" w:rsidR="00DD4084" w:rsidRPr="00FD19D5" w:rsidRDefault="00FD19D5">
    <w:pPr>
      <w:pStyle w:val="Porat"/>
      <w:rPr>
        <w:sz w:val="24"/>
        <w:szCs w:val="24"/>
        <w:lang w:val="lt-LT"/>
      </w:rPr>
    </w:pPr>
    <w:r w:rsidRPr="00FD19D5">
      <w:rPr>
        <w:sz w:val="24"/>
        <w:szCs w:val="24"/>
        <w:lang w:val="lt-LT"/>
      </w:rPr>
      <w:t>Akvilė Kisielienė</w:t>
    </w:r>
  </w:p>
  <w:p w14:paraId="05A4762D" w14:textId="77777777" w:rsidR="00DD4084" w:rsidRDefault="00DD4084">
    <w:pPr>
      <w:pStyle w:val="Porat"/>
      <w:rPr>
        <w:lang w:val="en-US"/>
      </w:rPr>
    </w:pPr>
  </w:p>
  <w:p w14:paraId="05A4762E" w14:textId="77777777" w:rsidR="00DD4084" w:rsidRDefault="00DD4084">
    <w:pPr>
      <w:pStyle w:val="Porat"/>
      <w:rPr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C2F3B" w14:textId="77777777" w:rsidR="00AE584B" w:rsidRDefault="00AE584B">
      <w:r>
        <w:separator/>
      </w:r>
    </w:p>
  </w:footnote>
  <w:footnote w:type="continuationSeparator" w:id="0">
    <w:p w14:paraId="5BEE2C45" w14:textId="77777777" w:rsidR="00AE584B" w:rsidRDefault="00AE5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762B" w14:textId="77777777" w:rsidR="00DD4084" w:rsidRDefault="00DD4084" w:rsidP="001E0864">
    <w:pPr>
      <w:pStyle w:val="Antrats"/>
      <w:tabs>
        <w:tab w:val="clear" w:pos="4153"/>
        <w:tab w:val="clear" w:pos="8306"/>
        <w:tab w:val="left" w:pos="7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70828"/>
    <w:multiLevelType w:val="hybridMultilevel"/>
    <w:tmpl w:val="33383296"/>
    <w:lvl w:ilvl="0" w:tplc="20FA9F1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769818533">
    <w:abstractNumId w:val="0"/>
  </w:num>
  <w:num w:numId="2" w16cid:durableId="3449875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0E"/>
    <w:rsid w:val="00027B20"/>
    <w:rsid w:val="00043061"/>
    <w:rsid w:val="00047ACB"/>
    <w:rsid w:val="00057499"/>
    <w:rsid w:val="000650AC"/>
    <w:rsid w:val="00074A64"/>
    <w:rsid w:val="000925BB"/>
    <w:rsid w:val="000A6DE7"/>
    <w:rsid w:val="000C0031"/>
    <w:rsid w:val="000C397A"/>
    <w:rsid w:val="000C4A88"/>
    <w:rsid w:val="0010234C"/>
    <w:rsid w:val="0011267E"/>
    <w:rsid w:val="00124379"/>
    <w:rsid w:val="001475A1"/>
    <w:rsid w:val="00151436"/>
    <w:rsid w:val="00162737"/>
    <w:rsid w:val="001648CC"/>
    <w:rsid w:val="001A2622"/>
    <w:rsid w:val="001B4D19"/>
    <w:rsid w:val="001C5534"/>
    <w:rsid w:val="001D38F1"/>
    <w:rsid w:val="001D53F1"/>
    <w:rsid w:val="001E1C04"/>
    <w:rsid w:val="001E5F6C"/>
    <w:rsid w:val="001F7CB9"/>
    <w:rsid w:val="00205934"/>
    <w:rsid w:val="00211F81"/>
    <w:rsid w:val="00214320"/>
    <w:rsid w:val="0022622E"/>
    <w:rsid w:val="00227158"/>
    <w:rsid w:val="00266F2C"/>
    <w:rsid w:val="0027472C"/>
    <w:rsid w:val="00291435"/>
    <w:rsid w:val="0029357E"/>
    <w:rsid w:val="002B1A17"/>
    <w:rsid w:val="002D688E"/>
    <w:rsid w:val="00312F44"/>
    <w:rsid w:val="003404ED"/>
    <w:rsid w:val="00343640"/>
    <w:rsid w:val="003448A3"/>
    <w:rsid w:val="00372B10"/>
    <w:rsid w:val="003864D8"/>
    <w:rsid w:val="00390BBB"/>
    <w:rsid w:val="003C1DB2"/>
    <w:rsid w:val="003C4BF0"/>
    <w:rsid w:val="0042641F"/>
    <w:rsid w:val="004428D5"/>
    <w:rsid w:val="00456B51"/>
    <w:rsid w:val="0047435F"/>
    <w:rsid w:val="004749A2"/>
    <w:rsid w:val="004755E5"/>
    <w:rsid w:val="004A6875"/>
    <w:rsid w:val="004A68E2"/>
    <w:rsid w:val="004D254A"/>
    <w:rsid w:val="004E53DC"/>
    <w:rsid w:val="004E5FF8"/>
    <w:rsid w:val="00500BDD"/>
    <w:rsid w:val="00515760"/>
    <w:rsid w:val="00530249"/>
    <w:rsid w:val="00540B65"/>
    <w:rsid w:val="00561008"/>
    <w:rsid w:val="0056155A"/>
    <w:rsid w:val="00565920"/>
    <w:rsid w:val="0057227F"/>
    <w:rsid w:val="005855A8"/>
    <w:rsid w:val="00600163"/>
    <w:rsid w:val="00604F99"/>
    <w:rsid w:val="006143FA"/>
    <w:rsid w:val="006539C0"/>
    <w:rsid w:val="00687214"/>
    <w:rsid w:val="00694783"/>
    <w:rsid w:val="00695DA5"/>
    <w:rsid w:val="00697DE3"/>
    <w:rsid w:val="006B4767"/>
    <w:rsid w:val="006B5F6A"/>
    <w:rsid w:val="006D46C4"/>
    <w:rsid w:val="006D66D3"/>
    <w:rsid w:val="006E0E63"/>
    <w:rsid w:val="006E5F00"/>
    <w:rsid w:val="00705AFA"/>
    <w:rsid w:val="007307FE"/>
    <w:rsid w:val="00735775"/>
    <w:rsid w:val="00753FC0"/>
    <w:rsid w:val="00763C1D"/>
    <w:rsid w:val="0077333B"/>
    <w:rsid w:val="00797563"/>
    <w:rsid w:val="007A5DD4"/>
    <w:rsid w:val="007B5294"/>
    <w:rsid w:val="007C17C2"/>
    <w:rsid w:val="007E7F6B"/>
    <w:rsid w:val="008011CC"/>
    <w:rsid w:val="0083592E"/>
    <w:rsid w:val="00844851"/>
    <w:rsid w:val="00853748"/>
    <w:rsid w:val="0086454F"/>
    <w:rsid w:val="00872B92"/>
    <w:rsid w:val="00876B6A"/>
    <w:rsid w:val="00895584"/>
    <w:rsid w:val="00896B29"/>
    <w:rsid w:val="00896F57"/>
    <w:rsid w:val="008A184F"/>
    <w:rsid w:val="008B4AC7"/>
    <w:rsid w:val="008E25E0"/>
    <w:rsid w:val="008F499C"/>
    <w:rsid w:val="008F50DD"/>
    <w:rsid w:val="00901BFD"/>
    <w:rsid w:val="009060C0"/>
    <w:rsid w:val="00910789"/>
    <w:rsid w:val="00913026"/>
    <w:rsid w:val="0091720F"/>
    <w:rsid w:val="00920B19"/>
    <w:rsid w:val="009269D3"/>
    <w:rsid w:val="009D3C09"/>
    <w:rsid w:val="009E2C79"/>
    <w:rsid w:val="00A00D3E"/>
    <w:rsid w:val="00A1789E"/>
    <w:rsid w:val="00A335EE"/>
    <w:rsid w:val="00A373FB"/>
    <w:rsid w:val="00A45FD1"/>
    <w:rsid w:val="00A50DAA"/>
    <w:rsid w:val="00A62D70"/>
    <w:rsid w:val="00A63E84"/>
    <w:rsid w:val="00A650B8"/>
    <w:rsid w:val="00A8042F"/>
    <w:rsid w:val="00A84F4B"/>
    <w:rsid w:val="00AA26F4"/>
    <w:rsid w:val="00AA62A3"/>
    <w:rsid w:val="00AA7934"/>
    <w:rsid w:val="00AC2CED"/>
    <w:rsid w:val="00AC44C0"/>
    <w:rsid w:val="00AD3EBF"/>
    <w:rsid w:val="00AE584B"/>
    <w:rsid w:val="00B20FED"/>
    <w:rsid w:val="00B228B2"/>
    <w:rsid w:val="00B259A7"/>
    <w:rsid w:val="00B3511E"/>
    <w:rsid w:val="00B37DA7"/>
    <w:rsid w:val="00B4660E"/>
    <w:rsid w:val="00B51FFB"/>
    <w:rsid w:val="00B7472B"/>
    <w:rsid w:val="00B917AF"/>
    <w:rsid w:val="00B956D9"/>
    <w:rsid w:val="00BB35C6"/>
    <w:rsid w:val="00BC571B"/>
    <w:rsid w:val="00BE4A18"/>
    <w:rsid w:val="00BF3EE1"/>
    <w:rsid w:val="00C01F04"/>
    <w:rsid w:val="00C0463D"/>
    <w:rsid w:val="00C572D3"/>
    <w:rsid w:val="00C97F35"/>
    <w:rsid w:val="00CA16EA"/>
    <w:rsid w:val="00CB07F1"/>
    <w:rsid w:val="00CB4B30"/>
    <w:rsid w:val="00CC4A8B"/>
    <w:rsid w:val="00CD57CB"/>
    <w:rsid w:val="00CE4A69"/>
    <w:rsid w:val="00CF1EC1"/>
    <w:rsid w:val="00CF6422"/>
    <w:rsid w:val="00D2182E"/>
    <w:rsid w:val="00D218A2"/>
    <w:rsid w:val="00D23339"/>
    <w:rsid w:val="00D64504"/>
    <w:rsid w:val="00D650E2"/>
    <w:rsid w:val="00D71A37"/>
    <w:rsid w:val="00D73090"/>
    <w:rsid w:val="00D76725"/>
    <w:rsid w:val="00D8084A"/>
    <w:rsid w:val="00DA3BC2"/>
    <w:rsid w:val="00DB76C7"/>
    <w:rsid w:val="00DD1BC3"/>
    <w:rsid w:val="00DD3839"/>
    <w:rsid w:val="00DD4084"/>
    <w:rsid w:val="00E01411"/>
    <w:rsid w:val="00E41282"/>
    <w:rsid w:val="00E47532"/>
    <w:rsid w:val="00E50D27"/>
    <w:rsid w:val="00E67BF9"/>
    <w:rsid w:val="00E81FA2"/>
    <w:rsid w:val="00E82139"/>
    <w:rsid w:val="00E87C43"/>
    <w:rsid w:val="00EB550E"/>
    <w:rsid w:val="00EB64E9"/>
    <w:rsid w:val="00EE195D"/>
    <w:rsid w:val="00F16DAA"/>
    <w:rsid w:val="00F248E3"/>
    <w:rsid w:val="00F2552F"/>
    <w:rsid w:val="00F652DB"/>
    <w:rsid w:val="00F708B6"/>
    <w:rsid w:val="00F7305A"/>
    <w:rsid w:val="00F914D5"/>
    <w:rsid w:val="00F942FF"/>
    <w:rsid w:val="00FA7C81"/>
    <w:rsid w:val="00FB10C1"/>
    <w:rsid w:val="00FD19D5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75FE"/>
  <w15:docId w15:val="{B727B95D-0884-4836-877F-AAC9CBF5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227158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Porat">
    <w:name w:val="footer"/>
    <w:basedOn w:val="prastasis"/>
    <w:link w:val="PoratDiagrama"/>
    <w:rsid w:val="00227158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71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7158"/>
    <w:rPr>
      <w:rFonts w:ascii="Tahoma" w:eastAsia="Times New Roman" w:hAnsi="Tahoma" w:cs="Tahoma"/>
      <w:sz w:val="16"/>
      <w:szCs w:val="16"/>
      <w:lang w:val="en-AU" w:eastAsia="ar-SA"/>
    </w:rPr>
  </w:style>
  <w:style w:type="paragraph" w:styleId="Betarp">
    <w:name w:val="No Spacing"/>
    <w:uiPriority w:val="1"/>
    <w:qFormat/>
    <w:rsid w:val="00C97F35"/>
    <w:pPr>
      <w:spacing w:after="0" w:line="240" w:lineRule="auto"/>
    </w:pPr>
    <w:rPr>
      <w:lang w:val="lt-LT"/>
    </w:rPr>
  </w:style>
  <w:style w:type="paragraph" w:styleId="Sraopastraipa">
    <w:name w:val="List Paragraph"/>
    <w:basedOn w:val="prastasis"/>
    <w:uiPriority w:val="34"/>
    <w:qFormat/>
    <w:rsid w:val="0020593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 w:eastAsia="en-US"/>
    </w:rPr>
  </w:style>
  <w:style w:type="table" w:styleId="Lentelstinklelis">
    <w:name w:val="Table Grid"/>
    <w:basedOn w:val="prastojilentel"/>
    <w:uiPriority w:val="59"/>
    <w:rsid w:val="00205934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Danutė Kniazytė</dc:creator>
  <cp:lastModifiedBy>Jurgita Jurkonytė</cp:lastModifiedBy>
  <cp:revision>2</cp:revision>
  <cp:lastPrinted>2024-03-15T06:14:00Z</cp:lastPrinted>
  <dcterms:created xsi:type="dcterms:W3CDTF">2024-03-15T06:15:00Z</dcterms:created>
  <dcterms:modified xsi:type="dcterms:W3CDTF">2024-03-15T06:15:00Z</dcterms:modified>
</cp:coreProperties>
</file>