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75FE" w14:textId="77777777" w:rsidR="00227158" w:rsidRPr="00362262" w:rsidRDefault="00227158" w:rsidP="00227158">
      <w:pPr>
        <w:jc w:val="center"/>
        <w:rPr>
          <w:sz w:val="24"/>
          <w:szCs w:val="24"/>
          <w:lang w:val="lt-LT"/>
        </w:rPr>
      </w:pPr>
      <w:r>
        <w:rPr>
          <w:noProof/>
          <w:sz w:val="24"/>
          <w:szCs w:val="24"/>
          <w:lang w:val="lt-LT" w:eastAsia="lt-LT"/>
        </w:rPr>
        <w:drawing>
          <wp:inline distT="0" distB="0" distL="0" distR="0" wp14:anchorId="05A47625" wp14:editId="05A47626">
            <wp:extent cx="533400" cy="685800"/>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05A475FF" w14:textId="77777777" w:rsidR="00227158" w:rsidRPr="00362262" w:rsidRDefault="00227158" w:rsidP="00227158">
      <w:pPr>
        <w:rPr>
          <w:sz w:val="24"/>
          <w:szCs w:val="24"/>
          <w:lang w:val="lt-LT"/>
        </w:rPr>
      </w:pPr>
    </w:p>
    <w:p w14:paraId="05A47601" w14:textId="601B7971" w:rsidR="00227158" w:rsidRPr="00362262" w:rsidRDefault="00227158" w:rsidP="005575DD">
      <w:pPr>
        <w:jc w:val="center"/>
        <w:rPr>
          <w:b/>
          <w:sz w:val="24"/>
          <w:szCs w:val="24"/>
          <w:lang w:val="lt-LT"/>
        </w:rPr>
      </w:pPr>
      <w:r w:rsidRPr="00362262">
        <w:rPr>
          <w:b/>
          <w:sz w:val="24"/>
          <w:szCs w:val="24"/>
          <w:lang w:val="lt-LT"/>
        </w:rPr>
        <w:t>ROKIŠKIO RAJONO SAVIVALDYBĖS ADMINISTRACIJOS</w:t>
      </w:r>
      <w:r w:rsidR="005575DD">
        <w:rPr>
          <w:b/>
          <w:sz w:val="24"/>
          <w:szCs w:val="24"/>
          <w:lang w:val="lt-LT"/>
        </w:rPr>
        <w:t xml:space="preserve"> </w:t>
      </w:r>
      <w:r w:rsidRPr="00362262">
        <w:rPr>
          <w:b/>
          <w:sz w:val="24"/>
          <w:szCs w:val="24"/>
          <w:lang w:val="lt-LT"/>
        </w:rPr>
        <w:t>DIREKTORIUS</w:t>
      </w:r>
    </w:p>
    <w:p w14:paraId="05A47602" w14:textId="77777777" w:rsidR="00227158" w:rsidRPr="00362262" w:rsidRDefault="00227158" w:rsidP="00227158">
      <w:pPr>
        <w:jc w:val="center"/>
        <w:rPr>
          <w:b/>
          <w:sz w:val="24"/>
          <w:szCs w:val="24"/>
          <w:lang w:val="lt-LT"/>
        </w:rPr>
      </w:pPr>
    </w:p>
    <w:p w14:paraId="05A47603" w14:textId="77777777" w:rsidR="00227158" w:rsidRPr="00362262" w:rsidRDefault="004755E5" w:rsidP="00227158">
      <w:pPr>
        <w:jc w:val="center"/>
        <w:rPr>
          <w:b/>
          <w:sz w:val="24"/>
          <w:szCs w:val="24"/>
          <w:lang w:val="lt-LT"/>
        </w:rPr>
      </w:pPr>
      <w:r>
        <w:rPr>
          <w:b/>
          <w:sz w:val="24"/>
          <w:szCs w:val="24"/>
          <w:lang w:val="lt-LT"/>
        </w:rPr>
        <w:t>ĮSAKYMA</w:t>
      </w:r>
      <w:r w:rsidR="00227158" w:rsidRPr="00362262">
        <w:rPr>
          <w:b/>
          <w:sz w:val="24"/>
          <w:szCs w:val="24"/>
          <w:lang w:val="lt-LT"/>
        </w:rPr>
        <w:t>S</w:t>
      </w:r>
    </w:p>
    <w:p w14:paraId="68282323" w14:textId="59BA49C3" w:rsidR="0039602E" w:rsidRPr="0039602E" w:rsidRDefault="0039602E" w:rsidP="0039602E">
      <w:pPr>
        <w:tabs>
          <w:tab w:val="left" w:pos="5054"/>
        </w:tabs>
        <w:jc w:val="center"/>
        <w:rPr>
          <w:b/>
          <w:sz w:val="24"/>
          <w:szCs w:val="24"/>
          <w:lang w:val="lt-LT"/>
        </w:rPr>
      </w:pPr>
      <w:r w:rsidRPr="0039602E">
        <w:rPr>
          <w:b/>
          <w:sz w:val="24"/>
          <w:szCs w:val="24"/>
          <w:lang w:val="lt-LT"/>
        </w:rPr>
        <w:t xml:space="preserve">DĖL </w:t>
      </w:r>
      <w:r w:rsidRPr="003C77CF">
        <w:rPr>
          <w:b/>
          <w:sz w:val="24"/>
          <w:szCs w:val="24"/>
        </w:rPr>
        <w:fldChar w:fldCharType="begin"/>
      </w:r>
      <w:r w:rsidRPr="0039602E">
        <w:rPr>
          <w:b/>
          <w:sz w:val="24"/>
          <w:szCs w:val="24"/>
          <w:lang w:val="lt-LT"/>
        </w:rPr>
        <w:instrText xml:space="preserve"> FILLIN "Pavadinimas" \* MERGEFORMAT </w:instrText>
      </w:r>
      <w:r w:rsidRPr="003C77CF">
        <w:rPr>
          <w:b/>
          <w:sz w:val="24"/>
          <w:szCs w:val="24"/>
        </w:rPr>
        <w:fldChar w:fldCharType="separate"/>
      </w:r>
      <w:r w:rsidRPr="0039602E">
        <w:rPr>
          <w:b/>
          <w:sz w:val="24"/>
          <w:szCs w:val="24"/>
          <w:lang w:val="lt-LT"/>
        </w:rPr>
        <w:t xml:space="preserve">BAZINĖS MOKYKLOS SKYRIMO IR VALSTYBINĖS KALBOS MOKĖJIMO KATEGORIJOS IR LIETUVIŲ KALBOS MOKĖJIMO LYGIO NUSTATYMO KOMISIJOS SUDARYMO </w:t>
      </w:r>
      <w:r w:rsidRPr="003C77CF">
        <w:rPr>
          <w:b/>
          <w:sz w:val="24"/>
          <w:szCs w:val="24"/>
        </w:rPr>
        <w:fldChar w:fldCharType="end"/>
      </w:r>
    </w:p>
    <w:p w14:paraId="05A47605" w14:textId="77777777" w:rsidR="00227158" w:rsidRPr="00362262" w:rsidRDefault="00227158" w:rsidP="00227158">
      <w:pPr>
        <w:jc w:val="center"/>
        <w:rPr>
          <w:b/>
          <w:sz w:val="24"/>
          <w:szCs w:val="24"/>
          <w:lang w:val="lt-LT"/>
        </w:rPr>
      </w:pPr>
    </w:p>
    <w:p w14:paraId="05A47606" w14:textId="4B8EC9CA" w:rsidR="00227158" w:rsidRPr="00362262" w:rsidRDefault="00227158" w:rsidP="00227158">
      <w:pPr>
        <w:jc w:val="center"/>
        <w:rPr>
          <w:sz w:val="24"/>
          <w:szCs w:val="24"/>
          <w:lang w:val="lt-LT"/>
        </w:rPr>
      </w:pPr>
      <w:r w:rsidRPr="00362262">
        <w:rPr>
          <w:sz w:val="24"/>
          <w:szCs w:val="24"/>
          <w:lang w:val="lt-LT"/>
        </w:rPr>
        <w:t>202</w:t>
      </w:r>
      <w:r w:rsidR="003C5B50">
        <w:rPr>
          <w:sz w:val="24"/>
          <w:szCs w:val="24"/>
          <w:lang w:val="lt-LT"/>
        </w:rPr>
        <w:t>4</w:t>
      </w:r>
      <w:r w:rsidRPr="00362262">
        <w:rPr>
          <w:sz w:val="24"/>
          <w:szCs w:val="24"/>
          <w:lang w:val="lt-LT"/>
        </w:rPr>
        <w:t xml:space="preserve"> m.</w:t>
      </w:r>
      <w:r w:rsidR="00986A61">
        <w:rPr>
          <w:sz w:val="24"/>
          <w:szCs w:val="24"/>
          <w:lang w:val="lt-LT"/>
        </w:rPr>
        <w:t xml:space="preserve"> kovo </w:t>
      </w:r>
      <w:r w:rsidR="000301D7">
        <w:rPr>
          <w:sz w:val="24"/>
          <w:szCs w:val="24"/>
          <w:lang w:val="lt-LT"/>
        </w:rPr>
        <w:t>1</w:t>
      </w:r>
      <w:r w:rsidR="005575DD">
        <w:rPr>
          <w:sz w:val="24"/>
          <w:szCs w:val="24"/>
          <w:lang w:val="lt-LT"/>
        </w:rPr>
        <w:t>5</w:t>
      </w:r>
      <w:r w:rsidRPr="00362262">
        <w:rPr>
          <w:sz w:val="24"/>
          <w:szCs w:val="24"/>
          <w:lang w:val="lt-LT"/>
        </w:rPr>
        <w:t xml:space="preserve"> d. Nr. AV-</w:t>
      </w:r>
      <w:r w:rsidR="005575DD">
        <w:rPr>
          <w:sz w:val="24"/>
          <w:szCs w:val="24"/>
          <w:lang w:val="lt-LT"/>
        </w:rPr>
        <w:t>162</w:t>
      </w:r>
    </w:p>
    <w:p w14:paraId="05A47607" w14:textId="77777777" w:rsidR="00227158" w:rsidRDefault="00227158" w:rsidP="00227158">
      <w:pPr>
        <w:jc w:val="center"/>
        <w:rPr>
          <w:sz w:val="24"/>
          <w:szCs w:val="24"/>
          <w:lang w:val="lt-LT"/>
        </w:rPr>
      </w:pPr>
      <w:r w:rsidRPr="00362262">
        <w:rPr>
          <w:sz w:val="24"/>
          <w:szCs w:val="24"/>
          <w:lang w:val="lt-LT"/>
        </w:rPr>
        <w:t>Rokiškis</w:t>
      </w:r>
    </w:p>
    <w:p w14:paraId="38FE6717" w14:textId="77777777" w:rsidR="008011CC" w:rsidRDefault="008011CC" w:rsidP="008011CC">
      <w:pPr>
        <w:pStyle w:val="Betarp"/>
        <w:jc w:val="both"/>
        <w:rPr>
          <w:rFonts w:ascii="Times New Roman" w:hAnsi="Times New Roman" w:cs="Times New Roman"/>
          <w:sz w:val="24"/>
          <w:szCs w:val="24"/>
        </w:rPr>
      </w:pPr>
    </w:p>
    <w:p w14:paraId="3ABC028A" w14:textId="77777777" w:rsidR="005575DD" w:rsidRDefault="005575DD" w:rsidP="008011CC">
      <w:pPr>
        <w:pStyle w:val="Betarp"/>
        <w:jc w:val="both"/>
        <w:rPr>
          <w:rFonts w:ascii="Times New Roman" w:hAnsi="Times New Roman" w:cs="Times New Roman"/>
          <w:sz w:val="24"/>
          <w:szCs w:val="24"/>
        </w:rPr>
      </w:pPr>
    </w:p>
    <w:p w14:paraId="6A4B4A9F" w14:textId="52B3A23E" w:rsidR="000301D7" w:rsidRPr="000301D7" w:rsidRDefault="000301D7" w:rsidP="000301D7">
      <w:pPr>
        <w:pStyle w:val="Betarp"/>
        <w:ind w:firstLine="851"/>
        <w:jc w:val="both"/>
        <w:rPr>
          <w:rFonts w:ascii="Times New Roman" w:hAnsi="Times New Roman" w:cs="Times New Roman"/>
          <w:sz w:val="24"/>
          <w:szCs w:val="24"/>
        </w:rPr>
      </w:pPr>
      <w:r w:rsidRPr="000301D7">
        <w:rPr>
          <w:rFonts w:ascii="Times New Roman" w:hAnsi="Times New Roman" w:cs="Times New Roman"/>
          <w:sz w:val="24"/>
          <w:szCs w:val="24"/>
        </w:rPr>
        <w:t>Vadovaudamasis Lietuvių kalbos mokėjimo lygio ir (arba) valstybinės kalbos mokėjimo kategorijos nustatymo, egzaminų organizavimo, vykdymo ir apmokėjimo bei pažymėjimo turinio, formos ir išdavimo tvarkos aprašo, patvirtinto Lietuvos Respublikos švietimo, mokslo ir sporto ministro 2022 m. vasario 10 d. įsakymu Nr. V-234 „Dėl lietuvių kalbos mokėjimo lygio ir (arba) valstybinės kalbos mokėjimo kategorijos nustatymo, egzaminų organizavimo, vykdymo ir apmokėjimo bei pažymėjimo turinio, formos ir išdavimo tvarkos aprašo patvirtinimo“, 5.1 papunkčiu, 33 ir 35 punktais bei atsižvelgdamas į Rokiškio rajono savivaldybės administracijos Švietimo ir sporto skyriaus 202</w:t>
      </w:r>
      <w:r w:rsidR="00B05874">
        <w:rPr>
          <w:rFonts w:ascii="Times New Roman" w:hAnsi="Times New Roman" w:cs="Times New Roman"/>
          <w:sz w:val="24"/>
          <w:szCs w:val="24"/>
        </w:rPr>
        <w:t>4</w:t>
      </w:r>
      <w:r w:rsidRPr="000301D7">
        <w:rPr>
          <w:rFonts w:ascii="Times New Roman" w:hAnsi="Times New Roman" w:cs="Times New Roman"/>
          <w:sz w:val="24"/>
          <w:szCs w:val="24"/>
        </w:rPr>
        <w:t xml:space="preserve"> m.</w:t>
      </w:r>
      <w:r w:rsidR="00B05874">
        <w:rPr>
          <w:rFonts w:ascii="Times New Roman" w:hAnsi="Times New Roman" w:cs="Times New Roman"/>
          <w:sz w:val="24"/>
          <w:szCs w:val="24"/>
        </w:rPr>
        <w:t xml:space="preserve"> kovo</w:t>
      </w:r>
      <w:r w:rsidR="00463B4C">
        <w:rPr>
          <w:rFonts w:ascii="Times New Roman" w:hAnsi="Times New Roman" w:cs="Times New Roman"/>
          <w:sz w:val="24"/>
          <w:szCs w:val="24"/>
        </w:rPr>
        <w:t xml:space="preserve"> 14</w:t>
      </w:r>
      <w:r w:rsidRPr="000301D7">
        <w:rPr>
          <w:rFonts w:ascii="Times New Roman" w:hAnsi="Times New Roman" w:cs="Times New Roman"/>
          <w:sz w:val="24"/>
          <w:szCs w:val="24"/>
        </w:rPr>
        <w:t xml:space="preserve"> d. raštą Nr. SD-</w:t>
      </w:r>
      <w:r w:rsidR="00F05AC0">
        <w:rPr>
          <w:rFonts w:ascii="Times New Roman" w:hAnsi="Times New Roman" w:cs="Times New Roman"/>
          <w:sz w:val="24"/>
          <w:szCs w:val="24"/>
        </w:rPr>
        <w:t>22</w:t>
      </w:r>
      <w:r w:rsidRPr="000301D7">
        <w:rPr>
          <w:rFonts w:ascii="Times New Roman" w:hAnsi="Times New Roman" w:cs="Times New Roman"/>
          <w:sz w:val="24"/>
          <w:szCs w:val="24"/>
        </w:rPr>
        <w:t xml:space="preserve"> „Teikimas dėl bazinės mokyklos skyrimo, Valstybinės kalbos mokėjimo kategorijos ir lietuvių kalbos mokėjimo lygio nustatymo komisijos sudarymo“:</w:t>
      </w:r>
    </w:p>
    <w:p w14:paraId="657AA87A" w14:textId="0097892C" w:rsidR="000301D7" w:rsidRPr="000301D7" w:rsidRDefault="000301D7" w:rsidP="00AD0FB3">
      <w:pPr>
        <w:pStyle w:val="Betarp"/>
        <w:ind w:firstLine="851"/>
        <w:jc w:val="both"/>
        <w:rPr>
          <w:rFonts w:ascii="Times New Roman" w:hAnsi="Times New Roman" w:cs="Times New Roman"/>
          <w:sz w:val="24"/>
          <w:szCs w:val="24"/>
        </w:rPr>
      </w:pPr>
      <w:r w:rsidRPr="000301D7">
        <w:rPr>
          <w:rFonts w:ascii="Times New Roman" w:hAnsi="Times New Roman" w:cs="Times New Roman"/>
          <w:sz w:val="24"/>
          <w:szCs w:val="24"/>
        </w:rPr>
        <w:t>1. S k i r i u Rokiškio Juozo Tumo-Vaižganto gimnaziją valstybinės kalbos mokėjimo kategorijos</w:t>
      </w:r>
      <w:r w:rsidR="002F0DFA">
        <w:rPr>
          <w:rFonts w:ascii="Times New Roman" w:hAnsi="Times New Roman" w:cs="Times New Roman"/>
          <w:sz w:val="24"/>
          <w:szCs w:val="24"/>
        </w:rPr>
        <w:t xml:space="preserve">, </w:t>
      </w:r>
      <w:r w:rsidRPr="000301D7">
        <w:rPr>
          <w:rFonts w:ascii="Times New Roman" w:hAnsi="Times New Roman" w:cs="Times New Roman"/>
          <w:sz w:val="24"/>
          <w:szCs w:val="24"/>
        </w:rPr>
        <w:t>lietuvių kalbos mokėjimo lygio nustatymo</w:t>
      </w:r>
      <w:r w:rsidR="002F0DFA">
        <w:rPr>
          <w:rFonts w:ascii="Times New Roman" w:hAnsi="Times New Roman" w:cs="Times New Roman"/>
          <w:sz w:val="24"/>
          <w:szCs w:val="24"/>
        </w:rPr>
        <w:t>, valstybinės kalbos ir Lietuvos Respublikos Konstitucijos pagrindų</w:t>
      </w:r>
      <w:r w:rsidRPr="000301D7">
        <w:rPr>
          <w:rFonts w:ascii="Times New Roman" w:hAnsi="Times New Roman" w:cs="Times New Roman"/>
          <w:sz w:val="24"/>
          <w:szCs w:val="24"/>
        </w:rPr>
        <w:t xml:space="preserve"> egzaminų organizavimo ir vykdymo bazine mokykla. </w:t>
      </w:r>
    </w:p>
    <w:p w14:paraId="2D9E2DAF" w14:textId="1D1D2D7D" w:rsidR="000301D7" w:rsidRPr="000301D7" w:rsidRDefault="000301D7" w:rsidP="00AD0FB3">
      <w:pPr>
        <w:pStyle w:val="Betarp"/>
        <w:ind w:firstLine="851"/>
        <w:jc w:val="both"/>
        <w:rPr>
          <w:rFonts w:ascii="Times New Roman" w:hAnsi="Times New Roman" w:cs="Times New Roman"/>
          <w:sz w:val="24"/>
          <w:szCs w:val="24"/>
        </w:rPr>
      </w:pPr>
      <w:r w:rsidRPr="000301D7">
        <w:rPr>
          <w:rFonts w:ascii="Times New Roman" w:hAnsi="Times New Roman" w:cs="Times New Roman"/>
          <w:sz w:val="24"/>
          <w:szCs w:val="24"/>
        </w:rPr>
        <w:t>2. S u d a r a u dvejiems metams Valstybinės kalbos mokėjimo kategorijos ir lietuvių kalbos mokėjimo lygio nustatymo komisiją:</w:t>
      </w:r>
    </w:p>
    <w:p w14:paraId="284B527D" w14:textId="1AF19AA0" w:rsidR="000301D7" w:rsidRPr="00E86A49" w:rsidRDefault="000301D7" w:rsidP="00AD0FB3">
      <w:pPr>
        <w:pStyle w:val="Betarp"/>
        <w:ind w:firstLine="851"/>
        <w:jc w:val="both"/>
        <w:rPr>
          <w:rFonts w:ascii="Times New Roman" w:hAnsi="Times New Roman" w:cs="Times New Roman"/>
          <w:sz w:val="24"/>
          <w:szCs w:val="24"/>
        </w:rPr>
      </w:pPr>
      <w:r w:rsidRPr="00E86A49">
        <w:rPr>
          <w:rFonts w:ascii="Times New Roman" w:hAnsi="Times New Roman" w:cs="Times New Roman"/>
          <w:sz w:val="24"/>
          <w:szCs w:val="24"/>
        </w:rPr>
        <w:t xml:space="preserve">Audronė </w:t>
      </w:r>
      <w:proofErr w:type="spellStart"/>
      <w:r w:rsidRPr="00E86A49">
        <w:rPr>
          <w:rFonts w:ascii="Times New Roman" w:hAnsi="Times New Roman" w:cs="Times New Roman"/>
          <w:sz w:val="24"/>
          <w:szCs w:val="24"/>
        </w:rPr>
        <w:t>Stočkuvienė</w:t>
      </w:r>
      <w:proofErr w:type="spellEnd"/>
      <w:r w:rsidRPr="00E86A49">
        <w:rPr>
          <w:rFonts w:ascii="Times New Roman" w:hAnsi="Times New Roman" w:cs="Times New Roman"/>
          <w:sz w:val="24"/>
          <w:szCs w:val="24"/>
        </w:rPr>
        <w:t xml:space="preserve"> – Rokiškio Juozo Tumo-Vaižganto gimnazijos direktoriaus pavaduotoja ugdymui </w:t>
      </w:r>
      <w:r w:rsidR="00E86A49">
        <w:rPr>
          <w:rFonts w:ascii="Times New Roman" w:hAnsi="Times New Roman" w:cs="Times New Roman"/>
          <w:sz w:val="24"/>
          <w:szCs w:val="24"/>
        </w:rPr>
        <w:t>(</w:t>
      </w:r>
      <w:r w:rsidRPr="00E86A49">
        <w:rPr>
          <w:rFonts w:ascii="Times New Roman" w:hAnsi="Times New Roman" w:cs="Times New Roman"/>
          <w:sz w:val="24"/>
          <w:szCs w:val="24"/>
        </w:rPr>
        <w:t>komisijos pirmininkė</w:t>
      </w:r>
      <w:r w:rsidR="00E86A49">
        <w:rPr>
          <w:rFonts w:ascii="Times New Roman" w:hAnsi="Times New Roman" w:cs="Times New Roman"/>
          <w:sz w:val="24"/>
          <w:szCs w:val="24"/>
        </w:rPr>
        <w:t>)</w:t>
      </w:r>
      <w:r w:rsidRPr="00E86A49">
        <w:rPr>
          <w:rFonts w:ascii="Times New Roman" w:hAnsi="Times New Roman" w:cs="Times New Roman"/>
          <w:sz w:val="24"/>
          <w:szCs w:val="24"/>
        </w:rPr>
        <w:t>;</w:t>
      </w:r>
    </w:p>
    <w:p w14:paraId="6CA85CED" w14:textId="04D1A8B9" w:rsidR="000301D7" w:rsidRPr="00494373" w:rsidRDefault="00494373" w:rsidP="00AD0FB3">
      <w:pPr>
        <w:pStyle w:val="Betarp"/>
        <w:ind w:left="131" w:firstLine="720"/>
        <w:jc w:val="both"/>
        <w:rPr>
          <w:rFonts w:ascii="Times New Roman" w:hAnsi="Times New Roman" w:cs="Times New Roman"/>
          <w:sz w:val="24"/>
          <w:szCs w:val="24"/>
        </w:rPr>
      </w:pPr>
      <w:r>
        <w:rPr>
          <w:rFonts w:ascii="Times New Roman" w:hAnsi="Times New Roman" w:cs="Times New Roman"/>
          <w:sz w:val="24"/>
          <w:szCs w:val="24"/>
        </w:rPr>
        <w:t xml:space="preserve">Jolanta </w:t>
      </w:r>
      <w:proofErr w:type="spellStart"/>
      <w:r>
        <w:rPr>
          <w:rFonts w:ascii="Times New Roman" w:hAnsi="Times New Roman" w:cs="Times New Roman"/>
          <w:sz w:val="24"/>
          <w:szCs w:val="24"/>
        </w:rPr>
        <w:t>Dirsienė</w:t>
      </w:r>
      <w:proofErr w:type="spellEnd"/>
      <w:r>
        <w:rPr>
          <w:rFonts w:ascii="Times New Roman" w:hAnsi="Times New Roman" w:cs="Times New Roman"/>
          <w:sz w:val="24"/>
          <w:szCs w:val="24"/>
        </w:rPr>
        <w:t xml:space="preserve"> </w:t>
      </w:r>
      <w:r w:rsidR="000301D7" w:rsidRPr="00494373">
        <w:rPr>
          <w:rFonts w:ascii="Times New Roman" w:hAnsi="Times New Roman" w:cs="Times New Roman"/>
          <w:sz w:val="24"/>
          <w:szCs w:val="24"/>
        </w:rPr>
        <w:t xml:space="preserve">– Rokiškio Juozo Tumo-Vaižganto gimnazijos </w:t>
      </w:r>
      <w:r w:rsidR="00B36A94">
        <w:rPr>
          <w:rFonts w:ascii="Times New Roman" w:hAnsi="Times New Roman" w:cs="Times New Roman"/>
          <w:sz w:val="24"/>
          <w:szCs w:val="24"/>
        </w:rPr>
        <w:t xml:space="preserve">lietuvių kalbos ir literatūros </w:t>
      </w:r>
      <w:r w:rsidR="000301D7" w:rsidRPr="00494373">
        <w:rPr>
          <w:rFonts w:ascii="Times New Roman" w:hAnsi="Times New Roman" w:cs="Times New Roman"/>
          <w:sz w:val="24"/>
          <w:szCs w:val="24"/>
        </w:rPr>
        <w:t>mokytoja;</w:t>
      </w:r>
    </w:p>
    <w:p w14:paraId="1201CFEF" w14:textId="13447264" w:rsidR="000301D7" w:rsidRPr="00494373" w:rsidRDefault="000301D7" w:rsidP="00AD0FB3">
      <w:pPr>
        <w:pStyle w:val="Betarp"/>
        <w:ind w:left="131" w:firstLine="720"/>
        <w:jc w:val="both"/>
        <w:rPr>
          <w:rFonts w:ascii="Times New Roman" w:hAnsi="Times New Roman" w:cs="Times New Roman"/>
          <w:sz w:val="24"/>
          <w:szCs w:val="24"/>
        </w:rPr>
      </w:pPr>
      <w:r w:rsidRPr="00494373">
        <w:rPr>
          <w:rFonts w:ascii="Times New Roman" w:hAnsi="Times New Roman" w:cs="Times New Roman"/>
          <w:sz w:val="24"/>
          <w:szCs w:val="24"/>
        </w:rPr>
        <w:t>Dalia Gražienė – Rokiškio Juozo Tumo-Vaižganto gimnazijos lietuvių</w:t>
      </w:r>
      <w:r w:rsidR="00A14526">
        <w:rPr>
          <w:rFonts w:ascii="Times New Roman" w:hAnsi="Times New Roman" w:cs="Times New Roman"/>
          <w:sz w:val="24"/>
          <w:szCs w:val="24"/>
        </w:rPr>
        <w:t xml:space="preserve"> kalbos</w:t>
      </w:r>
      <w:r w:rsidR="00494373">
        <w:rPr>
          <w:rFonts w:ascii="Times New Roman" w:hAnsi="Times New Roman" w:cs="Times New Roman"/>
          <w:sz w:val="24"/>
          <w:szCs w:val="24"/>
        </w:rPr>
        <w:t xml:space="preserve"> ir literatūros</w:t>
      </w:r>
      <w:r w:rsidRPr="00494373">
        <w:rPr>
          <w:rFonts w:ascii="Times New Roman" w:hAnsi="Times New Roman" w:cs="Times New Roman"/>
          <w:sz w:val="24"/>
          <w:szCs w:val="24"/>
        </w:rPr>
        <w:t xml:space="preserve"> mokytoja;</w:t>
      </w:r>
    </w:p>
    <w:p w14:paraId="1DBBBDBE" w14:textId="77777777" w:rsidR="00A17931" w:rsidRPr="00494373" w:rsidRDefault="00A17931" w:rsidP="00A17931">
      <w:pPr>
        <w:ind w:firstLine="851"/>
        <w:jc w:val="both"/>
        <w:rPr>
          <w:sz w:val="24"/>
          <w:szCs w:val="24"/>
          <w:lang w:val="fi-FI"/>
        </w:rPr>
      </w:pPr>
      <w:r w:rsidRPr="00494373">
        <w:rPr>
          <w:sz w:val="24"/>
          <w:szCs w:val="24"/>
          <w:lang w:val="fi-FI"/>
        </w:rPr>
        <w:t>Rosita Lasienė – Rokiškio rajono savivaldybės švietimo centro metodininkė;</w:t>
      </w:r>
    </w:p>
    <w:p w14:paraId="7A5B5AEA" w14:textId="26A49E41" w:rsidR="00A17931" w:rsidRPr="00A17931" w:rsidRDefault="00A17931" w:rsidP="00A17931">
      <w:pPr>
        <w:ind w:firstLine="851"/>
        <w:jc w:val="both"/>
        <w:rPr>
          <w:sz w:val="24"/>
          <w:szCs w:val="24"/>
          <w:lang w:val="fi-FI"/>
        </w:rPr>
      </w:pPr>
      <w:r w:rsidRPr="00A17931">
        <w:rPr>
          <w:sz w:val="24"/>
          <w:szCs w:val="24"/>
          <w:lang w:val="fi-FI"/>
        </w:rPr>
        <w:t xml:space="preserve">Dalia Valskienė – Rokiškio rajono savivaldybės švietimo centro direktoriaus pavaduotoja pedagoginiam psichologiniam darbui. </w:t>
      </w:r>
    </w:p>
    <w:p w14:paraId="3CE92766" w14:textId="1F7CC62F" w:rsidR="000301D7" w:rsidRPr="000301D7" w:rsidRDefault="000301D7" w:rsidP="00491233">
      <w:pPr>
        <w:pStyle w:val="Betarp"/>
        <w:ind w:firstLine="851"/>
        <w:jc w:val="both"/>
        <w:rPr>
          <w:rFonts w:ascii="Times New Roman" w:hAnsi="Times New Roman" w:cs="Times New Roman"/>
          <w:sz w:val="24"/>
          <w:szCs w:val="24"/>
        </w:rPr>
      </w:pPr>
      <w:r w:rsidRPr="000301D7">
        <w:rPr>
          <w:rFonts w:ascii="Times New Roman" w:hAnsi="Times New Roman" w:cs="Times New Roman"/>
          <w:sz w:val="24"/>
          <w:szCs w:val="24"/>
        </w:rPr>
        <w:t>3. P r i p a ž į s t u netekusiu galios Rokiškio rajono savivaldybės administracijos direktoriaus 202</w:t>
      </w:r>
      <w:r w:rsidR="000A2DED">
        <w:rPr>
          <w:rFonts w:ascii="Times New Roman" w:hAnsi="Times New Roman" w:cs="Times New Roman"/>
          <w:sz w:val="24"/>
          <w:szCs w:val="24"/>
        </w:rPr>
        <w:t>2</w:t>
      </w:r>
      <w:r w:rsidRPr="000301D7">
        <w:rPr>
          <w:rFonts w:ascii="Times New Roman" w:hAnsi="Times New Roman" w:cs="Times New Roman"/>
          <w:sz w:val="24"/>
          <w:szCs w:val="24"/>
        </w:rPr>
        <w:t xml:space="preserve"> m.</w:t>
      </w:r>
      <w:r w:rsidR="000A2DED">
        <w:rPr>
          <w:rFonts w:ascii="Times New Roman" w:hAnsi="Times New Roman" w:cs="Times New Roman"/>
          <w:sz w:val="24"/>
          <w:szCs w:val="24"/>
        </w:rPr>
        <w:t xml:space="preserve"> vasario 24</w:t>
      </w:r>
      <w:r w:rsidRPr="000301D7">
        <w:rPr>
          <w:rFonts w:ascii="Times New Roman" w:hAnsi="Times New Roman" w:cs="Times New Roman"/>
          <w:sz w:val="24"/>
          <w:szCs w:val="24"/>
        </w:rPr>
        <w:t xml:space="preserve"> d. įsakymą Nr. AV-</w:t>
      </w:r>
      <w:r w:rsidR="000A2DED">
        <w:rPr>
          <w:rFonts w:ascii="Times New Roman" w:hAnsi="Times New Roman" w:cs="Times New Roman"/>
          <w:sz w:val="24"/>
          <w:szCs w:val="24"/>
        </w:rPr>
        <w:t>171</w:t>
      </w:r>
      <w:r w:rsidRPr="000301D7">
        <w:rPr>
          <w:rFonts w:ascii="Times New Roman" w:hAnsi="Times New Roman" w:cs="Times New Roman"/>
          <w:sz w:val="24"/>
          <w:szCs w:val="24"/>
        </w:rPr>
        <w:t xml:space="preserve"> „Dėl</w:t>
      </w:r>
      <w:r w:rsidR="000A2DED">
        <w:rPr>
          <w:rFonts w:ascii="Times New Roman" w:hAnsi="Times New Roman" w:cs="Times New Roman"/>
          <w:sz w:val="24"/>
          <w:szCs w:val="24"/>
        </w:rPr>
        <w:t xml:space="preserve"> bazinės mokyklos skyrimo ir Valstybinės kalbos mokėjimo kategorijos ir lietuvių kalbos mokėjimo lygio nustatymo komisijos sudarymo</w:t>
      </w:r>
      <w:r w:rsidRPr="000301D7">
        <w:rPr>
          <w:rFonts w:ascii="Times New Roman" w:hAnsi="Times New Roman" w:cs="Times New Roman"/>
          <w:sz w:val="24"/>
          <w:szCs w:val="24"/>
        </w:rPr>
        <w:t>“.</w:t>
      </w:r>
    </w:p>
    <w:p w14:paraId="5799595B" w14:textId="7DDEF1BF" w:rsidR="000301D7" w:rsidRPr="000301D7" w:rsidRDefault="000301D7" w:rsidP="000A2DED">
      <w:pPr>
        <w:pStyle w:val="Betarp"/>
        <w:ind w:firstLine="851"/>
        <w:jc w:val="both"/>
        <w:rPr>
          <w:rFonts w:ascii="Times New Roman" w:hAnsi="Times New Roman" w:cs="Times New Roman"/>
          <w:sz w:val="24"/>
          <w:szCs w:val="24"/>
        </w:rPr>
      </w:pPr>
      <w:r w:rsidRPr="000301D7">
        <w:rPr>
          <w:rFonts w:ascii="Times New Roman" w:hAnsi="Times New Roman" w:cs="Times New Roman"/>
          <w:sz w:val="24"/>
          <w:szCs w:val="24"/>
        </w:rPr>
        <w:t>Šis įsakymas per vieną mėnesį gali būti skundžiamas Lietuvos administracinių ginčų komisijos Panevėžio apygardos skyriui (Respublikos g. 62, Panevėžys) Lietuvos Respublikos ikiteisminio administracinių ginčų nagrinėjimo tvarkos įstatymo nustatyta tvarka</w:t>
      </w:r>
      <w:r w:rsidR="00217E5B">
        <w:rPr>
          <w:rFonts w:ascii="Times New Roman" w:hAnsi="Times New Roman" w:cs="Times New Roman"/>
          <w:sz w:val="24"/>
          <w:szCs w:val="24"/>
        </w:rPr>
        <w:t>.</w:t>
      </w:r>
      <w:r w:rsidRPr="000301D7">
        <w:rPr>
          <w:rFonts w:ascii="Times New Roman" w:hAnsi="Times New Roman" w:cs="Times New Roman"/>
          <w:sz w:val="24"/>
          <w:szCs w:val="24"/>
        </w:rPr>
        <w:t xml:space="preserve"> </w:t>
      </w:r>
    </w:p>
    <w:p w14:paraId="12C5A66A" w14:textId="77777777" w:rsidR="008011CC" w:rsidRPr="00362262" w:rsidRDefault="008011CC" w:rsidP="008011CC">
      <w:pPr>
        <w:jc w:val="both"/>
        <w:rPr>
          <w:sz w:val="24"/>
          <w:szCs w:val="24"/>
          <w:lang w:val="lt-LT"/>
        </w:rPr>
      </w:pPr>
    </w:p>
    <w:p w14:paraId="4F543CE5" w14:textId="57330C1D" w:rsidR="005855A8" w:rsidRPr="00227158" w:rsidRDefault="005855A8" w:rsidP="00227158">
      <w:pPr>
        <w:jc w:val="both"/>
        <w:rPr>
          <w:sz w:val="24"/>
          <w:szCs w:val="24"/>
          <w:lang w:val="lt-LT"/>
        </w:rPr>
      </w:pPr>
    </w:p>
    <w:p w14:paraId="05A47613" w14:textId="7977FA5B" w:rsidR="00227158" w:rsidRPr="00362262" w:rsidRDefault="00227158" w:rsidP="00227158">
      <w:pPr>
        <w:rPr>
          <w:sz w:val="24"/>
          <w:szCs w:val="24"/>
          <w:lang w:val="lt-LT"/>
        </w:rPr>
      </w:pPr>
      <w:r w:rsidRPr="00362262">
        <w:rPr>
          <w:sz w:val="24"/>
          <w:szCs w:val="24"/>
          <w:lang w:val="lt-LT"/>
        </w:rPr>
        <w:t>Administracijos direktorius</w:t>
      </w:r>
      <w:r w:rsidRPr="00362262">
        <w:rPr>
          <w:sz w:val="24"/>
          <w:szCs w:val="24"/>
          <w:lang w:val="lt-LT"/>
        </w:rPr>
        <w:tab/>
      </w:r>
      <w:r w:rsidRPr="00362262">
        <w:rPr>
          <w:sz w:val="24"/>
          <w:szCs w:val="24"/>
          <w:lang w:val="lt-LT"/>
        </w:rPr>
        <w:tab/>
      </w:r>
      <w:r w:rsidRPr="00362262">
        <w:rPr>
          <w:sz w:val="24"/>
          <w:szCs w:val="24"/>
          <w:lang w:val="lt-LT"/>
        </w:rPr>
        <w:tab/>
      </w:r>
      <w:r w:rsidRPr="00362262">
        <w:rPr>
          <w:sz w:val="24"/>
          <w:szCs w:val="24"/>
          <w:lang w:val="lt-LT"/>
        </w:rPr>
        <w:tab/>
      </w:r>
      <w:r w:rsidRPr="00362262">
        <w:rPr>
          <w:sz w:val="24"/>
          <w:szCs w:val="24"/>
          <w:lang w:val="lt-LT"/>
        </w:rPr>
        <w:tab/>
      </w:r>
      <w:r w:rsidRPr="00362262">
        <w:rPr>
          <w:sz w:val="24"/>
          <w:szCs w:val="24"/>
          <w:lang w:val="lt-LT"/>
        </w:rPr>
        <w:tab/>
      </w:r>
      <w:r w:rsidRPr="00227158">
        <w:rPr>
          <w:sz w:val="24"/>
          <w:szCs w:val="24"/>
          <w:lang w:val="en-US"/>
        </w:rPr>
        <w:tab/>
      </w:r>
      <w:r w:rsidR="001F7CB9">
        <w:rPr>
          <w:sz w:val="24"/>
          <w:szCs w:val="24"/>
          <w:lang w:val="lt-LT"/>
        </w:rPr>
        <w:t>Valerijus Rancevas</w:t>
      </w:r>
    </w:p>
    <w:p w14:paraId="05A47614" w14:textId="77777777" w:rsidR="00227158" w:rsidRPr="00362262" w:rsidRDefault="00227158" w:rsidP="00227158">
      <w:pPr>
        <w:rPr>
          <w:sz w:val="24"/>
          <w:szCs w:val="24"/>
          <w:lang w:val="lt-LT"/>
        </w:rPr>
      </w:pPr>
    </w:p>
    <w:p w14:paraId="05A47623" w14:textId="5AACB1AD" w:rsidR="00227158" w:rsidRPr="004A6306" w:rsidRDefault="00763C1D" w:rsidP="00227158">
      <w:pPr>
        <w:rPr>
          <w:sz w:val="24"/>
          <w:szCs w:val="24"/>
          <w:lang w:val="lt-LT"/>
        </w:rPr>
      </w:pPr>
      <w:r>
        <w:rPr>
          <w:sz w:val="24"/>
          <w:szCs w:val="24"/>
          <w:lang w:val="lt-LT"/>
        </w:rPr>
        <w:t>Rita Elmonienė</w:t>
      </w:r>
    </w:p>
    <w:sectPr w:rsidR="00227158" w:rsidRPr="004A6306" w:rsidSect="003B49AC">
      <w:headerReference w:type="default" r:id="rId7"/>
      <w:footerReference w:type="default" r:id="rId8"/>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6103" w14:textId="77777777" w:rsidR="003B49AC" w:rsidRDefault="003B49AC">
      <w:r>
        <w:separator/>
      </w:r>
    </w:p>
  </w:endnote>
  <w:endnote w:type="continuationSeparator" w:id="0">
    <w:p w14:paraId="62EF2B7B" w14:textId="77777777" w:rsidR="003B49AC" w:rsidRDefault="003B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762C" w14:textId="77777777" w:rsidR="00CB2D32" w:rsidRDefault="00CB2D32">
    <w:pPr>
      <w:pStyle w:val="Porat"/>
      <w:rPr>
        <w:lang w:val="lt-LT"/>
      </w:rPr>
    </w:pPr>
  </w:p>
  <w:p w14:paraId="05A4762D" w14:textId="77777777" w:rsidR="00CB2D32" w:rsidRDefault="00CB2D32">
    <w:pPr>
      <w:pStyle w:val="Porat"/>
      <w:rPr>
        <w:lang w:val="en-US"/>
      </w:rPr>
    </w:pPr>
  </w:p>
  <w:p w14:paraId="05A4762E" w14:textId="77777777" w:rsidR="00CB2D32" w:rsidRDefault="00CB2D32">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39ACB" w14:textId="77777777" w:rsidR="003B49AC" w:rsidRDefault="003B49AC">
      <w:r>
        <w:separator/>
      </w:r>
    </w:p>
  </w:footnote>
  <w:footnote w:type="continuationSeparator" w:id="0">
    <w:p w14:paraId="3C6704B9" w14:textId="77777777" w:rsidR="003B49AC" w:rsidRDefault="003B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762B" w14:textId="77777777" w:rsidR="00CB2D32" w:rsidRDefault="00CB2D32" w:rsidP="001E0864">
    <w:pPr>
      <w:pStyle w:val="Antrats"/>
      <w:tabs>
        <w:tab w:val="clear" w:pos="4153"/>
        <w:tab w:val="clear" w:pos="8306"/>
        <w:tab w:val="left" w:pos="79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0E"/>
    <w:rsid w:val="00027B20"/>
    <w:rsid w:val="000301D7"/>
    <w:rsid w:val="00036D6C"/>
    <w:rsid w:val="00043061"/>
    <w:rsid w:val="00044B32"/>
    <w:rsid w:val="00047ACB"/>
    <w:rsid w:val="00054D50"/>
    <w:rsid w:val="0008543F"/>
    <w:rsid w:val="000925BB"/>
    <w:rsid w:val="000A042F"/>
    <w:rsid w:val="000A2DED"/>
    <w:rsid w:val="000A6DE7"/>
    <w:rsid w:val="000C397A"/>
    <w:rsid w:val="000C4A88"/>
    <w:rsid w:val="0011267E"/>
    <w:rsid w:val="00124379"/>
    <w:rsid w:val="001475A1"/>
    <w:rsid w:val="00162737"/>
    <w:rsid w:val="001A2622"/>
    <w:rsid w:val="001B4D19"/>
    <w:rsid w:val="001C5534"/>
    <w:rsid w:val="001E5F6C"/>
    <w:rsid w:val="001F7CB9"/>
    <w:rsid w:val="00214320"/>
    <w:rsid w:val="00217E5B"/>
    <w:rsid w:val="00227158"/>
    <w:rsid w:val="0029357E"/>
    <w:rsid w:val="002B1A17"/>
    <w:rsid w:val="002F0DFA"/>
    <w:rsid w:val="00312F44"/>
    <w:rsid w:val="003404ED"/>
    <w:rsid w:val="00343640"/>
    <w:rsid w:val="00372B10"/>
    <w:rsid w:val="003864D8"/>
    <w:rsid w:val="00390BBB"/>
    <w:rsid w:val="0039602E"/>
    <w:rsid w:val="003B49AC"/>
    <w:rsid w:val="003C1DB2"/>
    <w:rsid w:val="003C5B50"/>
    <w:rsid w:val="0042641F"/>
    <w:rsid w:val="004428D5"/>
    <w:rsid w:val="00456B51"/>
    <w:rsid w:val="00463B4C"/>
    <w:rsid w:val="004678D9"/>
    <w:rsid w:val="004755E5"/>
    <w:rsid w:val="00491233"/>
    <w:rsid w:val="00494373"/>
    <w:rsid w:val="004A6875"/>
    <w:rsid w:val="004A68E2"/>
    <w:rsid w:val="004D254A"/>
    <w:rsid w:val="004E53DC"/>
    <w:rsid w:val="004E5FF8"/>
    <w:rsid w:val="005575DD"/>
    <w:rsid w:val="0056155A"/>
    <w:rsid w:val="00565920"/>
    <w:rsid w:val="005855A8"/>
    <w:rsid w:val="005A60B4"/>
    <w:rsid w:val="005F1A87"/>
    <w:rsid w:val="006143FA"/>
    <w:rsid w:val="006539C0"/>
    <w:rsid w:val="00687214"/>
    <w:rsid w:val="00695DA5"/>
    <w:rsid w:val="006A7AB7"/>
    <w:rsid w:val="006B5F6A"/>
    <w:rsid w:val="006D46C4"/>
    <w:rsid w:val="006D66D3"/>
    <w:rsid w:val="006E0E63"/>
    <w:rsid w:val="006E5F00"/>
    <w:rsid w:val="00763C1D"/>
    <w:rsid w:val="0077333B"/>
    <w:rsid w:val="00780E76"/>
    <w:rsid w:val="00797563"/>
    <w:rsid w:val="007A5DD4"/>
    <w:rsid w:val="007C17C2"/>
    <w:rsid w:val="007D7201"/>
    <w:rsid w:val="008011CC"/>
    <w:rsid w:val="008117F8"/>
    <w:rsid w:val="0083592E"/>
    <w:rsid w:val="00844851"/>
    <w:rsid w:val="00853748"/>
    <w:rsid w:val="0086454F"/>
    <w:rsid w:val="0087071C"/>
    <w:rsid w:val="00872B92"/>
    <w:rsid w:val="00895584"/>
    <w:rsid w:val="00896F57"/>
    <w:rsid w:val="008F50DD"/>
    <w:rsid w:val="00901BFD"/>
    <w:rsid w:val="00913026"/>
    <w:rsid w:val="00920B19"/>
    <w:rsid w:val="00986A61"/>
    <w:rsid w:val="009B724A"/>
    <w:rsid w:val="009C4BA1"/>
    <w:rsid w:val="009D3C09"/>
    <w:rsid w:val="009E2C79"/>
    <w:rsid w:val="00A14526"/>
    <w:rsid w:val="00A1789E"/>
    <w:rsid w:val="00A17931"/>
    <w:rsid w:val="00A335EE"/>
    <w:rsid w:val="00A62D70"/>
    <w:rsid w:val="00A650B8"/>
    <w:rsid w:val="00A8042F"/>
    <w:rsid w:val="00AA7934"/>
    <w:rsid w:val="00AC2CED"/>
    <w:rsid w:val="00AD0FB3"/>
    <w:rsid w:val="00AD3EBF"/>
    <w:rsid w:val="00B05874"/>
    <w:rsid w:val="00B259A7"/>
    <w:rsid w:val="00B36A94"/>
    <w:rsid w:val="00B4660E"/>
    <w:rsid w:val="00B51FFB"/>
    <w:rsid w:val="00BA23F6"/>
    <w:rsid w:val="00BB35C6"/>
    <w:rsid w:val="00BC571B"/>
    <w:rsid w:val="00C0463D"/>
    <w:rsid w:val="00C97F35"/>
    <w:rsid w:val="00CA16EA"/>
    <w:rsid w:val="00CB07F1"/>
    <w:rsid w:val="00CB2D32"/>
    <w:rsid w:val="00CD57CB"/>
    <w:rsid w:val="00CE4A69"/>
    <w:rsid w:val="00CF1EC1"/>
    <w:rsid w:val="00CF6422"/>
    <w:rsid w:val="00D23339"/>
    <w:rsid w:val="00D63317"/>
    <w:rsid w:val="00D64504"/>
    <w:rsid w:val="00D650E2"/>
    <w:rsid w:val="00D73090"/>
    <w:rsid w:val="00D76725"/>
    <w:rsid w:val="00D8084A"/>
    <w:rsid w:val="00D84097"/>
    <w:rsid w:val="00DA3BC2"/>
    <w:rsid w:val="00DB0CC4"/>
    <w:rsid w:val="00DB76C7"/>
    <w:rsid w:val="00E01411"/>
    <w:rsid w:val="00E41282"/>
    <w:rsid w:val="00E47532"/>
    <w:rsid w:val="00E67BF9"/>
    <w:rsid w:val="00E71819"/>
    <w:rsid w:val="00E81FA2"/>
    <w:rsid w:val="00E82139"/>
    <w:rsid w:val="00E86A49"/>
    <w:rsid w:val="00EB64E9"/>
    <w:rsid w:val="00EE195D"/>
    <w:rsid w:val="00F05AC0"/>
    <w:rsid w:val="00F2552F"/>
    <w:rsid w:val="00F652DB"/>
    <w:rsid w:val="00F708B6"/>
    <w:rsid w:val="00F7305A"/>
    <w:rsid w:val="00F914D5"/>
    <w:rsid w:val="00FB48C5"/>
    <w:rsid w:val="00FF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75FE"/>
  <w15:docId w15:val="{9CBF96D3-FCCF-41B4-8CCC-B33F84C7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75A1"/>
    <w:pPr>
      <w:suppressAutoHyphens/>
      <w:spacing w:after="0" w:line="240" w:lineRule="auto"/>
    </w:pPr>
    <w:rPr>
      <w:rFonts w:ascii="Times New Roman" w:eastAsia="Times New Roman" w:hAnsi="Times New Roman" w:cs="Times New Roman"/>
      <w:sz w:val="20"/>
      <w:szCs w:val="20"/>
      <w:lang w:val="en-AU"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227158"/>
    <w:pPr>
      <w:tabs>
        <w:tab w:val="center" w:pos="4153"/>
        <w:tab w:val="right" w:pos="8306"/>
      </w:tabs>
    </w:pPr>
  </w:style>
  <w:style w:type="character" w:customStyle="1" w:styleId="AntratsDiagrama">
    <w:name w:val="Antraštės Diagrama"/>
    <w:basedOn w:val="Numatytasispastraiposriftas"/>
    <w:link w:val="Antrats"/>
    <w:rsid w:val="00227158"/>
    <w:rPr>
      <w:rFonts w:ascii="Times New Roman" w:eastAsia="Times New Roman" w:hAnsi="Times New Roman" w:cs="Times New Roman"/>
      <w:sz w:val="20"/>
      <w:szCs w:val="20"/>
      <w:lang w:val="en-AU" w:eastAsia="ar-SA"/>
    </w:rPr>
  </w:style>
  <w:style w:type="paragraph" w:styleId="Porat">
    <w:name w:val="footer"/>
    <w:basedOn w:val="prastasis"/>
    <w:link w:val="PoratDiagrama"/>
    <w:rsid w:val="00227158"/>
    <w:pPr>
      <w:tabs>
        <w:tab w:val="center" w:pos="4153"/>
        <w:tab w:val="right" w:pos="8306"/>
      </w:tabs>
    </w:pPr>
  </w:style>
  <w:style w:type="character" w:customStyle="1" w:styleId="PoratDiagrama">
    <w:name w:val="Poraštė Diagrama"/>
    <w:basedOn w:val="Numatytasispastraiposriftas"/>
    <w:link w:val="Porat"/>
    <w:rsid w:val="00227158"/>
    <w:rPr>
      <w:rFonts w:ascii="Times New Roman" w:eastAsia="Times New Roman" w:hAnsi="Times New Roman" w:cs="Times New Roman"/>
      <w:sz w:val="20"/>
      <w:szCs w:val="20"/>
      <w:lang w:val="en-AU" w:eastAsia="ar-SA"/>
    </w:rPr>
  </w:style>
  <w:style w:type="paragraph" w:styleId="Debesliotekstas">
    <w:name w:val="Balloon Text"/>
    <w:basedOn w:val="prastasis"/>
    <w:link w:val="DebesliotekstasDiagrama"/>
    <w:uiPriority w:val="99"/>
    <w:semiHidden/>
    <w:unhideWhenUsed/>
    <w:rsid w:val="0022715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27158"/>
    <w:rPr>
      <w:rFonts w:ascii="Tahoma" w:eastAsia="Times New Roman" w:hAnsi="Tahoma" w:cs="Tahoma"/>
      <w:sz w:val="16"/>
      <w:szCs w:val="16"/>
      <w:lang w:val="en-AU" w:eastAsia="ar-SA"/>
    </w:rPr>
  </w:style>
  <w:style w:type="paragraph" w:styleId="Betarp">
    <w:name w:val="No Spacing"/>
    <w:uiPriority w:val="99"/>
    <w:qFormat/>
    <w:rsid w:val="00C97F35"/>
    <w:pPr>
      <w:spacing w:after="0" w:line="240" w:lineRule="auto"/>
    </w:pPr>
    <w:rPr>
      <w:lang w:val="lt-LT"/>
    </w:rPr>
  </w:style>
  <w:style w:type="paragraph" w:styleId="Sraopastraipa">
    <w:name w:val="List Paragraph"/>
    <w:basedOn w:val="prastasis"/>
    <w:uiPriority w:val="34"/>
    <w:qFormat/>
    <w:rsid w:val="000301D7"/>
    <w:pPr>
      <w:suppressAutoHyphens w:val="0"/>
      <w:spacing w:after="200" w:line="276" w:lineRule="auto"/>
      <w:ind w:left="720"/>
      <w:contextualSpacing/>
    </w:pPr>
    <w:rPr>
      <w:rFonts w:asciiTheme="minorHAnsi" w:eastAsiaTheme="minorHAnsi" w:hAnsiTheme="minorHAnsi" w:cstheme="minorBidi"/>
      <w:sz w:val="22"/>
      <w:szCs w:val="22"/>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1678</Words>
  <Characters>957</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Kniazytė</dc:creator>
  <cp:lastModifiedBy>Jurgita Jurkonytė</cp:lastModifiedBy>
  <cp:revision>2</cp:revision>
  <cp:lastPrinted>2024-03-15T08:48:00Z</cp:lastPrinted>
  <dcterms:created xsi:type="dcterms:W3CDTF">2024-03-15T08:49:00Z</dcterms:created>
  <dcterms:modified xsi:type="dcterms:W3CDTF">2024-03-15T08:49:00Z</dcterms:modified>
</cp:coreProperties>
</file>