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3D5" w14:textId="7682DBD8" w:rsidR="00683E75" w:rsidRPr="00217D01" w:rsidRDefault="00683E75" w:rsidP="00EB1674">
      <w:pPr>
        <w:ind w:hanging="142"/>
        <w:jc w:val="center"/>
        <w:rPr>
          <w:b/>
          <w:noProof/>
          <w:lang w:val="lt-LT"/>
        </w:rPr>
      </w:pPr>
      <w:r w:rsidRPr="00217D01">
        <w:rPr>
          <w:b/>
          <w:noProof/>
          <w:lang w:val="lt-LT"/>
        </w:rPr>
        <w:t xml:space="preserve">DĖL LEIDIMO KIRSTI </w:t>
      </w:r>
      <w:r w:rsidR="00AF378B" w:rsidRPr="00217D01">
        <w:rPr>
          <w:b/>
          <w:noProof/>
          <w:lang w:val="lt-LT"/>
        </w:rPr>
        <w:t xml:space="preserve">IR GENĖTI </w:t>
      </w:r>
      <w:r w:rsidRPr="00217D01">
        <w:rPr>
          <w:b/>
          <w:noProof/>
          <w:lang w:val="lt-LT"/>
        </w:rPr>
        <w:t>SAUGOTINUS ŽELDINIUS</w:t>
      </w:r>
    </w:p>
    <w:p w14:paraId="3FAD90FF" w14:textId="77777777" w:rsidR="00C23A6E" w:rsidRPr="00217D01" w:rsidRDefault="00C23A6E" w:rsidP="00C23A6E">
      <w:pPr>
        <w:jc w:val="center"/>
        <w:rPr>
          <w:b/>
          <w:noProof/>
          <w:lang w:val="lt-LT"/>
        </w:rPr>
      </w:pPr>
    </w:p>
    <w:p w14:paraId="00A05730" w14:textId="31FD6661" w:rsidR="00C23A6E" w:rsidRPr="00217D01" w:rsidRDefault="00C23A6E" w:rsidP="00C23A6E">
      <w:pPr>
        <w:jc w:val="center"/>
        <w:rPr>
          <w:lang w:val="lt-LT"/>
        </w:rPr>
      </w:pPr>
      <w:r w:rsidRPr="00217D01">
        <w:rPr>
          <w:lang w:val="lt-LT"/>
        </w:rPr>
        <w:t>202</w:t>
      </w:r>
      <w:r w:rsidR="00A701EE" w:rsidRPr="00217D01">
        <w:rPr>
          <w:lang w:val="lt-LT"/>
        </w:rPr>
        <w:t>4</w:t>
      </w:r>
      <w:r w:rsidRPr="00217D01">
        <w:rPr>
          <w:lang w:val="lt-LT"/>
        </w:rPr>
        <w:t xml:space="preserve"> m. </w:t>
      </w:r>
      <w:r w:rsidR="00C12F49">
        <w:rPr>
          <w:lang w:val="lt-LT"/>
        </w:rPr>
        <w:t>balandžio 2</w:t>
      </w:r>
      <w:r w:rsidR="00E55872" w:rsidRPr="00217D01">
        <w:rPr>
          <w:lang w:val="lt-LT"/>
        </w:rPr>
        <w:t xml:space="preserve"> </w:t>
      </w:r>
      <w:r w:rsidR="00287915" w:rsidRPr="00217D01">
        <w:rPr>
          <w:lang w:val="lt-LT"/>
        </w:rPr>
        <w:t>d. Nr. M</w:t>
      </w:r>
      <w:r w:rsidRPr="00217D01">
        <w:rPr>
          <w:lang w:val="lt-LT"/>
        </w:rPr>
        <w:t>V-</w:t>
      </w:r>
      <w:r w:rsidR="00C12F49">
        <w:rPr>
          <w:lang w:val="lt-LT"/>
        </w:rPr>
        <w:t>165</w:t>
      </w:r>
    </w:p>
    <w:p w14:paraId="223D8A08" w14:textId="77777777" w:rsidR="00C23A6E" w:rsidRPr="00217D01" w:rsidRDefault="00C23A6E" w:rsidP="00C23A6E">
      <w:pPr>
        <w:jc w:val="center"/>
        <w:rPr>
          <w:lang w:val="lt-LT"/>
        </w:rPr>
      </w:pPr>
      <w:r w:rsidRPr="00217D01">
        <w:rPr>
          <w:lang w:val="lt-LT"/>
        </w:rPr>
        <w:t>Rokiškis</w:t>
      </w:r>
    </w:p>
    <w:p w14:paraId="4D86CCAD" w14:textId="77777777" w:rsidR="00B07FED" w:rsidRPr="00217D01" w:rsidRDefault="00B07FED" w:rsidP="00B07FED">
      <w:pPr>
        <w:jc w:val="both"/>
        <w:rPr>
          <w:lang w:val="lt-LT"/>
        </w:rPr>
      </w:pPr>
    </w:p>
    <w:p w14:paraId="7E3F0CB1" w14:textId="77777777" w:rsidR="00A90A9F" w:rsidRDefault="005217DD" w:rsidP="00A90A9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217D01">
        <w:rPr>
          <w:color w:val="auto"/>
          <w:sz w:val="24"/>
          <w:szCs w:val="24"/>
          <w:lang w:val="lt-LT"/>
        </w:rPr>
        <w:t xml:space="preserve">Vadovaudamasis </w:t>
      </w:r>
      <w:r w:rsidR="008F4F51" w:rsidRPr="00217D01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217D01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217D01">
        <w:rPr>
          <w:color w:val="auto"/>
          <w:sz w:val="24"/>
          <w:szCs w:val="24"/>
          <w:lang w:val="lt-LT"/>
        </w:rPr>
        <w:t>ipsnio 3 dalimi, 6 straipsnio 26</w:t>
      </w:r>
      <w:r w:rsidRPr="00217D01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217D01">
        <w:rPr>
          <w:color w:val="auto"/>
          <w:sz w:val="24"/>
          <w:szCs w:val="24"/>
          <w:lang w:val="lt-LT"/>
        </w:rPr>
        <w:t xml:space="preserve">Rokiškio rajono savivaldybės tarybos 2023 m. gegužės 25 d. sprendimu Nr. TS-167 patvirtintų Rokiškio rajono savivaldybės želdynų ir želdinių apsaugos taisyklių </w:t>
      </w:r>
      <w:r w:rsidR="0023348E" w:rsidRPr="00217D01">
        <w:rPr>
          <w:color w:val="auto"/>
          <w:sz w:val="24"/>
          <w:szCs w:val="24"/>
          <w:lang w:val="lt-LT"/>
        </w:rPr>
        <w:t xml:space="preserve">37 punktu, </w:t>
      </w:r>
      <w:r w:rsidR="005F2F04" w:rsidRPr="00217D01">
        <w:rPr>
          <w:color w:val="auto"/>
          <w:sz w:val="24"/>
          <w:szCs w:val="24"/>
          <w:lang w:val="lt-LT"/>
        </w:rPr>
        <w:t>40.3.</w:t>
      </w:r>
      <w:r w:rsidR="00EE6B75" w:rsidRPr="00217D01">
        <w:rPr>
          <w:color w:val="auto"/>
          <w:sz w:val="24"/>
          <w:szCs w:val="24"/>
          <w:lang w:val="lt-LT"/>
        </w:rPr>
        <w:t xml:space="preserve"> ir</w:t>
      </w:r>
      <w:r w:rsidR="00AF378B" w:rsidRPr="00217D01">
        <w:rPr>
          <w:color w:val="auto"/>
          <w:sz w:val="24"/>
          <w:szCs w:val="24"/>
          <w:lang w:val="lt-LT"/>
        </w:rPr>
        <w:t xml:space="preserve"> 40.7.</w:t>
      </w:r>
      <w:r w:rsidR="005F2F04" w:rsidRPr="00217D01">
        <w:rPr>
          <w:color w:val="auto"/>
          <w:sz w:val="24"/>
          <w:szCs w:val="24"/>
          <w:lang w:val="lt-LT"/>
        </w:rPr>
        <w:t xml:space="preserve"> papunkči</w:t>
      </w:r>
      <w:r w:rsidR="00EE6B75" w:rsidRPr="00217D01">
        <w:rPr>
          <w:color w:val="auto"/>
          <w:sz w:val="24"/>
          <w:szCs w:val="24"/>
          <w:lang w:val="lt-LT"/>
        </w:rPr>
        <w:t>ais</w:t>
      </w:r>
      <w:r w:rsidR="005F2F04" w:rsidRPr="00217D01">
        <w:rPr>
          <w:color w:val="auto"/>
          <w:sz w:val="24"/>
          <w:szCs w:val="24"/>
          <w:lang w:val="lt-LT"/>
        </w:rPr>
        <w:t>, atsižvelgdamas į Rokiškio rajono</w:t>
      </w:r>
      <w:r w:rsidR="00EF4876">
        <w:rPr>
          <w:color w:val="auto"/>
          <w:sz w:val="24"/>
          <w:szCs w:val="24"/>
          <w:lang w:val="lt-LT"/>
        </w:rPr>
        <w:t xml:space="preserve"> </w:t>
      </w:r>
      <w:r w:rsidR="005F2F04" w:rsidRPr="00217D01">
        <w:rPr>
          <w:color w:val="auto"/>
          <w:sz w:val="24"/>
          <w:szCs w:val="24"/>
          <w:lang w:val="lt-LT"/>
        </w:rPr>
        <w:t>savivaldybės administracijo</w:t>
      </w:r>
      <w:r w:rsidR="00EF4876">
        <w:rPr>
          <w:color w:val="auto"/>
          <w:sz w:val="24"/>
          <w:szCs w:val="24"/>
          <w:lang w:val="lt-LT"/>
        </w:rPr>
        <w:t xml:space="preserve">s </w:t>
      </w:r>
      <w:r w:rsidR="00347FDB" w:rsidRPr="00217D01">
        <w:rPr>
          <w:color w:val="auto"/>
          <w:sz w:val="24"/>
          <w:szCs w:val="24"/>
          <w:lang w:val="lt-LT"/>
        </w:rPr>
        <w:t>Kamajų seniūnijos pateiktą informaciją</w:t>
      </w:r>
      <w:r w:rsidR="005F2F04" w:rsidRPr="00217D01">
        <w:rPr>
          <w:color w:val="auto"/>
          <w:sz w:val="24"/>
          <w:szCs w:val="24"/>
          <w:lang w:val="lt-LT"/>
        </w:rPr>
        <w:t>:</w:t>
      </w:r>
      <w:r w:rsidR="00A90A9F">
        <w:rPr>
          <w:color w:val="auto"/>
          <w:sz w:val="24"/>
          <w:szCs w:val="24"/>
          <w:lang w:val="lt-LT"/>
        </w:rPr>
        <w:t xml:space="preserve"> </w:t>
      </w:r>
    </w:p>
    <w:p w14:paraId="414AE834" w14:textId="77777777" w:rsidR="00A90A9F" w:rsidRPr="00A90A9F" w:rsidRDefault="00A90A9F" w:rsidP="00A90A9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A90A9F">
        <w:rPr>
          <w:color w:val="auto"/>
          <w:sz w:val="24"/>
          <w:szCs w:val="24"/>
          <w:lang w:val="lt-LT"/>
        </w:rPr>
        <w:t xml:space="preserve">1. </w:t>
      </w:r>
      <w:r w:rsidR="005F2F04" w:rsidRPr="00A90A9F">
        <w:rPr>
          <w:sz w:val="24"/>
          <w:szCs w:val="24"/>
          <w:lang w:val="lt-LT"/>
        </w:rPr>
        <w:t>L e i d ž i u</w:t>
      </w:r>
      <w:r w:rsidR="00EE6B75" w:rsidRPr="00A90A9F">
        <w:rPr>
          <w:sz w:val="24"/>
          <w:szCs w:val="24"/>
          <w:lang w:val="lt-LT"/>
        </w:rPr>
        <w:t>:</w:t>
      </w:r>
      <w:r w:rsidRPr="00A90A9F">
        <w:rPr>
          <w:sz w:val="24"/>
          <w:szCs w:val="24"/>
          <w:lang w:val="lt-LT"/>
        </w:rPr>
        <w:t xml:space="preserve"> </w:t>
      </w:r>
    </w:p>
    <w:p w14:paraId="5ABC54A1" w14:textId="115593E9" w:rsidR="00EB1674" w:rsidRPr="00BD7798" w:rsidRDefault="00A90A9F" w:rsidP="00A90A9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A90A9F">
        <w:rPr>
          <w:sz w:val="24"/>
          <w:szCs w:val="24"/>
          <w:lang w:val="lt-LT"/>
        </w:rPr>
        <w:t xml:space="preserve">1.1. </w:t>
      </w:r>
      <w:r w:rsidR="005F2F04" w:rsidRPr="00A90A9F">
        <w:rPr>
          <w:sz w:val="24"/>
          <w:szCs w:val="24"/>
          <w:lang w:val="lt-LT"/>
        </w:rPr>
        <w:t>kirsti stiebo ir šaknų puvinio pažeistus, pradėjusius džiūti,</w:t>
      </w:r>
      <w:r w:rsidR="00AF378B" w:rsidRPr="00A90A9F">
        <w:rPr>
          <w:sz w:val="24"/>
          <w:szCs w:val="24"/>
          <w:lang w:val="lt-LT"/>
        </w:rPr>
        <w:t xml:space="preserve"> augančius kapinėse ir</w:t>
      </w:r>
      <w:r w:rsidR="00EE6B75" w:rsidRPr="00A90A9F">
        <w:rPr>
          <w:sz w:val="24"/>
          <w:szCs w:val="24"/>
          <w:lang w:val="lt-LT"/>
        </w:rPr>
        <w:t xml:space="preserve"> </w:t>
      </w:r>
      <w:r w:rsidR="00AF378B" w:rsidRPr="00A90A9F">
        <w:rPr>
          <w:sz w:val="24"/>
          <w:szCs w:val="24"/>
          <w:lang w:val="lt-LT"/>
        </w:rPr>
        <w:t>ardančius kapinių statinius</w:t>
      </w:r>
      <w:r w:rsidR="00EE6B75" w:rsidRPr="00A90A9F">
        <w:rPr>
          <w:sz w:val="24"/>
          <w:szCs w:val="24"/>
          <w:lang w:val="lt-LT"/>
        </w:rPr>
        <w:t>,</w:t>
      </w:r>
      <w:r w:rsidR="005F2F04" w:rsidRPr="00A90A9F">
        <w:rPr>
          <w:sz w:val="24"/>
          <w:szCs w:val="24"/>
          <w:lang w:val="lt-LT"/>
        </w:rPr>
        <w:t xml:space="preserve"> keliančius grėsmę gyventojams</w:t>
      </w:r>
      <w:r w:rsidR="00886322" w:rsidRPr="00A90A9F">
        <w:rPr>
          <w:sz w:val="24"/>
          <w:szCs w:val="24"/>
          <w:lang w:val="lt-LT"/>
        </w:rPr>
        <w:t xml:space="preserve"> ir</w:t>
      </w:r>
      <w:r w:rsidR="00EE6B75" w:rsidRPr="00A90A9F">
        <w:rPr>
          <w:sz w:val="24"/>
          <w:szCs w:val="24"/>
          <w:lang w:val="lt-LT"/>
        </w:rPr>
        <w:t xml:space="preserve"> </w:t>
      </w:r>
      <w:r w:rsidR="005F2F04" w:rsidRPr="00A90A9F">
        <w:rPr>
          <w:sz w:val="24"/>
          <w:szCs w:val="24"/>
          <w:lang w:val="lt-LT"/>
        </w:rPr>
        <w:t>jų turtui</w:t>
      </w:r>
      <w:r w:rsidR="00EE6B75" w:rsidRPr="00A90A9F">
        <w:rPr>
          <w:sz w:val="24"/>
          <w:szCs w:val="24"/>
          <w:lang w:val="lt-LT"/>
        </w:rPr>
        <w:t xml:space="preserve"> bei užvirsti ant kelio</w:t>
      </w:r>
      <w:r w:rsidR="005F2F04" w:rsidRPr="00A90A9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uosius – 9 vnt. </w:t>
      </w:r>
      <w:r w:rsidR="00886322" w:rsidRPr="00A90A9F">
        <w:rPr>
          <w:sz w:val="24"/>
          <w:szCs w:val="24"/>
          <w:lang w:val="lt-LT"/>
        </w:rPr>
        <w:t>(</w:t>
      </w:r>
      <w:r w:rsidR="00EE6B75" w:rsidRPr="00A90A9F">
        <w:rPr>
          <w:sz w:val="24"/>
          <w:szCs w:val="24"/>
          <w:lang w:val="lt-LT"/>
        </w:rPr>
        <w:t>22,31; 27,07; 23,24; 27,38; 38,21; 29,61; 30,89; 30,57; 42,03</w:t>
      </w:r>
      <w:r w:rsidR="00886322" w:rsidRPr="00A90A9F">
        <w:rPr>
          <w:sz w:val="24"/>
          <w:szCs w:val="24"/>
          <w:lang w:val="lt-LT"/>
        </w:rPr>
        <w:t xml:space="preserve"> </w:t>
      </w:r>
      <w:r w:rsidR="005F2F04" w:rsidRPr="00A90A9F">
        <w:rPr>
          <w:sz w:val="24"/>
          <w:szCs w:val="24"/>
          <w:lang w:val="lt-LT"/>
        </w:rPr>
        <w:t>cm skersmens</w:t>
      </w:r>
      <w:r w:rsidR="00886322" w:rsidRPr="00A90A9F">
        <w:rPr>
          <w:sz w:val="24"/>
          <w:szCs w:val="24"/>
          <w:lang w:val="lt-LT"/>
        </w:rPr>
        <w:t>)</w:t>
      </w:r>
      <w:r w:rsidR="005F2F04" w:rsidRPr="00A90A9F">
        <w:rPr>
          <w:sz w:val="24"/>
          <w:szCs w:val="24"/>
          <w:lang w:val="lt-LT"/>
        </w:rPr>
        <w:t xml:space="preserve">  </w:t>
      </w:r>
      <w:r w:rsidRPr="00BD7798">
        <w:rPr>
          <w:color w:val="000000" w:themeColor="text1"/>
          <w:sz w:val="24"/>
          <w:szCs w:val="24"/>
          <w:lang w:val="lt-LT"/>
        </w:rPr>
        <w:t xml:space="preserve">nesuformuotame </w:t>
      </w:r>
      <w:r w:rsidR="00963374" w:rsidRPr="00BD7798">
        <w:rPr>
          <w:color w:val="000000" w:themeColor="text1"/>
          <w:sz w:val="24"/>
          <w:szCs w:val="24"/>
          <w:lang w:val="lt-LT"/>
        </w:rPr>
        <w:t xml:space="preserve">žemės sklype Rokiškio r. sav. Kamajų sen., </w:t>
      </w:r>
      <w:r w:rsidR="00EE6B75" w:rsidRPr="00BD7798">
        <w:rPr>
          <w:color w:val="000000" w:themeColor="text1"/>
          <w:sz w:val="24"/>
          <w:szCs w:val="24"/>
          <w:lang w:val="lt-LT"/>
        </w:rPr>
        <w:t>Varlių k</w:t>
      </w:r>
      <w:r w:rsidR="008C39F7" w:rsidRPr="00BD7798">
        <w:rPr>
          <w:color w:val="000000" w:themeColor="text1"/>
          <w:sz w:val="24"/>
          <w:szCs w:val="24"/>
          <w:lang w:val="lt-LT"/>
        </w:rPr>
        <w:t>aimo</w:t>
      </w:r>
      <w:r w:rsidR="00EE6B75" w:rsidRPr="00BD7798">
        <w:rPr>
          <w:color w:val="000000" w:themeColor="text1"/>
          <w:sz w:val="24"/>
          <w:szCs w:val="24"/>
          <w:lang w:val="lt-LT"/>
        </w:rPr>
        <w:t xml:space="preserve"> kapinių teritorijoje koordinatėse LKS-94: X: 6192232, Y: 597094</w:t>
      </w:r>
      <w:r w:rsidR="00197FBA" w:rsidRPr="00BD7798">
        <w:rPr>
          <w:color w:val="000000" w:themeColor="text1"/>
          <w:sz w:val="24"/>
          <w:szCs w:val="24"/>
          <w:lang w:val="lt-LT"/>
        </w:rPr>
        <w:t>;</w:t>
      </w:r>
    </w:p>
    <w:p w14:paraId="55614FDF" w14:textId="4B14EC2F" w:rsidR="005F2F04" w:rsidRPr="00BD7798" w:rsidRDefault="00EB1674" w:rsidP="00EB1674">
      <w:pPr>
        <w:tabs>
          <w:tab w:val="left" w:pos="1134"/>
        </w:tabs>
        <w:ind w:firstLine="709"/>
        <w:jc w:val="both"/>
        <w:rPr>
          <w:color w:val="000000" w:themeColor="text1"/>
          <w:lang w:val="lt-LT"/>
        </w:rPr>
      </w:pPr>
      <w:r w:rsidRPr="00BD7798">
        <w:rPr>
          <w:color w:val="000000" w:themeColor="text1"/>
          <w:lang w:val="lt-LT"/>
        </w:rPr>
        <w:t xml:space="preserve">1.2. </w:t>
      </w:r>
      <w:r w:rsidR="00217D01" w:rsidRPr="00BD7798">
        <w:rPr>
          <w:color w:val="000000" w:themeColor="text1"/>
          <w:lang w:val="lt-LT"/>
        </w:rPr>
        <w:t>kirsti stiebo ir šaknų puvinio pažeistą, pradėjusią džiūti, keliančią grėsmę gyventojams</w:t>
      </w:r>
      <w:r w:rsidR="00886322" w:rsidRPr="00BD7798">
        <w:rPr>
          <w:color w:val="000000" w:themeColor="text1"/>
          <w:lang w:val="lt-LT"/>
        </w:rPr>
        <w:t xml:space="preserve"> ir</w:t>
      </w:r>
      <w:r w:rsidR="00217D01" w:rsidRPr="00BD7798">
        <w:rPr>
          <w:color w:val="000000" w:themeColor="text1"/>
          <w:lang w:val="lt-LT"/>
        </w:rPr>
        <w:t xml:space="preserve"> jų turtui bei užvirsti ant kelio vieną liepos kamieną iš dviejų, kuris yra </w:t>
      </w:r>
      <w:r w:rsidR="00217D01" w:rsidRPr="00BD7798">
        <w:rPr>
          <w:color w:val="000000" w:themeColor="text1"/>
          <w:lang w:val="lt-LT" w:eastAsia="lt-LT"/>
        </w:rPr>
        <w:t>60,50 cm skersmens</w:t>
      </w:r>
      <w:r w:rsidR="00963374" w:rsidRPr="00BD7798">
        <w:rPr>
          <w:color w:val="000000" w:themeColor="text1"/>
          <w:lang w:val="lt-LT" w:eastAsia="lt-LT"/>
        </w:rPr>
        <w:t>,</w:t>
      </w:r>
      <w:r w:rsidR="00217D01" w:rsidRPr="00BD7798">
        <w:rPr>
          <w:color w:val="000000" w:themeColor="text1"/>
          <w:lang w:val="lt-LT" w:eastAsia="lt-LT"/>
        </w:rPr>
        <w:t xml:space="preserve"> </w:t>
      </w:r>
      <w:r w:rsidR="00B06E9C" w:rsidRPr="00BD7798">
        <w:rPr>
          <w:color w:val="000000" w:themeColor="text1"/>
          <w:lang w:val="lt-LT" w:eastAsia="lt-LT"/>
        </w:rPr>
        <w:t xml:space="preserve">nesuformuotame </w:t>
      </w:r>
      <w:r w:rsidR="00963374" w:rsidRPr="00BD7798">
        <w:rPr>
          <w:color w:val="000000" w:themeColor="text1"/>
          <w:lang w:val="lt-LT" w:eastAsia="lt-LT"/>
        </w:rPr>
        <w:t xml:space="preserve">žemės sklype Rokiškio r. sav. Kamajų sen., </w:t>
      </w:r>
      <w:r w:rsidR="00217D01" w:rsidRPr="00BD7798">
        <w:rPr>
          <w:color w:val="000000" w:themeColor="text1"/>
          <w:lang w:val="lt-LT" w:eastAsia="lt-LT"/>
        </w:rPr>
        <w:t xml:space="preserve">Duokiškio mstl., šalia </w:t>
      </w:r>
      <w:r w:rsidR="00886322" w:rsidRPr="00BD7798">
        <w:rPr>
          <w:color w:val="000000" w:themeColor="text1"/>
          <w:lang w:val="lt-LT" w:eastAsia="lt-LT"/>
        </w:rPr>
        <w:t xml:space="preserve">Bedugnio gatvės </w:t>
      </w:r>
      <w:r w:rsidR="003C72FE" w:rsidRPr="00BD7798">
        <w:rPr>
          <w:color w:val="000000" w:themeColor="text1"/>
          <w:lang w:val="lt-LT" w:eastAsia="lt-LT"/>
        </w:rPr>
        <w:t xml:space="preserve">pastato Nr. </w:t>
      </w:r>
      <w:r w:rsidR="00886322" w:rsidRPr="00BD7798">
        <w:rPr>
          <w:color w:val="000000" w:themeColor="text1"/>
          <w:lang w:val="lt-LT" w:eastAsia="lt-LT"/>
        </w:rPr>
        <w:t xml:space="preserve">16 ir Bedugnio gatvės važiuojamosios dalies </w:t>
      </w:r>
      <w:r w:rsidR="00217D01" w:rsidRPr="00BD7798">
        <w:rPr>
          <w:color w:val="000000" w:themeColor="text1"/>
          <w:lang w:val="lt-LT" w:eastAsia="lt-LT"/>
        </w:rPr>
        <w:t>koordinatėse LKS-94:</w:t>
      </w:r>
      <w:r w:rsidR="00BF08FF" w:rsidRPr="00BD7798">
        <w:rPr>
          <w:color w:val="000000" w:themeColor="text1"/>
          <w:lang w:val="lt-LT" w:eastAsia="lt-LT"/>
        </w:rPr>
        <w:t xml:space="preserve"> </w:t>
      </w:r>
      <w:r w:rsidR="00217D01" w:rsidRPr="00BD7798">
        <w:rPr>
          <w:color w:val="000000" w:themeColor="text1"/>
          <w:lang w:val="lt-LT" w:eastAsia="lt-LT"/>
        </w:rPr>
        <w:t>X: 6179636, Y: 595656.</w:t>
      </w:r>
    </w:p>
    <w:p w14:paraId="49E9BDC9" w14:textId="7CB5A21C" w:rsidR="00B06E9C" w:rsidRPr="00BD7798" w:rsidRDefault="00217D01" w:rsidP="00B06E9C">
      <w:pPr>
        <w:tabs>
          <w:tab w:val="left" w:pos="1134"/>
        </w:tabs>
        <w:ind w:firstLine="709"/>
        <w:jc w:val="both"/>
        <w:rPr>
          <w:color w:val="000000" w:themeColor="text1"/>
          <w:lang w:val="lt-LT"/>
        </w:rPr>
      </w:pPr>
      <w:r w:rsidRPr="00BD7798">
        <w:rPr>
          <w:color w:val="000000" w:themeColor="text1"/>
          <w:lang w:val="lt-LT"/>
        </w:rPr>
        <w:t xml:space="preserve">1.3. genėti </w:t>
      </w:r>
      <w:r w:rsidR="00B06E9C" w:rsidRPr="00BD7798">
        <w:rPr>
          <w:color w:val="000000" w:themeColor="text1"/>
          <w:lang w:val="lt-LT"/>
        </w:rPr>
        <w:t xml:space="preserve">liepas – 21 vnt., </w:t>
      </w:r>
      <w:r w:rsidR="008C39F7" w:rsidRPr="00BD7798">
        <w:rPr>
          <w:color w:val="000000" w:themeColor="text1"/>
          <w:lang w:val="lt-LT"/>
        </w:rPr>
        <w:t xml:space="preserve">kurios neteisingai išaugę ir užgožia šalia augančius želdinius </w:t>
      </w:r>
      <w:r w:rsidR="00B06E9C" w:rsidRPr="00BD7798">
        <w:rPr>
          <w:color w:val="000000" w:themeColor="text1"/>
          <w:lang w:val="lt-LT" w:eastAsia="lt-LT"/>
        </w:rPr>
        <w:t xml:space="preserve">nesuformuotame </w:t>
      </w:r>
      <w:r w:rsidR="00963374" w:rsidRPr="00BD7798">
        <w:rPr>
          <w:color w:val="000000" w:themeColor="text1"/>
          <w:lang w:val="lt-LT" w:eastAsia="lt-LT"/>
        </w:rPr>
        <w:t xml:space="preserve">žemės sklype Rokiškio r. sav. Kamajų sen., </w:t>
      </w:r>
      <w:r w:rsidR="008C39F7" w:rsidRPr="00BD7798">
        <w:rPr>
          <w:color w:val="000000" w:themeColor="text1"/>
          <w:lang w:val="lt-LT"/>
        </w:rPr>
        <w:t>Duokiškio mstl., šalia Mokyklos g</w:t>
      </w:r>
      <w:r w:rsidR="003C72FE" w:rsidRPr="00BD7798">
        <w:rPr>
          <w:color w:val="000000" w:themeColor="text1"/>
          <w:lang w:val="lt-LT"/>
        </w:rPr>
        <w:t>atvės</w:t>
      </w:r>
      <w:r w:rsidR="008C39F7" w:rsidRPr="00BD7798">
        <w:rPr>
          <w:color w:val="000000" w:themeColor="text1"/>
          <w:lang w:val="lt-LT"/>
        </w:rPr>
        <w:t xml:space="preserve"> esančiame parke </w:t>
      </w:r>
      <w:r w:rsidRPr="00BD7798">
        <w:rPr>
          <w:color w:val="000000" w:themeColor="text1"/>
          <w:lang w:val="lt-LT"/>
        </w:rPr>
        <w:t>koordinatėse LKS-94:</w:t>
      </w:r>
      <w:r w:rsidR="00BF08FF" w:rsidRPr="00BD7798">
        <w:rPr>
          <w:color w:val="000000" w:themeColor="text1"/>
          <w:lang w:val="lt-LT"/>
        </w:rPr>
        <w:t xml:space="preserve"> </w:t>
      </w:r>
      <w:r w:rsidRPr="00BD7798">
        <w:rPr>
          <w:color w:val="000000" w:themeColor="text1"/>
          <w:lang w:val="lt-LT"/>
        </w:rPr>
        <w:t>X: 6179558, Y: 595777</w:t>
      </w:r>
      <w:r w:rsidR="00BF08FF" w:rsidRPr="00BD7798">
        <w:rPr>
          <w:color w:val="000000" w:themeColor="text1"/>
          <w:lang w:val="lt-LT"/>
        </w:rPr>
        <w:t>.</w:t>
      </w:r>
      <w:r w:rsidR="00B06E9C" w:rsidRPr="00BD7798">
        <w:rPr>
          <w:color w:val="000000" w:themeColor="text1"/>
          <w:lang w:val="lt-LT"/>
        </w:rPr>
        <w:t xml:space="preserve"> </w:t>
      </w:r>
    </w:p>
    <w:p w14:paraId="5154F6EF" w14:textId="77777777" w:rsidR="00B06E9C" w:rsidRDefault="00B06E9C" w:rsidP="00B06E9C">
      <w:pPr>
        <w:tabs>
          <w:tab w:val="left" w:pos="1134"/>
        </w:tabs>
        <w:ind w:firstLine="709"/>
        <w:jc w:val="both"/>
        <w:rPr>
          <w:lang w:val="lt-LT"/>
        </w:rPr>
      </w:pPr>
      <w:r w:rsidRPr="00BD7798">
        <w:rPr>
          <w:color w:val="000000" w:themeColor="text1"/>
          <w:lang w:val="lt-LT"/>
        </w:rPr>
        <w:t xml:space="preserve">2. </w:t>
      </w:r>
      <w:r w:rsidR="005F2F04" w:rsidRPr="00BD7798">
        <w:rPr>
          <w:color w:val="000000" w:themeColor="text1"/>
          <w:lang w:val="lt-LT"/>
        </w:rPr>
        <w:t xml:space="preserve">N u s t a t </w:t>
      </w:r>
      <w:r w:rsidR="005F2F04" w:rsidRPr="00217D01">
        <w:rPr>
          <w:lang w:val="lt-LT"/>
        </w:rPr>
        <w:t xml:space="preserve">a u, kad kertamų </w:t>
      </w:r>
      <w:r w:rsidR="00B30B28">
        <w:rPr>
          <w:lang w:val="lt-LT"/>
        </w:rPr>
        <w:t xml:space="preserve">ir genimų </w:t>
      </w:r>
      <w:r w:rsidR="005F2F04" w:rsidRPr="00217D01">
        <w:rPr>
          <w:lang w:val="lt-LT"/>
        </w:rPr>
        <w:t>saugotinų želdinių atkuriamosios vertės kompensacija neskaičiuojama.</w:t>
      </w:r>
      <w:r>
        <w:rPr>
          <w:lang w:val="lt-LT"/>
        </w:rPr>
        <w:t xml:space="preserve"> </w:t>
      </w:r>
    </w:p>
    <w:p w14:paraId="2AC59842" w14:textId="6289EA3C" w:rsidR="005F2F04" w:rsidRPr="00217D01" w:rsidRDefault="00B06E9C" w:rsidP="00B06E9C">
      <w:pPr>
        <w:tabs>
          <w:tab w:val="left" w:pos="1134"/>
        </w:tabs>
        <w:ind w:firstLine="709"/>
        <w:jc w:val="both"/>
        <w:rPr>
          <w:lang w:val="lt-LT"/>
        </w:rPr>
      </w:pPr>
      <w:r>
        <w:rPr>
          <w:lang w:val="lt-LT"/>
        </w:rPr>
        <w:t xml:space="preserve">3. </w:t>
      </w:r>
      <w:r w:rsidR="005F2F04" w:rsidRPr="00217D01">
        <w:rPr>
          <w:lang w:val="lt-LT"/>
        </w:rPr>
        <w:t xml:space="preserve">N u s t a t a u, kad </w:t>
      </w:r>
      <w:r w:rsidR="00FF4BB8">
        <w:rPr>
          <w:lang w:val="lt-LT"/>
        </w:rPr>
        <w:t>leidimas</w:t>
      </w:r>
      <w:r w:rsidR="005F2F04" w:rsidRPr="00217D01">
        <w:rPr>
          <w:lang w:val="lt-LT"/>
        </w:rPr>
        <w:t xml:space="preserve"> įsigalioja ne anksčiau kaip po 20 darbo dienų, skaičiuojant nuo </w:t>
      </w:r>
      <w:r w:rsidR="00B30B28">
        <w:rPr>
          <w:lang w:val="lt-LT"/>
        </w:rPr>
        <w:t>potvarkio</w:t>
      </w:r>
      <w:r w:rsidR="005F2F04" w:rsidRPr="00217D01">
        <w:rPr>
          <w:lang w:val="lt-LT"/>
        </w:rPr>
        <w:t xml:space="preserve"> priėmimo datos.</w:t>
      </w:r>
    </w:p>
    <w:p w14:paraId="33F98EEA" w14:textId="77777777" w:rsidR="005F2F04" w:rsidRPr="00217D01" w:rsidRDefault="005F2F04" w:rsidP="005F2F04">
      <w:pPr>
        <w:pStyle w:val="ISTATYMAS"/>
        <w:spacing w:line="240" w:lineRule="auto"/>
        <w:ind w:firstLine="720"/>
        <w:jc w:val="both"/>
        <w:rPr>
          <w:sz w:val="24"/>
          <w:szCs w:val="24"/>
          <w:lang w:val="lt-LT"/>
        </w:rPr>
      </w:pPr>
      <w:r w:rsidRPr="00217D01">
        <w:rPr>
          <w:color w:val="auto"/>
          <w:sz w:val="24"/>
          <w:szCs w:val="24"/>
          <w:lang w:val="lt-LT"/>
        </w:rPr>
        <w:t>Potvarkis</w:t>
      </w:r>
      <w:r w:rsidRPr="00217D01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217D01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217D01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217D01" w:rsidRDefault="0099329A" w:rsidP="00C23A6E">
      <w:pPr>
        <w:ind w:firstLine="709"/>
        <w:jc w:val="both"/>
        <w:rPr>
          <w:lang w:val="lt-LT"/>
        </w:rPr>
      </w:pPr>
    </w:p>
    <w:p w14:paraId="4DF4BDAD" w14:textId="7045E2CC" w:rsidR="0099329A" w:rsidRPr="00217D01" w:rsidRDefault="0099329A" w:rsidP="002356B2">
      <w:pPr>
        <w:jc w:val="both"/>
        <w:rPr>
          <w:lang w:val="lt-LT"/>
        </w:rPr>
      </w:pPr>
      <w:r w:rsidRPr="00217D01">
        <w:rPr>
          <w:lang w:val="lt-LT"/>
        </w:rPr>
        <w:t>Savivaldybės meras</w:t>
      </w:r>
      <w:r w:rsidRPr="00217D01">
        <w:rPr>
          <w:lang w:val="lt-LT"/>
        </w:rPr>
        <w:tab/>
      </w:r>
      <w:r w:rsidRPr="00217D01">
        <w:rPr>
          <w:lang w:val="lt-LT"/>
        </w:rPr>
        <w:tab/>
      </w:r>
      <w:r w:rsidRPr="00217D01">
        <w:rPr>
          <w:lang w:val="lt-LT"/>
        </w:rPr>
        <w:tab/>
      </w:r>
      <w:r w:rsidRPr="00217D01">
        <w:rPr>
          <w:lang w:val="lt-LT"/>
        </w:rPr>
        <w:tab/>
      </w:r>
      <w:r w:rsidRPr="00217D01">
        <w:rPr>
          <w:lang w:val="lt-LT"/>
        </w:rPr>
        <w:tab/>
      </w:r>
      <w:r w:rsidRPr="00217D01">
        <w:rPr>
          <w:lang w:val="lt-LT"/>
        </w:rPr>
        <w:tab/>
      </w:r>
      <w:r w:rsidR="00797342">
        <w:rPr>
          <w:lang w:val="lt-LT"/>
        </w:rPr>
        <w:t xml:space="preserve">    </w:t>
      </w:r>
      <w:r w:rsidR="00797342">
        <w:rPr>
          <w:lang w:val="lt-LT"/>
        </w:rPr>
        <w:tab/>
      </w:r>
      <w:r w:rsidRPr="00217D01">
        <w:rPr>
          <w:lang w:val="lt-LT"/>
        </w:rPr>
        <w:tab/>
        <w:t>Ramūnas Godeliauskas</w:t>
      </w:r>
    </w:p>
    <w:p w14:paraId="411D87D0" w14:textId="77777777" w:rsidR="0099329A" w:rsidRPr="00217D01" w:rsidRDefault="0099329A" w:rsidP="00C23A6E">
      <w:pPr>
        <w:ind w:firstLine="709"/>
        <w:jc w:val="both"/>
        <w:rPr>
          <w:lang w:val="lt-LT"/>
        </w:rPr>
      </w:pPr>
    </w:p>
    <w:p w14:paraId="56698936" w14:textId="77777777" w:rsidR="00083CAD" w:rsidRPr="00217D01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9C1C093" w14:textId="77777777" w:rsidR="00083CAD" w:rsidRPr="00217D01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95B7ED5" w14:textId="77777777" w:rsidR="00EA6760" w:rsidRPr="00217D01" w:rsidRDefault="00EA6760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E2313B1" w14:textId="77777777" w:rsidR="00083CAD" w:rsidRPr="00217D01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608525" w14:textId="1FF4A7C1" w:rsidR="00312EF3" w:rsidRPr="00217D01" w:rsidRDefault="00312EF3" w:rsidP="002356B2">
      <w:pPr>
        <w:jc w:val="both"/>
        <w:rPr>
          <w:lang w:val="lt-LT"/>
        </w:rPr>
      </w:pPr>
    </w:p>
    <w:sectPr w:rsidR="00312EF3" w:rsidRPr="00217D01" w:rsidSect="00E71444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D2F0" w14:textId="77777777" w:rsidR="00E71444" w:rsidRDefault="00E71444">
      <w:r>
        <w:separator/>
      </w:r>
    </w:p>
  </w:endnote>
  <w:endnote w:type="continuationSeparator" w:id="0">
    <w:p w14:paraId="59B9D6A8" w14:textId="77777777" w:rsidR="00E71444" w:rsidRDefault="00E71444">
      <w:r>
        <w:continuationSeparator/>
      </w:r>
    </w:p>
  </w:endnote>
  <w:endnote w:type="continuationNotice" w:id="1">
    <w:p w14:paraId="6BCF5BEF" w14:textId="77777777" w:rsidR="00E71444" w:rsidRDefault="00E71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42F" w14:textId="7FB36866" w:rsidR="00387C46" w:rsidRPr="00E54358" w:rsidRDefault="00F8055E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Giedrius Mikalkevičius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67EA" w14:textId="77777777" w:rsidR="00E71444" w:rsidRDefault="00E71444">
      <w:r>
        <w:separator/>
      </w:r>
    </w:p>
  </w:footnote>
  <w:footnote w:type="continuationSeparator" w:id="0">
    <w:p w14:paraId="6CDB23BB" w14:textId="77777777" w:rsidR="00E71444" w:rsidRDefault="00E71444">
      <w:r>
        <w:continuationSeparator/>
      </w:r>
    </w:p>
  </w:footnote>
  <w:footnote w:type="continuationNotice" w:id="1">
    <w:p w14:paraId="6C304B91" w14:textId="77777777" w:rsidR="00E71444" w:rsidRDefault="00E71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87C46" w:rsidRPr="00483C8C" w:rsidRDefault="00387C46" w:rsidP="00972531">
    <w:pPr>
      <w:jc w:val="center"/>
      <w:rPr>
        <w:b/>
        <w:lang w:val="lt-LT"/>
      </w:rPr>
    </w:pPr>
  </w:p>
  <w:p w14:paraId="6162FF9C" w14:textId="5FB631C1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D2599"/>
    <w:multiLevelType w:val="multilevel"/>
    <w:tmpl w:val="495A5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33315745">
    <w:abstractNumId w:val="11"/>
  </w:num>
  <w:num w:numId="2" w16cid:durableId="2073577437">
    <w:abstractNumId w:val="14"/>
  </w:num>
  <w:num w:numId="3" w16cid:durableId="1151872213">
    <w:abstractNumId w:val="5"/>
  </w:num>
  <w:num w:numId="4" w16cid:durableId="1451317924">
    <w:abstractNumId w:val="0"/>
  </w:num>
  <w:num w:numId="5" w16cid:durableId="1318340809">
    <w:abstractNumId w:val="13"/>
  </w:num>
  <w:num w:numId="6" w16cid:durableId="1769815994">
    <w:abstractNumId w:val="18"/>
  </w:num>
  <w:num w:numId="7" w16cid:durableId="23609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2221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501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945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098603">
    <w:abstractNumId w:val="15"/>
  </w:num>
  <w:num w:numId="12" w16cid:durableId="1829056562">
    <w:abstractNumId w:val="3"/>
  </w:num>
  <w:num w:numId="13" w16cid:durableId="392626886">
    <w:abstractNumId w:val="17"/>
  </w:num>
  <w:num w:numId="14" w16cid:durableId="423501507">
    <w:abstractNumId w:val="10"/>
  </w:num>
  <w:num w:numId="15" w16cid:durableId="1164004993">
    <w:abstractNumId w:val="8"/>
  </w:num>
  <w:num w:numId="16" w16cid:durableId="8426670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864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938149">
    <w:abstractNumId w:val="16"/>
  </w:num>
  <w:num w:numId="19" w16cid:durableId="1436631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84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0BD"/>
    <w:rsid w:val="0003686E"/>
    <w:rsid w:val="0005209C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2338"/>
    <w:rsid w:val="00166D6D"/>
    <w:rsid w:val="00197FBA"/>
    <w:rsid w:val="001A71D3"/>
    <w:rsid w:val="001E0B7E"/>
    <w:rsid w:val="001F596C"/>
    <w:rsid w:val="001F61B6"/>
    <w:rsid w:val="0020087E"/>
    <w:rsid w:val="00217D01"/>
    <w:rsid w:val="0023348E"/>
    <w:rsid w:val="00234D45"/>
    <w:rsid w:val="002356B2"/>
    <w:rsid w:val="0024196B"/>
    <w:rsid w:val="00245347"/>
    <w:rsid w:val="00272DC6"/>
    <w:rsid w:val="00287915"/>
    <w:rsid w:val="002A4783"/>
    <w:rsid w:val="002D3C25"/>
    <w:rsid w:val="002E15ED"/>
    <w:rsid w:val="00311BD3"/>
    <w:rsid w:val="00312EF3"/>
    <w:rsid w:val="00345652"/>
    <w:rsid w:val="00345E7D"/>
    <w:rsid w:val="00347FDB"/>
    <w:rsid w:val="00351F05"/>
    <w:rsid w:val="003661C3"/>
    <w:rsid w:val="003804F8"/>
    <w:rsid w:val="00387C46"/>
    <w:rsid w:val="00387FEF"/>
    <w:rsid w:val="003A53CB"/>
    <w:rsid w:val="003B16E3"/>
    <w:rsid w:val="003C29B7"/>
    <w:rsid w:val="003C72FE"/>
    <w:rsid w:val="003D6D72"/>
    <w:rsid w:val="003E2671"/>
    <w:rsid w:val="003F40D4"/>
    <w:rsid w:val="00405EF8"/>
    <w:rsid w:val="0042537A"/>
    <w:rsid w:val="0043250B"/>
    <w:rsid w:val="00443F81"/>
    <w:rsid w:val="00470B11"/>
    <w:rsid w:val="00480DDA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7893"/>
    <w:rsid w:val="005505CA"/>
    <w:rsid w:val="00562839"/>
    <w:rsid w:val="005656B8"/>
    <w:rsid w:val="00570CBA"/>
    <w:rsid w:val="005A18D4"/>
    <w:rsid w:val="005C40D9"/>
    <w:rsid w:val="005D0853"/>
    <w:rsid w:val="005F2F04"/>
    <w:rsid w:val="005F3A9B"/>
    <w:rsid w:val="006642C9"/>
    <w:rsid w:val="006648CF"/>
    <w:rsid w:val="006719F5"/>
    <w:rsid w:val="006820B3"/>
    <w:rsid w:val="00683E75"/>
    <w:rsid w:val="00697503"/>
    <w:rsid w:val="006A3195"/>
    <w:rsid w:val="006C48A7"/>
    <w:rsid w:val="006C65E2"/>
    <w:rsid w:val="006D64CA"/>
    <w:rsid w:val="006F3109"/>
    <w:rsid w:val="006F6FA6"/>
    <w:rsid w:val="00707C52"/>
    <w:rsid w:val="0072542C"/>
    <w:rsid w:val="007403CD"/>
    <w:rsid w:val="007462D8"/>
    <w:rsid w:val="00797342"/>
    <w:rsid w:val="007A1C26"/>
    <w:rsid w:val="007A3601"/>
    <w:rsid w:val="007A3ECF"/>
    <w:rsid w:val="007A4870"/>
    <w:rsid w:val="007A75FD"/>
    <w:rsid w:val="007B3F44"/>
    <w:rsid w:val="007F09A3"/>
    <w:rsid w:val="007F37BB"/>
    <w:rsid w:val="00803F0C"/>
    <w:rsid w:val="0080615D"/>
    <w:rsid w:val="008154EF"/>
    <w:rsid w:val="00833C05"/>
    <w:rsid w:val="00841C90"/>
    <w:rsid w:val="00846D43"/>
    <w:rsid w:val="0085023F"/>
    <w:rsid w:val="0085199E"/>
    <w:rsid w:val="008531EC"/>
    <w:rsid w:val="008544D0"/>
    <w:rsid w:val="008777E0"/>
    <w:rsid w:val="00886322"/>
    <w:rsid w:val="0089275E"/>
    <w:rsid w:val="008928E1"/>
    <w:rsid w:val="008A2070"/>
    <w:rsid w:val="008B1070"/>
    <w:rsid w:val="008C39F7"/>
    <w:rsid w:val="008D0A2A"/>
    <w:rsid w:val="008F4F51"/>
    <w:rsid w:val="009140C6"/>
    <w:rsid w:val="009178A2"/>
    <w:rsid w:val="00920BD6"/>
    <w:rsid w:val="009472D2"/>
    <w:rsid w:val="00963374"/>
    <w:rsid w:val="00972531"/>
    <w:rsid w:val="00986F18"/>
    <w:rsid w:val="00987B10"/>
    <w:rsid w:val="0099329A"/>
    <w:rsid w:val="00995D44"/>
    <w:rsid w:val="009B1524"/>
    <w:rsid w:val="009F4B96"/>
    <w:rsid w:val="00A11B88"/>
    <w:rsid w:val="00A223AF"/>
    <w:rsid w:val="00A23761"/>
    <w:rsid w:val="00A32EEF"/>
    <w:rsid w:val="00A35EBA"/>
    <w:rsid w:val="00A36AE6"/>
    <w:rsid w:val="00A701EE"/>
    <w:rsid w:val="00A90A9F"/>
    <w:rsid w:val="00A926F1"/>
    <w:rsid w:val="00AA02BC"/>
    <w:rsid w:val="00AD096B"/>
    <w:rsid w:val="00AF378B"/>
    <w:rsid w:val="00AF70A0"/>
    <w:rsid w:val="00B06E9C"/>
    <w:rsid w:val="00B07FED"/>
    <w:rsid w:val="00B12AE9"/>
    <w:rsid w:val="00B16106"/>
    <w:rsid w:val="00B30B28"/>
    <w:rsid w:val="00B36540"/>
    <w:rsid w:val="00B36BAF"/>
    <w:rsid w:val="00B41CD8"/>
    <w:rsid w:val="00B42A64"/>
    <w:rsid w:val="00B4451B"/>
    <w:rsid w:val="00B51611"/>
    <w:rsid w:val="00B51946"/>
    <w:rsid w:val="00B76E3C"/>
    <w:rsid w:val="00B77551"/>
    <w:rsid w:val="00B845E1"/>
    <w:rsid w:val="00B855E7"/>
    <w:rsid w:val="00B85D53"/>
    <w:rsid w:val="00B95522"/>
    <w:rsid w:val="00B9789C"/>
    <w:rsid w:val="00BA0F24"/>
    <w:rsid w:val="00BC6C74"/>
    <w:rsid w:val="00BD7798"/>
    <w:rsid w:val="00BE528B"/>
    <w:rsid w:val="00BF08FF"/>
    <w:rsid w:val="00BF3531"/>
    <w:rsid w:val="00C10DC1"/>
    <w:rsid w:val="00C111CE"/>
    <w:rsid w:val="00C12F49"/>
    <w:rsid w:val="00C23A6E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B0A13"/>
    <w:rsid w:val="00CC1358"/>
    <w:rsid w:val="00CD193F"/>
    <w:rsid w:val="00CD517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53923"/>
    <w:rsid w:val="00D6139C"/>
    <w:rsid w:val="00D61794"/>
    <w:rsid w:val="00D81DA4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482F"/>
    <w:rsid w:val="00E44C58"/>
    <w:rsid w:val="00E50E9E"/>
    <w:rsid w:val="00E5120A"/>
    <w:rsid w:val="00E54358"/>
    <w:rsid w:val="00E55872"/>
    <w:rsid w:val="00E70FE2"/>
    <w:rsid w:val="00E71444"/>
    <w:rsid w:val="00E75048"/>
    <w:rsid w:val="00EA1307"/>
    <w:rsid w:val="00EA28AE"/>
    <w:rsid w:val="00EA6760"/>
    <w:rsid w:val="00EB1674"/>
    <w:rsid w:val="00EE6388"/>
    <w:rsid w:val="00EE66EC"/>
    <w:rsid w:val="00EE6B75"/>
    <w:rsid w:val="00EF25F5"/>
    <w:rsid w:val="00EF2FED"/>
    <w:rsid w:val="00EF4876"/>
    <w:rsid w:val="00F067A1"/>
    <w:rsid w:val="00F13CF1"/>
    <w:rsid w:val="00F257CF"/>
    <w:rsid w:val="00F47DBF"/>
    <w:rsid w:val="00F519A5"/>
    <w:rsid w:val="00F65C00"/>
    <w:rsid w:val="00F65D07"/>
    <w:rsid w:val="00F67086"/>
    <w:rsid w:val="00F8055E"/>
    <w:rsid w:val="00F94021"/>
    <w:rsid w:val="00FA66AB"/>
    <w:rsid w:val="00FB6D04"/>
    <w:rsid w:val="00FE5E90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1113E904-5726-4E98-8A2C-28B22CA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916F-4E61-4EEE-B4A7-B9E08279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2024-04-02T06:59:00Z</cp:lastPrinted>
  <dcterms:created xsi:type="dcterms:W3CDTF">2024-04-02T06:59:00Z</dcterms:created>
  <dcterms:modified xsi:type="dcterms:W3CDTF">2024-04-02T06:59:00Z</dcterms:modified>
</cp:coreProperties>
</file>