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2FCB6" w14:textId="4E69F5B2" w:rsidR="00D61BFE" w:rsidRPr="004B55E8" w:rsidRDefault="00CE3DCD" w:rsidP="00CA2FB1">
      <w:pPr>
        <w:pStyle w:val="Pavadinimas"/>
      </w:pPr>
      <w:r w:rsidRPr="004B55E8">
        <w:t>ROKIŠKIO RAJONO SAVIVALDYBĖS</w:t>
      </w:r>
      <w:r w:rsidR="00D61BFE" w:rsidRPr="004B55E8">
        <w:t xml:space="preserve"> </w:t>
      </w:r>
      <w:r w:rsidRPr="004B55E8">
        <w:t>ADMINISTRACIJOS</w:t>
      </w:r>
    </w:p>
    <w:p w14:paraId="6F72FCB7" w14:textId="77777777" w:rsidR="00CE3DCD" w:rsidRPr="004B55E8" w:rsidRDefault="00CE3DCD" w:rsidP="00E04668">
      <w:pPr>
        <w:pStyle w:val="Pavadinimas"/>
        <w:rPr>
          <w:b w:val="0"/>
          <w:bCs w:val="0"/>
        </w:rPr>
      </w:pPr>
      <w:r w:rsidRPr="004B55E8">
        <w:t>DIREKTORIUS</w:t>
      </w:r>
    </w:p>
    <w:p w14:paraId="6F72FCB8" w14:textId="77777777" w:rsidR="00D61BFE" w:rsidRPr="004B55E8" w:rsidRDefault="00D61BFE" w:rsidP="00E04668">
      <w:pPr>
        <w:jc w:val="center"/>
        <w:rPr>
          <w:b/>
          <w:bCs/>
          <w:lang w:val="lt-LT"/>
        </w:rPr>
      </w:pPr>
    </w:p>
    <w:p w14:paraId="6F72FCB9" w14:textId="1A4CFEC1" w:rsidR="00CE3DCD" w:rsidRPr="004B55E8" w:rsidRDefault="001F4A43" w:rsidP="00E04668">
      <w:pPr>
        <w:jc w:val="center"/>
        <w:rPr>
          <w:b/>
          <w:bCs/>
          <w:lang w:val="lt-LT"/>
        </w:rPr>
      </w:pPr>
      <w:r w:rsidRPr="004B55E8">
        <w:rPr>
          <w:b/>
          <w:bCs/>
          <w:lang w:val="lt-LT"/>
        </w:rPr>
        <w:t>ĮSAKYMAS</w:t>
      </w:r>
    </w:p>
    <w:p w14:paraId="6F72FCBA" w14:textId="77777777" w:rsidR="002A4A9D" w:rsidRPr="004B55E8" w:rsidRDefault="00CE3DCD" w:rsidP="00E04668">
      <w:pPr>
        <w:jc w:val="center"/>
        <w:rPr>
          <w:b/>
          <w:lang w:val="lt-LT"/>
        </w:rPr>
      </w:pPr>
      <w:r w:rsidRPr="004B55E8">
        <w:rPr>
          <w:b/>
          <w:lang w:val="lt-LT"/>
        </w:rPr>
        <w:t xml:space="preserve">DĖL </w:t>
      </w:r>
      <w:r w:rsidR="004B5273" w:rsidRPr="004B55E8">
        <w:rPr>
          <w:b/>
          <w:lang w:val="lt-LT"/>
        </w:rPr>
        <w:t>LEIDIMO NAUDOTI NETARNYBINĮ AUTOMOBILĮ TARNYBOS REIKMĖMS</w:t>
      </w:r>
    </w:p>
    <w:p w14:paraId="6F72FCBB" w14:textId="77777777" w:rsidR="00AE2269" w:rsidRPr="004B55E8" w:rsidRDefault="00AE2269" w:rsidP="00E04668">
      <w:pPr>
        <w:jc w:val="center"/>
        <w:rPr>
          <w:lang w:val="lt-LT"/>
        </w:rPr>
      </w:pPr>
    </w:p>
    <w:p w14:paraId="6F72FCBC" w14:textId="1CF5503F" w:rsidR="00AE2269" w:rsidRPr="004B55E8" w:rsidRDefault="000E1E8A" w:rsidP="00E04668">
      <w:pPr>
        <w:jc w:val="center"/>
        <w:rPr>
          <w:lang w:val="lt-LT"/>
        </w:rPr>
      </w:pPr>
      <w:r w:rsidRPr="004B55E8">
        <w:rPr>
          <w:lang w:val="lt-LT"/>
        </w:rPr>
        <w:t>20</w:t>
      </w:r>
      <w:r w:rsidR="00D2526E" w:rsidRPr="004B55E8">
        <w:rPr>
          <w:lang w:val="lt-LT"/>
        </w:rPr>
        <w:t>2</w:t>
      </w:r>
      <w:r w:rsidR="00CF434A">
        <w:rPr>
          <w:lang w:val="lt-LT"/>
        </w:rPr>
        <w:t>4</w:t>
      </w:r>
      <w:r w:rsidR="00BB6466" w:rsidRPr="004B55E8">
        <w:rPr>
          <w:lang w:val="lt-LT"/>
        </w:rPr>
        <w:t xml:space="preserve"> </w:t>
      </w:r>
      <w:r w:rsidR="006A0FD2" w:rsidRPr="004B55E8">
        <w:rPr>
          <w:lang w:val="lt-LT"/>
        </w:rPr>
        <w:t xml:space="preserve">m. </w:t>
      </w:r>
      <w:r w:rsidR="00A41386">
        <w:rPr>
          <w:lang w:val="lt-LT"/>
        </w:rPr>
        <w:t xml:space="preserve">balandžio </w:t>
      </w:r>
      <w:r w:rsidR="00C33551">
        <w:rPr>
          <w:lang w:val="lt-LT"/>
        </w:rPr>
        <w:t>22</w:t>
      </w:r>
      <w:r w:rsidR="00377B2D">
        <w:rPr>
          <w:lang w:val="lt-LT"/>
        </w:rPr>
        <w:t xml:space="preserve"> </w:t>
      </w:r>
      <w:r w:rsidR="00FB37D2" w:rsidRPr="004B55E8">
        <w:rPr>
          <w:lang w:val="lt-LT"/>
        </w:rPr>
        <w:t>d</w:t>
      </w:r>
      <w:r w:rsidR="00AE2269" w:rsidRPr="004B55E8">
        <w:rPr>
          <w:lang w:val="lt-LT"/>
        </w:rPr>
        <w:t>. Nr.</w:t>
      </w:r>
      <w:r w:rsidR="00B23C2D" w:rsidRPr="004B55E8">
        <w:rPr>
          <w:lang w:val="lt-LT"/>
        </w:rPr>
        <w:t xml:space="preserve"> </w:t>
      </w:r>
      <w:r w:rsidR="0008576A">
        <w:rPr>
          <w:lang w:val="lt-LT"/>
        </w:rPr>
        <w:t>A</w:t>
      </w:r>
      <w:r w:rsidR="00587BC4">
        <w:rPr>
          <w:lang w:val="lt-LT"/>
        </w:rPr>
        <w:t>TF</w:t>
      </w:r>
      <w:r w:rsidR="00060A36">
        <w:rPr>
          <w:lang w:val="lt-LT"/>
        </w:rPr>
        <w:t>-</w:t>
      </w:r>
      <w:r w:rsidR="00705B9A">
        <w:rPr>
          <w:lang w:val="lt-LT"/>
        </w:rPr>
        <w:t>31</w:t>
      </w:r>
    </w:p>
    <w:p w14:paraId="6F72FCBD" w14:textId="77777777" w:rsidR="00AE2269" w:rsidRPr="004B55E8" w:rsidRDefault="00AE2269" w:rsidP="00E04668">
      <w:pPr>
        <w:jc w:val="center"/>
        <w:rPr>
          <w:lang w:val="lt-LT"/>
        </w:rPr>
      </w:pPr>
      <w:r w:rsidRPr="004B55E8">
        <w:rPr>
          <w:lang w:val="lt-LT"/>
        </w:rPr>
        <w:t>Rokiškis</w:t>
      </w:r>
    </w:p>
    <w:p w14:paraId="6F72FCBE" w14:textId="77777777" w:rsidR="007D235A" w:rsidRPr="004B55E8" w:rsidRDefault="007D235A" w:rsidP="00E04668">
      <w:pPr>
        <w:jc w:val="both"/>
        <w:rPr>
          <w:lang w:val="lt-LT"/>
        </w:rPr>
      </w:pPr>
    </w:p>
    <w:p w14:paraId="6F72FCBF" w14:textId="77777777" w:rsidR="00D61BFE" w:rsidRPr="004B55E8" w:rsidRDefault="00D61BFE" w:rsidP="00E04668">
      <w:pPr>
        <w:jc w:val="both"/>
        <w:rPr>
          <w:lang w:val="lt-LT"/>
        </w:rPr>
      </w:pPr>
    </w:p>
    <w:p w14:paraId="57B4A1EA" w14:textId="3BC98E62" w:rsidR="00E953D6" w:rsidRPr="004B55E8" w:rsidRDefault="00E953D6" w:rsidP="004B55E8">
      <w:pPr>
        <w:tabs>
          <w:tab w:val="left" w:pos="1134"/>
        </w:tabs>
        <w:ind w:firstLine="851"/>
        <w:jc w:val="both"/>
        <w:rPr>
          <w:lang w:val="lt-LT"/>
        </w:rPr>
      </w:pPr>
      <w:r w:rsidRPr="004B55E8">
        <w:rPr>
          <w:lang w:val="lt-LT"/>
        </w:rPr>
        <w:t>Vadovaudamasi</w:t>
      </w:r>
      <w:bookmarkStart w:id="0" w:name="organizacija"/>
      <w:bookmarkEnd w:id="0"/>
      <w:r w:rsidRPr="004B55E8">
        <w:rPr>
          <w:lang w:val="lt-LT"/>
        </w:rPr>
        <w:t xml:space="preserve">s Tarnybinių automobilių įsigijimo ir naudojimo Rokiškio rajono savivaldybės administracijoje ir jos </w:t>
      </w:r>
      <w:r w:rsidR="00CF434A">
        <w:rPr>
          <w:lang w:val="lt-LT"/>
        </w:rPr>
        <w:t>filialuose - seniūnijose</w:t>
      </w:r>
      <w:r w:rsidRPr="004B55E8">
        <w:rPr>
          <w:lang w:val="lt-LT"/>
        </w:rPr>
        <w:t xml:space="preserve"> taisyklėmis</w:t>
      </w:r>
      <w:r w:rsidR="00CF5F70">
        <w:rPr>
          <w:lang w:val="lt-LT"/>
        </w:rPr>
        <w:t>,</w:t>
      </w:r>
      <w:r w:rsidRPr="004B55E8">
        <w:rPr>
          <w:lang w:val="lt-LT"/>
        </w:rPr>
        <w:t xml:space="preserve"> patvirtintomis Rokiškio rajono savivaldybės administracijos direktor</w:t>
      </w:r>
      <w:r w:rsidR="00377B2D">
        <w:rPr>
          <w:lang w:val="lt-LT"/>
        </w:rPr>
        <w:t>iaus 202</w:t>
      </w:r>
      <w:r w:rsidR="00CF434A">
        <w:rPr>
          <w:lang w:val="lt-LT"/>
        </w:rPr>
        <w:t>4</w:t>
      </w:r>
      <w:r w:rsidR="00377B2D">
        <w:rPr>
          <w:lang w:val="lt-LT"/>
        </w:rPr>
        <w:t xml:space="preserve"> m. </w:t>
      </w:r>
      <w:r w:rsidR="00CF434A">
        <w:rPr>
          <w:lang w:val="lt-LT"/>
        </w:rPr>
        <w:t>sausio 22</w:t>
      </w:r>
      <w:r w:rsidRPr="004B55E8">
        <w:rPr>
          <w:lang w:val="lt-LT"/>
        </w:rPr>
        <w:t xml:space="preserve"> d. įsakymu Nr. AV-</w:t>
      </w:r>
      <w:r w:rsidR="00CF434A">
        <w:rPr>
          <w:lang w:val="lt-LT"/>
        </w:rPr>
        <w:t>39</w:t>
      </w:r>
      <w:r w:rsidRPr="004B55E8">
        <w:rPr>
          <w:lang w:val="lt-LT"/>
        </w:rPr>
        <w:t xml:space="preserve"> „Dėl Tarnybinių automobilių įsigijimo ir naudojimo Rokiškio rajono savivaldybės administracijoje ir </w:t>
      </w:r>
      <w:r w:rsidR="00CF434A">
        <w:rPr>
          <w:lang w:val="lt-LT"/>
        </w:rPr>
        <w:t>jos filialuose - seniūnijose</w:t>
      </w:r>
      <w:r w:rsidRPr="004B55E8">
        <w:rPr>
          <w:lang w:val="lt-LT"/>
        </w:rPr>
        <w:t xml:space="preserve"> taisyklių patvirtinimo“</w:t>
      </w:r>
      <w:r w:rsidR="008D443A">
        <w:rPr>
          <w:lang w:val="lt-LT"/>
        </w:rPr>
        <w:t xml:space="preserve"> </w:t>
      </w:r>
      <w:r w:rsidRPr="004B55E8">
        <w:rPr>
          <w:lang w:val="lt-LT"/>
        </w:rPr>
        <w:t xml:space="preserve">bei atsižvelgdamas į </w:t>
      </w:r>
      <w:r w:rsidR="0008576A">
        <w:rPr>
          <w:lang w:val="lt-LT"/>
        </w:rPr>
        <w:t xml:space="preserve">Rokiškio rajono </w:t>
      </w:r>
      <w:r w:rsidR="00060A36">
        <w:rPr>
          <w:lang w:val="lt-LT"/>
        </w:rPr>
        <w:t xml:space="preserve">savivaldybės administracijos </w:t>
      </w:r>
      <w:r w:rsidR="00A41386">
        <w:rPr>
          <w:lang w:val="lt-LT"/>
        </w:rPr>
        <w:t xml:space="preserve">Strateginio planavimo ir investicijų skyriaus vyriausiosios specialistės Ramutės </w:t>
      </w:r>
      <w:proofErr w:type="spellStart"/>
      <w:r w:rsidR="00A41386">
        <w:rPr>
          <w:lang w:val="lt-LT"/>
        </w:rPr>
        <w:t>Uginčienės</w:t>
      </w:r>
      <w:proofErr w:type="spellEnd"/>
      <w:r w:rsidR="00A41386">
        <w:rPr>
          <w:lang w:val="lt-LT"/>
        </w:rPr>
        <w:t xml:space="preserve"> </w:t>
      </w:r>
      <w:r w:rsidRPr="004B55E8">
        <w:rPr>
          <w:lang w:val="lt-LT"/>
        </w:rPr>
        <w:t>202</w:t>
      </w:r>
      <w:r w:rsidR="00CF434A">
        <w:rPr>
          <w:lang w:val="lt-LT"/>
        </w:rPr>
        <w:t>4</w:t>
      </w:r>
      <w:r w:rsidRPr="004B55E8">
        <w:rPr>
          <w:lang w:val="lt-LT"/>
        </w:rPr>
        <w:t xml:space="preserve"> m. </w:t>
      </w:r>
      <w:r w:rsidR="00A41386">
        <w:rPr>
          <w:lang w:val="lt-LT"/>
        </w:rPr>
        <w:t>balandžio 15</w:t>
      </w:r>
      <w:r w:rsidR="00060A36">
        <w:rPr>
          <w:lang w:val="lt-LT"/>
        </w:rPr>
        <w:t xml:space="preserve"> </w:t>
      </w:r>
      <w:r w:rsidRPr="004B55E8">
        <w:rPr>
          <w:lang w:val="lt-LT"/>
        </w:rPr>
        <w:t xml:space="preserve">d. prašymą </w:t>
      </w:r>
      <w:r w:rsidR="001F4A43" w:rsidRPr="004B55E8">
        <w:rPr>
          <w:lang w:val="lt-LT"/>
        </w:rPr>
        <w:t>„</w:t>
      </w:r>
      <w:r w:rsidR="00060A36">
        <w:rPr>
          <w:lang w:val="lt-LT"/>
        </w:rPr>
        <w:t>Leisti naudoti netarnybinį automobilį tarnyb</w:t>
      </w:r>
      <w:r w:rsidR="00A41386">
        <w:rPr>
          <w:lang w:val="lt-LT"/>
        </w:rPr>
        <w:t>os</w:t>
      </w:r>
      <w:r w:rsidR="00060A36">
        <w:rPr>
          <w:lang w:val="lt-LT"/>
        </w:rPr>
        <w:t xml:space="preserve"> reikmėms ir kompensuoti degalų įsigijimo ir amortizacijos išlaidas</w:t>
      </w:r>
      <w:r w:rsidR="001F4A43" w:rsidRPr="004B55E8">
        <w:rPr>
          <w:lang w:val="lt-LT"/>
        </w:rPr>
        <w:t>“</w:t>
      </w:r>
      <w:r w:rsidRPr="004B55E8">
        <w:rPr>
          <w:lang w:val="lt-LT"/>
        </w:rPr>
        <w:t>:</w:t>
      </w:r>
    </w:p>
    <w:p w14:paraId="0EFCBD6E" w14:textId="4DC87885" w:rsidR="00E953D6" w:rsidRPr="004B55E8" w:rsidRDefault="00C670EA" w:rsidP="004B55E8">
      <w:pPr>
        <w:tabs>
          <w:tab w:val="left" w:pos="1134"/>
        </w:tabs>
        <w:ind w:firstLine="851"/>
        <w:jc w:val="both"/>
        <w:rPr>
          <w:lang w:val="lt-LT"/>
        </w:rPr>
      </w:pPr>
      <w:r w:rsidRPr="004B55E8">
        <w:rPr>
          <w:lang w:val="lt-LT"/>
        </w:rPr>
        <w:t xml:space="preserve">1. </w:t>
      </w:r>
      <w:r w:rsidR="00D30D0A" w:rsidRPr="004B55E8">
        <w:rPr>
          <w:spacing w:val="60"/>
          <w:lang w:val="lt-LT"/>
        </w:rPr>
        <w:t>Leidžiu</w:t>
      </w:r>
      <w:r w:rsidR="00943478" w:rsidRPr="004B55E8">
        <w:rPr>
          <w:spacing w:val="60"/>
          <w:lang w:val="lt-LT"/>
        </w:rPr>
        <w:t xml:space="preserve"> </w:t>
      </w:r>
      <w:r w:rsidR="00E953D6" w:rsidRPr="004B55E8">
        <w:rPr>
          <w:lang w:val="lt-LT"/>
        </w:rPr>
        <w:t>202</w:t>
      </w:r>
      <w:r w:rsidR="00CF434A">
        <w:rPr>
          <w:lang w:val="lt-LT"/>
        </w:rPr>
        <w:t>4</w:t>
      </w:r>
      <w:r w:rsidR="00E953D6" w:rsidRPr="004B55E8">
        <w:rPr>
          <w:lang w:val="lt-LT"/>
        </w:rPr>
        <w:t xml:space="preserve"> m. </w:t>
      </w:r>
      <w:r w:rsidR="00A41386">
        <w:rPr>
          <w:lang w:val="lt-LT"/>
        </w:rPr>
        <w:t>balandžio 24-25</w:t>
      </w:r>
      <w:r w:rsidR="00743FAE">
        <w:rPr>
          <w:lang w:val="lt-LT"/>
        </w:rPr>
        <w:t xml:space="preserve"> d.</w:t>
      </w:r>
      <w:r w:rsidR="001F4A43" w:rsidRPr="004B55E8">
        <w:rPr>
          <w:lang w:val="lt-LT"/>
        </w:rPr>
        <w:t xml:space="preserve"> </w:t>
      </w:r>
      <w:r w:rsidR="00060A36">
        <w:rPr>
          <w:lang w:val="lt-LT"/>
        </w:rPr>
        <w:t xml:space="preserve">Rokiškio rajono savivaldybės administracijos </w:t>
      </w:r>
      <w:r w:rsidR="00A41386">
        <w:rPr>
          <w:lang w:val="lt-LT"/>
        </w:rPr>
        <w:t xml:space="preserve">Strateginio planavimo ir investicijų skyriaus vyriausiajai specialistei Ramutei </w:t>
      </w:r>
      <w:proofErr w:type="spellStart"/>
      <w:r w:rsidR="00A41386">
        <w:rPr>
          <w:lang w:val="lt-LT"/>
        </w:rPr>
        <w:t>Uginčienei</w:t>
      </w:r>
      <w:proofErr w:type="spellEnd"/>
      <w:r w:rsidR="00A41386">
        <w:rPr>
          <w:lang w:val="lt-LT"/>
        </w:rPr>
        <w:t xml:space="preserve"> </w:t>
      </w:r>
      <w:r w:rsidR="00AA7E07" w:rsidRPr="004B55E8">
        <w:rPr>
          <w:lang w:val="lt-LT"/>
        </w:rPr>
        <w:t>tarnybos tikslais</w:t>
      </w:r>
      <w:r w:rsidR="009205CB" w:rsidRPr="004B55E8">
        <w:rPr>
          <w:lang w:val="lt-LT"/>
        </w:rPr>
        <w:t xml:space="preserve"> </w:t>
      </w:r>
      <w:r w:rsidR="00E953D6" w:rsidRPr="004B55E8">
        <w:rPr>
          <w:lang w:val="lt-LT"/>
        </w:rPr>
        <w:t xml:space="preserve">vykti maršrutu </w:t>
      </w:r>
      <w:r w:rsidR="00B94C42" w:rsidRPr="004B55E8">
        <w:rPr>
          <w:lang w:val="lt-LT"/>
        </w:rPr>
        <w:t>Rokiškis</w:t>
      </w:r>
      <w:r w:rsidR="00CF5F70" w:rsidRPr="004B55E8">
        <w:rPr>
          <w:lang w:val="lt-LT"/>
        </w:rPr>
        <w:t>–</w:t>
      </w:r>
      <w:r w:rsidR="00A41386">
        <w:rPr>
          <w:lang w:val="lt-LT"/>
        </w:rPr>
        <w:t>Birštonas</w:t>
      </w:r>
      <w:r w:rsidR="00CF5F70" w:rsidRPr="004B55E8">
        <w:rPr>
          <w:lang w:val="lt-LT"/>
        </w:rPr>
        <w:t>–</w:t>
      </w:r>
      <w:r w:rsidR="00B94C42" w:rsidRPr="004B55E8">
        <w:rPr>
          <w:lang w:val="lt-LT"/>
        </w:rPr>
        <w:t>Rokiškis</w:t>
      </w:r>
      <w:r w:rsidR="00E953D6" w:rsidRPr="004B55E8">
        <w:rPr>
          <w:lang w:val="lt-LT"/>
        </w:rPr>
        <w:t xml:space="preserve"> netarnybiniu automobiliu </w:t>
      </w:r>
      <w:r w:rsidR="00CF5F70">
        <w:rPr>
          <w:lang w:val="lt-LT"/>
        </w:rPr>
        <w:t>,,</w:t>
      </w:r>
      <w:r w:rsidR="00A41386">
        <w:rPr>
          <w:color w:val="000000" w:themeColor="text1"/>
          <w:lang w:val="lt-LT" w:eastAsia="lt-LT"/>
        </w:rPr>
        <w:t>RENAULT KOLEOS</w:t>
      </w:r>
      <w:r w:rsidR="00CF5F70">
        <w:rPr>
          <w:color w:val="000000" w:themeColor="text1"/>
          <w:lang w:val="lt-LT" w:eastAsia="lt-LT"/>
        </w:rPr>
        <w:t>“ (</w:t>
      </w:r>
      <w:r w:rsidR="00E953D6" w:rsidRPr="004B55E8">
        <w:rPr>
          <w:lang w:val="lt-LT"/>
        </w:rPr>
        <w:t xml:space="preserve">valstybinis numeris </w:t>
      </w:r>
      <w:r w:rsidR="00A41386">
        <w:rPr>
          <w:color w:val="000000" w:themeColor="text1"/>
          <w:lang w:val="lt-LT" w:eastAsia="lt-LT"/>
        </w:rPr>
        <w:t>MTB490</w:t>
      </w:r>
      <w:r w:rsidR="00E953D6" w:rsidRPr="004B55E8">
        <w:rPr>
          <w:lang w:val="lt-LT"/>
        </w:rPr>
        <w:t xml:space="preserve"> naudojami degalai – </w:t>
      </w:r>
      <w:r w:rsidR="000043B7">
        <w:rPr>
          <w:lang w:val="lt-LT"/>
        </w:rPr>
        <w:t>dyzelinas</w:t>
      </w:r>
      <w:r w:rsidR="00E953D6" w:rsidRPr="004B55E8">
        <w:rPr>
          <w:lang w:val="lt-LT"/>
        </w:rPr>
        <w:t>, transporto priemonės savinink</w:t>
      </w:r>
      <w:r w:rsidR="00743FAE">
        <w:rPr>
          <w:lang w:val="lt-LT"/>
        </w:rPr>
        <w:t>as</w:t>
      </w:r>
      <w:r w:rsidR="00E953D6" w:rsidRPr="004B55E8">
        <w:rPr>
          <w:lang w:val="lt-LT"/>
        </w:rPr>
        <w:t xml:space="preserve"> – </w:t>
      </w:r>
      <w:r w:rsidR="00A41386">
        <w:rPr>
          <w:lang w:val="lt-LT"/>
        </w:rPr>
        <w:t xml:space="preserve">Ramutė </w:t>
      </w:r>
      <w:proofErr w:type="spellStart"/>
      <w:r w:rsidR="00A41386">
        <w:rPr>
          <w:lang w:val="lt-LT"/>
        </w:rPr>
        <w:t>Uginčienė</w:t>
      </w:r>
      <w:proofErr w:type="spellEnd"/>
      <w:r w:rsidR="00CF5F70">
        <w:rPr>
          <w:lang w:val="lt-LT"/>
        </w:rPr>
        <w:t>)</w:t>
      </w:r>
      <w:r w:rsidR="00E953D6" w:rsidRPr="004B55E8">
        <w:rPr>
          <w:lang w:val="lt-LT"/>
        </w:rPr>
        <w:t xml:space="preserve">. </w:t>
      </w:r>
    </w:p>
    <w:p w14:paraId="10FBD059" w14:textId="7F270EB7" w:rsidR="00E953D6" w:rsidRPr="004B55E8" w:rsidRDefault="00E953D6" w:rsidP="004B55E8">
      <w:pPr>
        <w:tabs>
          <w:tab w:val="left" w:pos="1134"/>
        </w:tabs>
        <w:ind w:firstLine="851"/>
        <w:jc w:val="both"/>
        <w:rPr>
          <w:color w:val="000000" w:themeColor="text1"/>
          <w:lang w:val="lt-LT"/>
        </w:rPr>
      </w:pPr>
      <w:r w:rsidRPr="004B55E8">
        <w:rPr>
          <w:lang w:val="lt-LT"/>
        </w:rPr>
        <w:t>2</w:t>
      </w:r>
      <w:r w:rsidRPr="004B55E8">
        <w:rPr>
          <w:color w:val="000000" w:themeColor="text1"/>
          <w:lang w:val="lt-LT"/>
        </w:rPr>
        <w:t xml:space="preserve">. </w:t>
      </w:r>
      <w:r w:rsidRPr="004B55E8">
        <w:rPr>
          <w:spacing w:val="60"/>
          <w:lang w:val="lt-LT"/>
        </w:rPr>
        <w:t>Pavedu</w:t>
      </w:r>
      <w:r w:rsidRPr="004B55E8">
        <w:rPr>
          <w:color w:val="000000" w:themeColor="text1"/>
          <w:lang w:val="lt-LT"/>
        </w:rPr>
        <w:t xml:space="preserve"> </w:t>
      </w:r>
      <w:r w:rsidRPr="004B55E8">
        <w:rPr>
          <w:lang w:val="lt-LT"/>
        </w:rPr>
        <w:t>Rokiškio rajono savivaldybės administracijos Centralizuotos buhalterinės apskaitos skyriui</w:t>
      </w:r>
      <w:r w:rsidRPr="004B55E8">
        <w:rPr>
          <w:color w:val="000000" w:themeColor="text1"/>
          <w:lang w:val="lt-LT"/>
        </w:rPr>
        <w:t xml:space="preserve"> kompensuoti </w:t>
      </w:r>
      <w:r w:rsidR="000043B7">
        <w:rPr>
          <w:lang w:val="lt-LT"/>
        </w:rPr>
        <w:t xml:space="preserve">Rokiškio rajono savivaldybės administracijos </w:t>
      </w:r>
      <w:r w:rsidR="00A41386">
        <w:rPr>
          <w:lang w:val="lt-LT"/>
        </w:rPr>
        <w:t xml:space="preserve">Strateginio planavimo ir investicijų skyriaus vyriausiajai specialistei Ramutei </w:t>
      </w:r>
      <w:proofErr w:type="spellStart"/>
      <w:r w:rsidR="00A41386">
        <w:rPr>
          <w:lang w:val="lt-LT"/>
        </w:rPr>
        <w:t>Uginčienei</w:t>
      </w:r>
      <w:proofErr w:type="spellEnd"/>
      <w:r w:rsidR="00A41386">
        <w:rPr>
          <w:lang w:val="lt-LT"/>
        </w:rPr>
        <w:t xml:space="preserve"> </w:t>
      </w:r>
      <w:r w:rsidRPr="004B55E8">
        <w:rPr>
          <w:color w:val="000000" w:themeColor="text1"/>
          <w:lang w:val="lt-LT"/>
        </w:rPr>
        <w:t xml:space="preserve">įsigijimo ir amortizacijos (10 proc. </w:t>
      </w:r>
      <w:r w:rsidRPr="00A55E70">
        <w:rPr>
          <w:color w:val="000000" w:themeColor="text1"/>
          <w:lang w:val="lt-LT"/>
        </w:rPr>
        <w:t xml:space="preserve">degalų </w:t>
      </w:r>
      <w:r w:rsidRPr="00A55E70">
        <w:rPr>
          <w:lang w:val="lt-LT"/>
        </w:rPr>
        <w:t>įsigijimo išlaidų) išlaidas (ne daugiau kaip 100 eurų</w:t>
      </w:r>
      <w:r w:rsidR="00AD78D2">
        <w:rPr>
          <w:lang w:val="lt-LT"/>
        </w:rPr>
        <w:t xml:space="preserve"> per mėnesį</w:t>
      </w:r>
      <w:r w:rsidRPr="00A55E70">
        <w:rPr>
          <w:lang w:val="lt-LT"/>
        </w:rPr>
        <w:t xml:space="preserve">) pagal nustatytas automobilio vidutinės degalų </w:t>
      </w:r>
      <w:r w:rsidRPr="00183BE4">
        <w:rPr>
          <w:lang w:val="lt-LT"/>
        </w:rPr>
        <w:t xml:space="preserve">sąnaudas </w:t>
      </w:r>
      <w:r w:rsidR="00183BE4" w:rsidRPr="00183BE4">
        <w:rPr>
          <w:lang w:val="lt-LT"/>
        </w:rPr>
        <w:t>6,4</w:t>
      </w:r>
      <w:r w:rsidRPr="00183BE4">
        <w:rPr>
          <w:lang w:val="lt-LT"/>
        </w:rPr>
        <w:t xml:space="preserve"> </w:t>
      </w:r>
      <w:r w:rsidRPr="00A55E70">
        <w:rPr>
          <w:lang w:val="lt-LT"/>
        </w:rPr>
        <w:t xml:space="preserve">l/100 km, pridedant </w:t>
      </w:r>
      <w:r w:rsidRPr="00A55E70">
        <w:rPr>
          <w:color w:val="000000" w:themeColor="text1"/>
          <w:lang w:val="lt-LT"/>
        </w:rPr>
        <w:t>automobilio kelionės lapą bei degalų įsigijimą patvirtinančius dokumentus.</w:t>
      </w:r>
    </w:p>
    <w:p w14:paraId="6CF07FEE" w14:textId="77777777" w:rsidR="004B55E8" w:rsidRPr="004B55E8" w:rsidRDefault="004B55E8" w:rsidP="004B55E8">
      <w:pPr>
        <w:pStyle w:val="Sraopastraipa"/>
        <w:tabs>
          <w:tab w:val="left" w:pos="851"/>
          <w:tab w:val="left" w:pos="1134"/>
        </w:tabs>
        <w:ind w:left="0" w:firstLine="851"/>
        <w:jc w:val="both"/>
        <w:rPr>
          <w:lang w:val="lt-LT"/>
        </w:rPr>
      </w:pPr>
      <w:r w:rsidRPr="004B55E8">
        <w:rPr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F72FCC4" w14:textId="77777777" w:rsidR="00FE525C" w:rsidRDefault="00FE525C" w:rsidP="004D39AD">
      <w:pPr>
        <w:tabs>
          <w:tab w:val="left" w:pos="851"/>
        </w:tabs>
        <w:rPr>
          <w:lang w:val="lt-LT"/>
        </w:rPr>
      </w:pPr>
    </w:p>
    <w:p w14:paraId="72270A3A" w14:textId="77777777" w:rsidR="004B55E8" w:rsidRPr="004B55E8" w:rsidRDefault="004B55E8" w:rsidP="004D39AD">
      <w:pPr>
        <w:tabs>
          <w:tab w:val="left" w:pos="851"/>
        </w:tabs>
        <w:rPr>
          <w:lang w:val="lt-LT"/>
        </w:rPr>
      </w:pPr>
    </w:p>
    <w:p w14:paraId="6F72FCC6" w14:textId="77777777" w:rsidR="00C13EAE" w:rsidRPr="004B55E8" w:rsidRDefault="00C13EAE" w:rsidP="001449FE">
      <w:pPr>
        <w:rPr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4809"/>
      </w:tblGrid>
      <w:tr w:rsidR="004B55E8" w14:paraId="66FE1D8D" w14:textId="77777777" w:rsidTr="004B55E8">
        <w:tc>
          <w:tcPr>
            <w:tcW w:w="4927" w:type="dxa"/>
          </w:tcPr>
          <w:p w14:paraId="666B3156" w14:textId="0EB10F9D" w:rsidR="004B55E8" w:rsidRDefault="004B55E8" w:rsidP="008C5DD6">
            <w:pPr>
              <w:rPr>
                <w:lang w:val="lt-LT"/>
              </w:rPr>
            </w:pPr>
            <w:r w:rsidRPr="004B55E8">
              <w:rPr>
                <w:lang w:val="lt-LT"/>
              </w:rPr>
              <w:t>Administracijos direktori</w:t>
            </w:r>
            <w:r w:rsidR="008C5DD6">
              <w:rPr>
                <w:lang w:val="lt-LT"/>
              </w:rPr>
              <w:t>us</w:t>
            </w:r>
          </w:p>
        </w:tc>
        <w:tc>
          <w:tcPr>
            <w:tcW w:w="4927" w:type="dxa"/>
          </w:tcPr>
          <w:p w14:paraId="3950ACB3" w14:textId="7AF2A563" w:rsidR="004B55E8" w:rsidRDefault="00A33863" w:rsidP="004B55E8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 xml:space="preserve">Valerijus </w:t>
            </w:r>
            <w:proofErr w:type="spellStart"/>
            <w:r>
              <w:rPr>
                <w:lang w:val="lt-LT"/>
              </w:rPr>
              <w:t>Rancevas</w:t>
            </w:r>
            <w:proofErr w:type="spellEnd"/>
          </w:p>
        </w:tc>
      </w:tr>
    </w:tbl>
    <w:p w14:paraId="6F72FCD0" w14:textId="77777777" w:rsidR="002B42DC" w:rsidRPr="004B55E8" w:rsidRDefault="002B42DC" w:rsidP="004B55E8">
      <w:pPr>
        <w:rPr>
          <w:lang w:val="lt-LT"/>
        </w:rPr>
      </w:pPr>
    </w:p>
    <w:sectPr w:rsidR="002B42DC" w:rsidRPr="004B55E8" w:rsidSect="0036745E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E6EC59" w14:textId="77777777" w:rsidR="0036745E" w:rsidRDefault="0036745E" w:rsidP="00E04668">
      <w:r>
        <w:separator/>
      </w:r>
    </w:p>
  </w:endnote>
  <w:endnote w:type="continuationSeparator" w:id="0">
    <w:p w14:paraId="7072AC6F" w14:textId="77777777" w:rsidR="0036745E" w:rsidRDefault="0036745E" w:rsidP="00E0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367650" w14:textId="03873029" w:rsidR="00D30D0A" w:rsidRPr="00D30D0A" w:rsidRDefault="0008576A">
    <w:pPr>
      <w:pStyle w:val="Porat"/>
      <w:rPr>
        <w:lang w:val="lt-LT"/>
      </w:rPr>
    </w:pPr>
    <w:r>
      <w:rPr>
        <w:lang w:val="lt-LT"/>
      </w:rPr>
      <w:t>Ernesta Jančienė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B60827" w14:textId="77777777" w:rsidR="0036745E" w:rsidRDefault="0036745E" w:rsidP="00E04668">
      <w:r>
        <w:separator/>
      </w:r>
    </w:p>
  </w:footnote>
  <w:footnote w:type="continuationSeparator" w:id="0">
    <w:p w14:paraId="73EE22E8" w14:textId="77777777" w:rsidR="0036745E" w:rsidRDefault="0036745E" w:rsidP="00E04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2FCDC" w14:textId="77777777" w:rsidR="00E04668" w:rsidRDefault="00E04668" w:rsidP="00E04668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6F72FCDD" wp14:editId="6F72FCDE">
          <wp:extent cx="542290" cy="694690"/>
          <wp:effectExtent l="0" t="0" r="0" b="0"/>
          <wp:docPr id="3" name="Paveikslėli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F531C"/>
    <w:multiLevelType w:val="hybridMultilevel"/>
    <w:tmpl w:val="9ED82ED8"/>
    <w:lvl w:ilvl="0" w:tplc="2B96988C">
      <w:start w:val="1"/>
      <w:numFmt w:val="upperLetter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" w15:restartNumberingAfterBreak="0">
    <w:nsid w:val="0B1F4435"/>
    <w:multiLevelType w:val="hybridMultilevel"/>
    <w:tmpl w:val="6D5C05DA"/>
    <w:lvl w:ilvl="0" w:tplc="A24849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723520E"/>
    <w:multiLevelType w:val="hybridMultilevel"/>
    <w:tmpl w:val="623024F4"/>
    <w:lvl w:ilvl="0" w:tplc="F0F69CD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09" w:hanging="360"/>
      </w:pPr>
    </w:lvl>
    <w:lvl w:ilvl="2" w:tplc="0427001B" w:tentative="1">
      <w:start w:val="1"/>
      <w:numFmt w:val="lowerRoman"/>
      <w:lvlText w:val="%3."/>
      <w:lvlJc w:val="right"/>
      <w:pPr>
        <w:ind w:left="3229" w:hanging="180"/>
      </w:pPr>
    </w:lvl>
    <w:lvl w:ilvl="3" w:tplc="0427000F" w:tentative="1">
      <w:start w:val="1"/>
      <w:numFmt w:val="decimal"/>
      <w:lvlText w:val="%4."/>
      <w:lvlJc w:val="left"/>
      <w:pPr>
        <w:ind w:left="3949" w:hanging="360"/>
      </w:pPr>
    </w:lvl>
    <w:lvl w:ilvl="4" w:tplc="04270019" w:tentative="1">
      <w:start w:val="1"/>
      <w:numFmt w:val="lowerLetter"/>
      <w:lvlText w:val="%5."/>
      <w:lvlJc w:val="left"/>
      <w:pPr>
        <w:ind w:left="4669" w:hanging="360"/>
      </w:pPr>
    </w:lvl>
    <w:lvl w:ilvl="5" w:tplc="0427001B" w:tentative="1">
      <w:start w:val="1"/>
      <w:numFmt w:val="lowerRoman"/>
      <w:lvlText w:val="%6."/>
      <w:lvlJc w:val="right"/>
      <w:pPr>
        <w:ind w:left="5389" w:hanging="180"/>
      </w:pPr>
    </w:lvl>
    <w:lvl w:ilvl="6" w:tplc="0427000F" w:tentative="1">
      <w:start w:val="1"/>
      <w:numFmt w:val="decimal"/>
      <w:lvlText w:val="%7."/>
      <w:lvlJc w:val="left"/>
      <w:pPr>
        <w:ind w:left="6109" w:hanging="360"/>
      </w:pPr>
    </w:lvl>
    <w:lvl w:ilvl="7" w:tplc="04270019" w:tentative="1">
      <w:start w:val="1"/>
      <w:numFmt w:val="lowerLetter"/>
      <w:lvlText w:val="%8."/>
      <w:lvlJc w:val="left"/>
      <w:pPr>
        <w:ind w:left="6829" w:hanging="360"/>
      </w:pPr>
    </w:lvl>
    <w:lvl w:ilvl="8" w:tplc="0427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26705CBB"/>
    <w:multiLevelType w:val="hybridMultilevel"/>
    <w:tmpl w:val="708652D6"/>
    <w:lvl w:ilvl="0" w:tplc="0DDE4B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9CF2E86"/>
    <w:multiLevelType w:val="hybridMultilevel"/>
    <w:tmpl w:val="C986CAA8"/>
    <w:lvl w:ilvl="0" w:tplc="BEEE4A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7BA2CAB"/>
    <w:multiLevelType w:val="hybridMultilevel"/>
    <w:tmpl w:val="35E88DFE"/>
    <w:lvl w:ilvl="0" w:tplc="3F307E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951094A"/>
    <w:multiLevelType w:val="multilevel"/>
    <w:tmpl w:val="193696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A2430AD"/>
    <w:multiLevelType w:val="hybridMultilevel"/>
    <w:tmpl w:val="F588E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135CC2"/>
    <w:multiLevelType w:val="hybridMultilevel"/>
    <w:tmpl w:val="FB44F6EA"/>
    <w:lvl w:ilvl="0" w:tplc="5AF25980">
      <w:start w:val="1"/>
      <w:numFmt w:val="decimal"/>
      <w:lvlText w:val="%1."/>
      <w:lvlJc w:val="left"/>
      <w:pPr>
        <w:ind w:left="812" w:hanging="528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7BA7914"/>
    <w:multiLevelType w:val="hybridMultilevel"/>
    <w:tmpl w:val="5B4C0A4C"/>
    <w:lvl w:ilvl="0" w:tplc="2B26AC0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F6A6CBD"/>
    <w:multiLevelType w:val="hybridMultilevel"/>
    <w:tmpl w:val="4BE04096"/>
    <w:lvl w:ilvl="0" w:tplc="42621A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52654047"/>
    <w:multiLevelType w:val="multilevel"/>
    <w:tmpl w:val="6186B0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DE604AC"/>
    <w:multiLevelType w:val="hybridMultilevel"/>
    <w:tmpl w:val="70A4D534"/>
    <w:lvl w:ilvl="0" w:tplc="1A34A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0C112EB"/>
    <w:multiLevelType w:val="hybridMultilevel"/>
    <w:tmpl w:val="5FC0A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1A75CA"/>
    <w:multiLevelType w:val="hybridMultilevel"/>
    <w:tmpl w:val="1892D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CB2DBE"/>
    <w:multiLevelType w:val="hybridMultilevel"/>
    <w:tmpl w:val="C3367D36"/>
    <w:lvl w:ilvl="0" w:tplc="C05E8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5837E6"/>
    <w:multiLevelType w:val="hybridMultilevel"/>
    <w:tmpl w:val="CAD63328"/>
    <w:lvl w:ilvl="0" w:tplc="0F26A5E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69163122"/>
    <w:multiLevelType w:val="hybridMultilevel"/>
    <w:tmpl w:val="85F6C746"/>
    <w:lvl w:ilvl="0" w:tplc="FC864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375EA5"/>
    <w:multiLevelType w:val="hybridMultilevel"/>
    <w:tmpl w:val="2DE4F676"/>
    <w:lvl w:ilvl="0" w:tplc="0A662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BB66FF"/>
    <w:multiLevelType w:val="hybridMultilevel"/>
    <w:tmpl w:val="032AC1E0"/>
    <w:lvl w:ilvl="0" w:tplc="0432340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552764393">
    <w:abstractNumId w:val="5"/>
  </w:num>
  <w:num w:numId="2" w16cid:durableId="754400540">
    <w:abstractNumId w:val="3"/>
  </w:num>
  <w:num w:numId="3" w16cid:durableId="1699040248">
    <w:abstractNumId w:val="13"/>
  </w:num>
  <w:num w:numId="4" w16cid:durableId="1425416972">
    <w:abstractNumId w:val="14"/>
  </w:num>
  <w:num w:numId="5" w16cid:durableId="958493511">
    <w:abstractNumId w:val="7"/>
  </w:num>
  <w:num w:numId="6" w16cid:durableId="1358847984">
    <w:abstractNumId w:val="6"/>
  </w:num>
  <w:num w:numId="7" w16cid:durableId="2043554713">
    <w:abstractNumId w:val="11"/>
  </w:num>
  <w:num w:numId="8" w16cid:durableId="83721494">
    <w:abstractNumId w:val="4"/>
  </w:num>
  <w:num w:numId="9" w16cid:durableId="2017338001">
    <w:abstractNumId w:val="0"/>
  </w:num>
  <w:num w:numId="10" w16cid:durableId="1432162750">
    <w:abstractNumId w:val="1"/>
  </w:num>
  <w:num w:numId="11" w16cid:durableId="1982348174">
    <w:abstractNumId w:val="12"/>
  </w:num>
  <w:num w:numId="12" w16cid:durableId="252209269">
    <w:abstractNumId w:val="9"/>
  </w:num>
  <w:num w:numId="13" w16cid:durableId="933781010">
    <w:abstractNumId w:val="10"/>
  </w:num>
  <w:num w:numId="14" w16cid:durableId="1521772120">
    <w:abstractNumId w:val="16"/>
  </w:num>
  <w:num w:numId="15" w16cid:durableId="2139762521">
    <w:abstractNumId w:val="18"/>
  </w:num>
  <w:num w:numId="16" w16cid:durableId="1168643029">
    <w:abstractNumId w:val="15"/>
  </w:num>
  <w:num w:numId="17" w16cid:durableId="1395810220">
    <w:abstractNumId w:val="19"/>
  </w:num>
  <w:num w:numId="18" w16cid:durableId="1236814143">
    <w:abstractNumId w:val="2"/>
  </w:num>
  <w:num w:numId="19" w16cid:durableId="1718971314">
    <w:abstractNumId w:val="17"/>
  </w:num>
  <w:num w:numId="20" w16cid:durableId="17526558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C7"/>
    <w:rsid w:val="000043B7"/>
    <w:rsid w:val="00013ACA"/>
    <w:rsid w:val="00025CA0"/>
    <w:rsid w:val="0004087C"/>
    <w:rsid w:val="00050862"/>
    <w:rsid w:val="00053FA5"/>
    <w:rsid w:val="00056749"/>
    <w:rsid w:val="00060736"/>
    <w:rsid w:val="00060A36"/>
    <w:rsid w:val="0006189E"/>
    <w:rsid w:val="00064DD8"/>
    <w:rsid w:val="00076070"/>
    <w:rsid w:val="0008576A"/>
    <w:rsid w:val="000870D1"/>
    <w:rsid w:val="000C600A"/>
    <w:rsid w:val="000E1E8A"/>
    <w:rsid w:val="000E6317"/>
    <w:rsid w:val="001006E2"/>
    <w:rsid w:val="00101F55"/>
    <w:rsid w:val="0010688F"/>
    <w:rsid w:val="00107525"/>
    <w:rsid w:val="00115B2D"/>
    <w:rsid w:val="00117635"/>
    <w:rsid w:val="0012037C"/>
    <w:rsid w:val="00135295"/>
    <w:rsid w:val="00136B08"/>
    <w:rsid w:val="001428FA"/>
    <w:rsid w:val="001449FE"/>
    <w:rsid w:val="00144E6C"/>
    <w:rsid w:val="00153F0D"/>
    <w:rsid w:val="001619A2"/>
    <w:rsid w:val="00183BE4"/>
    <w:rsid w:val="00184005"/>
    <w:rsid w:val="00186A70"/>
    <w:rsid w:val="001A5823"/>
    <w:rsid w:val="001F4640"/>
    <w:rsid w:val="001F4A43"/>
    <w:rsid w:val="00201F12"/>
    <w:rsid w:val="0020329C"/>
    <w:rsid w:val="0020438C"/>
    <w:rsid w:val="00215256"/>
    <w:rsid w:val="002427C9"/>
    <w:rsid w:val="0024418D"/>
    <w:rsid w:val="00244818"/>
    <w:rsid w:val="0028211E"/>
    <w:rsid w:val="00291510"/>
    <w:rsid w:val="0029406B"/>
    <w:rsid w:val="002A3502"/>
    <w:rsid w:val="002A4A9D"/>
    <w:rsid w:val="002B42DC"/>
    <w:rsid w:val="002E3B4A"/>
    <w:rsid w:val="002E42AA"/>
    <w:rsid w:val="002F65E3"/>
    <w:rsid w:val="003121A6"/>
    <w:rsid w:val="00313C3B"/>
    <w:rsid w:val="003366C7"/>
    <w:rsid w:val="00360633"/>
    <w:rsid w:val="0036745E"/>
    <w:rsid w:val="00377B2D"/>
    <w:rsid w:val="003A090C"/>
    <w:rsid w:val="003A3A4A"/>
    <w:rsid w:val="003A4CC1"/>
    <w:rsid w:val="003A7328"/>
    <w:rsid w:val="003B23B3"/>
    <w:rsid w:val="003D11FF"/>
    <w:rsid w:val="003E3970"/>
    <w:rsid w:val="003E6FB1"/>
    <w:rsid w:val="003F3D37"/>
    <w:rsid w:val="003F422D"/>
    <w:rsid w:val="00400565"/>
    <w:rsid w:val="00407552"/>
    <w:rsid w:val="0042352C"/>
    <w:rsid w:val="00425703"/>
    <w:rsid w:val="00455D0F"/>
    <w:rsid w:val="004820A6"/>
    <w:rsid w:val="00484686"/>
    <w:rsid w:val="004B5273"/>
    <w:rsid w:val="004B55E8"/>
    <w:rsid w:val="004B7FED"/>
    <w:rsid w:val="004C1FAC"/>
    <w:rsid w:val="004C6404"/>
    <w:rsid w:val="004C78C0"/>
    <w:rsid w:val="004D39AD"/>
    <w:rsid w:val="004E253E"/>
    <w:rsid w:val="004E35C7"/>
    <w:rsid w:val="004E45DB"/>
    <w:rsid w:val="004F3B0A"/>
    <w:rsid w:val="004F72BE"/>
    <w:rsid w:val="00507C91"/>
    <w:rsid w:val="005111A5"/>
    <w:rsid w:val="00516A4D"/>
    <w:rsid w:val="00533AFA"/>
    <w:rsid w:val="00546501"/>
    <w:rsid w:val="00547AE8"/>
    <w:rsid w:val="00556BB6"/>
    <w:rsid w:val="005644A7"/>
    <w:rsid w:val="00566B3A"/>
    <w:rsid w:val="00570018"/>
    <w:rsid w:val="00574E3F"/>
    <w:rsid w:val="005827F7"/>
    <w:rsid w:val="00585CC6"/>
    <w:rsid w:val="00587BC4"/>
    <w:rsid w:val="00593C57"/>
    <w:rsid w:val="005E72E5"/>
    <w:rsid w:val="005F59A8"/>
    <w:rsid w:val="00600B77"/>
    <w:rsid w:val="00605AA7"/>
    <w:rsid w:val="0060752B"/>
    <w:rsid w:val="0061048E"/>
    <w:rsid w:val="00617DFB"/>
    <w:rsid w:val="00640133"/>
    <w:rsid w:val="00645AEC"/>
    <w:rsid w:val="00651144"/>
    <w:rsid w:val="00653B83"/>
    <w:rsid w:val="006725EC"/>
    <w:rsid w:val="00691141"/>
    <w:rsid w:val="00695175"/>
    <w:rsid w:val="006A0FD2"/>
    <w:rsid w:val="006A45A3"/>
    <w:rsid w:val="006B3089"/>
    <w:rsid w:val="006B3400"/>
    <w:rsid w:val="006D08B1"/>
    <w:rsid w:val="006E1B49"/>
    <w:rsid w:val="006F17D7"/>
    <w:rsid w:val="00703564"/>
    <w:rsid w:val="00705B9A"/>
    <w:rsid w:val="007131C9"/>
    <w:rsid w:val="0071760D"/>
    <w:rsid w:val="00727C5B"/>
    <w:rsid w:val="00733783"/>
    <w:rsid w:val="0073657D"/>
    <w:rsid w:val="00740F05"/>
    <w:rsid w:val="00743FAE"/>
    <w:rsid w:val="007629E9"/>
    <w:rsid w:val="00766E97"/>
    <w:rsid w:val="00771F7D"/>
    <w:rsid w:val="00781329"/>
    <w:rsid w:val="007822C8"/>
    <w:rsid w:val="00785504"/>
    <w:rsid w:val="007874A5"/>
    <w:rsid w:val="00792F33"/>
    <w:rsid w:val="007B26BC"/>
    <w:rsid w:val="007B39C0"/>
    <w:rsid w:val="007D235A"/>
    <w:rsid w:val="00812180"/>
    <w:rsid w:val="008318F8"/>
    <w:rsid w:val="008413BF"/>
    <w:rsid w:val="0086374E"/>
    <w:rsid w:val="00865349"/>
    <w:rsid w:val="0087000A"/>
    <w:rsid w:val="00875D30"/>
    <w:rsid w:val="00891E9E"/>
    <w:rsid w:val="008B37B8"/>
    <w:rsid w:val="008B4F0F"/>
    <w:rsid w:val="008C0851"/>
    <w:rsid w:val="008C1FB5"/>
    <w:rsid w:val="008C5DD6"/>
    <w:rsid w:val="008C6866"/>
    <w:rsid w:val="008D443A"/>
    <w:rsid w:val="008D5DEF"/>
    <w:rsid w:val="008E626F"/>
    <w:rsid w:val="008F682F"/>
    <w:rsid w:val="00910E1D"/>
    <w:rsid w:val="009205CB"/>
    <w:rsid w:val="00920669"/>
    <w:rsid w:val="0092664E"/>
    <w:rsid w:val="00930BBB"/>
    <w:rsid w:val="00943478"/>
    <w:rsid w:val="00947D45"/>
    <w:rsid w:val="00954A86"/>
    <w:rsid w:val="00961010"/>
    <w:rsid w:val="00961437"/>
    <w:rsid w:val="00966CE9"/>
    <w:rsid w:val="009873A2"/>
    <w:rsid w:val="009B1007"/>
    <w:rsid w:val="009C291A"/>
    <w:rsid w:val="00A3350A"/>
    <w:rsid w:val="00A33863"/>
    <w:rsid w:val="00A3637E"/>
    <w:rsid w:val="00A365DA"/>
    <w:rsid w:val="00A41386"/>
    <w:rsid w:val="00A429CE"/>
    <w:rsid w:val="00A46FB9"/>
    <w:rsid w:val="00A50FEF"/>
    <w:rsid w:val="00A557F8"/>
    <w:rsid w:val="00A55E70"/>
    <w:rsid w:val="00A618DC"/>
    <w:rsid w:val="00A81080"/>
    <w:rsid w:val="00AA7E07"/>
    <w:rsid w:val="00AC0F59"/>
    <w:rsid w:val="00AD1B0D"/>
    <w:rsid w:val="00AD78D2"/>
    <w:rsid w:val="00AE2269"/>
    <w:rsid w:val="00B00ABE"/>
    <w:rsid w:val="00B23C2D"/>
    <w:rsid w:val="00B32FBA"/>
    <w:rsid w:val="00B50950"/>
    <w:rsid w:val="00B62226"/>
    <w:rsid w:val="00B67CAB"/>
    <w:rsid w:val="00B94C42"/>
    <w:rsid w:val="00BA4DAF"/>
    <w:rsid w:val="00BB0059"/>
    <w:rsid w:val="00BB59F9"/>
    <w:rsid w:val="00BB6466"/>
    <w:rsid w:val="00BC401A"/>
    <w:rsid w:val="00BC57BD"/>
    <w:rsid w:val="00BC5968"/>
    <w:rsid w:val="00BD277D"/>
    <w:rsid w:val="00BD68E2"/>
    <w:rsid w:val="00BE4EA4"/>
    <w:rsid w:val="00BF7EB6"/>
    <w:rsid w:val="00C13EAE"/>
    <w:rsid w:val="00C21062"/>
    <w:rsid w:val="00C2506C"/>
    <w:rsid w:val="00C2667B"/>
    <w:rsid w:val="00C3183D"/>
    <w:rsid w:val="00C33551"/>
    <w:rsid w:val="00C36FE3"/>
    <w:rsid w:val="00C4033F"/>
    <w:rsid w:val="00C45A4E"/>
    <w:rsid w:val="00C45BD1"/>
    <w:rsid w:val="00C5139D"/>
    <w:rsid w:val="00C670EA"/>
    <w:rsid w:val="00C80701"/>
    <w:rsid w:val="00C86C51"/>
    <w:rsid w:val="00CA2BEA"/>
    <w:rsid w:val="00CA2FB1"/>
    <w:rsid w:val="00CA4F68"/>
    <w:rsid w:val="00CB6116"/>
    <w:rsid w:val="00CD6085"/>
    <w:rsid w:val="00CE3DCD"/>
    <w:rsid w:val="00CF0C3C"/>
    <w:rsid w:val="00CF2E44"/>
    <w:rsid w:val="00CF434A"/>
    <w:rsid w:val="00CF5F70"/>
    <w:rsid w:val="00D01311"/>
    <w:rsid w:val="00D2526E"/>
    <w:rsid w:val="00D2593D"/>
    <w:rsid w:val="00D30D0A"/>
    <w:rsid w:val="00D32C77"/>
    <w:rsid w:val="00D370A4"/>
    <w:rsid w:val="00D417CF"/>
    <w:rsid w:val="00D43961"/>
    <w:rsid w:val="00D51AF2"/>
    <w:rsid w:val="00D54C09"/>
    <w:rsid w:val="00D61BFE"/>
    <w:rsid w:val="00D90B04"/>
    <w:rsid w:val="00DC4EE1"/>
    <w:rsid w:val="00DC4F1E"/>
    <w:rsid w:val="00DC54E0"/>
    <w:rsid w:val="00DE3653"/>
    <w:rsid w:val="00E0107D"/>
    <w:rsid w:val="00E04668"/>
    <w:rsid w:val="00E05526"/>
    <w:rsid w:val="00E06BEA"/>
    <w:rsid w:val="00E209F9"/>
    <w:rsid w:val="00E243CE"/>
    <w:rsid w:val="00E261DA"/>
    <w:rsid w:val="00E4162B"/>
    <w:rsid w:val="00E44F3C"/>
    <w:rsid w:val="00E51B8C"/>
    <w:rsid w:val="00E52433"/>
    <w:rsid w:val="00E543EB"/>
    <w:rsid w:val="00E61D76"/>
    <w:rsid w:val="00E62EA4"/>
    <w:rsid w:val="00E70E47"/>
    <w:rsid w:val="00E82AC3"/>
    <w:rsid w:val="00E85C05"/>
    <w:rsid w:val="00E953D6"/>
    <w:rsid w:val="00EA704A"/>
    <w:rsid w:val="00EA7ED6"/>
    <w:rsid w:val="00EB1A3E"/>
    <w:rsid w:val="00EB5697"/>
    <w:rsid w:val="00EB5EBF"/>
    <w:rsid w:val="00EC137B"/>
    <w:rsid w:val="00EC67DD"/>
    <w:rsid w:val="00ED189C"/>
    <w:rsid w:val="00ED6585"/>
    <w:rsid w:val="00EE6F72"/>
    <w:rsid w:val="00EF4007"/>
    <w:rsid w:val="00EF4E01"/>
    <w:rsid w:val="00F13D52"/>
    <w:rsid w:val="00F142FB"/>
    <w:rsid w:val="00F14616"/>
    <w:rsid w:val="00F16E9F"/>
    <w:rsid w:val="00F35F64"/>
    <w:rsid w:val="00F37E57"/>
    <w:rsid w:val="00F57B3D"/>
    <w:rsid w:val="00F73F80"/>
    <w:rsid w:val="00F94325"/>
    <w:rsid w:val="00FB2903"/>
    <w:rsid w:val="00FB37D2"/>
    <w:rsid w:val="00FB7D9F"/>
    <w:rsid w:val="00FC385A"/>
    <w:rsid w:val="00FC4729"/>
    <w:rsid w:val="00FC6C97"/>
    <w:rsid w:val="00FC7729"/>
    <w:rsid w:val="00FE525C"/>
    <w:rsid w:val="00FE6A56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2FCB5"/>
  <w15:docId w15:val="{98ED3D06-2EFA-42DC-BBA5-448F0963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547AE8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547AE8"/>
    <w:pPr>
      <w:keepNext/>
      <w:jc w:val="center"/>
      <w:outlineLvl w:val="0"/>
    </w:pPr>
    <w:rPr>
      <w:b/>
      <w:bCs/>
      <w:sz w:val="28"/>
      <w:lang w:val="lt-LT"/>
    </w:rPr>
  </w:style>
  <w:style w:type="paragraph" w:styleId="Antrat2">
    <w:name w:val="heading 2"/>
    <w:basedOn w:val="prastasis"/>
    <w:qFormat/>
    <w:rsid w:val="00547A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rsid w:val="00547AE8"/>
    <w:pPr>
      <w:jc w:val="center"/>
    </w:pPr>
    <w:rPr>
      <w:b/>
      <w:bCs/>
      <w:lang w:val="lt-LT"/>
    </w:rPr>
  </w:style>
  <w:style w:type="paragraph" w:styleId="Antrats">
    <w:name w:val="header"/>
    <w:basedOn w:val="prastasis"/>
    <w:rsid w:val="00547AE8"/>
    <w:pPr>
      <w:spacing w:before="100" w:beforeAutospacing="1" w:after="100" w:afterAutospacing="1"/>
    </w:pPr>
  </w:style>
  <w:style w:type="paragraph" w:styleId="Pagrindinistekstas">
    <w:name w:val="Body Text"/>
    <w:basedOn w:val="prastasis"/>
    <w:rsid w:val="00547AE8"/>
    <w:pPr>
      <w:spacing w:before="100" w:beforeAutospacing="1" w:after="100" w:afterAutospacing="1"/>
      <w:jc w:val="center"/>
    </w:pPr>
    <w:rPr>
      <w:lang w:val="lt-LT"/>
    </w:rPr>
  </w:style>
  <w:style w:type="paragraph" w:styleId="Pagrindinistekstas2">
    <w:name w:val="Body Text 2"/>
    <w:basedOn w:val="prastasis"/>
    <w:rsid w:val="00547AE8"/>
    <w:pPr>
      <w:ind w:right="-694"/>
    </w:pPr>
    <w:rPr>
      <w:lang w:val="lt-LT"/>
    </w:rPr>
  </w:style>
  <w:style w:type="paragraph" w:styleId="Pagrindinistekstas3">
    <w:name w:val="Body Text 3"/>
    <w:basedOn w:val="prastasis"/>
    <w:rsid w:val="00547AE8"/>
    <w:pPr>
      <w:jc w:val="both"/>
    </w:pPr>
    <w:rPr>
      <w:lang w:val="lt-LT"/>
    </w:rPr>
  </w:style>
  <w:style w:type="paragraph" w:styleId="Pagrindiniotekstotrauka">
    <w:name w:val="Body Text Indent"/>
    <w:basedOn w:val="prastasis"/>
    <w:rsid w:val="00547AE8"/>
    <w:pPr>
      <w:ind w:left="1080" w:hanging="360"/>
      <w:jc w:val="both"/>
    </w:pPr>
    <w:rPr>
      <w:lang w:val="lt-LT"/>
    </w:rPr>
  </w:style>
  <w:style w:type="paragraph" w:styleId="Pagrindiniotekstotrauka2">
    <w:name w:val="Body Text Indent 2"/>
    <w:basedOn w:val="prastasis"/>
    <w:rsid w:val="00547AE8"/>
    <w:pPr>
      <w:ind w:left="720"/>
      <w:jc w:val="center"/>
    </w:pPr>
    <w:rPr>
      <w:b/>
      <w:bCs/>
    </w:rPr>
  </w:style>
  <w:style w:type="paragraph" w:styleId="Debesliotekstas">
    <w:name w:val="Balloon Text"/>
    <w:basedOn w:val="prastasis"/>
    <w:semiHidden/>
    <w:rsid w:val="005E72E5"/>
    <w:rPr>
      <w:rFonts w:ascii="Tahoma" w:hAnsi="Tahoma" w:cs="Tahoma"/>
      <w:sz w:val="16"/>
      <w:szCs w:val="16"/>
    </w:rPr>
  </w:style>
  <w:style w:type="character" w:customStyle="1" w:styleId="datametai">
    <w:name w:val="datametai"/>
    <w:basedOn w:val="Numatytasispastraiposriftas"/>
    <w:rsid w:val="00F13D52"/>
  </w:style>
  <w:style w:type="character" w:customStyle="1" w:styleId="datamnuo">
    <w:name w:val="datamnuo"/>
    <w:basedOn w:val="Numatytasispastraiposriftas"/>
    <w:rsid w:val="00F13D52"/>
  </w:style>
  <w:style w:type="character" w:customStyle="1" w:styleId="datadiena">
    <w:name w:val="datadiena"/>
    <w:basedOn w:val="Numatytasispastraiposriftas"/>
    <w:rsid w:val="00F13D52"/>
  </w:style>
  <w:style w:type="character" w:customStyle="1" w:styleId="statymonr">
    <w:name w:val="statymonr"/>
    <w:basedOn w:val="Numatytasispastraiposriftas"/>
    <w:rsid w:val="00F13D52"/>
  </w:style>
  <w:style w:type="paragraph" w:styleId="Sraopastraipa">
    <w:name w:val="List Paragraph"/>
    <w:basedOn w:val="prastasis"/>
    <w:uiPriority w:val="34"/>
    <w:qFormat/>
    <w:rsid w:val="004B7FED"/>
    <w:pPr>
      <w:ind w:left="720"/>
      <w:contextualSpacing/>
    </w:pPr>
  </w:style>
  <w:style w:type="paragraph" w:styleId="Porat">
    <w:name w:val="footer"/>
    <w:basedOn w:val="prastasis"/>
    <w:link w:val="PoratDiagrama"/>
    <w:rsid w:val="00E0466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E04668"/>
    <w:rPr>
      <w:sz w:val="24"/>
      <w:szCs w:val="24"/>
      <w:lang w:val="en-GB" w:eastAsia="en-US"/>
    </w:rPr>
  </w:style>
  <w:style w:type="table" w:styleId="Lentelstinklelis">
    <w:name w:val="Table Grid"/>
    <w:basedOn w:val="prastojilentel"/>
    <w:rsid w:val="004B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3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</vt:lpstr>
      <vt:lpstr>ROKIŠKIO RAJONO SAVIVALDYBĖS</vt:lpstr>
    </vt:vector>
  </TitlesOfParts>
  <Company>Rokiskio rajono savivaldybe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</dc:title>
  <dc:creator>Juristai</dc:creator>
  <cp:lastModifiedBy>Jolita Kalačiovienė</cp:lastModifiedBy>
  <cp:revision>2</cp:revision>
  <cp:lastPrinted>2022-07-19T10:08:00Z</cp:lastPrinted>
  <dcterms:created xsi:type="dcterms:W3CDTF">2024-04-22T08:44:00Z</dcterms:created>
  <dcterms:modified xsi:type="dcterms:W3CDTF">2024-04-22T08:44:00Z</dcterms:modified>
</cp:coreProperties>
</file>