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3DED9" w14:textId="77777777" w:rsidR="004454DD" w:rsidRPr="00E5314B" w:rsidRDefault="004454DD" w:rsidP="00445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lang w:eastAsia="lt-LT"/>
        </w:rPr>
      </w:pPr>
      <w:r w:rsidRPr="00E5314B">
        <w:rPr>
          <w:rFonts w:ascii="Roboto" w:hAnsi="Roboto" w:cs="Arial"/>
          <w:noProof/>
          <w:color w:val="000000" w:themeColor="text1"/>
          <w:lang w:eastAsia="lt-LT"/>
        </w:rPr>
        <w:drawing>
          <wp:inline distT="0" distB="0" distL="0" distR="0" wp14:anchorId="7229FB42" wp14:editId="4F990BC3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8E7BF" w14:textId="77777777" w:rsidR="004454DD" w:rsidRPr="00E5314B" w:rsidRDefault="004454DD" w:rsidP="004454DD">
      <w:pPr>
        <w:pStyle w:val="Antrats"/>
        <w:rPr>
          <w:color w:val="000000" w:themeColor="text1"/>
          <w:sz w:val="16"/>
          <w:szCs w:val="16"/>
        </w:rPr>
      </w:pPr>
    </w:p>
    <w:p w14:paraId="0E4F7E14" w14:textId="77777777" w:rsidR="004454DD" w:rsidRPr="00070BCA" w:rsidRDefault="004454DD" w:rsidP="00445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ROKIŠKIO RAJONO SAVIVALDYBĖS ADMINISTRACIJOS DIREKTORIUS</w:t>
      </w:r>
    </w:p>
    <w:p w14:paraId="1AA48A21" w14:textId="77777777" w:rsidR="004454DD" w:rsidRPr="00E5314B" w:rsidRDefault="004454DD" w:rsidP="00445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lang w:eastAsia="lt-LT"/>
        </w:rPr>
      </w:pPr>
    </w:p>
    <w:p w14:paraId="3553C4B1" w14:textId="77777777" w:rsidR="004454DD" w:rsidRPr="00070BCA" w:rsidRDefault="004454DD" w:rsidP="00445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ĮSAKYMAS</w:t>
      </w:r>
    </w:p>
    <w:p w14:paraId="69AD96AF" w14:textId="03E349E6" w:rsidR="004454DD" w:rsidRPr="00197252" w:rsidRDefault="004454DD" w:rsidP="004454DD">
      <w:pPr>
        <w:pStyle w:val="Betarp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DĖL </w:t>
      </w:r>
      <w:bookmarkStart w:id="0" w:name="_Hlk164330705"/>
      <w:r w:rsidRPr="00122659">
        <w:rPr>
          <w:rFonts w:ascii="Times New Roman" w:hAnsi="Times New Roman" w:cs="Times New Roman"/>
          <w:b/>
          <w:bCs/>
          <w:sz w:val="24"/>
          <w:szCs w:val="24"/>
        </w:rPr>
        <w:t>ROKIŠKIO RAJONO SAVIVALDYBĖS ADMINISTRACIJOS</w:t>
      </w:r>
      <w:r w:rsidR="00B31412">
        <w:rPr>
          <w:rFonts w:ascii="Times New Roman" w:hAnsi="Times New Roman" w:cs="Times New Roman"/>
          <w:b/>
          <w:bCs/>
          <w:sz w:val="24"/>
          <w:szCs w:val="24"/>
        </w:rPr>
        <w:t xml:space="preserve"> OBELIŲ SENIŪNIJOS</w:t>
      </w:r>
      <w:r w:rsidRPr="00122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122659">
        <w:rPr>
          <w:rFonts w:ascii="Times New Roman" w:hAnsi="Times New Roman" w:cs="Times New Roman"/>
          <w:b/>
          <w:bCs/>
          <w:sz w:val="24"/>
          <w:szCs w:val="24"/>
        </w:rPr>
        <w:t xml:space="preserve">OTORINIŲ DARBO ĮRANKIŲ KURO NORMŲ NUSTATYMO </w:t>
      </w:r>
      <w:bookmarkEnd w:id="0"/>
    </w:p>
    <w:p w14:paraId="437AB65A" w14:textId="77777777" w:rsidR="004454DD" w:rsidRPr="00E5314B" w:rsidRDefault="004454DD" w:rsidP="00445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p w14:paraId="55B2816C" w14:textId="033D416A" w:rsidR="004454DD" w:rsidRPr="00E5314B" w:rsidRDefault="004454DD" w:rsidP="00445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2024 m. </w:t>
      </w:r>
      <w:r w:rsidR="008E4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birželio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8E4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d. Nr.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ATF-</w:t>
      </w:r>
      <w:r w:rsidR="008A2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49</w:t>
      </w:r>
    </w:p>
    <w:p w14:paraId="3C1BE733" w14:textId="77777777" w:rsidR="004454DD" w:rsidRPr="00E5314B" w:rsidRDefault="004454DD" w:rsidP="00445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Rokiškis</w:t>
      </w:r>
    </w:p>
    <w:p w14:paraId="158156A3" w14:textId="77777777" w:rsidR="004454DD" w:rsidRDefault="004454DD" w:rsidP="00445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1DE56D27" w14:textId="77777777" w:rsidR="004454DD" w:rsidRPr="00E5314B" w:rsidRDefault="004454DD" w:rsidP="00445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196178B1" w14:textId="2E1DDDB9" w:rsidR="00AA4627" w:rsidRDefault="00AA4627" w:rsidP="00AA4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383DF7" w:rsidRPr="006C4768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tsižvelgdamas į</w:t>
      </w:r>
      <w:r w:rsidR="00383DF7">
        <w:rPr>
          <w:rFonts w:ascii="Times New Roman" w:eastAsia="Times New Roman" w:hAnsi="Times New Roman" w:cs="Times New Roman"/>
          <w:color w:val="FF0000"/>
          <w:sz w:val="24"/>
          <w:szCs w:val="24"/>
          <w:lang w:eastAsia="lt-LT" w:bidi="lt-LT"/>
        </w:rPr>
        <w:t xml:space="preserve"> </w:t>
      </w:r>
      <w:r w:rsidR="00383DF7"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202</w:t>
      </w:r>
      <w:r w:rsidR="00383DF7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4</w:t>
      </w:r>
      <w:r w:rsidR="00383DF7"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m. </w:t>
      </w:r>
      <w:r w:rsidR="008E4443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birželio</w:t>
      </w:r>
      <w:r w:rsidR="00383DF7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r w:rsidR="008E4443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18</w:t>
      </w:r>
      <w:r w:rsidR="00383DF7"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d. </w:t>
      </w:r>
      <w:r w:rsidR="009D71AE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Kuro normos nustatymo </w:t>
      </w:r>
      <w:r w:rsidR="00383DF7"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akt</w:t>
      </w:r>
      <w:r w:rsidR="009D71AE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us</w:t>
      </w:r>
      <w:r w:rsidR="00383DF7"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Nr.</w:t>
      </w:r>
      <w:r w:rsidR="00383DF7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1</w:t>
      </w:r>
      <w:r w:rsidR="00383DF7"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, Nr.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r w:rsidR="00383DF7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2</w:t>
      </w:r>
      <w:r w:rsidR="00383DF7"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, Nr.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r w:rsidR="00383DF7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3</w:t>
      </w:r>
      <w:r w:rsidR="008E4443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,Nr. 4,</w:t>
      </w:r>
      <w:r w:rsidR="00383DF7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r w:rsidR="008E4443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Nr. 5</w:t>
      </w:r>
      <w:r w:rsidR="00A83316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,Nr 6,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</w:p>
    <w:p w14:paraId="77E814B2" w14:textId="6037B944" w:rsidR="00383DF7" w:rsidRPr="00383DF7" w:rsidRDefault="00AA4627" w:rsidP="00AA4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0"/>
          <w:sz w:val="24"/>
          <w:szCs w:val="24"/>
        </w:rPr>
        <w:t>n</w:t>
      </w:r>
      <w:r w:rsidR="004454DD" w:rsidRPr="00383DF7">
        <w:rPr>
          <w:rFonts w:ascii="Times New Roman" w:hAnsi="Times New Roman" w:cs="Times New Roman"/>
          <w:spacing w:val="60"/>
          <w:sz w:val="24"/>
          <w:szCs w:val="24"/>
        </w:rPr>
        <w:t>ustatau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78DD7C" w14:textId="7433D82E" w:rsidR="00383DF7" w:rsidRDefault="00383DF7" w:rsidP="00383DF7">
      <w:pPr>
        <w:tabs>
          <w:tab w:val="left" w:pos="12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3316">
        <w:rPr>
          <w:rFonts w:ascii="Times New Roman" w:hAnsi="Times New Roman" w:cs="Times New Roman"/>
          <w:sz w:val="24"/>
          <w:szCs w:val="24"/>
        </w:rPr>
        <w:t>lapų pūstuvo „STIHL BR 550“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kuro sunaudojimo normą – </w:t>
      </w:r>
      <w:r w:rsidR="009D71AE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A83316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l/vienai faktinei darbo valandai;</w:t>
      </w:r>
    </w:p>
    <w:p w14:paraId="0F836ECF" w14:textId="5C0D66B5" w:rsidR="00383DF7" w:rsidRDefault="00383DF7" w:rsidP="00383DF7">
      <w:pPr>
        <w:tabs>
          <w:tab w:val="left" w:pos="12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A833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gyvatvorių žirklių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83316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A83316">
        <w:rPr>
          <w:rFonts w:ascii="Times New Roman" w:hAnsi="Times New Roman" w:cs="Times New Roman"/>
          <w:sz w:val="24"/>
          <w:szCs w:val="24"/>
        </w:rPr>
        <w:t>STIHL HS 45“</w:t>
      </w:r>
      <w:r w:rsidR="00A833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kuro sunaudojimo normą – </w:t>
      </w:r>
      <w:r w:rsidR="00A83316">
        <w:rPr>
          <w:rFonts w:ascii="Times New Roman" w:eastAsia="Times New Roman" w:hAnsi="Times New Roman" w:cs="Times New Roman"/>
          <w:sz w:val="24"/>
          <w:szCs w:val="24"/>
          <w:lang w:eastAsia="lt-LT"/>
        </w:rPr>
        <w:t>0,5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l/vienai faktinei darbo valandai;</w:t>
      </w:r>
    </w:p>
    <w:p w14:paraId="720DD430" w14:textId="1CCCDA66" w:rsidR="004454DD" w:rsidRDefault="00A83316" w:rsidP="00383DF7">
      <w:pPr>
        <w:tabs>
          <w:tab w:val="left" w:pos="12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383DF7" w:rsidRPr="00393E6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383D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bookmarkStart w:id="1" w:name="_Hlk169685385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stumdom</w:t>
      </w:r>
      <w:r w:rsidR="000E61A2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žoliapjov</w:t>
      </w:r>
      <w:r w:rsidR="000E61A2">
        <w:rPr>
          <w:rFonts w:ascii="Times New Roman" w:eastAsia="Times New Roman" w:hAnsi="Times New Roman" w:cs="Times New Roman"/>
          <w:sz w:val="24"/>
          <w:szCs w:val="24"/>
          <w:lang w:eastAsia="lt-LT"/>
        </w:rPr>
        <w:t>ės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„STIGA ST 170 53S“</w:t>
      </w:r>
      <w:r w:rsidR="00383D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kuro sunaudojimo normą –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1,4</w:t>
      </w:r>
      <w:r w:rsidR="00383D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l/vienai faktinei darbo valandai</w:t>
      </w:r>
      <w:bookmarkEnd w:id="1"/>
      <w:r w:rsidR="002E6E49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358F222B" w14:textId="1F6B0A34" w:rsidR="00A83316" w:rsidRDefault="00A83316" w:rsidP="00383DF7">
      <w:pPr>
        <w:tabs>
          <w:tab w:val="left" w:pos="12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 krūmapjov</w:t>
      </w:r>
      <w:r w:rsidR="000E61A2">
        <w:rPr>
          <w:rFonts w:ascii="Times New Roman" w:eastAsia="Times New Roman" w:hAnsi="Times New Roman" w:cs="Times New Roman"/>
          <w:sz w:val="24"/>
          <w:szCs w:val="24"/>
          <w:lang w:eastAsia="lt-LT"/>
        </w:rPr>
        <w:t>ės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-žoliapjov</w:t>
      </w:r>
      <w:r w:rsidR="000E61A2">
        <w:rPr>
          <w:rFonts w:ascii="Times New Roman" w:eastAsia="Times New Roman" w:hAnsi="Times New Roman" w:cs="Times New Roman"/>
          <w:sz w:val="24"/>
          <w:szCs w:val="24"/>
          <w:lang w:eastAsia="lt-LT"/>
        </w:rPr>
        <w:t>ės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„STIHL FS 461C“kuro sunaudojimo normą – 1,4 l/vienai faktinei darbo valandai</w:t>
      </w:r>
      <w:r w:rsidR="002E6E49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659FA18A" w14:textId="2534763C" w:rsidR="00A83316" w:rsidRDefault="00A83316" w:rsidP="00383DF7">
      <w:pPr>
        <w:tabs>
          <w:tab w:val="left" w:pos="12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5.</w:t>
      </w:r>
      <w:r w:rsidRPr="00A83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A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ejapjovė</w:t>
      </w:r>
      <w:r w:rsidR="000E61A2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317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McCulloch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M51-150R</w:t>
      </w:r>
      <w:r w:rsidRPr="001226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</w:t>
      </w:r>
      <w:bookmarkStart w:id="2" w:name="_Hlk169685943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kuro sunaudojimo normą – 1,</w:t>
      </w:r>
      <w:r w:rsidR="000E61A2">
        <w:rPr>
          <w:rFonts w:ascii="Times New Roman" w:eastAsia="Times New Roman" w:hAnsi="Times New Roman" w:cs="Times New Roman"/>
          <w:sz w:val="24"/>
          <w:szCs w:val="24"/>
          <w:lang w:eastAsia="lt-LT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l/vienai faktinei darbo valandai</w:t>
      </w:r>
      <w:bookmarkEnd w:id="2"/>
      <w:r w:rsidR="002E6E49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2FB446E2" w14:textId="51B74E1A" w:rsidR="00A83316" w:rsidRPr="002E6E49" w:rsidRDefault="000E61A2" w:rsidP="00383DF7">
      <w:pPr>
        <w:tabs>
          <w:tab w:val="left" w:pos="12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6. vejos traktoriau</w:t>
      </w:r>
      <w:r w:rsidR="00C5484D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„HUSTLER FASTRACH“</w:t>
      </w:r>
      <w:r w:rsidRPr="000E6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kuro sunaudojimo normą – 3,6 l/vienai faktinei darbo valandai.</w:t>
      </w:r>
    </w:p>
    <w:p w14:paraId="1792326C" w14:textId="77777777" w:rsidR="004454DD" w:rsidRPr="00FA301C" w:rsidRDefault="004454DD" w:rsidP="004454DD">
      <w:pPr>
        <w:pStyle w:val="Sraopastraipa"/>
        <w:tabs>
          <w:tab w:val="left" w:pos="851"/>
        </w:tabs>
        <w:spacing w:after="0" w:line="240" w:lineRule="auto"/>
        <w:ind w:left="0" w:firstLine="851"/>
        <w:jc w:val="both"/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454DD">
        <w:rPr>
          <w:rStyle w:val="Emfaz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Įsakymas per vieną mėnesį gali būti skundžiamas</w:t>
      </w:r>
      <w:r w:rsidRPr="00FA301C">
        <w:rPr>
          <w:rStyle w:val="st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A301C"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Lietuvos Respublikos administracinių ginčų komisijos Panevėžio  apygardos skyriui </w:t>
      </w:r>
      <w:r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FA301C"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>Respublikos g. 62, Panevėžys</w:t>
      </w:r>
      <w:r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FA301C"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Lietuvos Respublikos ikiteisminio administracinių ginčų nagrinėjimo tvarkos įstatymo nustatyta tvarka.</w:t>
      </w:r>
    </w:p>
    <w:p w14:paraId="5EA50BCF" w14:textId="77777777" w:rsidR="004454DD" w:rsidRPr="00FA301C" w:rsidRDefault="004454DD" w:rsidP="004454DD">
      <w:pPr>
        <w:pStyle w:val="Sraopastraip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CC2F556" w14:textId="77777777" w:rsidR="004454DD" w:rsidRDefault="004454DD" w:rsidP="004454DD">
      <w:pPr>
        <w:pStyle w:val="Sraopastraipa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5E4AEF15" w14:textId="77777777" w:rsidR="004454DD" w:rsidRDefault="004454DD" w:rsidP="004454DD">
      <w:pPr>
        <w:pStyle w:val="Sraopastraipa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BC2E8CB" w14:textId="77777777" w:rsidR="004454DD" w:rsidRPr="00E5314B" w:rsidRDefault="004454DD" w:rsidP="004454DD">
      <w:pPr>
        <w:pStyle w:val="Sraopastraipa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F69B0B9" w14:textId="156BB5F5" w:rsidR="004454DD" w:rsidRDefault="004454DD" w:rsidP="004454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ADA883" w14:textId="654A4E30" w:rsidR="004454DD" w:rsidRDefault="00383DF7" w:rsidP="004454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454DD">
        <w:rPr>
          <w:rFonts w:ascii="Times New Roman" w:hAnsi="Times New Roman" w:cs="Times New Roman"/>
          <w:color w:val="000000"/>
          <w:sz w:val="24"/>
          <w:szCs w:val="24"/>
        </w:rPr>
        <w:t xml:space="preserve">dministracijos direktorius </w:t>
      </w:r>
      <w:r w:rsidR="004454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54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54D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Valerijus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Rancevas</w:t>
      </w:r>
      <w:proofErr w:type="spellEnd"/>
    </w:p>
    <w:p w14:paraId="65267471" w14:textId="77777777" w:rsidR="004454DD" w:rsidRPr="00E5314B" w:rsidRDefault="004454DD" w:rsidP="00445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F4DFE80" w14:textId="77777777" w:rsidR="004454DD" w:rsidRPr="00E5314B" w:rsidRDefault="004454DD" w:rsidP="0044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E293A1C" w14:textId="77777777" w:rsidR="004454DD" w:rsidRPr="00E5314B" w:rsidRDefault="004454DD" w:rsidP="0044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4EA71432" w14:textId="77777777" w:rsidR="004454DD" w:rsidRPr="00E5314B" w:rsidRDefault="004454DD" w:rsidP="0044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ABE9BB3" w14:textId="77777777" w:rsidR="004454DD" w:rsidRPr="00E5314B" w:rsidRDefault="004454DD" w:rsidP="0044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D68248D" w14:textId="77777777" w:rsidR="004454DD" w:rsidRPr="00E5314B" w:rsidRDefault="004454DD" w:rsidP="0044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1F4F1F40" w14:textId="77777777" w:rsidR="004454DD" w:rsidRDefault="004454DD" w:rsidP="0044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6E73249" w14:textId="77777777" w:rsidR="008A29DF" w:rsidRPr="00E5314B" w:rsidRDefault="008A29DF" w:rsidP="0044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96E8EA0" w14:textId="77777777" w:rsidR="004454DD" w:rsidRPr="00E5314B" w:rsidRDefault="004454DD" w:rsidP="0044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616268B0" w14:textId="77777777" w:rsidR="004454DD" w:rsidRPr="00E5314B" w:rsidRDefault="004454DD" w:rsidP="0044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17571C9B" w14:textId="5B96EEBD" w:rsidR="004454DD" w:rsidRPr="00E5314B" w:rsidRDefault="003D0E8D" w:rsidP="0044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Aldona Žėkienė</w:t>
      </w:r>
    </w:p>
    <w:sectPr w:rsidR="004454DD" w:rsidRPr="00E5314B" w:rsidSect="004454DD">
      <w:headerReference w:type="default" r:id="rId8"/>
      <w:pgSz w:w="11906" w:h="16838"/>
      <w:pgMar w:top="1134" w:right="566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C0FF4" w14:textId="77777777" w:rsidR="00491FB8" w:rsidRDefault="00491FB8">
      <w:pPr>
        <w:spacing w:after="0" w:line="240" w:lineRule="auto"/>
      </w:pPr>
      <w:r>
        <w:separator/>
      </w:r>
    </w:p>
  </w:endnote>
  <w:endnote w:type="continuationSeparator" w:id="0">
    <w:p w14:paraId="18CE8C68" w14:textId="77777777" w:rsidR="00491FB8" w:rsidRDefault="0049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68FFCF" w14:textId="77777777" w:rsidR="00491FB8" w:rsidRDefault="00491FB8">
      <w:pPr>
        <w:spacing w:after="0" w:line="240" w:lineRule="auto"/>
      </w:pPr>
      <w:r>
        <w:separator/>
      </w:r>
    </w:p>
  </w:footnote>
  <w:footnote w:type="continuationSeparator" w:id="0">
    <w:p w14:paraId="307F4AE1" w14:textId="77777777" w:rsidR="00491FB8" w:rsidRDefault="0049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50A30" w14:textId="77777777" w:rsidR="00E700C9" w:rsidRDefault="00AA4627">
    <w:pPr>
      <w:pStyle w:val="Antrats"/>
      <w:tabs>
        <w:tab w:val="clear" w:pos="4819"/>
        <w:tab w:val="clear" w:pos="9638"/>
        <w:tab w:val="left" w:pos="70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770140"/>
    <w:multiLevelType w:val="multilevel"/>
    <w:tmpl w:val="566263B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731" w:hanging="144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eastAsiaTheme="minorHAnsi" w:hint="default"/>
        <w:color w:val="auto"/>
      </w:rPr>
    </w:lvl>
  </w:abstractNum>
  <w:num w:numId="1" w16cid:durableId="1730499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DD"/>
    <w:rsid w:val="00055F4C"/>
    <w:rsid w:val="0007555C"/>
    <w:rsid w:val="000E61A2"/>
    <w:rsid w:val="000E6656"/>
    <w:rsid w:val="000E79E3"/>
    <w:rsid w:val="00134EC7"/>
    <w:rsid w:val="002579B6"/>
    <w:rsid w:val="002D317F"/>
    <w:rsid w:val="002E6E49"/>
    <w:rsid w:val="003805BB"/>
    <w:rsid w:val="00383DF7"/>
    <w:rsid w:val="0039393A"/>
    <w:rsid w:val="003B779E"/>
    <w:rsid w:val="003D0E8D"/>
    <w:rsid w:val="003E214D"/>
    <w:rsid w:val="004454DD"/>
    <w:rsid w:val="00491FB8"/>
    <w:rsid w:val="00547FFB"/>
    <w:rsid w:val="006A3533"/>
    <w:rsid w:val="00742426"/>
    <w:rsid w:val="008365BC"/>
    <w:rsid w:val="00872667"/>
    <w:rsid w:val="008A29DF"/>
    <w:rsid w:val="008E4443"/>
    <w:rsid w:val="0093292C"/>
    <w:rsid w:val="009D71AE"/>
    <w:rsid w:val="00A83316"/>
    <w:rsid w:val="00AA4627"/>
    <w:rsid w:val="00B31412"/>
    <w:rsid w:val="00B400A5"/>
    <w:rsid w:val="00BC5A65"/>
    <w:rsid w:val="00C5484D"/>
    <w:rsid w:val="00DD035E"/>
    <w:rsid w:val="00DF138A"/>
    <w:rsid w:val="00E700C9"/>
    <w:rsid w:val="00E830A5"/>
    <w:rsid w:val="00EC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4CD1"/>
  <w15:docId w15:val="{8639BD60-DAED-4612-87E7-22EC02B9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454DD"/>
    <w:pPr>
      <w:spacing w:after="200" w:line="276" w:lineRule="auto"/>
    </w:pPr>
    <w:rPr>
      <w:kern w:val="0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454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454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454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454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454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454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454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454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454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454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454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454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454DD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454DD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454DD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454DD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454DD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454DD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454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454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454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4454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4454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4454DD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4454DD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4454DD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454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454DD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4454DD"/>
    <w:rPr>
      <w:b/>
      <w:bCs/>
      <w:smallCaps/>
      <w:color w:val="0F4761" w:themeColor="accent1" w:themeShade="BF"/>
      <w:spacing w:val="5"/>
    </w:rPr>
  </w:style>
  <w:style w:type="paragraph" w:styleId="Antrats">
    <w:name w:val="header"/>
    <w:basedOn w:val="prastasis"/>
    <w:link w:val="AntratsDiagrama"/>
    <w:uiPriority w:val="99"/>
    <w:unhideWhenUsed/>
    <w:rsid w:val="00445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54DD"/>
    <w:rPr>
      <w:kern w:val="0"/>
      <w14:ligatures w14:val="none"/>
    </w:rPr>
  </w:style>
  <w:style w:type="character" w:styleId="Emfaz">
    <w:name w:val="Emphasis"/>
    <w:basedOn w:val="Numatytasispastraiposriftas"/>
    <w:uiPriority w:val="20"/>
    <w:qFormat/>
    <w:rsid w:val="004454DD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4454DD"/>
  </w:style>
  <w:style w:type="paragraph" w:styleId="Betarp">
    <w:name w:val="No Spacing"/>
    <w:uiPriority w:val="1"/>
    <w:qFormat/>
    <w:rsid w:val="004454D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Danienė</dc:creator>
  <cp:keywords/>
  <dc:description/>
  <cp:lastModifiedBy>Jolita Kalačiovienė</cp:lastModifiedBy>
  <cp:revision>2</cp:revision>
  <cp:lastPrinted>2024-06-19T13:04:00Z</cp:lastPrinted>
  <dcterms:created xsi:type="dcterms:W3CDTF">2024-06-19T13:04:00Z</dcterms:created>
  <dcterms:modified xsi:type="dcterms:W3CDTF">2024-06-19T13:04:00Z</dcterms:modified>
</cp:coreProperties>
</file>