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E47106" w:rsidRDefault="00227158" w:rsidP="00227158">
      <w:pPr>
        <w:jc w:val="center"/>
        <w:rPr>
          <w:sz w:val="24"/>
          <w:szCs w:val="24"/>
          <w:lang w:val="lt-LT"/>
        </w:rPr>
      </w:pPr>
      <w:r w:rsidRPr="00E47106"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E47106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E47106" w:rsidRDefault="00227158" w:rsidP="00DD4084">
      <w:pPr>
        <w:jc w:val="center"/>
        <w:rPr>
          <w:b/>
          <w:sz w:val="24"/>
          <w:szCs w:val="24"/>
          <w:lang w:val="lt-LT"/>
        </w:rPr>
      </w:pPr>
      <w:r w:rsidRPr="00E47106">
        <w:rPr>
          <w:b/>
          <w:sz w:val="24"/>
          <w:szCs w:val="24"/>
          <w:lang w:val="lt-LT"/>
        </w:rPr>
        <w:t>ROKIŠKIO RAJONO SAVIVALDYBĖS ADMINISTRACIJOS</w:t>
      </w:r>
      <w:r w:rsidR="00DD4084" w:rsidRPr="00E47106">
        <w:rPr>
          <w:b/>
          <w:sz w:val="24"/>
          <w:szCs w:val="24"/>
          <w:lang w:val="lt-LT"/>
        </w:rPr>
        <w:t xml:space="preserve"> </w:t>
      </w:r>
      <w:r w:rsidRPr="00E47106">
        <w:rPr>
          <w:b/>
          <w:sz w:val="24"/>
          <w:szCs w:val="24"/>
          <w:lang w:val="lt-LT"/>
        </w:rPr>
        <w:t>DIREKTORIUS</w:t>
      </w:r>
    </w:p>
    <w:p w14:paraId="7CEC586E" w14:textId="77777777" w:rsidR="001052E7" w:rsidRPr="00E47106" w:rsidRDefault="001052E7" w:rsidP="005D7C02">
      <w:pPr>
        <w:rPr>
          <w:b/>
          <w:color w:val="000000" w:themeColor="text1"/>
          <w:sz w:val="24"/>
          <w:szCs w:val="24"/>
          <w:lang w:val="lt-LT"/>
        </w:rPr>
      </w:pPr>
    </w:p>
    <w:p w14:paraId="12098147" w14:textId="77777777" w:rsidR="001052E7" w:rsidRPr="00E47106" w:rsidRDefault="001052E7" w:rsidP="001052E7">
      <w:pPr>
        <w:jc w:val="center"/>
        <w:rPr>
          <w:b/>
          <w:color w:val="000000" w:themeColor="text1"/>
          <w:sz w:val="24"/>
          <w:szCs w:val="24"/>
          <w:lang w:val="lt-LT"/>
        </w:rPr>
      </w:pPr>
      <w:bookmarkStart w:id="0" w:name="_Hlk169771615"/>
      <w:r w:rsidRPr="00E47106">
        <w:rPr>
          <w:b/>
          <w:color w:val="000000" w:themeColor="text1"/>
          <w:sz w:val="24"/>
          <w:szCs w:val="24"/>
          <w:lang w:val="lt-LT"/>
        </w:rPr>
        <w:t>ĮSAKYMAS</w:t>
      </w:r>
    </w:p>
    <w:p w14:paraId="11B14A73" w14:textId="5B8E0CE2" w:rsidR="001052E7" w:rsidRPr="00E47106" w:rsidRDefault="001052E7" w:rsidP="001052E7">
      <w:pPr>
        <w:ind w:firstLine="851"/>
        <w:jc w:val="center"/>
        <w:rPr>
          <w:b/>
          <w:color w:val="000000" w:themeColor="text1"/>
          <w:sz w:val="24"/>
          <w:szCs w:val="24"/>
          <w:lang w:val="lt-LT" w:eastAsia="en-US"/>
        </w:rPr>
      </w:pPr>
      <w:r w:rsidRPr="00E47106">
        <w:rPr>
          <w:b/>
          <w:color w:val="000000" w:themeColor="text1"/>
          <w:sz w:val="24"/>
          <w:szCs w:val="24"/>
          <w:lang w:val="lt-LT" w:eastAsia="en-US"/>
        </w:rPr>
        <w:t>DĖL VIENKARTINĖS LICENCIJOS VERSTIS MAŽMENINE PREKYBA ALKOHOLINIAIS GĖRIMAIS</w:t>
      </w:r>
      <w:r w:rsidR="00CD62B7">
        <w:rPr>
          <w:b/>
          <w:color w:val="000000" w:themeColor="text1"/>
          <w:sz w:val="24"/>
          <w:szCs w:val="24"/>
          <w:lang w:val="lt-LT" w:eastAsia="en-US"/>
        </w:rPr>
        <w:t xml:space="preserve"> </w:t>
      </w:r>
      <w:r w:rsidRPr="00E47106">
        <w:rPr>
          <w:b/>
          <w:color w:val="000000" w:themeColor="text1"/>
          <w:sz w:val="24"/>
          <w:szCs w:val="24"/>
          <w:lang w:val="lt-LT" w:eastAsia="en-US"/>
        </w:rPr>
        <w:t>IŠDAVIMO</w:t>
      </w:r>
    </w:p>
    <w:bookmarkEnd w:id="0"/>
    <w:p w14:paraId="5981E675" w14:textId="77777777" w:rsidR="001052E7" w:rsidRPr="00E47106" w:rsidRDefault="001052E7" w:rsidP="001052E7">
      <w:pPr>
        <w:ind w:firstLine="851"/>
        <w:jc w:val="center"/>
        <w:rPr>
          <w:color w:val="000000" w:themeColor="text1"/>
          <w:sz w:val="24"/>
          <w:szCs w:val="24"/>
          <w:lang w:val="lt-LT" w:eastAsia="en-US"/>
        </w:rPr>
      </w:pPr>
    </w:p>
    <w:p w14:paraId="6772F7AF" w14:textId="0FA8D47C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2024 m. birželio </w:t>
      </w:r>
      <w:r w:rsidR="00C72A6E">
        <w:rPr>
          <w:color w:val="000000" w:themeColor="text1"/>
          <w:sz w:val="24"/>
          <w:szCs w:val="24"/>
          <w:lang w:val="lt-LT" w:eastAsia="en-US"/>
        </w:rPr>
        <w:t>20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d. Nr. AV-</w:t>
      </w:r>
      <w:r w:rsidR="00177E67">
        <w:rPr>
          <w:color w:val="000000" w:themeColor="text1"/>
          <w:sz w:val="24"/>
          <w:szCs w:val="24"/>
          <w:lang w:val="lt-LT" w:eastAsia="en-US"/>
        </w:rPr>
        <w:t>387</w:t>
      </w:r>
    </w:p>
    <w:p w14:paraId="4094E4F8" w14:textId="77777777" w:rsidR="001052E7" w:rsidRPr="00E47106" w:rsidRDefault="001052E7" w:rsidP="001052E7">
      <w:pPr>
        <w:jc w:val="center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Rokiškis</w:t>
      </w:r>
    </w:p>
    <w:p w14:paraId="2B20C34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2EF6131" w14:textId="77777777" w:rsidR="001052E7" w:rsidRPr="00E47106" w:rsidRDefault="001052E7" w:rsidP="001052E7">
      <w:pPr>
        <w:ind w:firstLine="851"/>
        <w:rPr>
          <w:color w:val="000000" w:themeColor="text1"/>
          <w:sz w:val="24"/>
          <w:szCs w:val="24"/>
          <w:lang w:val="lt-LT" w:eastAsia="en-US"/>
        </w:rPr>
      </w:pPr>
    </w:p>
    <w:p w14:paraId="243FDEA1" w14:textId="77777777" w:rsidR="00A949E9" w:rsidRDefault="005E754C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Vadovaudamasi</w:t>
      </w:r>
      <w:bookmarkStart w:id="1" w:name="organizacija"/>
      <w:bookmarkEnd w:id="1"/>
      <w:r w:rsidRPr="00E47106">
        <w:rPr>
          <w:color w:val="000000" w:themeColor="text1"/>
          <w:sz w:val="24"/>
          <w:szCs w:val="24"/>
          <w:lang w:val="lt-LT" w:eastAsia="en-US"/>
        </w:rPr>
        <w:t>s Lietuvos Respublikos alkoholio kontrolės įstatymo 16 straipsnio 3 dalimi</w:t>
      </w:r>
      <w:r w:rsidRPr="00E47106">
        <w:rPr>
          <w:bCs/>
          <w:color w:val="000000" w:themeColor="text1"/>
          <w:sz w:val="24"/>
          <w:szCs w:val="24"/>
          <w:shd w:val="clear" w:color="auto" w:fill="FFFFFF"/>
          <w:lang w:val="lt-LT"/>
        </w:rPr>
        <w:t xml:space="preserve">, Rokiškio rajono savivaldybės mero 2023 m. rugpjūčio 11 d. potvarkiu Nr. MV-285 „Dėl įgaliojimų Rokiškio rajono savivaldybės administracijos direktoriui suteikimo“,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atsižvelgdamas į </w:t>
      </w:r>
      <w:r w:rsidR="00C72A6E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Renato Banio individuali įmonė 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2024 m. birželio </w:t>
      </w:r>
      <w:r w:rsidR="00F2622B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1</w:t>
      </w:r>
      <w:r w:rsidR="00C72A6E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8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d. paraišką ir </w:t>
      </w:r>
      <w:r w:rsidR="00F2622B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renginio organizatoriaus</w:t>
      </w:r>
      <w:r w:rsidR="00C72A6E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MB ,,A</w:t>
      </w:r>
      <w:r w:rsidR="0005483F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LCHEMIKAI</w:t>
      </w:r>
      <w:r w:rsidR="00C72A6E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‘‘, Dovydo Trumpos</w:t>
      </w:r>
      <w:r w:rsidR="00F2622B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sutikimą</w:t>
      </w:r>
      <w:r w:rsidR="00F2622B" w:rsidRPr="00E47106">
        <w:rPr>
          <w:color w:val="000000" w:themeColor="text1"/>
          <w:sz w:val="24"/>
          <w:szCs w:val="24"/>
          <w:lang w:val="lt-LT" w:eastAsia="en-US"/>
        </w:rPr>
        <w:t>:</w:t>
      </w:r>
      <w:r w:rsidR="00A949E9">
        <w:rPr>
          <w:color w:val="000000" w:themeColor="text1"/>
          <w:sz w:val="24"/>
          <w:szCs w:val="24"/>
          <w:lang w:val="lt-LT" w:eastAsia="en-US"/>
        </w:rPr>
        <w:t xml:space="preserve"> </w:t>
      </w:r>
    </w:p>
    <w:p w14:paraId="763AB34D" w14:textId="301A673D" w:rsidR="001052E7" w:rsidRPr="00E47106" w:rsidRDefault="00A949E9" w:rsidP="00F2622B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>
        <w:rPr>
          <w:color w:val="000000" w:themeColor="text1"/>
          <w:sz w:val="24"/>
          <w:szCs w:val="24"/>
          <w:lang w:val="lt-LT" w:eastAsia="en-US"/>
        </w:rPr>
        <w:t>1.</w:t>
      </w:r>
      <w:r w:rsidR="001052E7" w:rsidRPr="00E47106">
        <w:rPr>
          <w:color w:val="000000" w:themeColor="text1"/>
          <w:spacing w:val="60"/>
          <w:sz w:val="24"/>
          <w:szCs w:val="24"/>
          <w:lang w:val="lt-LT" w:eastAsia="en-US"/>
        </w:rPr>
        <w:t>Išduodu</w:t>
      </w:r>
      <w:r w:rsidR="001052E7" w:rsidRPr="00E47106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C72A6E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Renato Banio individuali įmonė</w:t>
      </w:r>
      <w:r w:rsidR="001052E7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1052E7" w:rsidRPr="00E47106">
        <w:rPr>
          <w:color w:val="000000" w:themeColor="text1"/>
          <w:sz w:val="24"/>
          <w:szCs w:val="24"/>
          <w:lang w:val="lt-LT" w:eastAsia="en-US"/>
        </w:rPr>
        <w:t xml:space="preserve">(įmonės kodas </w:t>
      </w:r>
      <w:r w:rsidR="00C72A6E">
        <w:rPr>
          <w:color w:val="000000" w:themeColor="text1"/>
          <w:sz w:val="24"/>
          <w:szCs w:val="24"/>
          <w:lang w:val="lt-LT" w:eastAsia="en-US"/>
        </w:rPr>
        <w:t>173727877</w:t>
      </w:r>
      <w:r w:rsidR="001052E7" w:rsidRPr="00E47106">
        <w:rPr>
          <w:color w:val="000000" w:themeColor="text1"/>
          <w:sz w:val="24"/>
          <w:szCs w:val="24"/>
          <w:lang w:val="lt-LT" w:eastAsia="en-US"/>
        </w:rPr>
        <w:t xml:space="preserve">, buveinės adresas: </w:t>
      </w:r>
      <w:r w:rsidR="00C72A6E">
        <w:rPr>
          <w:color w:val="000000" w:themeColor="text1"/>
          <w:sz w:val="24"/>
          <w:szCs w:val="24"/>
          <w:lang w:val="lt-LT" w:eastAsia="en-US"/>
        </w:rPr>
        <w:t>Mikėno g. 11, Rokiškis</w:t>
      </w:r>
      <w:r w:rsidR="001052E7" w:rsidRPr="00E47106">
        <w:rPr>
          <w:color w:val="000000" w:themeColor="text1"/>
          <w:sz w:val="24"/>
          <w:szCs w:val="24"/>
          <w:lang w:val="lt-LT" w:eastAsia="en-US"/>
        </w:rPr>
        <w:t xml:space="preserve">) vienkartinę licenciją verstis mažmenine prekyba </w:t>
      </w:r>
      <w:r w:rsidR="001052E7" w:rsidRPr="00E47106">
        <w:rPr>
          <w:sz w:val="24"/>
          <w:szCs w:val="24"/>
          <w:lang w:val="lt-LT" w:eastAsia="en-US"/>
        </w:rPr>
        <w:t>alkoholiniais gėrimais, kurių tūrinė etilo alkoholio koncentracija neviršija 15 procentų, parodose, mugėse ir masiniuose renginiuose, išskyrus sporto renginius</w:t>
      </w:r>
      <w:r w:rsidR="001052E7" w:rsidRPr="00E47106">
        <w:rPr>
          <w:color w:val="000000" w:themeColor="text1"/>
          <w:sz w:val="24"/>
          <w:szCs w:val="24"/>
          <w:lang w:val="lt-LT" w:eastAsia="en-US"/>
        </w:rPr>
        <w:t>,</w:t>
      </w:r>
      <w:r w:rsidR="00C72A6E">
        <w:rPr>
          <w:color w:val="000000" w:themeColor="text1"/>
          <w:sz w:val="24"/>
          <w:szCs w:val="24"/>
          <w:lang w:val="lt-LT" w:eastAsia="en-US"/>
        </w:rPr>
        <w:t xml:space="preserve"> MB ,,ALCHEMIKAI“ </w:t>
      </w:r>
      <w:r w:rsidR="00F2622B" w:rsidRPr="007953E3">
        <w:rPr>
          <w:sz w:val="24"/>
          <w:szCs w:val="24"/>
          <w:lang w:val="lt-LT" w:eastAsia="en-US"/>
        </w:rPr>
        <w:t>rengiam</w:t>
      </w:r>
      <w:r w:rsidR="0005483F">
        <w:rPr>
          <w:sz w:val="24"/>
          <w:szCs w:val="24"/>
          <w:lang w:val="lt-LT" w:eastAsia="en-US"/>
        </w:rPr>
        <w:t>ame komerciniame muzikos festivalyje-mugėje ,,ALCHEMIKŲ SLĖNIS 2024“</w:t>
      </w:r>
      <w:r w:rsidR="00F2622B" w:rsidRPr="007953E3">
        <w:rPr>
          <w:sz w:val="24"/>
          <w:szCs w:val="24"/>
          <w:lang w:val="lt-LT" w:eastAsia="en-US"/>
        </w:rPr>
        <w:t xml:space="preserve">, kuri vyks 2024 m. birželio </w:t>
      </w:r>
      <w:r w:rsidR="0005483F">
        <w:rPr>
          <w:sz w:val="24"/>
          <w:szCs w:val="24"/>
          <w:lang w:val="lt-LT" w:eastAsia="en-US"/>
        </w:rPr>
        <w:t>28</w:t>
      </w:r>
      <w:r w:rsidR="00F2622B" w:rsidRPr="007953E3">
        <w:rPr>
          <w:sz w:val="24"/>
          <w:szCs w:val="24"/>
          <w:lang w:val="lt-LT" w:eastAsia="en-US"/>
        </w:rPr>
        <w:t xml:space="preserve"> d. </w:t>
      </w:r>
      <w:r w:rsidR="0005483F">
        <w:rPr>
          <w:sz w:val="24"/>
          <w:szCs w:val="24"/>
          <w:lang w:val="lt-LT" w:eastAsia="en-US"/>
        </w:rPr>
        <w:t xml:space="preserve">– birželio 30 d. </w:t>
      </w:r>
      <w:r w:rsidR="00F2622B" w:rsidRPr="007953E3">
        <w:rPr>
          <w:sz w:val="24"/>
          <w:szCs w:val="24"/>
          <w:lang w:val="lt-LT" w:eastAsia="en-US"/>
        </w:rPr>
        <w:t>metu</w:t>
      </w:r>
      <w:r w:rsidR="00F2622B" w:rsidRPr="00E47106">
        <w:rPr>
          <w:color w:val="000000" w:themeColor="text1"/>
          <w:sz w:val="24"/>
          <w:szCs w:val="24"/>
          <w:lang w:val="lt-LT" w:eastAsia="en-US"/>
        </w:rPr>
        <w:t>.</w:t>
      </w:r>
    </w:p>
    <w:p w14:paraId="44FD8FFA" w14:textId="0269373E" w:rsidR="001052E7" w:rsidRPr="00E47106" w:rsidRDefault="001052E7" w:rsidP="00E55450">
      <w:pPr>
        <w:ind w:firstLine="851"/>
        <w:jc w:val="both"/>
        <w:rPr>
          <w:color w:val="000000" w:themeColor="text1"/>
          <w:spacing w:val="60"/>
          <w:sz w:val="24"/>
          <w:szCs w:val="24"/>
          <w:lang w:val="lt-LT" w:eastAsia="en-US"/>
        </w:rPr>
      </w:pPr>
      <w:r w:rsidRPr="00E47106">
        <w:rPr>
          <w:iCs/>
          <w:color w:val="000000" w:themeColor="text1"/>
          <w:sz w:val="24"/>
          <w:szCs w:val="24"/>
          <w:lang w:val="lt-LT"/>
        </w:rPr>
        <w:t xml:space="preserve">2. </w:t>
      </w:r>
      <w:r w:rsidR="0005483F" w:rsidRPr="00E47106">
        <w:rPr>
          <w:color w:val="000000" w:themeColor="text1"/>
          <w:spacing w:val="60"/>
          <w:sz w:val="24"/>
          <w:szCs w:val="24"/>
          <w:lang w:val="lt-LT" w:eastAsia="en-US"/>
        </w:rPr>
        <w:t>Nurodau</w:t>
      </w:r>
      <w:r w:rsidR="0005483F" w:rsidRPr="00E47106">
        <w:rPr>
          <w:color w:val="000000" w:themeColor="text1"/>
          <w:sz w:val="24"/>
          <w:szCs w:val="24"/>
          <w:lang w:val="lt-LT" w:eastAsia="en-US"/>
        </w:rPr>
        <w:t xml:space="preserve"> licencijoje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 įrašyti šiuos duomenis:</w:t>
      </w:r>
    </w:p>
    <w:p w14:paraId="4E893F2A" w14:textId="7224C746" w:rsidR="001052E7" w:rsidRPr="00E47106" w:rsidRDefault="001052E7" w:rsidP="00E55450">
      <w:pPr>
        <w:tabs>
          <w:tab w:val="left" w:pos="1418"/>
        </w:tabs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D42B90">
        <w:rPr>
          <w:color w:val="000000" w:themeColor="text1"/>
          <w:sz w:val="24"/>
          <w:szCs w:val="24"/>
          <w:lang w:val="lt-LT" w:eastAsia="en-US"/>
        </w:rPr>
        <w:t>2.1. licencijos numeris –</w:t>
      </w:r>
      <w:r w:rsidR="00F30AD4" w:rsidRPr="00D42B90">
        <w:rPr>
          <w:color w:val="000000" w:themeColor="text1"/>
          <w:sz w:val="24"/>
          <w:szCs w:val="24"/>
          <w:lang w:val="lt-LT" w:eastAsia="en-US"/>
        </w:rPr>
        <w:t>2024-</w:t>
      </w:r>
      <w:r w:rsidR="0005483F">
        <w:rPr>
          <w:color w:val="000000" w:themeColor="text1"/>
          <w:sz w:val="24"/>
          <w:szCs w:val="24"/>
          <w:lang w:val="lt-LT" w:eastAsia="en-US"/>
        </w:rPr>
        <w:t>7</w:t>
      </w:r>
      <w:r w:rsidRPr="00D42B90">
        <w:rPr>
          <w:color w:val="000000" w:themeColor="text1"/>
          <w:sz w:val="24"/>
          <w:szCs w:val="24"/>
          <w:lang w:val="lt-LT" w:eastAsia="en-US"/>
        </w:rPr>
        <w:t>;</w:t>
      </w:r>
    </w:p>
    <w:p w14:paraId="024903D4" w14:textId="40C52156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2.2. licencijos gavėjas –</w:t>
      </w:r>
      <w:r w:rsidR="0005483F" w:rsidRPr="0005483F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05483F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Renato Banio individuali įmonė</w:t>
      </w:r>
      <w:r w:rsidR="0005483F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 xml:space="preserve"> </w:t>
      </w:r>
      <w:r w:rsidR="0005483F" w:rsidRPr="00E47106">
        <w:rPr>
          <w:color w:val="000000" w:themeColor="text1"/>
          <w:sz w:val="24"/>
          <w:szCs w:val="24"/>
          <w:lang w:val="lt-LT" w:eastAsia="en-US"/>
        </w:rPr>
        <w:t xml:space="preserve">(įmonės kodas </w:t>
      </w:r>
      <w:r w:rsidR="0005483F">
        <w:rPr>
          <w:color w:val="000000" w:themeColor="text1"/>
          <w:sz w:val="24"/>
          <w:szCs w:val="24"/>
          <w:lang w:val="lt-LT" w:eastAsia="en-US"/>
        </w:rPr>
        <w:t>173727877</w:t>
      </w:r>
      <w:r w:rsidR="0005483F" w:rsidRPr="00E47106">
        <w:rPr>
          <w:color w:val="000000" w:themeColor="text1"/>
          <w:sz w:val="24"/>
          <w:szCs w:val="24"/>
          <w:lang w:val="lt-LT" w:eastAsia="en-US"/>
        </w:rPr>
        <w:t xml:space="preserve">, buveinės adresas: </w:t>
      </w:r>
      <w:r w:rsidR="0005483F">
        <w:rPr>
          <w:color w:val="000000" w:themeColor="text1"/>
          <w:sz w:val="24"/>
          <w:szCs w:val="24"/>
          <w:lang w:val="lt-LT" w:eastAsia="en-US"/>
        </w:rPr>
        <w:t>Mikėno g. 11, Rokiškis</w:t>
      </w:r>
      <w:r w:rsidR="0005483F" w:rsidRPr="00E47106">
        <w:rPr>
          <w:color w:val="000000" w:themeColor="text1"/>
          <w:sz w:val="24"/>
          <w:szCs w:val="24"/>
          <w:lang w:val="lt-LT" w:eastAsia="en-US"/>
        </w:rPr>
        <w:t>)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4624A020" w14:textId="2353E7FF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2.3. licencija galioja – 2024 m. birželio </w:t>
      </w:r>
      <w:r w:rsidR="0005483F">
        <w:rPr>
          <w:color w:val="000000" w:themeColor="text1"/>
          <w:sz w:val="24"/>
          <w:szCs w:val="24"/>
          <w:lang w:val="lt-LT" w:eastAsia="en-US"/>
        </w:rPr>
        <w:t>28 d. – birželio 30d.;</w:t>
      </w:r>
    </w:p>
    <w:p w14:paraId="061FC9BE" w14:textId="1F3F78B8" w:rsidR="001052E7" w:rsidRPr="00E47106" w:rsidRDefault="001052E7" w:rsidP="00E55450">
      <w:pPr>
        <w:ind w:firstLine="851"/>
        <w:contextualSpacing/>
        <w:jc w:val="both"/>
        <w:rPr>
          <w:rFonts w:eastAsiaTheme="minorHAnsi"/>
          <w:color w:val="000000" w:themeColor="text1"/>
          <w:sz w:val="24"/>
          <w:szCs w:val="24"/>
          <w:lang w:val="lt-LT" w:eastAsia="en-US"/>
        </w:rPr>
      </w:pP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>2.4. renginio pavadinimas –</w:t>
      </w:r>
      <w:r w:rsidR="0005483F">
        <w:rPr>
          <w:sz w:val="24"/>
          <w:szCs w:val="24"/>
          <w:lang w:val="lt-LT" w:eastAsia="en-US"/>
        </w:rPr>
        <w:t>,,ALCHEMIKŲ SLĖNIS 2024“</w:t>
      </w:r>
      <w:r w:rsidR="00F2622B">
        <w:rPr>
          <w:sz w:val="24"/>
          <w:szCs w:val="24"/>
          <w:lang w:val="lt-LT" w:eastAsia="en-US"/>
        </w:rPr>
        <w:t>;</w:t>
      </w:r>
    </w:p>
    <w:p w14:paraId="0C8B278A" w14:textId="0BEEC70E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2.5. prekybos alkoholiniais gėrimais laikas – 2024 </w:t>
      </w:r>
      <w:r w:rsidR="00F2622B">
        <w:rPr>
          <w:color w:val="000000" w:themeColor="text1"/>
          <w:sz w:val="24"/>
          <w:szCs w:val="24"/>
          <w:lang w:val="lt-LT" w:eastAsia="en-US"/>
        </w:rPr>
        <w:t>m</w:t>
      </w:r>
      <w:r w:rsidRPr="00E47106">
        <w:rPr>
          <w:color w:val="000000" w:themeColor="text1"/>
          <w:sz w:val="24"/>
          <w:szCs w:val="24"/>
          <w:lang w:val="lt-LT" w:eastAsia="en-US"/>
        </w:rPr>
        <w:t xml:space="preserve">. birželio </w:t>
      </w:r>
      <w:r w:rsidR="0005483F">
        <w:rPr>
          <w:color w:val="000000" w:themeColor="text1"/>
          <w:sz w:val="24"/>
          <w:szCs w:val="24"/>
          <w:lang w:val="lt-LT" w:eastAsia="en-US"/>
        </w:rPr>
        <w:t>28 d. 17:00 val. – 24:00 val., 2024 m. birželio 29 d. 00:01 val. – 24:00 val., 2024 m. birželio 30 d. 00:01 val. – 15:00 val.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51787E5F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2.6. alkoholinių gėrimų pardavimo būdas – vartoti vietoje;</w:t>
      </w:r>
    </w:p>
    <w:p w14:paraId="1694E6EB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2.7. licencijos turėtojo veiklos rūšis – prekyba;</w:t>
      </w:r>
    </w:p>
    <w:p w14:paraId="696B8821" w14:textId="0F072A76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2.8. pagrindinės licencijos numeris – </w:t>
      </w:r>
      <w:r w:rsidR="0005483F">
        <w:rPr>
          <w:color w:val="000000" w:themeColor="text1"/>
          <w:sz w:val="24"/>
          <w:szCs w:val="24"/>
          <w:lang w:val="lt-LT" w:eastAsia="en-US"/>
        </w:rPr>
        <w:t>226</w:t>
      </w:r>
      <w:r w:rsidRPr="00E47106">
        <w:rPr>
          <w:color w:val="000000" w:themeColor="text1"/>
          <w:sz w:val="24"/>
          <w:szCs w:val="24"/>
          <w:lang w:val="lt-LT" w:eastAsia="en-US"/>
        </w:rPr>
        <w:t>;</w:t>
      </w:r>
    </w:p>
    <w:p w14:paraId="5D52541F" w14:textId="1D7CB2BA" w:rsidR="001052E7" w:rsidRPr="00E47106" w:rsidRDefault="001052E7" w:rsidP="00E55450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rFonts w:eastAsiaTheme="minorHAnsi"/>
          <w:color w:val="000000" w:themeColor="text1"/>
          <w:sz w:val="24"/>
          <w:szCs w:val="24"/>
          <w:lang w:val="lt-LT" w:eastAsia="en-US"/>
        </w:rPr>
        <w:t xml:space="preserve">2.9. prekybos alkoholiniais gėrimais vieta: </w:t>
      </w:r>
      <w:r w:rsidRPr="00E47106">
        <w:rPr>
          <w:sz w:val="24"/>
          <w:szCs w:val="24"/>
          <w:lang w:val="lt-LT"/>
        </w:rPr>
        <w:t>laikinas kioskas, adresu:</w:t>
      </w:r>
      <w:r w:rsidR="00F2622B">
        <w:rPr>
          <w:sz w:val="24"/>
          <w:szCs w:val="24"/>
          <w:lang w:val="lt-LT"/>
        </w:rPr>
        <w:t xml:space="preserve"> </w:t>
      </w:r>
      <w:r w:rsidR="0005483F">
        <w:rPr>
          <w:sz w:val="24"/>
          <w:szCs w:val="24"/>
          <w:lang w:val="lt-LT"/>
        </w:rPr>
        <w:t>Ragučių k. 11,</w:t>
      </w:r>
      <w:r w:rsidR="0062142E">
        <w:rPr>
          <w:sz w:val="24"/>
          <w:szCs w:val="24"/>
          <w:lang w:val="lt-LT"/>
        </w:rPr>
        <w:t xml:space="preserve"> Rokiškio kaimiškoji sen.,</w:t>
      </w:r>
      <w:r w:rsidR="008C74B8" w:rsidRPr="00E47106">
        <w:rPr>
          <w:sz w:val="24"/>
          <w:szCs w:val="24"/>
          <w:lang w:val="lt-LT"/>
        </w:rPr>
        <w:t xml:space="preserve"> </w:t>
      </w:r>
      <w:r w:rsidRPr="00E47106">
        <w:rPr>
          <w:sz w:val="24"/>
          <w:szCs w:val="24"/>
          <w:lang w:val="lt-LT"/>
        </w:rPr>
        <w:t>Rokiškio r. sav.;</w:t>
      </w:r>
    </w:p>
    <w:p w14:paraId="3A7205F3" w14:textId="35D4391F" w:rsidR="001052E7" w:rsidRPr="00E47106" w:rsidRDefault="001052E7" w:rsidP="0005483F">
      <w:pPr>
        <w:tabs>
          <w:tab w:val="left" w:pos="1276"/>
        </w:tabs>
        <w:ind w:firstLine="851"/>
        <w:contextualSpacing/>
        <w:jc w:val="both"/>
        <w:rPr>
          <w:color w:val="000000" w:themeColor="text1"/>
          <w:sz w:val="24"/>
          <w:szCs w:val="24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 xml:space="preserve">2.10. sandėlio, kuriame laikomi ir iš kurio paskirstomi alkoholiniai gėrimai adresas – </w:t>
      </w:r>
      <w:r w:rsidR="00843CA7">
        <w:rPr>
          <w:color w:val="000000" w:themeColor="text1"/>
          <w:sz w:val="24"/>
          <w:szCs w:val="24"/>
          <w:lang w:val="lt-LT" w:eastAsia="en-US"/>
        </w:rPr>
        <w:t>Mikėno g. 11, Rokiškis;</w:t>
      </w:r>
    </w:p>
    <w:p w14:paraId="435B0934" w14:textId="482FD918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highlight w:val="yellow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lang w:val="lt-LT" w:eastAsia="en-US"/>
        </w:rPr>
        <w:t>2.11. l</w:t>
      </w: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eidžiamų parduoti alkoholinių gėrimų grupės – alus</w:t>
      </w:r>
      <w:r w:rsidR="0005483F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, vynas, fermentuoti gėrimai, alkoholiniai kokteiliai</w:t>
      </w:r>
      <w:r w:rsidR="00F26C38"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;</w:t>
      </w:r>
    </w:p>
    <w:p w14:paraId="167CE623" w14:textId="77777777" w:rsidR="001052E7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shd w:val="clear" w:color="auto" w:fill="FFFFFF"/>
          <w:lang w:val="lt-LT" w:eastAsia="en-US"/>
        </w:rPr>
      </w:pPr>
      <w:r w:rsidRPr="00E47106">
        <w:rPr>
          <w:color w:val="000000" w:themeColor="text1"/>
          <w:sz w:val="24"/>
          <w:szCs w:val="24"/>
          <w:shd w:val="clear" w:color="auto" w:fill="FFFFFF"/>
          <w:lang w:val="lt-LT" w:eastAsia="en-US"/>
        </w:rPr>
        <w:t>2.12. leidžiamų parduoti alkoholinių gėrimų maksimali tūrinė etilo alkoholio koncentracija – 15 proc.</w:t>
      </w:r>
    </w:p>
    <w:p w14:paraId="45EBCD35" w14:textId="76734F46" w:rsidR="00CC4A8B" w:rsidRPr="00E47106" w:rsidRDefault="001052E7" w:rsidP="00E55450">
      <w:pPr>
        <w:ind w:firstLine="851"/>
        <w:jc w:val="both"/>
        <w:rPr>
          <w:color w:val="000000" w:themeColor="text1"/>
          <w:sz w:val="24"/>
          <w:szCs w:val="24"/>
          <w:lang w:val="lt-LT"/>
        </w:rPr>
      </w:pPr>
      <w:r w:rsidRPr="00E47106">
        <w:rPr>
          <w:color w:val="000000" w:themeColor="text1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64644AD" w14:textId="77777777" w:rsidR="00205934" w:rsidRDefault="00205934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C57E01" w14:textId="77777777" w:rsidR="00F2622B" w:rsidRDefault="00F2622B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6A78F9" w14:textId="77777777" w:rsidR="00F2622B" w:rsidRDefault="00F2622B" w:rsidP="00205934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5A7846" w14:textId="66AF567E" w:rsidR="00227158" w:rsidRPr="00E47106" w:rsidRDefault="00F2622B" w:rsidP="00DC7EF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Valerijus Rancevas</w:t>
      </w:r>
    </w:p>
    <w:sectPr w:rsidR="00227158" w:rsidRPr="00E47106" w:rsidSect="00970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67750" w14:textId="77777777" w:rsidR="0075273D" w:rsidRDefault="0075273D">
      <w:r>
        <w:separator/>
      </w:r>
    </w:p>
  </w:endnote>
  <w:endnote w:type="continuationSeparator" w:id="0">
    <w:p w14:paraId="74A07403" w14:textId="77777777" w:rsidR="0075273D" w:rsidRDefault="0075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A23C" w14:textId="77777777" w:rsidR="00E47106" w:rsidRDefault="00E4710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7E66F86" w:rsidR="00DD4084" w:rsidRPr="00FD19D5" w:rsidRDefault="00C26CBB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62DC" w14:textId="77777777" w:rsidR="00E47106" w:rsidRDefault="00E4710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C4B1" w14:textId="77777777" w:rsidR="0075273D" w:rsidRDefault="0075273D">
      <w:r>
        <w:separator/>
      </w:r>
    </w:p>
  </w:footnote>
  <w:footnote w:type="continuationSeparator" w:id="0">
    <w:p w14:paraId="46CC294F" w14:textId="77777777" w:rsidR="0075273D" w:rsidRDefault="0075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E239" w14:textId="77777777" w:rsidR="00E47106" w:rsidRDefault="00E4710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AA10" w14:textId="77777777" w:rsidR="00E47106" w:rsidRDefault="00E4710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483F"/>
    <w:rsid w:val="00057499"/>
    <w:rsid w:val="000650AC"/>
    <w:rsid w:val="000925BB"/>
    <w:rsid w:val="000A6DE7"/>
    <w:rsid w:val="000C397A"/>
    <w:rsid w:val="000C4A88"/>
    <w:rsid w:val="000F2867"/>
    <w:rsid w:val="0010234C"/>
    <w:rsid w:val="001052E7"/>
    <w:rsid w:val="0011267E"/>
    <w:rsid w:val="00124379"/>
    <w:rsid w:val="001475A1"/>
    <w:rsid w:val="00151436"/>
    <w:rsid w:val="00162737"/>
    <w:rsid w:val="001648CC"/>
    <w:rsid w:val="00177E67"/>
    <w:rsid w:val="001A2622"/>
    <w:rsid w:val="001B4D19"/>
    <w:rsid w:val="001C5534"/>
    <w:rsid w:val="001D53F1"/>
    <w:rsid w:val="001E5F6C"/>
    <w:rsid w:val="001F7CB9"/>
    <w:rsid w:val="00205934"/>
    <w:rsid w:val="00207E02"/>
    <w:rsid w:val="00214320"/>
    <w:rsid w:val="00227158"/>
    <w:rsid w:val="00266F2C"/>
    <w:rsid w:val="00291435"/>
    <w:rsid w:val="0029357E"/>
    <w:rsid w:val="002B1A17"/>
    <w:rsid w:val="002B7C58"/>
    <w:rsid w:val="002D688E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3D0013"/>
    <w:rsid w:val="00413ADC"/>
    <w:rsid w:val="0042255B"/>
    <w:rsid w:val="004226E5"/>
    <w:rsid w:val="0042641F"/>
    <w:rsid w:val="004428D5"/>
    <w:rsid w:val="0045369B"/>
    <w:rsid w:val="00456B51"/>
    <w:rsid w:val="004749A2"/>
    <w:rsid w:val="004755E5"/>
    <w:rsid w:val="00475C28"/>
    <w:rsid w:val="00475E1A"/>
    <w:rsid w:val="00490493"/>
    <w:rsid w:val="004A6875"/>
    <w:rsid w:val="004A68E2"/>
    <w:rsid w:val="004C5E64"/>
    <w:rsid w:val="004D254A"/>
    <w:rsid w:val="004D25C2"/>
    <w:rsid w:val="004E3166"/>
    <w:rsid w:val="004E53DC"/>
    <w:rsid w:val="004E5FF8"/>
    <w:rsid w:val="00515760"/>
    <w:rsid w:val="00515BE2"/>
    <w:rsid w:val="00526F75"/>
    <w:rsid w:val="00540B65"/>
    <w:rsid w:val="0056155A"/>
    <w:rsid w:val="00565920"/>
    <w:rsid w:val="005855A8"/>
    <w:rsid w:val="005B75CE"/>
    <w:rsid w:val="005C4745"/>
    <w:rsid w:val="005D7C02"/>
    <w:rsid w:val="005E754C"/>
    <w:rsid w:val="00600163"/>
    <w:rsid w:val="00604F99"/>
    <w:rsid w:val="006064D5"/>
    <w:rsid w:val="006143FA"/>
    <w:rsid w:val="0062142E"/>
    <w:rsid w:val="00633E56"/>
    <w:rsid w:val="006539C0"/>
    <w:rsid w:val="00687214"/>
    <w:rsid w:val="00695DA5"/>
    <w:rsid w:val="00696FDB"/>
    <w:rsid w:val="006A7A10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1635"/>
    <w:rsid w:val="00742AEA"/>
    <w:rsid w:val="0075273D"/>
    <w:rsid w:val="00763C1D"/>
    <w:rsid w:val="0077333B"/>
    <w:rsid w:val="00797563"/>
    <w:rsid w:val="007A5DD4"/>
    <w:rsid w:val="007C17C2"/>
    <w:rsid w:val="007E7F6B"/>
    <w:rsid w:val="007F126B"/>
    <w:rsid w:val="008011CC"/>
    <w:rsid w:val="00803880"/>
    <w:rsid w:val="00807DC9"/>
    <w:rsid w:val="00815CD5"/>
    <w:rsid w:val="0083592E"/>
    <w:rsid w:val="00843CA7"/>
    <w:rsid w:val="00844851"/>
    <w:rsid w:val="00853748"/>
    <w:rsid w:val="0086454F"/>
    <w:rsid w:val="00872B92"/>
    <w:rsid w:val="00895584"/>
    <w:rsid w:val="00896B29"/>
    <w:rsid w:val="00896F57"/>
    <w:rsid w:val="008A184F"/>
    <w:rsid w:val="008B3AF3"/>
    <w:rsid w:val="008B4AC7"/>
    <w:rsid w:val="008C74B8"/>
    <w:rsid w:val="008E0CDB"/>
    <w:rsid w:val="008E25E0"/>
    <w:rsid w:val="008E3CC8"/>
    <w:rsid w:val="008F091C"/>
    <w:rsid w:val="008F50DD"/>
    <w:rsid w:val="00901BFD"/>
    <w:rsid w:val="009060C0"/>
    <w:rsid w:val="00910789"/>
    <w:rsid w:val="00913026"/>
    <w:rsid w:val="0091720F"/>
    <w:rsid w:val="00920B19"/>
    <w:rsid w:val="009262C9"/>
    <w:rsid w:val="009269D3"/>
    <w:rsid w:val="00930FC4"/>
    <w:rsid w:val="00970B08"/>
    <w:rsid w:val="009932BB"/>
    <w:rsid w:val="009D3C09"/>
    <w:rsid w:val="009E03CA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949E9"/>
    <w:rsid w:val="00AA7934"/>
    <w:rsid w:val="00AC2CED"/>
    <w:rsid w:val="00AC44C0"/>
    <w:rsid w:val="00AD3EBF"/>
    <w:rsid w:val="00B0691C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6CBB"/>
    <w:rsid w:val="00C72A6E"/>
    <w:rsid w:val="00C97F35"/>
    <w:rsid w:val="00CA16EA"/>
    <w:rsid w:val="00CB07F1"/>
    <w:rsid w:val="00CC4A8B"/>
    <w:rsid w:val="00CD57CB"/>
    <w:rsid w:val="00CD62B7"/>
    <w:rsid w:val="00CE4A69"/>
    <w:rsid w:val="00CF1EC1"/>
    <w:rsid w:val="00CF6422"/>
    <w:rsid w:val="00D2182E"/>
    <w:rsid w:val="00D23339"/>
    <w:rsid w:val="00D332D5"/>
    <w:rsid w:val="00D42B90"/>
    <w:rsid w:val="00D64504"/>
    <w:rsid w:val="00D650E2"/>
    <w:rsid w:val="00D73090"/>
    <w:rsid w:val="00D76725"/>
    <w:rsid w:val="00D8084A"/>
    <w:rsid w:val="00D85CDF"/>
    <w:rsid w:val="00D87167"/>
    <w:rsid w:val="00DA11F7"/>
    <w:rsid w:val="00DA3BC2"/>
    <w:rsid w:val="00DB76C7"/>
    <w:rsid w:val="00DC7EF6"/>
    <w:rsid w:val="00DD4084"/>
    <w:rsid w:val="00E01411"/>
    <w:rsid w:val="00E01BCF"/>
    <w:rsid w:val="00E16494"/>
    <w:rsid w:val="00E34DD8"/>
    <w:rsid w:val="00E41282"/>
    <w:rsid w:val="00E47106"/>
    <w:rsid w:val="00E47532"/>
    <w:rsid w:val="00E55450"/>
    <w:rsid w:val="00E63D89"/>
    <w:rsid w:val="00E67BF9"/>
    <w:rsid w:val="00E81FA2"/>
    <w:rsid w:val="00E82139"/>
    <w:rsid w:val="00EB1821"/>
    <w:rsid w:val="00EB550E"/>
    <w:rsid w:val="00EB64E9"/>
    <w:rsid w:val="00EE195D"/>
    <w:rsid w:val="00F16DAA"/>
    <w:rsid w:val="00F248E3"/>
    <w:rsid w:val="00F2552F"/>
    <w:rsid w:val="00F2622B"/>
    <w:rsid w:val="00F26C38"/>
    <w:rsid w:val="00F30AD4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2024-06-20T14:11:00Z</cp:lastPrinted>
  <dcterms:created xsi:type="dcterms:W3CDTF">2024-06-20T19:25:00Z</dcterms:created>
  <dcterms:modified xsi:type="dcterms:W3CDTF">2024-06-20T19:25:00Z</dcterms:modified>
</cp:coreProperties>
</file>