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0549BF71" w:rsidR="00E6312E" w:rsidRPr="00E85565" w:rsidRDefault="007924C7" w:rsidP="007924C7">
      <w:pPr>
        <w:jc w:val="center"/>
        <w:rPr>
          <w:b/>
          <w:noProof/>
          <w:lang w:val="lt-LT"/>
        </w:rPr>
      </w:pPr>
      <w:r w:rsidRPr="00E85565">
        <w:rPr>
          <w:b/>
          <w:noProof/>
          <w:lang w:val="lt-LT"/>
        </w:rPr>
        <w:t xml:space="preserve">DĖL </w:t>
      </w:r>
      <w:r w:rsidR="00FE63D7" w:rsidRPr="00E85565">
        <w:rPr>
          <w:b/>
          <w:noProof/>
          <w:lang w:val="lt-LT"/>
        </w:rPr>
        <w:t>KITOS</w:t>
      </w:r>
      <w:r w:rsidR="00FB0974" w:rsidRPr="00E85565">
        <w:rPr>
          <w:b/>
          <w:noProof/>
          <w:lang w:val="lt-LT"/>
        </w:rPr>
        <w:t xml:space="preserve"> PASKIRTIES ŽEMĖS SKLYPO </w:t>
      </w:r>
      <w:r w:rsidR="006D2318" w:rsidRPr="006D2318">
        <w:rPr>
          <w:b/>
          <w:noProof/>
          <w:lang w:val="lt-LT"/>
        </w:rPr>
        <w:t xml:space="preserve">ROKIŠKIO R. SAV., </w:t>
      </w:r>
      <w:r w:rsidR="00D6396F" w:rsidRPr="00D6396F">
        <w:rPr>
          <w:b/>
          <w:noProof/>
          <w:lang w:val="lt-LT"/>
        </w:rPr>
        <w:t>ROKIŠKIO M., A. STRAZDELIO G. 2</w:t>
      </w:r>
      <w:r w:rsidR="00D6396F" w:rsidRPr="00E85565">
        <w:rPr>
          <w:b/>
          <w:noProof/>
          <w:lang w:val="lt-LT"/>
        </w:rPr>
        <w:t xml:space="preserve"> </w:t>
      </w:r>
      <w:r w:rsidR="00FB0974" w:rsidRPr="00E85565">
        <w:rPr>
          <w:b/>
          <w:noProof/>
          <w:lang w:val="lt-LT"/>
        </w:rPr>
        <w:t xml:space="preserve">ŽEMĖS NAUDOJIMO </w:t>
      </w:r>
      <w:r w:rsidR="001D6E9E" w:rsidRPr="00E85565">
        <w:rPr>
          <w:b/>
          <w:noProof/>
          <w:lang w:val="lt-LT"/>
        </w:rPr>
        <w:t xml:space="preserve">BŪDO </w:t>
      </w:r>
      <w:r w:rsidR="00FB0974" w:rsidRPr="00E85565">
        <w:rPr>
          <w:b/>
          <w:noProof/>
          <w:lang w:val="lt-LT"/>
        </w:rPr>
        <w:t>KEITIMO</w:t>
      </w:r>
    </w:p>
    <w:p w14:paraId="354269FA" w14:textId="77777777" w:rsidR="00E6312E" w:rsidRPr="00E85565" w:rsidRDefault="00E6312E" w:rsidP="007924C7">
      <w:pPr>
        <w:jc w:val="center"/>
        <w:rPr>
          <w:b/>
          <w:noProof/>
          <w:lang w:val="lt-LT"/>
        </w:rPr>
      </w:pPr>
    </w:p>
    <w:p w14:paraId="4C5F9EAA" w14:textId="42DEFCC7" w:rsidR="007924C7" w:rsidRPr="00E85565" w:rsidRDefault="007924C7" w:rsidP="007924C7">
      <w:pPr>
        <w:jc w:val="center"/>
        <w:rPr>
          <w:lang w:val="lt-LT"/>
        </w:rPr>
      </w:pPr>
      <w:r w:rsidRPr="00E85565">
        <w:rPr>
          <w:lang w:val="lt-LT"/>
        </w:rPr>
        <w:t>202</w:t>
      </w:r>
      <w:r w:rsidR="00375EB2" w:rsidRPr="00E85565">
        <w:rPr>
          <w:lang w:val="lt-LT"/>
        </w:rPr>
        <w:t>4</w:t>
      </w:r>
      <w:r w:rsidRPr="00E85565">
        <w:rPr>
          <w:lang w:val="lt-LT"/>
        </w:rPr>
        <w:t xml:space="preserve"> m. </w:t>
      </w:r>
      <w:r w:rsidR="00847840">
        <w:rPr>
          <w:lang w:val="lt-LT"/>
        </w:rPr>
        <w:t>birželio</w:t>
      </w:r>
      <w:r w:rsidR="00C1794D" w:rsidRPr="00E85565">
        <w:rPr>
          <w:lang w:val="lt-LT"/>
        </w:rPr>
        <w:t xml:space="preserve"> </w:t>
      </w:r>
      <w:r w:rsidR="00847840">
        <w:rPr>
          <w:lang w:val="lt-LT"/>
        </w:rPr>
        <w:t>25</w:t>
      </w:r>
      <w:r w:rsidR="00C1794D" w:rsidRPr="00E85565">
        <w:rPr>
          <w:lang w:val="lt-LT"/>
        </w:rPr>
        <w:t xml:space="preserve"> </w:t>
      </w:r>
      <w:r w:rsidRPr="00E85565">
        <w:rPr>
          <w:lang w:val="lt-LT"/>
        </w:rPr>
        <w:t xml:space="preserve">d. Nr. </w:t>
      </w:r>
      <w:r w:rsidR="00CE48EE" w:rsidRPr="00E85565">
        <w:rPr>
          <w:lang w:val="lt-LT"/>
        </w:rPr>
        <w:t>A</w:t>
      </w:r>
      <w:r w:rsidRPr="00E85565">
        <w:rPr>
          <w:lang w:val="lt-LT"/>
        </w:rPr>
        <w:t>V-</w:t>
      </w:r>
      <w:r w:rsidR="00F6339F">
        <w:rPr>
          <w:lang w:val="lt-LT"/>
        </w:rPr>
        <w:t>391</w:t>
      </w:r>
    </w:p>
    <w:p w14:paraId="0B56AE83" w14:textId="77777777" w:rsidR="007924C7" w:rsidRPr="00E85565" w:rsidRDefault="007924C7" w:rsidP="007924C7">
      <w:pPr>
        <w:jc w:val="center"/>
        <w:rPr>
          <w:lang w:val="lt-LT"/>
        </w:rPr>
      </w:pPr>
      <w:r w:rsidRPr="00E85565">
        <w:rPr>
          <w:lang w:val="lt-LT"/>
        </w:rPr>
        <w:t xml:space="preserve">Rokiškis </w:t>
      </w:r>
    </w:p>
    <w:p w14:paraId="17718766" w14:textId="77777777" w:rsidR="007924C7" w:rsidRPr="00E85565" w:rsidRDefault="007924C7" w:rsidP="007924C7">
      <w:pPr>
        <w:jc w:val="center"/>
        <w:rPr>
          <w:lang w:val="lt-LT"/>
        </w:rPr>
      </w:pPr>
    </w:p>
    <w:p w14:paraId="4B8B87C8" w14:textId="5A7E84D4" w:rsidR="00B56FC3" w:rsidRPr="00E85565" w:rsidRDefault="0036152E" w:rsidP="001720B6">
      <w:pPr>
        <w:pStyle w:val="Default"/>
        <w:ind w:firstLine="851"/>
        <w:jc w:val="both"/>
        <w:rPr>
          <w:color w:val="000000" w:themeColor="text1"/>
        </w:rPr>
      </w:pPr>
      <w:r w:rsidRPr="00E85565">
        <w:t>Vadovaudamasis</w:t>
      </w:r>
      <w:r w:rsidRPr="00E85565">
        <w:rPr>
          <w:color w:val="auto"/>
        </w:rPr>
        <w:t xml:space="preserve"> </w:t>
      </w:r>
      <w:r w:rsidR="007924C7" w:rsidRPr="00E85565">
        <w:rPr>
          <w:color w:val="auto"/>
        </w:rPr>
        <w:t xml:space="preserve">Lietuvos Respublikos teritorijų planavimo įstatymo </w:t>
      </w:r>
      <w:r w:rsidR="007924C7" w:rsidRPr="00E85565">
        <w:t>20 straipsnio 2 dalies 2 punktu</w:t>
      </w:r>
      <w:r w:rsidR="007924C7" w:rsidRPr="00E85565">
        <w:rPr>
          <w:color w:val="000000" w:themeColor="text1"/>
        </w:rPr>
        <w:t xml:space="preserve">, </w:t>
      </w:r>
      <w:r w:rsidR="007924C7" w:rsidRPr="00E85565">
        <w:t xml:space="preserve">Lietuvos Respublikos žemės ūkio ministro ir Lietuvos Respublikos aplinkos ministro </w:t>
      </w:r>
      <w:r w:rsidR="007924C7" w:rsidRPr="00E85565">
        <w:rPr>
          <w:bCs/>
        </w:rPr>
        <w:t>2005 m. sausio 20 d. įsakymu Nr. 3D-37/D1-40</w:t>
      </w:r>
      <w:r w:rsidR="007924C7" w:rsidRPr="00E85565">
        <w:rPr>
          <w:color w:val="auto"/>
        </w:rPr>
        <w:t xml:space="preserve"> „</w:t>
      </w:r>
      <w:r w:rsidR="007924C7" w:rsidRPr="00E85565">
        <w:t>Dėl žemės naudojimo bū</w:t>
      </w:r>
      <w:r w:rsidR="00143D8D" w:rsidRPr="00E85565">
        <w:t>dų</w:t>
      </w:r>
      <w:r w:rsidR="00DB3CAE" w:rsidRPr="00E85565">
        <w:t xml:space="preserve"> turinio aprašo patvirtinimo“</w:t>
      </w:r>
      <w:r w:rsidR="00B70D3E" w:rsidRPr="00E85565">
        <w:t xml:space="preserve">, 2024 </w:t>
      </w:r>
      <w:r w:rsidR="00F32B7F" w:rsidRPr="00E85565">
        <w:t xml:space="preserve">m. </w:t>
      </w:r>
      <w:r w:rsidR="00B70D3E" w:rsidRPr="00E85565">
        <w:t xml:space="preserve">vasario 15 d. Rokiškio rajono savivaldybės mero potvarkiu </w:t>
      </w:r>
      <w:r w:rsidR="00F32B7F" w:rsidRPr="00E85565">
        <w:t xml:space="preserve">Nr. </w:t>
      </w:r>
      <w:r w:rsidR="00B70D3E" w:rsidRPr="00E85565">
        <w:t>MV-81 „Dėl įgaliojimų Rokiškio rajono savivaldybės administracijos direktoriui suteikimo“</w:t>
      </w:r>
      <w:r w:rsidR="00DB3CAE" w:rsidRPr="00E85565">
        <w:t xml:space="preserve"> ir</w:t>
      </w:r>
      <w:r w:rsidR="00705159">
        <w:t xml:space="preserve"> detaliuoju planu</w:t>
      </w:r>
      <w:r w:rsidR="00DA1177" w:rsidRPr="00DA1177">
        <w:t xml:space="preserve"> </w:t>
      </w:r>
      <w:r w:rsidR="00705159">
        <w:t xml:space="preserve">patvirtintu </w:t>
      </w:r>
      <w:r w:rsidR="00705159" w:rsidRPr="00DA1177">
        <w:t xml:space="preserve">Rokiškio rajono savivaldybės tarybos </w:t>
      </w:r>
      <w:r w:rsidR="00705159">
        <w:t xml:space="preserve">2013 m. birželio 28 d. sprendimu TS-8.184 </w:t>
      </w:r>
      <w:r w:rsidR="00DA1177" w:rsidRPr="00DA1177">
        <w:t>„</w:t>
      </w:r>
      <w:r w:rsidR="00705159" w:rsidRPr="00705159">
        <w:t>Žemės sklypams (6-8) prie Strazdelio g., Rokiškio m. suformuoti detalusis planas</w:t>
      </w:r>
      <w:r w:rsidR="00DA1177" w:rsidRPr="00DA1177">
        <w:t>“</w:t>
      </w:r>
      <w:r w:rsidR="007924C7" w:rsidRPr="00E85565">
        <w:rPr>
          <w:color w:val="000000" w:themeColor="text1"/>
        </w:rPr>
        <w:t>:</w:t>
      </w:r>
    </w:p>
    <w:p w14:paraId="0259BAB3" w14:textId="01FBBDB0" w:rsidR="00DB3CAE" w:rsidRPr="00E85565" w:rsidRDefault="00B56FC3" w:rsidP="001720B6">
      <w:pPr>
        <w:pStyle w:val="Default"/>
        <w:ind w:firstLine="851"/>
        <w:jc w:val="both"/>
      </w:pPr>
      <w:r w:rsidRPr="00E85565">
        <w:rPr>
          <w:color w:val="000000" w:themeColor="text1"/>
        </w:rPr>
        <w:t xml:space="preserve">1. </w:t>
      </w:r>
      <w:r w:rsidR="007924C7" w:rsidRPr="00E85565">
        <w:t xml:space="preserve">K e i č i u </w:t>
      </w:r>
      <w:r w:rsidR="00E85565" w:rsidRPr="00E85565">
        <w:t>kitos</w:t>
      </w:r>
      <w:r w:rsidR="00291D98" w:rsidRPr="00E85565">
        <w:t xml:space="preserve"> paskirties </w:t>
      </w:r>
      <w:r w:rsidR="007924C7" w:rsidRPr="00E85565">
        <w:t>žemės sklyp</w:t>
      </w:r>
      <w:r w:rsidR="00251C01" w:rsidRPr="00E85565">
        <w:t>ui</w:t>
      </w:r>
      <w:r w:rsidR="007924C7" w:rsidRPr="00E85565">
        <w:t xml:space="preserve"> (kad. Nr. </w:t>
      </w:r>
      <w:r w:rsidR="00D6396F" w:rsidRPr="00D6396F">
        <w:t xml:space="preserve">7375/0029:36 Rokiškio m. </w:t>
      </w:r>
      <w:proofErr w:type="spellStart"/>
      <w:r w:rsidR="00D6396F" w:rsidRPr="00D6396F">
        <w:t>k.v</w:t>
      </w:r>
      <w:proofErr w:type="spellEnd"/>
      <w:r w:rsidR="005B576E" w:rsidRPr="00E85565">
        <w:rPr>
          <w:bCs/>
        </w:rPr>
        <w:t>.</w:t>
      </w:r>
      <w:r w:rsidR="00251C01" w:rsidRPr="00E85565">
        <w:rPr>
          <w:bCs/>
        </w:rPr>
        <w:t xml:space="preserve">, </w:t>
      </w:r>
      <w:r w:rsidR="007924C7" w:rsidRPr="00E85565">
        <w:t xml:space="preserve">plotas – </w:t>
      </w:r>
      <w:r w:rsidR="003D0D91" w:rsidRPr="003D0D91">
        <w:t>0,4135</w:t>
      </w:r>
      <w:r w:rsidR="009F68DF" w:rsidRPr="00E85565">
        <w:t xml:space="preserve"> </w:t>
      </w:r>
      <w:r w:rsidR="007924C7" w:rsidRPr="00E85565">
        <w:t>ha), esanči</w:t>
      </w:r>
      <w:r w:rsidR="00251C01" w:rsidRPr="00E85565">
        <w:t>am</w:t>
      </w:r>
      <w:r w:rsidR="007924C7" w:rsidRPr="00E85565">
        <w:t xml:space="preserve"> </w:t>
      </w:r>
      <w:r w:rsidR="006D2318" w:rsidRPr="006D2318">
        <w:t xml:space="preserve">Rokiškio r. sav., </w:t>
      </w:r>
      <w:r w:rsidR="00D6396F" w:rsidRPr="00D6396F">
        <w:t>Rokiškio m., A. Strazdelio g. 2</w:t>
      </w:r>
      <w:r w:rsidR="00C1475E" w:rsidRPr="00E85565">
        <w:t>,</w:t>
      </w:r>
      <w:r w:rsidR="00E85565" w:rsidRPr="00E85565">
        <w:t xml:space="preserve"> </w:t>
      </w:r>
      <w:r w:rsidR="00251C01" w:rsidRPr="00E85565">
        <w:t xml:space="preserve">naudojimo </w:t>
      </w:r>
      <w:r w:rsidR="00E85565" w:rsidRPr="00E85565">
        <w:t>būdą</w:t>
      </w:r>
      <w:r w:rsidR="00251C01" w:rsidRPr="00E85565">
        <w:t xml:space="preserve"> iš </w:t>
      </w:r>
      <w:r w:rsidR="006D2318">
        <w:t>k</w:t>
      </w:r>
      <w:r w:rsidR="006D2318" w:rsidRPr="006D2318">
        <w:t xml:space="preserve">omercinės paskirties objektų </w:t>
      </w:r>
      <w:r w:rsidR="006D2318" w:rsidRPr="00B36712">
        <w:t>teritorijos</w:t>
      </w:r>
      <w:r w:rsidR="00251C01" w:rsidRPr="00B36712">
        <w:t xml:space="preserve"> į </w:t>
      </w:r>
      <w:r w:rsidR="00AD4DF8">
        <w:t>s</w:t>
      </w:r>
      <w:r w:rsidR="00AD4DF8" w:rsidRPr="00AD4DF8">
        <w:t>usisiekimo ir inžinerinių komunikacijų aptarnavimo objektų teritorijos</w:t>
      </w:r>
      <w:r w:rsidR="005F7684">
        <w:t>.</w:t>
      </w:r>
    </w:p>
    <w:p w14:paraId="73C3A556" w14:textId="1E597739" w:rsidR="007924C7" w:rsidRPr="00E85565" w:rsidRDefault="00DB3CAE" w:rsidP="001720B6">
      <w:pPr>
        <w:ind w:firstLine="851"/>
        <w:jc w:val="both"/>
        <w:rPr>
          <w:lang w:val="lt-LT"/>
        </w:rPr>
      </w:pPr>
      <w:r w:rsidRPr="00E85565">
        <w:rPr>
          <w:lang w:val="lt-LT"/>
        </w:rPr>
        <w:t xml:space="preserve">2. </w:t>
      </w:r>
      <w:r w:rsidR="007924C7" w:rsidRPr="00E85565">
        <w:rPr>
          <w:lang w:val="lt-LT"/>
        </w:rPr>
        <w:t xml:space="preserve">P a ž y m i u, kad šis </w:t>
      </w:r>
      <w:r w:rsidR="00D652F4" w:rsidRPr="00E85565">
        <w:rPr>
          <w:lang w:val="lt-LT"/>
        </w:rPr>
        <w:t>įsakymas</w:t>
      </w:r>
      <w:r w:rsidR="007924C7" w:rsidRPr="00E85565">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E85565">
          <w:rPr>
            <w:rStyle w:val="Hipersaitas"/>
            <w:lang w:val="lt-LT"/>
          </w:rPr>
          <w:t>www.rokiskis.lt</w:t>
        </w:r>
      </w:hyperlink>
      <w:r w:rsidR="007924C7" w:rsidRPr="00E85565">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E85565" w:rsidRDefault="00D652F4" w:rsidP="001720B6">
      <w:pPr>
        <w:ind w:firstLine="851"/>
        <w:jc w:val="both"/>
        <w:rPr>
          <w:lang w:val="lt-LT"/>
        </w:rPr>
      </w:pPr>
      <w:r w:rsidRPr="00E85565">
        <w:rPr>
          <w:lang w:val="lt-LT" w:eastAsia="ar-SA"/>
        </w:rPr>
        <w:t>Įsakymas</w:t>
      </w:r>
      <w:r w:rsidR="007924C7" w:rsidRPr="00E85565">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E85565" w:rsidRDefault="00B07FED" w:rsidP="00C23A6E">
      <w:pPr>
        <w:ind w:firstLine="709"/>
        <w:jc w:val="both"/>
        <w:rPr>
          <w:lang w:val="lt-LT"/>
        </w:rPr>
      </w:pPr>
    </w:p>
    <w:p w14:paraId="017FBCC6" w14:textId="77777777" w:rsidR="0099329A" w:rsidRPr="00E85565" w:rsidRDefault="0099329A" w:rsidP="00C23A6E">
      <w:pPr>
        <w:ind w:firstLine="709"/>
        <w:jc w:val="both"/>
        <w:rPr>
          <w:lang w:val="lt-LT"/>
        </w:rPr>
      </w:pPr>
    </w:p>
    <w:p w14:paraId="1C799887" w14:textId="77777777" w:rsidR="0099329A" w:rsidRPr="00E85565" w:rsidRDefault="0099329A" w:rsidP="00C23A6E">
      <w:pPr>
        <w:ind w:firstLine="709"/>
        <w:jc w:val="both"/>
        <w:rPr>
          <w:lang w:val="lt-LT"/>
        </w:rPr>
      </w:pPr>
    </w:p>
    <w:p w14:paraId="13AEFED7" w14:textId="77777777" w:rsidR="008128A5" w:rsidRPr="00E85565" w:rsidRDefault="008128A5" w:rsidP="00C23A6E">
      <w:pPr>
        <w:ind w:firstLine="709"/>
        <w:jc w:val="both"/>
        <w:rPr>
          <w:lang w:val="lt-LT"/>
        </w:rPr>
      </w:pPr>
    </w:p>
    <w:p w14:paraId="4B4A7DC8" w14:textId="77777777" w:rsidR="006E7E74" w:rsidRPr="00C057AA" w:rsidRDefault="006E7E74" w:rsidP="006E7E74">
      <w:pPr>
        <w:pStyle w:val="Betarp"/>
        <w:jc w:val="both"/>
        <w:rPr>
          <w:rFonts w:ascii="Times New Roman" w:hAnsi="Times New Roman" w:cs="Times New Roman"/>
          <w:sz w:val="24"/>
          <w:szCs w:val="24"/>
          <w:lang w:val="lt-LT"/>
        </w:rPr>
      </w:pPr>
      <w:r w:rsidRPr="00C057AA">
        <w:rPr>
          <w:rFonts w:ascii="Times New Roman" w:hAnsi="Times New Roman" w:cs="Times New Roman"/>
          <w:sz w:val="24"/>
          <w:szCs w:val="24"/>
          <w:lang w:val="lt-LT"/>
        </w:rPr>
        <w:t>Jaunimo reikalų koordinatorius (vyriausiasis specialistas),</w:t>
      </w:r>
    </w:p>
    <w:p w14:paraId="03C84B76" w14:textId="77777777" w:rsidR="006E7E74" w:rsidRPr="00C057AA" w:rsidRDefault="006E7E74" w:rsidP="006E7E74">
      <w:pPr>
        <w:pStyle w:val="Betarp"/>
        <w:jc w:val="both"/>
        <w:rPr>
          <w:rFonts w:ascii="Times New Roman" w:hAnsi="Times New Roman" w:cs="Times New Roman"/>
          <w:sz w:val="24"/>
          <w:szCs w:val="24"/>
          <w:lang w:val="lt-LT"/>
        </w:rPr>
      </w:pPr>
      <w:r w:rsidRPr="00C057AA">
        <w:rPr>
          <w:rFonts w:ascii="Times New Roman" w:hAnsi="Times New Roman" w:cs="Times New Roman"/>
          <w:sz w:val="24"/>
          <w:szCs w:val="24"/>
          <w:lang w:val="lt-LT"/>
        </w:rPr>
        <w:t>vykdantis administracijos direktoriaus pareigas                                                   Gediminas Kriovė</w:t>
      </w:r>
    </w:p>
    <w:p w14:paraId="411D87D0" w14:textId="77777777" w:rsidR="0099329A" w:rsidRPr="00E85565" w:rsidRDefault="0099329A" w:rsidP="00C23A6E">
      <w:pPr>
        <w:ind w:firstLine="709"/>
        <w:jc w:val="both"/>
        <w:rPr>
          <w:lang w:val="lt-LT"/>
        </w:rPr>
      </w:pPr>
    </w:p>
    <w:p w14:paraId="56698936" w14:textId="77777777" w:rsidR="00083CAD" w:rsidRPr="00E85565" w:rsidRDefault="00083CAD" w:rsidP="00083CAD">
      <w:pPr>
        <w:autoSpaceDE w:val="0"/>
        <w:autoSpaceDN w:val="0"/>
        <w:adjustRightInd w:val="0"/>
        <w:ind w:right="91"/>
        <w:jc w:val="both"/>
        <w:rPr>
          <w:lang w:val="lt-LT" w:eastAsia="lt-LT"/>
        </w:rPr>
      </w:pPr>
    </w:p>
    <w:p w14:paraId="29C1C093" w14:textId="77777777" w:rsidR="00083CAD" w:rsidRPr="00E85565" w:rsidRDefault="00083CAD" w:rsidP="00083CAD">
      <w:pPr>
        <w:autoSpaceDE w:val="0"/>
        <w:autoSpaceDN w:val="0"/>
        <w:adjustRightInd w:val="0"/>
        <w:ind w:right="91"/>
        <w:jc w:val="both"/>
        <w:rPr>
          <w:lang w:val="lt-LT" w:eastAsia="lt-LT"/>
        </w:rPr>
      </w:pPr>
    </w:p>
    <w:p w14:paraId="095B7ED5" w14:textId="77777777" w:rsidR="00EA6760" w:rsidRPr="00E85565" w:rsidRDefault="00EA6760" w:rsidP="00083CAD">
      <w:pPr>
        <w:autoSpaceDE w:val="0"/>
        <w:autoSpaceDN w:val="0"/>
        <w:adjustRightInd w:val="0"/>
        <w:ind w:right="91"/>
        <w:jc w:val="both"/>
        <w:rPr>
          <w:lang w:val="lt-LT" w:eastAsia="lt-LT"/>
        </w:rPr>
      </w:pPr>
    </w:p>
    <w:p w14:paraId="2E2313B1" w14:textId="77777777" w:rsidR="00083CAD" w:rsidRPr="00E85565" w:rsidRDefault="00083CAD" w:rsidP="00083CAD">
      <w:pPr>
        <w:autoSpaceDE w:val="0"/>
        <w:autoSpaceDN w:val="0"/>
        <w:adjustRightInd w:val="0"/>
        <w:ind w:right="91"/>
        <w:jc w:val="both"/>
        <w:rPr>
          <w:lang w:val="lt-LT" w:eastAsia="lt-LT"/>
        </w:rPr>
      </w:pPr>
    </w:p>
    <w:p w14:paraId="46608525" w14:textId="1FF4A7C1" w:rsidR="00312EF3" w:rsidRPr="00E85565" w:rsidRDefault="00312EF3" w:rsidP="002356B2">
      <w:pPr>
        <w:jc w:val="both"/>
        <w:rPr>
          <w:lang w:val="lt-LT"/>
        </w:rPr>
      </w:pPr>
    </w:p>
    <w:sectPr w:rsidR="00312EF3" w:rsidRPr="00E85565" w:rsidSect="000727BD">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473A" w14:textId="77777777" w:rsidR="00C74A65" w:rsidRDefault="00C74A65">
      <w:r>
        <w:separator/>
      </w:r>
    </w:p>
  </w:endnote>
  <w:endnote w:type="continuationSeparator" w:id="0">
    <w:p w14:paraId="5D740C22" w14:textId="77777777" w:rsidR="00C74A65" w:rsidRDefault="00C7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A345" w14:textId="77777777" w:rsidR="00C74A65" w:rsidRDefault="00C74A65">
      <w:r>
        <w:separator/>
      </w:r>
    </w:p>
  </w:footnote>
  <w:footnote w:type="continuationSeparator" w:id="0">
    <w:p w14:paraId="2E0DA9EF" w14:textId="77777777" w:rsidR="00C74A65" w:rsidRDefault="00C7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27BD"/>
    <w:rsid w:val="00073560"/>
    <w:rsid w:val="00083CAD"/>
    <w:rsid w:val="0009004B"/>
    <w:rsid w:val="000A0005"/>
    <w:rsid w:val="000B12FA"/>
    <w:rsid w:val="000B772C"/>
    <w:rsid w:val="000C1B22"/>
    <w:rsid w:val="000C4492"/>
    <w:rsid w:val="000C657A"/>
    <w:rsid w:val="000D7CAA"/>
    <w:rsid w:val="000E5403"/>
    <w:rsid w:val="00121A1B"/>
    <w:rsid w:val="001251CE"/>
    <w:rsid w:val="00126F3B"/>
    <w:rsid w:val="00127730"/>
    <w:rsid w:val="001304E5"/>
    <w:rsid w:val="0013471B"/>
    <w:rsid w:val="001366BC"/>
    <w:rsid w:val="00136FCC"/>
    <w:rsid w:val="0014012C"/>
    <w:rsid w:val="00140138"/>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3EDA"/>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25C6"/>
    <w:rsid w:val="00385969"/>
    <w:rsid w:val="00387529"/>
    <w:rsid w:val="00387FEF"/>
    <w:rsid w:val="00395D68"/>
    <w:rsid w:val="003A53CB"/>
    <w:rsid w:val="003A7BCF"/>
    <w:rsid w:val="003B16E3"/>
    <w:rsid w:val="003B413C"/>
    <w:rsid w:val="003B5F16"/>
    <w:rsid w:val="003C29B7"/>
    <w:rsid w:val="003D0D91"/>
    <w:rsid w:val="003D6D72"/>
    <w:rsid w:val="003D7FEE"/>
    <w:rsid w:val="003E2671"/>
    <w:rsid w:val="003F40D4"/>
    <w:rsid w:val="00405EF8"/>
    <w:rsid w:val="004062BE"/>
    <w:rsid w:val="004222CF"/>
    <w:rsid w:val="0042286F"/>
    <w:rsid w:val="0042537A"/>
    <w:rsid w:val="0042660F"/>
    <w:rsid w:val="0043250B"/>
    <w:rsid w:val="004364D1"/>
    <w:rsid w:val="00443F81"/>
    <w:rsid w:val="00454610"/>
    <w:rsid w:val="00455D7D"/>
    <w:rsid w:val="00464AD6"/>
    <w:rsid w:val="00470B11"/>
    <w:rsid w:val="00483C8C"/>
    <w:rsid w:val="00485768"/>
    <w:rsid w:val="00487103"/>
    <w:rsid w:val="004A39A6"/>
    <w:rsid w:val="004A5087"/>
    <w:rsid w:val="004B508C"/>
    <w:rsid w:val="004C2B0D"/>
    <w:rsid w:val="004C2DB0"/>
    <w:rsid w:val="004C6BA3"/>
    <w:rsid w:val="004D7874"/>
    <w:rsid w:val="004E4E06"/>
    <w:rsid w:val="004E5C0E"/>
    <w:rsid w:val="004F445B"/>
    <w:rsid w:val="00505F8E"/>
    <w:rsid w:val="00512B8A"/>
    <w:rsid w:val="00525D9B"/>
    <w:rsid w:val="005270B1"/>
    <w:rsid w:val="005301DB"/>
    <w:rsid w:val="00532001"/>
    <w:rsid w:val="00537893"/>
    <w:rsid w:val="00547980"/>
    <w:rsid w:val="005505CA"/>
    <w:rsid w:val="00562839"/>
    <w:rsid w:val="005656B8"/>
    <w:rsid w:val="00566A78"/>
    <w:rsid w:val="00570CBA"/>
    <w:rsid w:val="00590D56"/>
    <w:rsid w:val="005A18D4"/>
    <w:rsid w:val="005B576E"/>
    <w:rsid w:val="005C40D9"/>
    <w:rsid w:val="005D008D"/>
    <w:rsid w:val="005D5360"/>
    <w:rsid w:val="005D682D"/>
    <w:rsid w:val="005D69EA"/>
    <w:rsid w:val="005F3A9B"/>
    <w:rsid w:val="005F7684"/>
    <w:rsid w:val="006353D9"/>
    <w:rsid w:val="006414D7"/>
    <w:rsid w:val="006642C9"/>
    <w:rsid w:val="006648CF"/>
    <w:rsid w:val="00667A65"/>
    <w:rsid w:val="006719F5"/>
    <w:rsid w:val="00673C09"/>
    <w:rsid w:val="00677283"/>
    <w:rsid w:val="006820B3"/>
    <w:rsid w:val="006A3195"/>
    <w:rsid w:val="006C4D5B"/>
    <w:rsid w:val="006D2318"/>
    <w:rsid w:val="006D64CA"/>
    <w:rsid w:val="006E7E74"/>
    <w:rsid w:val="006F657E"/>
    <w:rsid w:val="006F6FA6"/>
    <w:rsid w:val="00704BD3"/>
    <w:rsid w:val="00705159"/>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47840"/>
    <w:rsid w:val="0085199E"/>
    <w:rsid w:val="008531EC"/>
    <w:rsid w:val="008777E0"/>
    <w:rsid w:val="00887752"/>
    <w:rsid w:val="0089275E"/>
    <w:rsid w:val="008928E1"/>
    <w:rsid w:val="00895843"/>
    <w:rsid w:val="00897806"/>
    <w:rsid w:val="008A2070"/>
    <w:rsid w:val="008D0726"/>
    <w:rsid w:val="008D0A2A"/>
    <w:rsid w:val="008E228F"/>
    <w:rsid w:val="008F03C5"/>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D4DF8"/>
    <w:rsid w:val="00AF70A0"/>
    <w:rsid w:val="00B033F1"/>
    <w:rsid w:val="00B07FED"/>
    <w:rsid w:val="00B12AE9"/>
    <w:rsid w:val="00B36540"/>
    <w:rsid w:val="00B36712"/>
    <w:rsid w:val="00B36BAF"/>
    <w:rsid w:val="00B4091C"/>
    <w:rsid w:val="00B41CD8"/>
    <w:rsid w:val="00B42A64"/>
    <w:rsid w:val="00B4451B"/>
    <w:rsid w:val="00B51611"/>
    <w:rsid w:val="00B51946"/>
    <w:rsid w:val="00B55F93"/>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4A65"/>
    <w:rsid w:val="00C754CA"/>
    <w:rsid w:val="00C801F8"/>
    <w:rsid w:val="00C83612"/>
    <w:rsid w:val="00C9090A"/>
    <w:rsid w:val="00CA144F"/>
    <w:rsid w:val="00CB0A13"/>
    <w:rsid w:val="00CB79BB"/>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396F"/>
    <w:rsid w:val="00D64829"/>
    <w:rsid w:val="00D652F4"/>
    <w:rsid w:val="00D9770B"/>
    <w:rsid w:val="00DA1177"/>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46DE4"/>
    <w:rsid w:val="00E5120A"/>
    <w:rsid w:val="00E558CD"/>
    <w:rsid w:val="00E55EF1"/>
    <w:rsid w:val="00E6312E"/>
    <w:rsid w:val="00E70FE2"/>
    <w:rsid w:val="00E82A6B"/>
    <w:rsid w:val="00E85565"/>
    <w:rsid w:val="00EA1307"/>
    <w:rsid w:val="00EA19EA"/>
    <w:rsid w:val="00EA28AE"/>
    <w:rsid w:val="00EA6760"/>
    <w:rsid w:val="00EB7BFA"/>
    <w:rsid w:val="00EE3C50"/>
    <w:rsid w:val="00EE6388"/>
    <w:rsid w:val="00EF25F5"/>
    <w:rsid w:val="00EF2FED"/>
    <w:rsid w:val="00F067A1"/>
    <w:rsid w:val="00F13CF1"/>
    <w:rsid w:val="00F15F0D"/>
    <w:rsid w:val="00F257CF"/>
    <w:rsid w:val="00F32B7F"/>
    <w:rsid w:val="00F33B1C"/>
    <w:rsid w:val="00F47DBF"/>
    <w:rsid w:val="00F519A5"/>
    <w:rsid w:val="00F52719"/>
    <w:rsid w:val="00F6339F"/>
    <w:rsid w:val="00F65D07"/>
    <w:rsid w:val="00F80E89"/>
    <w:rsid w:val="00F85A7C"/>
    <w:rsid w:val="00F94021"/>
    <w:rsid w:val="00FB0974"/>
    <w:rsid w:val="00FB6D04"/>
    <w:rsid w:val="00FC3A70"/>
    <w:rsid w:val="00FC5EA5"/>
    <w:rsid w:val="00FE5E90"/>
    <w:rsid w:val="00FE6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6E7E7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279</Words>
  <Characters>1990</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2024-06-25T13:18:00Z</cp:lastPrinted>
  <dcterms:created xsi:type="dcterms:W3CDTF">2024-06-25T13:18:00Z</dcterms:created>
  <dcterms:modified xsi:type="dcterms:W3CDTF">2024-06-25T13:18:00Z</dcterms:modified>
</cp:coreProperties>
</file>