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85C7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757085ED" wp14:editId="757085EE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85C8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757085CA" w14:textId="6F604AE7" w:rsidR="0028523A" w:rsidRPr="00AA14A3" w:rsidRDefault="0028523A" w:rsidP="00546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32A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AA14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132A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AA14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757085CB" w14:textId="77777777" w:rsidR="0028523A" w:rsidRPr="00AA14A3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57085CC" w14:textId="65346E02" w:rsidR="0028523A" w:rsidRPr="00AA14A3" w:rsidRDefault="006D758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A14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AA14A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757085CD" w14:textId="309E8660" w:rsidR="007A2810" w:rsidRPr="00AA14A3" w:rsidRDefault="00380BD1" w:rsidP="003B1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4A3">
        <w:rPr>
          <w:rFonts w:ascii="Times New Roman" w:eastAsia="Calibri" w:hAnsi="Times New Roman" w:cs="Times New Roman"/>
          <w:b/>
          <w:sz w:val="24"/>
          <w:szCs w:val="24"/>
        </w:rPr>
        <w:t xml:space="preserve">DĖL </w:t>
      </w:r>
      <w:r w:rsidR="000C4618" w:rsidRPr="00AA14A3">
        <w:rPr>
          <w:rFonts w:ascii="Times New Roman" w:eastAsia="Calibri" w:hAnsi="Times New Roman" w:cs="Times New Roman"/>
          <w:b/>
          <w:sz w:val="24"/>
          <w:szCs w:val="24"/>
        </w:rPr>
        <w:t>STAT</w:t>
      </w:r>
      <w:r w:rsidR="002D70FF" w:rsidRPr="00AA14A3">
        <w:rPr>
          <w:rFonts w:ascii="Times New Roman" w:eastAsia="Calibri" w:hAnsi="Times New Roman" w:cs="Times New Roman"/>
          <w:b/>
          <w:sz w:val="24"/>
          <w:szCs w:val="24"/>
        </w:rPr>
        <w:t>INI</w:t>
      </w:r>
      <w:r w:rsidR="00604D8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2D70FF" w:rsidRPr="00AA1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451A" w:rsidRPr="00AA14A3">
        <w:rPr>
          <w:rFonts w:ascii="Times New Roman" w:eastAsia="Calibri" w:hAnsi="Times New Roman" w:cs="Times New Roman"/>
          <w:b/>
          <w:sz w:val="24"/>
          <w:szCs w:val="24"/>
        </w:rPr>
        <w:t>PROJEKT</w:t>
      </w:r>
      <w:r w:rsidR="00604D8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8C451A" w:rsidRPr="00AA14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14A3">
        <w:rPr>
          <w:rFonts w:ascii="Times New Roman" w:eastAsia="Calibri" w:hAnsi="Times New Roman" w:cs="Times New Roman"/>
          <w:b/>
          <w:sz w:val="24"/>
          <w:szCs w:val="24"/>
        </w:rPr>
        <w:t>PATVIRTINIMO</w:t>
      </w:r>
    </w:p>
    <w:p w14:paraId="757085CE" w14:textId="77777777" w:rsidR="008B3A30" w:rsidRPr="008B3A30" w:rsidRDefault="008B3A30" w:rsidP="008B3A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085CF" w14:textId="475054CE" w:rsidR="007A2810" w:rsidRPr="007A2810" w:rsidRDefault="00CD59BB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20</w:t>
      </w:r>
      <w:r w:rsidR="00DF0D0C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0713E9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7A2810" w:rsidRPr="007A281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m. </w:t>
      </w:r>
      <w:r w:rsidR="00240274">
        <w:rPr>
          <w:rFonts w:ascii="Times New Roman" w:eastAsia="Times New Roman" w:hAnsi="Times New Roman" w:cs="Times New Roman"/>
          <w:sz w:val="24"/>
          <w:szCs w:val="20"/>
          <w:lang w:eastAsia="ar-SA"/>
        </w:rPr>
        <w:t>liepos</w:t>
      </w:r>
      <w:r w:rsidR="0036763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240274">
        <w:rPr>
          <w:rFonts w:ascii="Times New Roman" w:eastAsia="Times New Roman" w:hAnsi="Times New Roman" w:cs="Times New Roman"/>
          <w:sz w:val="24"/>
          <w:szCs w:val="20"/>
          <w:lang w:eastAsia="ar-SA"/>
        </w:rPr>
        <w:t>11</w:t>
      </w:r>
      <w:r w:rsidR="00921E6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d. Nr. AV-</w:t>
      </w:r>
      <w:r w:rsidR="0054680A">
        <w:rPr>
          <w:rFonts w:ascii="Times New Roman" w:eastAsia="Times New Roman" w:hAnsi="Times New Roman" w:cs="Times New Roman"/>
          <w:sz w:val="24"/>
          <w:szCs w:val="20"/>
          <w:lang w:eastAsia="ar-SA"/>
        </w:rPr>
        <w:t>421</w:t>
      </w:r>
    </w:p>
    <w:p w14:paraId="757085D0" w14:textId="77777777" w:rsidR="007A2810" w:rsidRPr="007A2810" w:rsidRDefault="007A2810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A2810">
        <w:rPr>
          <w:rFonts w:ascii="Times New Roman" w:eastAsia="Times New Roman" w:hAnsi="Times New Roman" w:cs="Times New Roman"/>
          <w:sz w:val="24"/>
          <w:szCs w:val="20"/>
          <w:lang w:eastAsia="ar-SA"/>
        </w:rPr>
        <w:t>Rokiškis</w:t>
      </w:r>
    </w:p>
    <w:p w14:paraId="49E44703" w14:textId="77777777" w:rsidR="0095495A" w:rsidRDefault="0095495A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B5321D" w14:textId="77777777" w:rsidR="0054680A" w:rsidRPr="007A2810" w:rsidRDefault="0054680A" w:rsidP="007A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1E0477" w14:textId="24FE009B" w:rsidR="00EF48A9" w:rsidRDefault="00B94882" w:rsidP="00F16A08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Vadovaudamasis </w:t>
      </w:r>
      <w:r w:rsidR="00380BD1" w:rsidRPr="00380BD1">
        <w:rPr>
          <w:rFonts w:ascii="Times New Roman" w:eastAsia="Calibri" w:hAnsi="Times New Roman" w:cs="Times New Roman"/>
          <w:sz w:val="24"/>
          <w:szCs w:val="24"/>
        </w:rPr>
        <w:t>Lietuvos Respublikos statybos į</w:t>
      </w:r>
      <w:r w:rsidR="002D70FF">
        <w:rPr>
          <w:rFonts w:ascii="Times New Roman" w:eastAsia="Calibri" w:hAnsi="Times New Roman" w:cs="Times New Roman"/>
          <w:sz w:val="24"/>
          <w:szCs w:val="24"/>
        </w:rPr>
        <w:t>statymo 2 straipsnio 68 dalimi</w:t>
      </w:r>
      <w:r w:rsidR="00236A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6AA5" w:rsidRPr="00573539">
        <w:rPr>
          <w:rFonts w:ascii="Times New Roman" w:eastAsia="Calibri" w:hAnsi="Times New Roman" w:cs="Times New Roman"/>
          <w:sz w:val="24"/>
          <w:szCs w:val="24"/>
        </w:rPr>
        <w:t xml:space="preserve">26 straipsnio 1 dalimi, </w:t>
      </w:r>
      <w:r w:rsidR="00C37306" w:rsidRPr="00573539">
        <w:rPr>
          <w:rFonts w:ascii="Times New Roman" w:eastAsia="Calibri" w:hAnsi="Times New Roman" w:cs="Times New Roman"/>
          <w:sz w:val="24"/>
          <w:szCs w:val="24"/>
        </w:rPr>
        <w:t>Statybos techninio reglamento STR 1.04.04:2017 „Statinio projektavimas, projekto ekspertizė“</w:t>
      </w:r>
      <w:r w:rsidR="00C37306">
        <w:rPr>
          <w:rFonts w:ascii="Times New Roman" w:eastAsia="Calibri" w:hAnsi="Times New Roman" w:cs="Times New Roman"/>
          <w:sz w:val="24"/>
          <w:szCs w:val="24"/>
        </w:rPr>
        <w:t xml:space="preserve">, patvirtinto </w:t>
      </w:r>
      <w:r w:rsidR="00803B3E" w:rsidRPr="00573539">
        <w:rPr>
          <w:rFonts w:ascii="Times New Roman" w:eastAsia="Calibri" w:hAnsi="Times New Roman" w:cs="Times New Roman"/>
          <w:sz w:val="24"/>
          <w:szCs w:val="24"/>
        </w:rPr>
        <w:t>Lietuvos Respublikos aplinkos ministro 2016 m. lapkričio 7 d. įsakymu Nr. D1-738</w:t>
      </w:r>
      <w:r w:rsidR="00C37306">
        <w:rPr>
          <w:rFonts w:ascii="Times New Roman" w:eastAsia="Calibri" w:hAnsi="Times New Roman" w:cs="Times New Roman"/>
          <w:sz w:val="24"/>
          <w:szCs w:val="24"/>
        </w:rPr>
        <w:t xml:space="preserve"> „D</w:t>
      </w:r>
      <w:r w:rsidR="00C37306" w:rsidRPr="00C373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ėl </w:t>
      </w:r>
      <w:r w:rsidR="00132A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</w:t>
      </w:r>
      <w:r w:rsidR="00C37306" w:rsidRPr="00C373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tatybos techninio reglamento </w:t>
      </w:r>
      <w:r w:rsidR="00C373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STR 1.04.04:2017 „S</w:t>
      </w:r>
      <w:r w:rsidR="00C37306" w:rsidRPr="00C373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tatinio projektavimas, projekto ekspertizė“</w:t>
      </w:r>
      <w:r w:rsidR="00132A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C37306" w:rsidRPr="00C373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03B3E" w:rsidRPr="00573539">
        <w:rPr>
          <w:rFonts w:ascii="Times New Roman" w:eastAsia="Calibri" w:hAnsi="Times New Roman" w:cs="Times New Roman"/>
          <w:sz w:val="24"/>
          <w:szCs w:val="24"/>
        </w:rPr>
        <w:t>52 punktu</w:t>
      </w:r>
      <w:r w:rsidR="005B53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>bei atsižvelg</w:t>
      </w:r>
      <w:r w:rsidR="00132A46">
        <w:rPr>
          <w:rFonts w:ascii="Times New Roman" w:eastAsia="Calibri" w:hAnsi="Times New Roman" w:cs="Times New Roman"/>
          <w:sz w:val="24"/>
          <w:szCs w:val="24"/>
        </w:rPr>
        <w:t>damas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 xml:space="preserve"> į UAB „</w:t>
      </w:r>
      <w:r w:rsidR="00DF0D0C">
        <w:rPr>
          <w:rFonts w:ascii="Times New Roman" w:eastAsia="Calibri" w:hAnsi="Times New Roman" w:cs="Times New Roman"/>
          <w:sz w:val="24"/>
          <w:szCs w:val="24"/>
        </w:rPr>
        <w:t>Statybos projektų ekspertizės centras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>“ 20</w:t>
      </w:r>
      <w:r w:rsidR="00DF0D0C">
        <w:rPr>
          <w:rFonts w:ascii="Times New Roman" w:eastAsia="Calibri" w:hAnsi="Times New Roman" w:cs="Times New Roman"/>
          <w:sz w:val="24"/>
          <w:szCs w:val="24"/>
        </w:rPr>
        <w:t>2</w:t>
      </w:r>
      <w:r w:rsidR="00240274">
        <w:rPr>
          <w:rFonts w:ascii="Times New Roman" w:eastAsia="Calibri" w:hAnsi="Times New Roman" w:cs="Times New Roman"/>
          <w:sz w:val="24"/>
          <w:szCs w:val="24"/>
        </w:rPr>
        <w:t>4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 xml:space="preserve"> m. </w:t>
      </w:r>
      <w:r w:rsidR="00240274">
        <w:rPr>
          <w:rFonts w:ascii="Times New Roman" w:eastAsia="Calibri" w:hAnsi="Times New Roman" w:cs="Times New Roman"/>
          <w:sz w:val="24"/>
          <w:szCs w:val="24"/>
        </w:rPr>
        <w:t>liepos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274">
        <w:rPr>
          <w:rFonts w:ascii="Times New Roman" w:eastAsia="Calibri" w:hAnsi="Times New Roman" w:cs="Times New Roman"/>
          <w:sz w:val="24"/>
          <w:szCs w:val="24"/>
        </w:rPr>
        <w:t>4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 xml:space="preserve"> d.</w:t>
      </w:r>
      <w:r w:rsidR="00CE2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53B7">
        <w:rPr>
          <w:rFonts w:ascii="Times New Roman" w:eastAsia="Calibri" w:hAnsi="Times New Roman" w:cs="Times New Roman"/>
          <w:sz w:val="24"/>
          <w:szCs w:val="24"/>
        </w:rPr>
        <w:t xml:space="preserve">bendrosios 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>projekto ekspertizės akt</w:t>
      </w:r>
      <w:r w:rsidR="00CE2B24">
        <w:rPr>
          <w:rFonts w:ascii="Times New Roman" w:eastAsia="Calibri" w:hAnsi="Times New Roman" w:cs="Times New Roman"/>
          <w:sz w:val="24"/>
          <w:szCs w:val="24"/>
        </w:rPr>
        <w:t>o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240274">
        <w:rPr>
          <w:rFonts w:ascii="Times New Roman" w:eastAsia="Calibri" w:hAnsi="Times New Roman" w:cs="Times New Roman"/>
          <w:sz w:val="24"/>
          <w:szCs w:val="24"/>
        </w:rPr>
        <w:t>13</w:t>
      </w:r>
      <w:r w:rsidR="00DF0D0C">
        <w:rPr>
          <w:rFonts w:ascii="Times New Roman" w:eastAsia="Calibri" w:hAnsi="Times New Roman" w:cs="Times New Roman"/>
          <w:sz w:val="24"/>
          <w:szCs w:val="24"/>
        </w:rPr>
        <w:t>-</w:t>
      </w:r>
      <w:r w:rsidR="00E75E0F">
        <w:rPr>
          <w:rFonts w:ascii="Times New Roman" w:eastAsia="Calibri" w:hAnsi="Times New Roman" w:cs="Times New Roman"/>
          <w:sz w:val="24"/>
          <w:szCs w:val="24"/>
        </w:rPr>
        <w:t>177C(23)/</w:t>
      </w:r>
      <w:r w:rsidR="00240274">
        <w:rPr>
          <w:rFonts w:ascii="Times New Roman" w:eastAsia="Calibri" w:hAnsi="Times New Roman" w:cs="Times New Roman"/>
          <w:sz w:val="24"/>
          <w:szCs w:val="24"/>
        </w:rPr>
        <w:t>2</w:t>
      </w:r>
      <w:r w:rsidR="00E75E0F">
        <w:rPr>
          <w:rFonts w:ascii="Times New Roman" w:eastAsia="Calibri" w:hAnsi="Times New Roman" w:cs="Times New Roman"/>
          <w:sz w:val="24"/>
          <w:szCs w:val="24"/>
        </w:rPr>
        <w:t>/202</w:t>
      </w:r>
      <w:r w:rsidR="00240274">
        <w:rPr>
          <w:rFonts w:ascii="Times New Roman" w:eastAsia="Calibri" w:hAnsi="Times New Roman" w:cs="Times New Roman"/>
          <w:sz w:val="24"/>
          <w:szCs w:val="24"/>
        </w:rPr>
        <w:t>4</w:t>
      </w:r>
      <w:r w:rsidR="00604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8A4">
        <w:rPr>
          <w:rFonts w:ascii="Times New Roman" w:eastAsia="Calibri" w:hAnsi="Times New Roman" w:cs="Times New Roman"/>
          <w:sz w:val="24"/>
          <w:szCs w:val="24"/>
        </w:rPr>
        <w:t>išvad</w:t>
      </w:r>
      <w:r w:rsidR="00604D82">
        <w:rPr>
          <w:rFonts w:ascii="Times New Roman" w:eastAsia="Calibri" w:hAnsi="Times New Roman" w:cs="Times New Roman"/>
          <w:sz w:val="24"/>
          <w:szCs w:val="24"/>
        </w:rPr>
        <w:t>ą</w:t>
      </w:r>
      <w:r w:rsidR="005B53B7" w:rsidRPr="00380BD1">
        <w:rPr>
          <w:rFonts w:ascii="Times New Roman" w:eastAsia="Calibri" w:hAnsi="Times New Roman" w:cs="Times New Roman"/>
          <w:sz w:val="24"/>
          <w:szCs w:val="24"/>
        </w:rPr>
        <w:t>,</w:t>
      </w:r>
      <w:r w:rsidR="005B53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7085D3" w14:textId="46589627" w:rsidR="00380BD1" w:rsidRDefault="00E75E0F" w:rsidP="00EF48A9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573539">
        <w:rPr>
          <w:rFonts w:ascii="Times New Roman" w:eastAsia="Calibri" w:hAnsi="Times New Roman" w:cs="Times New Roman"/>
          <w:sz w:val="24"/>
          <w:szCs w:val="24"/>
        </w:rPr>
        <w:t xml:space="preserve"> v i r t i n u</w:t>
      </w:r>
      <w:r w:rsidR="00EF4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274">
        <w:rPr>
          <w:rFonts w:ascii="Times New Roman" w:eastAsia="Calibri" w:hAnsi="Times New Roman" w:cs="Times New Roman"/>
          <w:sz w:val="24"/>
          <w:szCs w:val="24"/>
        </w:rPr>
        <w:t>Jūžintų</w:t>
      </w:r>
      <w:r w:rsidR="00DD4E0F">
        <w:rPr>
          <w:rFonts w:ascii="Times New Roman" w:eastAsia="Calibri" w:hAnsi="Times New Roman" w:cs="Times New Roman"/>
          <w:sz w:val="24"/>
          <w:szCs w:val="24"/>
        </w:rPr>
        <w:t xml:space="preserve"> seniūnijos </w:t>
      </w:r>
      <w:r w:rsidR="00240274">
        <w:rPr>
          <w:rFonts w:ascii="Times New Roman" w:eastAsia="Calibri" w:hAnsi="Times New Roman" w:cs="Times New Roman"/>
          <w:sz w:val="24"/>
          <w:szCs w:val="24"/>
        </w:rPr>
        <w:t>Jūžintų</w:t>
      </w:r>
      <w:r w:rsidR="00DD4E0F">
        <w:rPr>
          <w:rFonts w:ascii="Times New Roman" w:eastAsia="Calibri" w:hAnsi="Times New Roman" w:cs="Times New Roman"/>
          <w:sz w:val="24"/>
          <w:szCs w:val="24"/>
        </w:rPr>
        <w:t xml:space="preserve"> miestelio </w:t>
      </w:r>
      <w:r w:rsidR="00240274">
        <w:rPr>
          <w:rFonts w:ascii="Times New Roman" w:eastAsia="Calibri" w:hAnsi="Times New Roman" w:cs="Times New Roman"/>
          <w:sz w:val="24"/>
          <w:szCs w:val="24"/>
        </w:rPr>
        <w:t>Ežero</w:t>
      </w:r>
      <w:r w:rsidR="00DD4E0F">
        <w:rPr>
          <w:rFonts w:ascii="Times New Roman" w:eastAsia="Calibri" w:hAnsi="Times New Roman" w:cs="Times New Roman"/>
          <w:sz w:val="24"/>
          <w:szCs w:val="24"/>
        </w:rPr>
        <w:t xml:space="preserve"> gatvės</w:t>
      </w:r>
      <w:r w:rsidR="00DF0D0C">
        <w:rPr>
          <w:rFonts w:ascii="Times New Roman" w:eastAsia="Calibri" w:hAnsi="Times New Roman" w:cs="Times New Roman"/>
          <w:sz w:val="24"/>
          <w:szCs w:val="24"/>
        </w:rPr>
        <w:t xml:space="preserve"> kapitalinio remonto techninį darbo projektą </w:t>
      </w:r>
      <w:r w:rsidR="00380BD1" w:rsidRPr="00573539">
        <w:rPr>
          <w:rFonts w:ascii="Times New Roman" w:eastAsia="Calibri" w:hAnsi="Times New Roman" w:cs="Times New Roman"/>
          <w:sz w:val="24"/>
          <w:szCs w:val="24"/>
        </w:rPr>
        <w:t xml:space="preserve">su tokiais techniniais </w:t>
      </w:r>
      <w:r w:rsidR="009900F5">
        <w:rPr>
          <w:rFonts w:ascii="Times New Roman" w:eastAsia="Calibri" w:hAnsi="Times New Roman" w:cs="Times New Roman"/>
          <w:sz w:val="24"/>
          <w:szCs w:val="24"/>
        </w:rPr>
        <w:t xml:space="preserve">ir ekonominiais </w:t>
      </w:r>
      <w:r w:rsidR="00380BD1" w:rsidRPr="00573539">
        <w:rPr>
          <w:rFonts w:ascii="Times New Roman" w:eastAsia="Calibri" w:hAnsi="Times New Roman" w:cs="Times New Roman"/>
          <w:sz w:val="24"/>
          <w:szCs w:val="24"/>
        </w:rPr>
        <w:t xml:space="preserve">rodikliais: </w:t>
      </w:r>
      <w:r w:rsidR="00240274">
        <w:rPr>
          <w:rFonts w:ascii="Times New Roman" w:eastAsia="Calibri" w:hAnsi="Times New Roman" w:cs="Times New Roman"/>
          <w:sz w:val="24"/>
          <w:szCs w:val="24"/>
        </w:rPr>
        <w:t xml:space="preserve">unikalus Nr. 4400-1946-5266, </w:t>
      </w:r>
      <w:r w:rsidR="0074294C" w:rsidRPr="00573539">
        <w:rPr>
          <w:rFonts w:ascii="Times New Roman" w:eastAsia="Calibri" w:hAnsi="Times New Roman" w:cs="Times New Roman"/>
          <w:sz w:val="24"/>
          <w:szCs w:val="24"/>
        </w:rPr>
        <w:t xml:space="preserve">gatvės kategorija – </w:t>
      </w:r>
      <w:proofErr w:type="spellStart"/>
      <w:r w:rsidR="00DF0D0C">
        <w:rPr>
          <w:rFonts w:ascii="Times New Roman" w:eastAsia="Calibri" w:hAnsi="Times New Roman" w:cs="Times New Roman"/>
          <w:sz w:val="24"/>
          <w:szCs w:val="24"/>
        </w:rPr>
        <w:t>D</w:t>
      </w:r>
      <w:r w:rsidR="00DD4E0F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74294C" w:rsidRPr="00573539">
        <w:rPr>
          <w:rFonts w:ascii="Times New Roman" w:eastAsia="Calibri" w:hAnsi="Times New Roman" w:cs="Times New Roman"/>
          <w:sz w:val="24"/>
          <w:szCs w:val="24"/>
        </w:rPr>
        <w:t>,</w:t>
      </w:r>
      <w:r w:rsidR="00367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274">
        <w:rPr>
          <w:rFonts w:ascii="Times New Roman" w:eastAsia="Calibri" w:hAnsi="Times New Roman" w:cs="Times New Roman"/>
          <w:sz w:val="24"/>
          <w:szCs w:val="24"/>
        </w:rPr>
        <w:t xml:space="preserve">remontuojamas </w:t>
      </w:r>
      <w:r w:rsidR="00367637">
        <w:rPr>
          <w:rFonts w:ascii="Times New Roman" w:eastAsia="Calibri" w:hAnsi="Times New Roman" w:cs="Times New Roman"/>
          <w:sz w:val="24"/>
          <w:szCs w:val="24"/>
        </w:rPr>
        <w:t>ilgis – 0,</w:t>
      </w:r>
      <w:r w:rsidR="00240274">
        <w:rPr>
          <w:rFonts w:ascii="Times New Roman" w:eastAsia="Calibri" w:hAnsi="Times New Roman" w:cs="Times New Roman"/>
          <w:sz w:val="24"/>
          <w:szCs w:val="24"/>
        </w:rPr>
        <w:t>184</w:t>
      </w:r>
      <w:r w:rsidR="009A435C">
        <w:rPr>
          <w:rFonts w:ascii="Times New Roman" w:eastAsia="Calibri" w:hAnsi="Times New Roman" w:cs="Times New Roman"/>
          <w:sz w:val="24"/>
          <w:szCs w:val="24"/>
        </w:rPr>
        <w:t xml:space="preserve"> km</w:t>
      </w:r>
      <w:r w:rsidR="00367637">
        <w:rPr>
          <w:rFonts w:ascii="Times New Roman" w:eastAsia="Calibri" w:hAnsi="Times New Roman" w:cs="Times New Roman"/>
          <w:sz w:val="24"/>
          <w:szCs w:val="24"/>
        </w:rPr>
        <w:t>,</w:t>
      </w:r>
      <w:r w:rsidR="00B94882">
        <w:rPr>
          <w:rFonts w:ascii="Times New Roman" w:eastAsia="Calibri" w:hAnsi="Times New Roman" w:cs="Times New Roman"/>
          <w:sz w:val="24"/>
          <w:szCs w:val="24"/>
        </w:rPr>
        <w:t xml:space="preserve"> važiuojamosios dalies plotis – </w:t>
      </w:r>
      <w:r w:rsidR="00DD4E0F">
        <w:rPr>
          <w:rFonts w:ascii="Times New Roman" w:eastAsia="Calibri" w:hAnsi="Times New Roman" w:cs="Times New Roman"/>
          <w:sz w:val="24"/>
          <w:szCs w:val="24"/>
        </w:rPr>
        <w:t>3,5</w:t>
      </w:r>
      <w:r w:rsidR="00B94882">
        <w:rPr>
          <w:rFonts w:ascii="Times New Roman" w:eastAsia="Calibri" w:hAnsi="Times New Roman" w:cs="Times New Roman"/>
          <w:sz w:val="24"/>
          <w:szCs w:val="24"/>
        </w:rPr>
        <w:t xml:space="preserve"> m,</w:t>
      </w:r>
      <w:r w:rsidR="0074294C" w:rsidRPr="00573539">
        <w:rPr>
          <w:rFonts w:ascii="Times New Roman" w:eastAsia="Calibri" w:hAnsi="Times New Roman" w:cs="Times New Roman"/>
          <w:sz w:val="24"/>
          <w:szCs w:val="24"/>
        </w:rPr>
        <w:t xml:space="preserve"> eismo juostų skaičius – </w:t>
      </w:r>
      <w:r w:rsidR="00DD4E0F">
        <w:rPr>
          <w:rFonts w:ascii="Times New Roman" w:eastAsia="Calibri" w:hAnsi="Times New Roman" w:cs="Times New Roman"/>
          <w:sz w:val="24"/>
          <w:szCs w:val="24"/>
        </w:rPr>
        <w:t>1</w:t>
      </w:r>
      <w:r w:rsidR="0074294C" w:rsidRPr="00573539">
        <w:rPr>
          <w:rFonts w:ascii="Times New Roman" w:eastAsia="Calibri" w:hAnsi="Times New Roman" w:cs="Times New Roman"/>
          <w:sz w:val="24"/>
          <w:szCs w:val="24"/>
        </w:rPr>
        <w:t xml:space="preserve"> vnt.</w:t>
      </w:r>
      <w:r w:rsidR="00240274">
        <w:rPr>
          <w:rFonts w:ascii="Times New Roman" w:eastAsia="Calibri" w:hAnsi="Times New Roman" w:cs="Times New Roman"/>
          <w:sz w:val="24"/>
          <w:szCs w:val="24"/>
        </w:rPr>
        <w:t xml:space="preserve">; unikalus Nr. 4400-6133-5639, </w:t>
      </w:r>
      <w:r w:rsidR="00240274" w:rsidRPr="00573539">
        <w:rPr>
          <w:rFonts w:ascii="Times New Roman" w:eastAsia="Calibri" w:hAnsi="Times New Roman" w:cs="Times New Roman"/>
          <w:sz w:val="24"/>
          <w:szCs w:val="24"/>
        </w:rPr>
        <w:t xml:space="preserve">gatvės kategorija – </w:t>
      </w:r>
      <w:proofErr w:type="spellStart"/>
      <w:r w:rsidR="00240274">
        <w:rPr>
          <w:rFonts w:ascii="Times New Roman" w:eastAsia="Calibri" w:hAnsi="Times New Roman" w:cs="Times New Roman"/>
          <w:sz w:val="24"/>
          <w:szCs w:val="24"/>
        </w:rPr>
        <w:t>Ds</w:t>
      </w:r>
      <w:proofErr w:type="spellEnd"/>
      <w:r w:rsidR="00240274" w:rsidRPr="00573539">
        <w:rPr>
          <w:rFonts w:ascii="Times New Roman" w:eastAsia="Calibri" w:hAnsi="Times New Roman" w:cs="Times New Roman"/>
          <w:sz w:val="24"/>
          <w:szCs w:val="24"/>
        </w:rPr>
        <w:t>,</w:t>
      </w:r>
      <w:r w:rsidR="00240274">
        <w:rPr>
          <w:rFonts w:ascii="Times New Roman" w:eastAsia="Calibri" w:hAnsi="Times New Roman" w:cs="Times New Roman"/>
          <w:sz w:val="24"/>
          <w:szCs w:val="24"/>
        </w:rPr>
        <w:t xml:space="preserve"> remontuojamas ilgis – 0,071 km, važiuojamosios dalies plotis – 3,5 m,</w:t>
      </w:r>
      <w:r w:rsidR="00240274" w:rsidRPr="00573539">
        <w:rPr>
          <w:rFonts w:ascii="Times New Roman" w:eastAsia="Calibri" w:hAnsi="Times New Roman" w:cs="Times New Roman"/>
          <w:sz w:val="24"/>
          <w:szCs w:val="24"/>
        </w:rPr>
        <w:t xml:space="preserve"> eismo juostų skaičius – </w:t>
      </w:r>
      <w:r w:rsidR="00240274">
        <w:rPr>
          <w:rFonts w:ascii="Times New Roman" w:eastAsia="Calibri" w:hAnsi="Times New Roman" w:cs="Times New Roman"/>
          <w:sz w:val="24"/>
          <w:szCs w:val="24"/>
        </w:rPr>
        <w:t>1</w:t>
      </w:r>
      <w:r w:rsidR="00240274" w:rsidRPr="00573539">
        <w:rPr>
          <w:rFonts w:ascii="Times New Roman" w:eastAsia="Calibri" w:hAnsi="Times New Roman" w:cs="Times New Roman"/>
          <w:sz w:val="24"/>
          <w:szCs w:val="24"/>
        </w:rPr>
        <w:t xml:space="preserve"> vnt.</w:t>
      </w:r>
      <w:r w:rsidR="00240274">
        <w:rPr>
          <w:rFonts w:ascii="Times New Roman" w:eastAsia="Calibri" w:hAnsi="Times New Roman" w:cs="Times New Roman"/>
          <w:sz w:val="24"/>
          <w:szCs w:val="24"/>
        </w:rPr>
        <w:t>;</w:t>
      </w:r>
      <w:r w:rsidR="00367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48D">
        <w:rPr>
          <w:rFonts w:ascii="Times New Roman" w:eastAsia="Calibri" w:hAnsi="Times New Roman" w:cs="Times New Roman"/>
          <w:sz w:val="24"/>
          <w:szCs w:val="24"/>
        </w:rPr>
        <w:t>statybos montavimo darbų</w:t>
      </w:r>
      <w:r w:rsidR="005B53B7" w:rsidRPr="00573539">
        <w:rPr>
          <w:rFonts w:ascii="Times New Roman" w:eastAsia="Calibri" w:hAnsi="Times New Roman" w:cs="Times New Roman"/>
          <w:sz w:val="24"/>
          <w:szCs w:val="24"/>
        </w:rPr>
        <w:t xml:space="preserve"> kaina – </w:t>
      </w:r>
      <w:r w:rsidR="00DD4E0F">
        <w:rPr>
          <w:rFonts w:ascii="Times New Roman" w:eastAsia="Calibri" w:hAnsi="Times New Roman" w:cs="Times New Roman"/>
          <w:sz w:val="24"/>
          <w:szCs w:val="24"/>
        </w:rPr>
        <w:t>1</w:t>
      </w:r>
      <w:r w:rsidR="00240274">
        <w:rPr>
          <w:rFonts w:ascii="Times New Roman" w:eastAsia="Calibri" w:hAnsi="Times New Roman" w:cs="Times New Roman"/>
          <w:sz w:val="24"/>
          <w:szCs w:val="24"/>
        </w:rPr>
        <w:t>38,63</w:t>
      </w:r>
      <w:r w:rsidR="009A435C">
        <w:rPr>
          <w:rFonts w:ascii="Times New Roman" w:eastAsia="Calibri" w:hAnsi="Times New Roman" w:cs="Times New Roman"/>
          <w:sz w:val="24"/>
          <w:szCs w:val="24"/>
        </w:rPr>
        <w:t xml:space="preserve"> tūkst. eurų</w:t>
      </w:r>
      <w:r w:rsidR="00EF48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7085D5" w14:textId="133E426A" w:rsidR="0028523A" w:rsidRDefault="00123B6A" w:rsidP="0038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23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Įsakymas per vieną mėnesį gali būti skundžiamas Lietuvos administracinių ginčų komisijos Panevėžio </w:t>
      </w:r>
      <w:r w:rsidR="00773FEC">
        <w:rPr>
          <w:rFonts w:ascii="Times New Roman" w:eastAsia="Times New Roman" w:hAnsi="Times New Roman" w:cs="Times New Roman"/>
          <w:sz w:val="24"/>
          <w:szCs w:val="24"/>
          <w:lang w:eastAsia="ar-SA"/>
        </w:rPr>
        <w:t>apygardos skyriui (Respublikos g. 62, Panevėžys)</w:t>
      </w:r>
      <w:r w:rsidRPr="00123B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Lietuvos Respublikos ikiteisminio administracinių ginčų nagrinėjimo tvarkos įstatymo nustatyta tvarka</w:t>
      </w:r>
      <w:r w:rsidR="00770C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7085D6" w14:textId="77777777" w:rsidR="00CD59BB" w:rsidRDefault="00CD59BB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7" w14:textId="77777777" w:rsidR="00921E6E" w:rsidRDefault="00921E6E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8" w14:textId="77777777" w:rsidR="00741123" w:rsidRDefault="00741123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FEFE86" w14:textId="77777777" w:rsidR="00F45CCF" w:rsidRDefault="00F45CCF" w:rsidP="007A2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9" w14:textId="3C16B5BE" w:rsidR="007A2810" w:rsidRPr="00FD6679" w:rsidRDefault="00770C6D" w:rsidP="00FD6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70C6D">
        <w:rPr>
          <w:rFonts w:ascii="Times New Roman" w:hAnsi="Times New Roman" w:cs="Times New Roman"/>
          <w:sz w:val="24"/>
          <w:szCs w:val="24"/>
        </w:rPr>
        <w:t>Administracijos direkto</w:t>
      </w:r>
      <w:r w:rsidR="00367637">
        <w:rPr>
          <w:rFonts w:ascii="Times New Roman" w:hAnsi="Times New Roman" w:cs="Times New Roman"/>
          <w:sz w:val="24"/>
          <w:szCs w:val="24"/>
        </w:rPr>
        <w:t>rius</w:t>
      </w:r>
      <w:r w:rsidRPr="00770C6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411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7637">
        <w:rPr>
          <w:rFonts w:ascii="Times New Roman" w:hAnsi="Times New Roman" w:cs="Times New Roman"/>
          <w:sz w:val="24"/>
          <w:szCs w:val="24"/>
        </w:rPr>
        <w:tab/>
      </w:r>
      <w:r w:rsidR="00367637">
        <w:rPr>
          <w:rFonts w:ascii="Times New Roman" w:hAnsi="Times New Roman" w:cs="Times New Roman"/>
          <w:sz w:val="24"/>
          <w:szCs w:val="24"/>
        </w:rPr>
        <w:tab/>
      </w:r>
      <w:r w:rsidR="00B94882">
        <w:rPr>
          <w:rFonts w:ascii="Times New Roman" w:hAnsi="Times New Roman" w:cs="Times New Roman"/>
          <w:sz w:val="24"/>
          <w:szCs w:val="24"/>
        </w:rPr>
        <w:t>Valerijus Rancevas</w:t>
      </w:r>
    </w:p>
    <w:p w14:paraId="757085DA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DB" w14:textId="77777777" w:rsidR="00C56C01" w:rsidRDefault="00C56C0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DE4AE0" w14:textId="77777777" w:rsidR="00231AA2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EB5F7E" w14:textId="77777777" w:rsidR="00231AA2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BB6919" w14:textId="77777777" w:rsidR="00231AA2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2FE6E4" w14:textId="77777777" w:rsidR="00231AA2" w:rsidRDefault="00231AA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4D9D0E" w14:textId="77777777" w:rsidR="003F4574" w:rsidRDefault="003F4574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3E3A632" w14:textId="77777777" w:rsidR="009A435C" w:rsidRDefault="009A435C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9575D1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7CCAEF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DF4DB7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18FD32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5EC6C1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815CD7" w14:textId="77777777" w:rsidR="009F4277" w:rsidRDefault="009F4277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66C51A" w14:textId="77777777" w:rsidR="003F4574" w:rsidRDefault="003F4574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8A638FA" w14:textId="77777777" w:rsidR="00EF48A9" w:rsidRDefault="00EF48A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57085EC" w14:textId="77777777" w:rsidR="007A2810" w:rsidRPr="0028523A" w:rsidRDefault="0030734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Augustinas Blažys</w:t>
      </w:r>
    </w:p>
    <w:sectPr w:rsidR="007A2810" w:rsidRPr="0028523A" w:rsidSect="00AA14A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3BF"/>
    <w:multiLevelType w:val="hybridMultilevel"/>
    <w:tmpl w:val="3DD6CBD2"/>
    <w:lvl w:ilvl="0" w:tplc="9B128B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30314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713E9"/>
    <w:rsid w:val="000A0A44"/>
    <w:rsid w:val="000A3D53"/>
    <w:rsid w:val="000C4618"/>
    <w:rsid w:val="000C4D4D"/>
    <w:rsid w:val="000D18A4"/>
    <w:rsid w:val="0010761D"/>
    <w:rsid w:val="00110680"/>
    <w:rsid w:val="00113612"/>
    <w:rsid w:val="00123B6A"/>
    <w:rsid w:val="00132A46"/>
    <w:rsid w:val="00155234"/>
    <w:rsid w:val="00164F34"/>
    <w:rsid w:val="0016787C"/>
    <w:rsid w:val="00170EB2"/>
    <w:rsid w:val="001E6C80"/>
    <w:rsid w:val="001F40D1"/>
    <w:rsid w:val="002169BA"/>
    <w:rsid w:val="002231FF"/>
    <w:rsid w:val="00231AA2"/>
    <w:rsid w:val="0023553F"/>
    <w:rsid w:val="00236AA5"/>
    <w:rsid w:val="00240274"/>
    <w:rsid w:val="0028523A"/>
    <w:rsid w:val="00285B29"/>
    <w:rsid w:val="002A524D"/>
    <w:rsid w:val="002D70FF"/>
    <w:rsid w:val="0030734A"/>
    <w:rsid w:val="003314E8"/>
    <w:rsid w:val="00334609"/>
    <w:rsid w:val="00367637"/>
    <w:rsid w:val="00380BD1"/>
    <w:rsid w:val="003932DA"/>
    <w:rsid w:val="003A1D7E"/>
    <w:rsid w:val="003A33EE"/>
    <w:rsid w:val="003B1D70"/>
    <w:rsid w:val="003B708C"/>
    <w:rsid w:val="003D46D8"/>
    <w:rsid w:val="003F4574"/>
    <w:rsid w:val="00444088"/>
    <w:rsid w:val="00446EAC"/>
    <w:rsid w:val="00480ADA"/>
    <w:rsid w:val="004B2D76"/>
    <w:rsid w:val="004C714D"/>
    <w:rsid w:val="004E7A1E"/>
    <w:rsid w:val="0051358A"/>
    <w:rsid w:val="0054680A"/>
    <w:rsid w:val="00573539"/>
    <w:rsid w:val="005843C5"/>
    <w:rsid w:val="00595852"/>
    <w:rsid w:val="005B53B7"/>
    <w:rsid w:val="005B663F"/>
    <w:rsid w:val="00604D82"/>
    <w:rsid w:val="00607FC5"/>
    <w:rsid w:val="00653537"/>
    <w:rsid w:val="00661797"/>
    <w:rsid w:val="0066642D"/>
    <w:rsid w:val="006D2BC4"/>
    <w:rsid w:val="006D7583"/>
    <w:rsid w:val="006F648D"/>
    <w:rsid w:val="00716C96"/>
    <w:rsid w:val="00741123"/>
    <w:rsid w:val="0074294C"/>
    <w:rsid w:val="00745D38"/>
    <w:rsid w:val="00770C6D"/>
    <w:rsid w:val="00773FEC"/>
    <w:rsid w:val="0078186F"/>
    <w:rsid w:val="007A2810"/>
    <w:rsid w:val="007A50F9"/>
    <w:rsid w:val="00803B3E"/>
    <w:rsid w:val="00845B9B"/>
    <w:rsid w:val="0086746D"/>
    <w:rsid w:val="00881EBB"/>
    <w:rsid w:val="008902CA"/>
    <w:rsid w:val="0089090F"/>
    <w:rsid w:val="008B3A30"/>
    <w:rsid w:val="008C42D0"/>
    <w:rsid w:val="008C451A"/>
    <w:rsid w:val="008D6324"/>
    <w:rsid w:val="008F3339"/>
    <w:rsid w:val="00921E6E"/>
    <w:rsid w:val="00936AF0"/>
    <w:rsid w:val="0095495A"/>
    <w:rsid w:val="00983278"/>
    <w:rsid w:val="0098404D"/>
    <w:rsid w:val="009900F5"/>
    <w:rsid w:val="009A4167"/>
    <w:rsid w:val="009A435C"/>
    <w:rsid w:val="009C2C7F"/>
    <w:rsid w:val="009F4277"/>
    <w:rsid w:val="00A27907"/>
    <w:rsid w:val="00A47F81"/>
    <w:rsid w:val="00A658B6"/>
    <w:rsid w:val="00A83C56"/>
    <w:rsid w:val="00AA14A3"/>
    <w:rsid w:val="00AC1F64"/>
    <w:rsid w:val="00AC5E01"/>
    <w:rsid w:val="00AD45F5"/>
    <w:rsid w:val="00B4641E"/>
    <w:rsid w:val="00B93C9C"/>
    <w:rsid w:val="00B94882"/>
    <w:rsid w:val="00B97309"/>
    <w:rsid w:val="00B97390"/>
    <w:rsid w:val="00BC7C86"/>
    <w:rsid w:val="00C37306"/>
    <w:rsid w:val="00C539B5"/>
    <w:rsid w:val="00C56C01"/>
    <w:rsid w:val="00CB0AC3"/>
    <w:rsid w:val="00CD59BB"/>
    <w:rsid w:val="00CE0309"/>
    <w:rsid w:val="00CE2B24"/>
    <w:rsid w:val="00D172AE"/>
    <w:rsid w:val="00D37D60"/>
    <w:rsid w:val="00D37E22"/>
    <w:rsid w:val="00D7475A"/>
    <w:rsid w:val="00DC171D"/>
    <w:rsid w:val="00DD37CF"/>
    <w:rsid w:val="00DD4E0F"/>
    <w:rsid w:val="00DF0D0C"/>
    <w:rsid w:val="00E37BA3"/>
    <w:rsid w:val="00E64E81"/>
    <w:rsid w:val="00E71E60"/>
    <w:rsid w:val="00E75E0F"/>
    <w:rsid w:val="00E80BEC"/>
    <w:rsid w:val="00E85D49"/>
    <w:rsid w:val="00EC21B6"/>
    <w:rsid w:val="00ED200C"/>
    <w:rsid w:val="00ED30D3"/>
    <w:rsid w:val="00ED76A7"/>
    <w:rsid w:val="00EF48A9"/>
    <w:rsid w:val="00F16A08"/>
    <w:rsid w:val="00F360FC"/>
    <w:rsid w:val="00F4464F"/>
    <w:rsid w:val="00F45CCF"/>
    <w:rsid w:val="00F67216"/>
    <w:rsid w:val="00FD6679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85C7"/>
  <w15:docId w15:val="{A4F452F2-C91A-4582-9205-FAE6FEC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110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Augustinas Blažys</dc:creator>
  <cp:lastModifiedBy>Jurgita Jurkonytė</cp:lastModifiedBy>
  <cp:revision>2</cp:revision>
  <cp:lastPrinted>2024-07-11T08:00:00Z</cp:lastPrinted>
  <dcterms:created xsi:type="dcterms:W3CDTF">2024-07-11T08:00:00Z</dcterms:created>
  <dcterms:modified xsi:type="dcterms:W3CDTF">2024-07-11T08:00:00Z</dcterms:modified>
</cp:coreProperties>
</file>