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6E464" w14:textId="77777777" w:rsidR="005D46E7" w:rsidRDefault="00FE6CD4" w:rsidP="005D46E7">
      <w:pPr>
        <w:ind w:left="6480"/>
      </w:pPr>
      <w:r>
        <w:t>K</w:t>
      </w:r>
      <w:r w:rsidRPr="00F45598">
        <w:t>omisijos fizinių ar juridinių asmenų</w:t>
      </w:r>
      <w:r w:rsidR="005D46E7">
        <w:t xml:space="preserve"> </w:t>
      </w:r>
      <w:r w:rsidRPr="00F45598">
        <w:t>veikla padarytai žalai žemės</w:t>
      </w:r>
      <w:r w:rsidR="005D46E7">
        <w:t xml:space="preserve"> </w:t>
      </w:r>
      <w:r w:rsidRPr="00F45598">
        <w:t>ūkio pasėliams ar melioracijos</w:t>
      </w:r>
      <w:r w:rsidR="005D46E7">
        <w:t xml:space="preserve"> </w:t>
      </w:r>
      <w:r>
        <w:tab/>
      </w:r>
      <w:r w:rsidRPr="00F45598">
        <w:t xml:space="preserve">įrenginiams </w:t>
      </w:r>
      <w:r w:rsidRPr="00F45598">
        <w:rPr>
          <w:rFonts w:eastAsia="Calibri"/>
        </w:rPr>
        <w:t>nustatyti</w:t>
      </w:r>
      <w:r w:rsidRPr="00F45598">
        <w:t xml:space="preserve"> darbo reglament</w:t>
      </w:r>
      <w:r>
        <w:t xml:space="preserve">o </w:t>
      </w:r>
    </w:p>
    <w:p w14:paraId="744F895F" w14:textId="46BDDB67" w:rsidR="00FE6CD4" w:rsidRPr="005D46E7" w:rsidRDefault="00452C54" w:rsidP="005D46E7">
      <w:pPr>
        <w:ind w:left="6480"/>
      </w:pPr>
      <w:r w:rsidRPr="005D46E7">
        <w:t>2</w:t>
      </w:r>
      <w:r w:rsidR="00FE6CD4" w:rsidRPr="005D46E7">
        <w:t xml:space="preserve"> priedas</w:t>
      </w:r>
    </w:p>
    <w:p w14:paraId="2A55EBD6" w14:textId="77777777" w:rsidR="00FE6CD4" w:rsidRPr="005D46E7" w:rsidRDefault="00FE6CD4" w:rsidP="00FE6CD4">
      <w:pPr>
        <w:jc w:val="center"/>
        <w:rPr>
          <w:kern w:val="16"/>
        </w:rPr>
      </w:pPr>
    </w:p>
    <w:p w14:paraId="04422ADC" w14:textId="5DBE50D2" w:rsidR="00FE6CD4" w:rsidRPr="005D46E7" w:rsidRDefault="00FE6CD4" w:rsidP="00FE6CD4">
      <w:pPr>
        <w:jc w:val="center"/>
        <w:rPr>
          <w:bCs/>
          <w:kern w:val="16"/>
        </w:rPr>
      </w:pPr>
      <w:r w:rsidRPr="005D46E7">
        <w:rPr>
          <w:bCs/>
          <w:kern w:val="16"/>
        </w:rPr>
        <w:t xml:space="preserve">ŽALOS MELIORACIJOS </w:t>
      </w:r>
      <w:r w:rsidR="00EE1679" w:rsidRPr="005D46E7">
        <w:rPr>
          <w:bCs/>
        </w:rPr>
        <w:t>ĮRENGINIAMS</w:t>
      </w:r>
      <w:r w:rsidRPr="005D46E7">
        <w:rPr>
          <w:bCs/>
          <w:kern w:val="16"/>
        </w:rPr>
        <w:t xml:space="preserve"> NUSTATYMO AKTAS N</w:t>
      </w:r>
      <w:r w:rsidR="0055507D" w:rsidRPr="005D46E7">
        <w:rPr>
          <w:bCs/>
          <w:kern w:val="16"/>
        </w:rPr>
        <w:t>r</w:t>
      </w:r>
      <w:r w:rsidRPr="005D46E7">
        <w:rPr>
          <w:bCs/>
          <w:kern w:val="16"/>
        </w:rPr>
        <w:t>.</w:t>
      </w:r>
    </w:p>
    <w:p w14:paraId="7972FE8E" w14:textId="77777777" w:rsidR="00FE6CD4" w:rsidRPr="005D46E7" w:rsidRDefault="00FE6CD4" w:rsidP="00FE6CD4">
      <w:pPr>
        <w:jc w:val="center"/>
        <w:rPr>
          <w:kern w:val="16"/>
        </w:rPr>
      </w:pPr>
      <w:r w:rsidRPr="005D46E7">
        <w:rPr>
          <w:kern w:val="16"/>
        </w:rPr>
        <w:t>_______________________</w:t>
      </w:r>
    </w:p>
    <w:p w14:paraId="4B9C761C" w14:textId="77777777" w:rsidR="00FE6CD4" w:rsidRPr="00B1357E" w:rsidRDefault="00FE6CD4" w:rsidP="00FE6CD4">
      <w:pPr>
        <w:jc w:val="center"/>
        <w:rPr>
          <w:kern w:val="16"/>
        </w:rPr>
      </w:pPr>
      <w:r w:rsidRPr="00B1357E">
        <w:rPr>
          <w:kern w:val="16"/>
          <w:szCs w:val="16"/>
        </w:rPr>
        <w:t>(data)</w:t>
      </w:r>
    </w:p>
    <w:p w14:paraId="4C6BF8FF" w14:textId="77777777" w:rsidR="00FE6CD4" w:rsidRPr="00B1357E" w:rsidRDefault="00FE6CD4" w:rsidP="00FE6CD4">
      <w:pPr>
        <w:jc w:val="center"/>
        <w:rPr>
          <w:kern w:val="16"/>
        </w:rPr>
      </w:pPr>
      <w:r w:rsidRPr="00B1357E">
        <w:rPr>
          <w:kern w:val="16"/>
        </w:rPr>
        <w:t>_________</w:t>
      </w:r>
      <w:r>
        <w:rPr>
          <w:kern w:val="16"/>
        </w:rPr>
        <w:t>________________________</w:t>
      </w:r>
    </w:p>
    <w:p w14:paraId="653C2CE5" w14:textId="77777777" w:rsidR="00FE6CD4" w:rsidRPr="00B1357E" w:rsidRDefault="00FE6CD4" w:rsidP="00FE6CD4">
      <w:pPr>
        <w:jc w:val="center"/>
        <w:rPr>
          <w:kern w:val="16"/>
          <w:szCs w:val="16"/>
        </w:rPr>
      </w:pPr>
      <w:r w:rsidRPr="00B1357E">
        <w:rPr>
          <w:kern w:val="16"/>
          <w:szCs w:val="16"/>
        </w:rPr>
        <w:t>(vieta)</w:t>
      </w:r>
    </w:p>
    <w:p w14:paraId="50933A5C" w14:textId="77777777" w:rsidR="00FE6CD4" w:rsidRDefault="00FE6CD4" w:rsidP="00FE6CD4">
      <w:pPr>
        <w:ind w:firstLine="1296"/>
        <w:rPr>
          <w:kern w:val="16"/>
          <w:szCs w:val="22"/>
        </w:rPr>
      </w:pPr>
      <w:r>
        <w:rPr>
          <w:kern w:val="16"/>
          <w:szCs w:val="22"/>
        </w:rPr>
        <w:t xml:space="preserve">     </w:t>
      </w:r>
    </w:p>
    <w:p w14:paraId="3B32CE36" w14:textId="3D555883" w:rsidR="00FE6CD4" w:rsidRPr="00B1357E" w:rsidRDefault="00FE6CD4" w:rsidP="005D46E7">
      <w:pPr>
        <w:ind w:left="312"/>
        <w:jc w:val="both"/>
        <w:rPr>
          <w:kern w:val="16"/>
        </w:rPr>
      </w:pPr>
      <w:r w:rsidRPr="00B1357E">
        <w:rPr>
          <w:kern w:val="16"/>
        </w:rPr>
        <w:t>1.</w:t>
      </w:r>
      <w:bookmarkStart w:id="0" w:name="_Hlk167890504"/>
      <w:r w:rsidRPr="00B1357E">
        <w:rPr>
          <w:kern w:val="16"/>
        </w:rPr>
        <w:t>Žemės sklypo(ų)</w:t>
      </w:r>
      <w:r w:rsidR="00EE1679">
        <w:rPr>
          <w:kern w:val="16"/>
        </w:rPr>
        <w:t xml:space="preserve"> </w:t>
      </w:r>
      <w:r w:rsidRPr="00B1357E">
        <w:rPr>
          <w:kern w:val="16"/>
        </w:rPr>
        <w:t xml:space="preserve">identifikavimas </w:t>
      </w:r>
      <w:bookmarkEnd w:id="0"/>
      <w:r w:rsidRPr="00B1357E">
        <w:rPr>
          <w:kern w:val="16"/>
        </w:rPr>
        <w:t>(pagal pateiktus dokumentus): ....................</w:t>
      </w:r>
      <w:r w:rsidR="00EE1679">
        <w:rPr>
          <w:kern w:val="16"/>
        </w:rPr>
        <w:t>...................................................................................................................................</w:t>
      </w:r>
    </w:p>
    <w:p w14:paraId="271DD1F3" w14:textId="77777777" w:rsidR="00FE6CD4" w:rsidRPr="00B1357E" w:rsidRDefault="00FE6CD4" w:rsidP="00452C54">
      <w:pPr>
        <w:ind w:firstLine="312"/>
        <w:jc w:val="both"/>
        <w:rPr>
          <w:kern w:val="16"/>
        </w:rPr>
      </w:pPr>
      <w:r w:rsidRPr="00B1357E">
        <w:rPr>
          <w:kern w:val="16"/>
        </w:rPr>
        <w:t>........................................................................................................................................................</w:t>
      </w:r>
    </w:p>
    <w:p w14:paraId="3E0C1312" w14:textId="77777777" w:rsidR="00FE6CD4" w:rsidRPr="00B1357E" w:rsidRDefault="00FE6CD4" w:rsidP="00452C54">
      <w:pPr>
        <w:ind w:firstLine="312"/>
        <w:jc w:val="both"/>
        <w:rPr>
          <w:kern w:val="16"/>
        </w:rPr>
      </w:pPr>
      <w:r w:rsidRPr="00B1357E">
        <w:rPr>
          <w:kern w:val="16"/>
        </w:rPr>
        <w:t>........................................................................................................................................................</w:t>
      </w:r>
    </w:p>
    <w:p w14:paraId="2438C111" w14:textId="604B9CC1" w:rsidR="00EE1679" w:rsidRDefault="00FE6CD4" w:rsidP="00452C54">
      <w:pPr>
        <w:jc w:val="both"/>
        <w:rPr>
          <w:kern w:val="16"/>
        </w:rPr>
      </w:pPr>
      <w:bookmarkStart w:id="1" w:name="part_a2c8fb8e6f564908a04346b05bb7a146"/>
      <w:bookmarkStart w:id="2" w:name="part_6aff54dc03d645a2aed24b62e21f9c76"/>
      <w:bookmarkEnd w:id="1"/>
      <w:bookmarkEnd w:id="2"/>
      <w:r>
        <w:rPr>
          <w:kern w:val="16"/>
        </w:rPr>
        <w:t xml:space="preserve">2. </w:t>
      </w:r>
      <w:r w:rsidR="00EE1679" w:rsidRPr="00B1357E">
        <w:rPr>
          <w:kern w:val="16"/>
        </w:rPr>
        <w:t>Žemės sklyp</w:t>
      </w:r>
      <w:r w:rsidR="00EE1679">
        <w:rPr>
          <w:kern w:val="16"/>
        </w:rPr>
        <w:t>e esančių melioracijos įrenginių i</w:t>
      </w:r>
      <w:r w:rsidR="00EE1679" w:rsidRPr="00B1357E">
        <w:rPr>
          <w:kern w:val="16"/>
        </w:rPr>
        <w:t>dentifikavimas</w:t>
      </w:r>
      <w:r w:rsidR="00EE1679">
        <w:rPr>
          <w:kern w:val="16"/>
        </w:rPr>
        <w:t>:</w:t>
      </w:r>
    </w:p>
    <w:p w14:paraId="7044716D" w14:textId="075DF1C6" w:rsidR="00FE6CD4" w:rsidRPr="00B1357E" w:rsidRDefault="00FE6CD4" w:rsidP="00452C54">
      <w:pPr>
        <w:ind w:firstLine="312"/>
        <w:jc w:val="both"/>
        <w:rPr>
          <w:kern w:val="16"/>
        </w:rPr>
      </w:pPr>
      <w:r w:rsidRPr="00B1357E">
        <w:rPr>
          <w:kern w:val="16"/>
        </w:rPr>
        <w:t>.................................................................................................</w:t>
      </w:r>
      <w:r>
        <w:rPr>
          <w:kern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EE1679">
        <w:rPr>
          <w:kern w:val="16"/>
        </w:rPr>
        <w:t>............................................................................................................................................................</w:t>
      </w:r>
    </w:p>
    <w:p w14:paraId="7CAA5C6C" w14:textId="002D2E08" w:rsidR="00EE1679" w:rsidRDefault="00FE6CD4" w:rsidP="00452C54">
      <w:pPr>
        <w:jc w:val="both"/>
      </w:pPr>
      <w:bookmarkStart w:id="3" w:name="part_597ad45a65f448ccade8d1b1f1cea5aa"/>
      <w:bookmarkEnd w:id="3"/>
      <w:r>
        <w:t>3.</w:t>
      </w:r>
      <w:r w:rsidR="00452C54">
        <w:t xml:space="preserve"> </w:t>
      </w:r>
      <w:r w:rsidR="00EE1679">
        <w:t>S</w:t>
      </w:r>
      <w:bookmarkStart w:id="4" w:name="_Hlk167890746"/>
      <w:r>
        <w:t xml:space="preserve">unaikinti </w:t>
      </w:r>
      <w:r w:rsidRPr="005B2BCE">
        <w:t>m</w:t>
      </w:r>
      <w:r>
        <w:t xml:space="preserve">elioracijos įrenginiai, priklausantys </w:t>
      </w:r>
      <w:r w:rsidR="00EE1679">
        <w:t>v</w:t>
      </w:r>
      <w:r>
        <w:t>alstybei</w:t>
      </w:r>
      <w:bookmarkEnd w:id="4"/>
      <w:r w:rsidR="00EE1679">
        <w:t>:</w:t>
      </w:r>
    </w:p>
    <w:p w14:paraId="7E438186" w14:textId="4215AA35" w:rsidR="00FE6CD4" w:rsidRDefault="00EE1679" w:rsidP="00452C54">
      <w:pPr>
        <w:ind w:firstLine="312"/>
        <w:jc w:val="both"/>
      </w:pPr>
      <w:r>
        <w:t>.</w:t>
      </w:r>
      <w:r w:rsidR="00FE6CD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C54">
        <w:t>..........</w:t>
      </w:r>
    </w:p>
    <w:p w14:paraId="574F29AB" w14:textId="19CD4CB2" w:rsidR="00EE1679" w:rsidRDefault="00EE1679" w:rsidP="00452C54">
      <w:pPr>
        <w:jc w:val="both"/>
      </w:pPr>
      <w:r>
        <w:t xml:space="preserve">4. Sunaikinti </w:t>
      </w:r>
      <w:r w:rsidRPr="005B2BCE">
        <w:t>m</w:t>
      </w:r>
      <w:r>
        <w:t>elioracijos įrenginiai, priklausantys žemės savininkui:</w:t>
      </w:r>
    </w:p>
    <w:p w14:paraId="1C63CCAD" w14:textId="00837856" w:rsidR="00EE1679" w:rsidRDefault="00EE1679" w:rsidP="00452C54">
      <w:pPr>
        <w:ind w:firstLine="312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C54">
        <w:t>........</w:t>
      </w:r>
    </w:p>
    <w:p w14:paraId="33BE71B5" w14:textId="677B4C5B" w:rsidR="00EE1679" w:rsidRDefault="00FE6CD4" w:rsidP="00452C54">
      <w:pPr>
        <w:jc w:val="both"/>
      </w:pPr>
      <w:r>
        <w:t>5.</w:t>
      </w:r>
      <w:r w:rsidR="00452C54">
        <w:t xml:space="preserve"> </w:t>
      </w:r>
      <w:r w:rsidR="00EE1679">
        <w:t>S</w:t>
      </w:r>
      <w:r>
        <w:t xml:space="preserve">ugadinti </w:t>
      </w:r>
      <w:r w:rsidRPr="005B2BCE">
        <w:t>m</w:t>
      </w:r>
      <w:r>
        <w:t>elioracijos įrenginiai, priklausantys valstybei:</w:t>
      </w:r>
    </w:p>
    <w:p w14:paraId="7ECCEC2F" w14:textId="62BAC378" w:rsidR="00FE6CD4" w:rsidRDefault="00FE6CD4" w:rsidP="00452C54">
      <w:pPr>
        <w:ind w:firstLine="284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C54">
        <w:t>.............</w:t>
      </w:r>
    </w:p>
    <w:p w14:paraId="50DBFBBA" w14:textId="63A4498B" w:rsidR="00452C54" w:rsidRDefault="00452C54" w:rsidP="00452C54">
      <w:pPr>
        <w:jc w:val="both"/>
      </w:pPr>
      <w:r>
        <w:t>6</w:t>
      </w:r>
      <w:r w:rsidR="00EE1679">
        <w:t>.</w:t>
      </w:r>
      <w:r>
        <w:t xml:space="preserve"> </w:t>
      </w:r>
      <w:r w:rsidR="00EE1679">
        <w:t xml:space="preserve">Sugadinti </w:t>
      </w:r>
      <w:r w:rsidR="00EE1679" w:rsidRPr="005B2BCE">
        <w:t>m</w:t>
      </w:r>
      <w:r w:rsidR="00EE1679">
        <w:t>elioracijos įrenginiai, priklausantys žemės savininkui</w:t>
      </w:r>
      <w:r>
        <w:t>:.</w:t>
      </w:r>
    </w:p>
    <w:p w14:paraId="1EBD2166" w14:textId="5B7577C7" w:rsidR="00EE1679" w:rsidRDefault="00EE1679" w:rsidP="00452C54">
      <w:pPr>
        <w:ind w:firstLine="284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1699B" w14:textId="77777777" w:rsidR="00EE1679" w:rsidRDefault="00EE1679" w:rsidP="00452C54">
      <w:pPr>
        <w:ind w:firstLine="284"/>
        <w:jc w:val="both"/>
      </w:pPr>
    </w:p>
    <w:p w14:paraId="168DC6AE" w14:textId="46DBE946" w:rsidR="00FE6CD4" w:rsidRDefault="00452C54" w:rsidP="00452C54">
      <w:pPr>
        <w:jc w:val="both"/>
      </w:pPr>
      <w:r>
        <w:t>7</w:t>
      </w:r>
      <w:r w:rsidR="00FE6CD4" w:rsidRPr="004A0865">
        <w:t xml:space="preserve">. </w:t>
      </w:r>
      <w:r>
        <w:t>E</w:t>
      </w:r>
      <w:r w:rsidR="00FE6CD4" w:rsidRPr="004A0865">
        <w:t>samuoju momentu sugadintų melioracijos įrenginių nustatyti neįmanoma, jie bus nustatomi po einamų</w:t>
      </w:r>
      <w:r w:rsidR="00FE6CD4">
        <w:t xml:space="preserve">jų metų kasmetinės melioracijos </w:t>
      </w:r>
      <w:r>
        <w:t xml:space="preserve">statinių </w:t>
      </w:r>
      <w:r w:rsidR="00FE6CD4">
        <w:t>apžiūros</w:t>
      </w:r>
      <w:r w:rsidR="00EE1679">
        <w:t>:</w:t>
      </w:r>
    </w:p>
    <w:p w14:paraId="580BC193" w14:textId="7C15629F" w:rsidR="00FE6CD4" w:rsidRPr="004A0865" w:rsidRDefault="00FE6CD4" w:rsidP="00452C54">
      <w:pPr>
        <w:jc w:val="both"/>
      </w:pPr>
      <w:r w:rsidRPr="004A086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C54">
        <w:t>................................................................................................................................................................</w:t>
      </w:r>
    </w:p>
    <w:p w14:paraId="560DFF5D" w14:textId="77777777" w:rsidR="00FE6CD4" w:rsidRDefault="00FE6CD4" w:rsidP="00452C54">
      <w:pPr>
        <w:ind w:firstLine="284"/>
        <w:jc w:val="both"/>
        <w:rPr>
          <w:kern w:val="16"/>
        </w:rPr>
      </w:pPr>
    </w:p>
    <w:p w14:paraId="720A8041" w14:textId="43C4D8B3" w:rsidR="00FE6CD4" w:rsidRPr="00B1357E" w:rsidRDefault="00FE6CD4" w:rsidP="00452C54">
      <w:pPr>
        <w:ind w:firstLine="284"/>
        <w:jc w:val="both"/>
        <w:rPr>
          <w:kern w:val="16"/>
        </w:rPr>
      </w:pPr>
      <w:r w:rsidRPr="00B1357E">
        <w:rPr>
          <w:kern w:val="16"/>
        </w:rPr>
        <w:t xml:space="preserve">Šalys (žalą patyręs ir </w:t>
      </w:r>
      <w:r>
        <w:rPr>
          <w:kern w:val="16"/>
        </w:rPr>
        <w:t xml:space="preserve">komisijos darbe dalyvavęs, </w:t>
      </w:r>
      <w:r w:rsidRPr="00B1357E">
        <w:rPr>
          <w:kern w:val="16"/>
        </w:rPr>
        <w:t xml:space="preserve">už žalos atlyginimą atsakingas asmuo) nesutinkančios su žalos </w:t>
      </w:r>
      <w:r>
        <w:rPr>
          <w:kern w:val="16"/>
        </w:rPr>
        <w:t>įvertinimu</w:t>
      </w:r>
      <w:r w:rsidRPr="00B1357E">
        <w:rPr>
          <w:kern w:val="16"/>
        </w:rPr>
        <w:t xml:space="preserve">, turi teisę per vieną mėnesio nuo </w:t>
      </w:r>
      <w:r>
        <w:rPr>
          <w:rFonts w:eastAsia="Calibri"/>
        </w:rPr>
        <w:t>K</w:t>
      </w:r>
      <w:r w:rsidRPr="00454D7C">
        <w:rPr>
          <w:rFonts w:eastAsia="Calibri"/>
        </w:rPr>
        <w:t xml:space="preserve">omisija </w:t>
      </w:r>
      <w:r w:rsidRPr="00454D7C">
        <w:t xml:space="preserve">fizinių ar juridinių asmenų veikla padarytai žalai žemės ūkio pasėliams ar melioracijos įrenginiams </w:t>
      </w:r>
      <w:r w:rsidRPr="00454D7C">
        <w:rPr>
          <w:rFonts w:eastAsia="Calibri"/>
        </w:rPr>
        <w:t>nustatyti</w:t>
      </w:r>
      <w:r>
        <w:rPr>
          <w:rFonts w:eastAsia="Calibri"/>
        </w:rPr>
        <w:t xml:space="preserve"> </w:t>
      </w:r>
      <w:r w:rsidRPr="00B1357E">
        <w:rPr>
          <w:kern w:val="16"/>
        </w:rPr>
        <w:t xml:space="preserve">akto gavimo dienos apskųsti </w:t>
      </w:r>
      <w:r>
        <w:rPr>
          <w:kern w:val="16"/>
        </w:rPr>
        <w:t xml:space="preserve">Panevėžio </w:t>
      </w:r>
      <w:r w:rsidRPr="00B1357E">
        <w:rPr>
          <w:kern w:val="16"/>
        </w:rPr>
        <w:t>apygardos administraciniam teismui Lietuvos Respublikos administracinių bylų teisenos įstatymo nustatyta tvarka.</w:t>
      </w:r>
    </w:p>
    <w:p w14:paraId="17E725EB" w14:textId="77777777" w:rsidR="00FE6CD4" w:rsidRDefault="00FE6CD4" w:rsidP="00452C54">
      <w:pPr>
        <w:ind w:firstLine="312"/>
        <w:jc w:val="both"/>
        <w:rPr>
          <w:kern w:val="16"/>
        </w:rPr>
      </w:pPr>
    </w:p>
    <w:p w14:paraId="19A655DB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PRIDEDAMA:</w:t>
      </w:r>
    </w:p>
    <w:p w14:paraId="1D386FDA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7C801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26307E9E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Komisijos nariai:</w:t>
      </w:r>
    </w:p>
    <w:p w14:paraId="2D764C57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2E5B7063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04F34416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0387A35D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0592D013" w14:textId="77777777" w:rsidR="00FE6CD4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6C451F99" w14:textId="77777777" w:rsidR="00FE6CD4" w:rsidRDefault="00FE6CD4" w:rsidP="00FE6CD4">
      <w:pPr>
        <w:ind w:firstLine="312"/>
        <w:jc w:val="both"/>
        <w:rPr>
          <w:kern w:val="16"/>
        </w:rPr>
      </w:pPr>
    </w:p>
    <w:p w14:paraId="32DA215A" w14:textId="77777777" w:rsidR="00FE6CD4" w:rsidRDefault="00FE6CD4" w:rsidP="00FE6CD4">
      <w:pPr>
        <w:ind w:firstLine="312"/>
        <w:jc w:val="both"/>
        <w:rPr>
          <w:kern w:val="16"/>
        </w:rPr>
      </w:pPr>
    </w:p>
    <w:p w14:paraId="753E3B68" w14:textId="77777777" w:rsidR="00FE6CD4" w:rsidRPr="00B1357E" w:rsidRDefault="00FE6CD4" w:rsidP="00FE6CD4">
      <w:pPr>
        <w:ind w:firstLine="312"/>
        <w:jc w:val="both"/>
        <w:rPr>
          <w:kern w:val="16"/>
        </w:rPr>
      </w:pPr>
    </w:p>
    <w:p w14:paraId="6F79EA15" w14:textId="77777777" w:rsidR="00FE6CD4" w:rsidRPr="00B1357E" w:rsidRDefault="00FE6CD4" w:rsidP="00FE6CD4">
      <w:pPr>
        <w:ind w:firstLine="312"/>
        <w:jc w:val="both"/>
        <w:rPr>
          <w:kern w:val="16"/>
        </w:rPr>
      </w:pPr>
    </w:p>
    <w:p w14:paraId="331617A6" w14:textId="77777777" w:rsidR="00FE6CD4" w:rsidRPr="00B1357E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P</w:t>
      </w:r>
      <w:r>
        <w:rPr>
          <w:kern w:val="16"/>
        </w:rPr>
        <w:t>a</w:t>
      </w:r>
      <w:r w:rsidRPr="00B1357E">
        <w:rPr>
          <w:kern w:val="16"/>
        </w:rPr>
        <w:t>reiškėjas:</w:t>
      </w:r>
    </w:p>
    <w:p w14:paraId="7196040F" w14:textId="77777777" w:rsidR="00FE6CD4" w:rsidRDefault="00FE6CD4" w:rsidP="00FE6CD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23269B9A" w14:textId="77777777" w:rsidR="00FE6CD4" w:rsidRDefault="00FE6CD4" w:rsidP="00FE6CD4">
      <w:pPr>
        <w:ind w:firstLine="312"/>
        <w:jc w:val="both"/>
        <w:rPr>
          <w:kern w:val="16"/>
        </w:rPr>
      </w:pPr>
    </w:p>
    <w:p w14:paraId="1B2C2901" w14:textId="77777777" w:rsidR="00FE6CD4" w:rsidRDefault="00FE6CD4" w:rsidP="00FE6CD4">
      <w:pPr>
        <w:ind w:firstLine="312"/>
        <w:jc w:val="both"/>
        <w:rPr>
          <w:kern w:val="16"/>
        </w:rPr>
      </w:pPr>
    </w:p>
    <w:p w14:paraId="082DDED6" w14:textId="77777777" w:rsidR="00FE6CD4" w:rsidRPr="00B1357E" w:rsidRDefault="00FE6CD4" w:rsidP="00FE6CD4">
      <w:pPr>
        <w:ind w:firstLine="312"/>
        <w:jc w:val="both"/>
        <w:rPr>
          <w:kern w:val="16"/>
        </w:rPr>
      </w:pPr>
    </w:p>
    <w:p w14:paraId="62CA788E" w14:textId="71BA14FB" w:rsidR="00FE6CD4" w:rsidRDefault="00FE6CD4" w:rsidP="00FE6CD4">
      <w:pPr>
        <w:ind w:firstLine="284"/>
      </w:pPr>
      <w:r w:rsidRPr="00B1357E">
        <w:rPr>
          <w:kern w:val="16"/>
        </w:rPr>
        <w:t>Už žalos atlyginimą atsakin</w:t>
      </w:r>
      <w:r>
        <w:rPr>
          <w:kern w:val="16"/>
        </w:rPr>
        <w:t>gas asmuo</w:t>
      </w:r>
      <w:r w:rsidR="005D46E7">
        <w:rPr>
          <w:kern w:val="16"/>
        </w:rPr>
        <w:t>:</w:t>
      </w:r>
    </w:p>
    <w:p w14:paraId="0C7FBE00" w14:textId="77777777" w:rsidR="00FE6CD4" w:rsidRDefault="00FE6CD4" w:rsidP="00FE6CD4">
      <w:pPr>
        <w:ind w:firstLine="312"/>
        <w:jc w:val="both"/>
      </w:pPr>
    </w:p>
    <w:p w14:paraId="4925D1ED" w14:textId="77777777" w:rsidR="006E6787" w:rsidRDefault="006E6787"/>
    <w:sectPr w:rsidR="006E6787" w:rsidSect="00C8008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D4"/>
    <w:rsid w:val="002A2879"/>
    <w:rsid w:val="003C4D20"/>
    <w:rsid w:val="00452C54"/>
    <w:rsid w:val="0055507D"/>
    <w:rsid w:val="005D46E7"/>
    <w:rsid w:val="006E6787"/>
    <w:rsid w:val="00A93432"/>
    <w:rsid w:val="00C80085"/>
    <w:rsid w:val="00D069AE"/>
    <w:rsid w:val="00E021E0"/>
    <w:rsid w:val="00E71952"/>
    <w:rsid w:val="00EE1679"/>
    <w:rsid w:val="00FC0524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72B1"/>
  <w15:chartTrackingRefBased/>
  <w15:docId w15:val="{EB5D388D-ED4F-4D6E-A429-B6B95741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6C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E6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E6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E6C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E6C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E6C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E6C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E6C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E6C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E6C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E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E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E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E6CD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E6CD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E6CD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E6CD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E6CD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E6CD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E6C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E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E6C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E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E6C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FE6CD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E6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FE6CD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E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E6CD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E6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3383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Jurgita Jurkonytė</cp:lastModifiedBy>
  <cp:revision>2</cp:revision>
  <cp:lastPrinted>2024-07-29T10:00:00Z</cp:lastPrinted>
  <dcterms:created xsi:type="dcterms:W3CDTF">2024-07-29T10:01:00Z</dcterms:created>
  <dcterms:modified xsi:type="dcterms:W3CDTF">2024-07-29T10:01:00Z</dcterms:modified>
</cp:coreProperties>
</file>