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3564" w14:textId="77777777" w:rsidR="00683E75" w:rsidRPr="00683E75" w:rsidRDefault="00683E75" w:rsidP="005C46D4">
      <w:pPr>
        <w:jc w:val="center"/>
        <w:rPr>
          <w:b/>
          <w:noProof/>
          <w:lang w:val="lt-LT"/>
        </w:rPr>
      </w:pPr>
      <w:r w:rsidRPr="00683E75">
        <w:rPr>
          <w:b/>
          <w:noProof/>
          <w:lang w:val="lt-LT"/>
        </w:rPr>
        <w:t>DĖL LEIDIMO KIRSTI SAUGOTINUS ŽELDINIUS</w:t>
      </w:r>
    </w:p>
    <w:p w14:paraId="1C6D3565" w14:textId="77777777" w:rsidR="00C23A6E" w:rsidRPr="00345652" w:rsidRDefault="00C23A6E" w:rsidP="005C46D4">
      <w:pPr>
        <w:jc w:val="center"/>
        <w:rPr>
          <w:b/>
          <w:noProof/>
          <w:lang w:val="lt-LT"/>
        </w:rPr>
      </w:pPr>
    </w:p>
    <w:p w14:paraId="1C6D3566" w14:textId="5512C04E" w:rsidR="00C23A6E" w:rsidRPr="00345652" w:rsidRDefault="00585FA5" w:rsidP="005C46D4">
      <w:pPr>
        <w:jc w:val="center"/>
        <w:rPr>
          <w:lang w:val="lt-LT"/>
        </w:rPr>
      </w:pPr>
      <w:r>
        <w:rPr>
          <w:lang w:val="lt-LT"/>
        </w:rPr>
        <w:t>202</w:t>
      </w:r>
      <w:r w:rsidR="00B205F5">
        <w:rPr>
          <w:lang w:val="lt-LT"/>
        </w:rPr>
        <w:t xml:space="preserve">4 m. </w:t>
      </w:r>
      <w:r w:rsidR="0089449D">
        <w:rPr>
          <w:lang w:val="lt-LT"/>
        </w:rPr>
        <w:t>rugpjūčio</w:t>
      </w:r>
      <w:r w:rsidR="00B205F5">
        <w:rPr>
          <w:lang w:val="lt-LT"/>
        </w:rPr>
        <w:t xml:space="preserve"> </w:t>
      </w:r>
      <w:r w:rsidR="00ED1A0D">
        <w:rPr>
          <w:lang w:val="lt-LT"/>
        </w:rPr>
        <w:t>13</w:t>
      </w:r>
      <w:r w:rsidR="0089449D">
        <w:rPr>
          <w:lang w:val="lt-LT"/>
        </w:rPr>
        <w:t xml:space="preserve"> </w:t>
      </w:r>
      <w:r w:rsidR="00287915" w:rsidRPr="00345652">
        <w:rPr>
          <w:lang w:val="lt-LT"/>
        </w:rPr>
        <w:t>d. Nr. M</w:t>
      </w:r>
      <w:r w:rsidR="00C23A6E" w:rsidRPr="00345652">
        <w:rPr>
          <w:lang w:val="lt-LT"/>
        </w:rPr>
        <w:t>V-</w:t>
      </w:r>
      <w:r w:rsidR="00ED1A0D">
        <w:rPr>
          <w:lang w:val="lt-LT"/>
        </w:rPr>
        <w:t>436</w:t>
      </w:r>
    </w:p>
    <w:p w14:paraId="1C6D3567" w14:textId="77777777" w:rsidR="00C23A6E" w:rsidRPr="00345652" w:rsidRDefault="00C23A6E" w:rsidP="005C46D4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1C6D3568" w14:textId="77777777" w:rsidR="00B07FED" w:rsidRPr="007A1C26" w:rsidRDefault="00B07FED" w:rsidP="005C46D4">
      <w:pPr>
        <w:jc w:val="both"/>
        <w:rPr>
          <w:lang w:val="lt-LT"/>
        </w:rPr>
      </w:pPr>
    </w:p>
    <w:p w14:paraId="1C6D3569" w14:textId="0A732132" w:rsidR="005F2F04" w:rsidRPr="002C1B11" w:rsidRDefault="005217DD" w:rsidP="009B271E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7A1C26">
        <w:rPr>
          <w:color w:val="auto"/>
          <w:sz w:val="24"/>
          <w:szCs w:val="24"/>
          <w:lang w:val="lt-LT"/>
        </w:rPr>
        <w:t xml:space="preserve">Vadovaudamasis </w:t>
      </w:r>
      <w:r w:rsidR="008F4F51" w:rsidRPr="007A1C26">
        <w:rPr>
          <w:color w:val="auto"/>
          <w:sz w:val="24"/>
          <w:szCs w:val="24"/>
          <w:lang w:val="lt-LT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7A1C26">
        <w:rPr>
          <w:color w:val="auto"/>
          <w:sz w:val="24"/>
          <w:szCs w:val="24"/>
          <w:lang w:val="lt-LT"/>
        </w:rPr>
        <w:t>ipsnio 3 dalimi, 6 straipsnio 26</w:t>
      </w:r>
      <w:r w:rsidRPr="007A1C26">
        <w:rPr>
          <w:color w:val="auto"/>
          <w:sz w:val="24"/>
          <w:szCs w:val="24"/>
          <w:lang w:val="lt-LT"/>
        </w:rPr>
        <w:t xml:space="preserve"> punktu, 25 straipsnio 5 dalimi, </w:t>
      </w:r>
      <w:r w:rsidR="005F2F04" w:rsidRPr="007A1C26">
        <w:rPr>
          <w:color w:val="auto"/>
          <w:sz w:val="24"/>
          <w:szCs w:val="24"/>
          <w:lang w:val="lt-LT"/>
        </w:rPr>
        <w:t>Rokiškio rajono savivaldybės tarybos 2023 m. gegužės 25 d. sprendimu Nr. TS-167 patvirtintų Rokiškio rajono savivaldybės želdynų ir želdinių apsaugos taisyklių</w:t>
      </w:r>
      <w:r w:rsidR="000F309D">
        <w:rPr>
          <w:color w:val="auto"/>
          <w:sz w:val="24"/>
          <w:szCs w:val="24"/>
          <w:lang w:val="lt-LT"/>
        </w:rPr>
        <w:t xml:space="preserve"> </w:t>
      </w:r>
      <w:r w:rsidR="00221576">
        <w:rPr>
          <w:color w:val="auto"/>
          <w:sz w:val="24"/>
          <w:szCs w:val="24"/>
          <w:lang w:val="lt-LT"/>
        </w:rPr>
        <w:t>37</w:t>
      </w:r>
      <w:r w:rsidR="006D58D4" w:rsidRPr="0089449D">
        <w:rPr>
          <w:color w:val="FF0000"/>
          <w:sz w:val="24"/>
          <w:szCs w:val="24"/>
          <w:lang w:val="lt-LT"/>
        </w:rPr>
        <w:t xml:space="preserve"> </w:t>
      </w:r>
      <w:r w:rsidR="006D58D4">
        <w:rPr>
          <w:color w:val="auto"/>
          <w:sz w:val="24"/>
          <w:szCs w:val="24"/>
          <w:lang w:val="lt-LT"/>
        </w:rPr>
        <w:t>punkt</w:t>
      </w:r>
      <w:r w:rsidR="00221576">
        <w:rPr>
          <w:color w:val="auto"/>
          <w:sz w:val="24"/>
          <w:szCs w:val="24"/>
          <w:lang w:val="lt-LT"/>
        </w:rPr>
        <w:t>u</w:t>
      </w:r>
      <w:r w:rsidR="005F6A86">
        <w:rPr>
          <w:color w:val="auto"/>
          <w:sz w:val="24"/>
          <w:szCs w:val="24"/>
          <w:lang w:val="lt-LT"/>
        </w:rPr>
        <w:t xml:space="preserve">, </w:t>
      </w:r>
      <w:r w:rsidR="005F2F04" w:rsidRPr="002C1B11">
        <w:rPr>
          <w:color w:val="auto"/>
          <w:sz w:val="24"/>
          <w:szCs w:val="24"/>
          <w:lang w:val="lt-LT"/>
        </w:rPr>
        <w:t xml:space="preserve">atsižvelgdamas į Rokiškio rajono savivaldybės administracijos </w:t>
      </w:r>
      <w:r w:rsidR="00667B0F">
        <w:rPr>
          <w:color w:val="auto"/>
          <w:sz w:val="24"/>
          <w:szCs w:val="24"/>
          <w:lang w:val="lt-LT"/>
        </w:rPr>
        <w:t xml:space="preserve">Rokiškio </w:t>
      </w:r>
      <w:r w:rsidR="0089449D">
        <w:rPr>
          <w:color w:val="auto"/>
          <w:sz w:val="24"/>
          <w:szCs w:val="24"/>
          <w:lang w:val="lt-LT"/>
        </w:rPr>
        <w:t>kaimiškosios</w:t>
      </w:r>
      <w:r w:rsidR="00667B0F">
        <w:rPr>
          <w:color w:val="auto"/>
          <w:sz w:val="24"/>
          <w:szCs w:val="24"/>
          <w:lang w:val="lt-LT"/>
        </w:rPr>
        <w:t xml:space="preserve"> seniūnijos</w:t>
      </w:r>
      <w:r w:rsidR="005F2F04" w:rsidRPr="002C1B11">
        <w:rPr>
          <w:color w:val="auto"/>
          <w:sz w:val="24"/>
          <w:szCs w:val="24"/>
          <w:lang w:val="lt-LT"/>
        </w:rPr>
        <w:t xml:space="preserve"> </w:t>
      </w:r>
      <w:r w:rsidR="009B271E" w:rsidRPr="00764AF0">
        <w:rPr>
          <w:color w:val="auto"/>
          <w:sz w:val="24"/>
          <w:szCs w:val="24"/>
          <w:lang w:val="lt-LT"/>
        </w:rPr>
        <w:t>informaciją</w:t>
      </w:r>
      <w:r w:rsidR="00667B0F">
        <w:rPr>
          <w:color w:val="auto"/>
          <w:sz w:val="24"/>
          <w:szCs w:val="24"/>
          <w:lang w:val="lt-LT"/>
        </w:rPr>
        <w:t xml:space="preserve">, nepriklausomo želdynų ir želdinių eksperto 2023 m. </w:t>
      </w:r>
      <w:r w:rsidR="0089449D">
        <w:rPr>
          <w:color w:val="auto"/>
          <w:sz w:val="24"/>
          <w:szCs w:val="24"/>
          <w:lang w:val="lt-LT"/>
        </w:rPr>
        <w:t>balandžio</w:t>
      </w:r>
      <w:r w:rsidR="00667B0F">
        <w:rPr>
          <w:color w:val="auto"/>
          <w:sz w:val="24"/>
          <w:szCs w:val="24"/>
          <w:lang w:val="lt-LT"/>
        </w:rPr>
        <w:t xml:space="preserve"> </w:t>
      </w:r>
      <w:r w:rsidR="0089449D">
        <w:rPr>
          <w:color w:val="auto"/>
          <w:sz w:val="24"/>
          <w:szCs w:val="24"/>
          <w:lang w:val="lt-LT"/>
        </w:rPr>
        <w:t>3</w:t>
      </w:r>
      <w:r w:rsidR="00667B0F">
        <w:rPr>
          <w:color w:val="auto"/>
          <w:sz w:val="24"/>
          <w:szCs w:val="24"/>
          <w:lang w:val="lt-LT"/>
        </w:rPr>
        <w:t xml:space="preserve"> d. išvad</w:t>
      </w:r>
      <w:r w:rsidR="00CD13F0">
        <w:rPr>
          <w:color w:val="auto"/>
          <w:sz w:val="24"/>
          <w:szCs w:val="24"/>
          <w:lang w:val="lt-LT"/>
        </w:rPr>
        <w:t xml:space="preserve">ą, Rokiškio rajono savivaldybės želdynų ir želdinių apsaugos, priežiūros ir tvarkymo komisijos 2024 m. </w:t>
      </w:r>
      <w:r w:rsidR="0089449D">
        <w:rPr>
          <w:color w:val="auto"/>
          <w:sz w:val="24"/>
          <w:szCs w:val="24"/>
          <w:lang w:val="lt-LT"/>
        </w:rPr>
        <w:t>rugpjūčio</w:t>
      </w:r>
      <w:r w:rsidR="00CD13F0">
        <w:rPr>
          <w:color w:val="auto"/>
          <w:sz w:val="24"/>
          <w:szCs w:val="24"/>
          <w:lang w:val="lt-LT"/>
        </w:rPr>
        <w:t xml:space="preserve"> </w:t>
      </w:r>
      <w:r w:rsidR="0089449D">
        <w:rPr>
          <w:color w:val="auto"/>
          <w:sz w:val="24"/>
          <w:szCs w:val="24"/>
          <w:lang w:val="lt-LT"/>
        </w:rPr>
        <w:t>12</w:t>
      </w:r>
      <w:r w:rsidR="00CD13F0">
        <w:rPr>
          <w:color w:val="auto"/>
          <w:sz w:val="24"/>
          <w:szCs w:val="24"/>
          <w:lang w:val="lt-LT"/>
        </w:rPr>
        <w:t xml:space="preserve"> d. protokolą Nr. </w:t>
      </w:r>
      <w:r w:rsidR="0089449D">
        <w:rPr>
          <w:color w:val="auto"/>
          <w:sz w:val="24"/>
          <w:szCs w:val="24"/>
          <w:lang w:val="lt-LT"/>
        </w:rPr>
        <w:t>RL-2</w:t>
      </w:r>
      <w:r w:rsidR="005F2F04" w:rsidRPr="00764AF0">
        <w:rPr>
          <w:color w:val="auto"/>
          <w:sz w:val="24"/>
          <w:szCs w:val="24"/>
          <w:lang w:val="lt-LT"/>
        </w:rPr>
        <w:t>:</w:t>
      </w:r>
    </w:p>
    <w:p w14:paraId="08C86EBA" w14:textId="7DFC622D" w:rsidR="00A2441E" w:rsidRPr="00C33C77" w:rsidRDefault="00C516C8" w:rsidP="00A2441E">
      <w:pPr>
        <w:shd w:val="clear" w:color="auto" w:fill="FFFFFF"/>
        <w:ind w:firstLine="851"/>
        <w:jc w:val="both"/>
        <w:rPr>
          <w:lang w:val="lt-LT"/>
        </w:rPr>
      </w:pPr>
      <w:r w:rsidRPr="00C33C77">
        <w:rPr>
          <w:lang w:val="lt-LT"/>
        </w:rPr>
        <w:t xml:space="preserve">1. </w:t>
      </w:r>
      <w:r w:rsidR="005F2F04" w:rsidRPr="00C33C77">
        <w:rPr>
          <w:lang w:val="lt-LT"/>
        </w:rPr>
        <w:t>L e i d ž i u</w:t>
      </w:r>
      <w:r w:rsidR="007C7CCE" w:rsidRPr="00C33C77">
        <w:rPr>
          <w:lang w:val="lt-LT"/>
        </w:rPr>
        <w:t xml:space="preserve"> kirsti</w:t>
      </w:r>
      <w:r w:rsidR="00CF27FE" w:rsidRPr="00C33C77">
        <w:rPr>
          <w:lang w:val="lt-LT"/>
        </w:rPr>
        <w:t xml:space="preserve"> </w:t>
      </w:r>
      <w:r w:rsidR="00CD13F0">
        <w:rPr>
          <w:lang w:val="lt-LT"/>
        </w:rPr>
        <w:t>saugotinus</w:t>
      </w:r>
      <w:r w:rsidR="00D47D91" w:rsidRPr="00C33C77">
        <w:rPr>
          <w:lang w:val="lt-LT"/>
        </w:rPr>
        <w:t xml:space="preserve"> </w:t>
      </w:r>
      <w:r w:rsidR="00903601" w:rsidRPr="00C33C77">
        <w:rPr>
          <w:lang w:val="lt-LT"/>
        </w:rPr>
        <w:t xml:space="preserve">želdinius </w:t>
      </w:r>
      <w:r w:rsidR="00034789">
        <w:rPr>
          <w:lang w:val="lt-LT"/>
        </w:rPr>
        <w:t>Sodo</w:t>
      </w:r>
      <w:r w:rsidR="00667B0F">
        <w:rPr>
          <w:lang w:val="lt-LT"/>
        </w:rPr>
        <w:t xml:space="preserve"> g.</w:t>
      </w:r>
      <w:r w:rsidR="00034789">
        <w:rPr>
          <w:lang w:val="lt-LT"/>
        </w:rPr>
        <w:t xml:space="preserve"> 1B</w:t>
      </w:r>
      <w:r w:rsidR="00033D9D" w:rsidRPr="00C33C77">
        <w:rPr>
          <w:lang w:val="lt-LT"/>
        </w:rPr>
        <w:t>,</w:t>
      </w:r>
      <w:r w:rsidR="008A7CC6">
        <w:rPr>
          <w:lang w:val="lt-LT"/>
        </w:rPr>
        <w:t xml:space="preserve"> </w:t>
      </w:r>
      <w:r w:rsidR="00034789">
        <w:rPr>
          <w:lang w:val="lt-LT"/>
        </w:rPr>
        <w:t>Kavoliškio k., Rokiškio kaimiškoji sen</w:t>
      </w:r>
      <w:r w:rsidR="00585FA5" w:rsidRPr="00C33C77">
        <w:rPr>
          <w:lang w:val="lt-LT"/>
        </w:rPr>
        <w:t>.</w:t>
      </w:r>
      <w:r w:rsidR="00034789">
        <w:rPr>
          <w:lang w:val="lt-LT"/>
        </w:rPr>
        <w:t>, Rokiškio r. sav.</w:t>
      </w:r>
      <w:r w:rsidR="008D5EC8" w:rsidRPr="00C33C77">
        <w:rPr>
          <w:lang w:val="lt-LT"/>
        </w:rPr>
        <w:t>:</w:t>
      </w:r>
    </w:p>
    <w:p w14:paraId="05FFFAB8" w14:textId="6B045C30" w:rsidR="00A2441E" w:rsidRPr="00C33C77" w:rsidRDefault="00C516C8" w:rsidP="00A2441E">
      <w:pPr>
        <w:shd w:val="clear" w:color="auto" w:fill="FFFFFF"/>
        <w:ind w:firstLine="851"/>
        <w:jc w:val="both"/>
        <w:rPr>
          <w:lang w:val="lt-LT" w:eastAsia="lt-LT"/>
        </w:rPr>
      </w:pPr>
      <w:r w:rsidRPr="00C33C77">
        <w:rPr>
          <w:lang w:val="lt-LT" w:eastAsia="lt-LT"/>
        </w:rPr>
        <w:t xml:space="preserve">1.1. </w:t>
      </w:r>
      <w:r w:rsidR="00034789">
        <w:rPr>
          <w:lang w:val="lt-LT" w:eastAsia="lt-LT"/>
        </w:rPr>
        <w:t>liepa</w:t>
      </w:r>
      <w:r w:rsidR="00B205F5" w:rsidRPr="00C33C77">
        <w:rPr>
          <w:lang w:val="lt-LT" w:eastAsia="lt-LT"/>
        </w:rPr>
        <w:t xml:space="preserve"> </w:t>
      </w:r>
      <w:r w:rsidR="008D5EC8" w:rsidRPr="00C33C77">
        <w:rPr>
          <w:lang w:val="lt-LT" w:eastAsia="lt-LT"/>
        </w:rPr>
        <w:t xml:space="preserve">– </w:t>
      </w:r>
      <w:r w:rsidR="00034789">
        <w:rPr>
          <w:lang w:val="lt-LT" w:eastAsia="lt-LT"/>
        </w:rPr>
        <w:t>7</w:t>
      </w:r>
      <w:r w:rsidR="008D5EC8" w:rsidRPr="00C33C77">
        <w:rPr>
          <w:lang w:val="lt-LT" w:eastAsia="lt-LT"/>
        </w:rPr>
        <w:t xml:space="preserve"> vnt., kuri</w:t>
      </w:r>
      <w:r w:rsidR="00F05144">
        <w:rPr>
          <w:lang w:val="lt-LT" w:eastAsia="lt-LT"/>
        </w:rPr>
        <w:t>ų</w:t>
      </w:r>
      <w:r w:rsidR="008D5EC8" w:rsidRPr="00C33C77">
        <w:rPr>
          <w:lang w:val="lt-LT" w:eastAsia="lt-LT"/>
        </w:rPr>
        <w:t xml:space="preserve"> skersmuo 1,3 m aukštyje – </w:t>
      </w:r>
      <w:r w:rsidR="00034789">
        <w:rPr>
          <w:lang w:val="lt-LT" w:eastAsia="lt-LT"/>
        </w:rPr>
        <w:t>20</w:t>
      </w:r>
      <w:r w:rsidR="00F05144">
        <w:rPr>
          <w:lang w:val="lt-LT" w:eastAsia="lt-LT"/>
        </w:rPr>
        <w:t xml:space="preserve">, </w:t>
      </w:r>
      <w:r w:rsidR="00034789">
        <w:rPr>
          <w:lang w:val="lt-LT" w:eastAsia="lt-LT"/>
        </w:rPr>
        <w:t>75, 26, 80, 44, 46, 52 cm</w:t>
      </w:r>
      <w:r w:rsidR="00597469">
        <w:rPr>
          <w:lang w:val="lt-LT" w:eastAsia="lt-LT"/>
        </w:rPr>
        <w:t>;</w:t>
      </w:r>
    </w:p>
    <w:p w14:paraId="6B153695" w14:textId="09C2A50F" w:rsidR="00A2441E" w:rsidRDefault="00C516C8" w:rsidP="00A2441E">
      <w:pPr>
        <w:shd w:val="clear" w:color="auto" w:fill="FFFFFF"/>
        <w:ind w:firstLine="851"/>
        <w:jc w:val="both"/>
        <w:rPr>
          <w:lang w:val="lt-LT" w:eastAsia="lt-LT"/>
        </w:rPr>
      </w:pPr>
      <w:r w:rsidRPr="00C33C77">
        <w:rPr>
          <w:lang w:val="lt-LT" w:eastAsia="lt-LT"/>
        </w:rPr>
        <w:t xml:space="preserve">1.2. </w:t>
      </w:r>
      <w:r w:rsidR="00F05144">
        <w:rPr>
          <w:lang w:val="lt-LT" w:eastAsia="lt-LT"/>
        </w:rPr>
        <w:t>uosis</w:t>
      </w:r>
      <w:r w:rsidR="008D5EC8" w:rsidRPr="00C33C77">
        <w:rPr>
          <w:lang w:val="lt-LT" w:eastAsia="lt-LT"/>
        </w:rPr>
        <w:t xml:space="preserve"> – </w:t>
      </w:r>
      <w:r w:rsidR="00034789">
        <w:rPr>
          <w:lang w:val="lt-LT" w:eastAsia="lt-LT"/>
        </w:rPr>
        <w:t>6</w:t>
      </w:r>
      <w:r w:rsidR="008D5EC8" w:rsidRPr="00C33C77">
        <w:rPr>
          <w:lang w:val="lt-LT" w:eastAsia="lt-LT"/>
        </w:rPr>
        <w:t xml:space="preserve"> vnt., kuri</w:t>
      </w:r>
      <w:r w:rsidR="00F05144">
        <w:rPr>
          <w:lang w:val="lt-LT" w:eastAsia="lt-LT"/>
        </w:rPr>
        <w:t>ų</w:t>
      </w:r>
      <w:r w:rsidR="008D5EC8" w:rsidRPr="00C33C77">
        <w:rPr>
          <w:lang w:val="lt-LT" w:eastAsia="lt-LT"/>
        </w:rPr>
        <w:t xml:space="preserve"> skersmuo 1,3 m aukštyje –</w:t>
      </w:r>
      <w:r w:rsidR="008A7CC6">
        <w:rPr>
          <w:lang w:val="lt-LT" w:eastAsia="lt-LT"/>
        </w:rPr>
        <w:t xml:space="preserve"> </w:t>
      </w:r>
      <w:r w:rsidR="00034789">
        <w:rPr>
          <w:lang w:val="lt-LT" w:eastAsia="lt-LT"/>
        </w:rPr>
        <w:t>53</w:t>
      </w:r>
      <w:r w:rsidR="00F05144">
        <w:rPr>
          <w:lang w:val="lt-LT" w:eastAsia="lt-LT"/>
        </w:rPr>
        <w:t>,</w:t>
      </w:r>
      <w:r w:rsidR="00034789">
        <w:rPr>
          <w:lang w:val="lt-LT" w:eastAsia="lt-LT"/>
        </w:rPr>
        <w:t xml:space="preserve"> 59, 51, 42, 57, 34</w:t>
      </w:r>
      <w:r w:rsidR="00F05144">
        <w:rPr>
          <w:lang w:val="lt-LT" w:eastAsia="lt-LT"/>
        </w:rPr>
        <w:t xml:space="preserve"> </w:t>
      </w:r>
      <w:r w:rsidR="00034789">
        <w:rPr>
          <w:lang w:val="lt-LT" w:eastAsia="lt-LT"/>
        </w:rPr>
        <w:t>c</w:t>
      </w:r>
      <w:r w:rsidR="008D5EC8" w:rsidRPr="00C33C77">
        <w:rPr>
          <w:lang w:val="lt-LT" w:eastAsia="lt-LT"/>
        </w:rPr>
        <w:t>m</w:t>
      </w:r>
      <w:r w:rsidR="008A7CC6">
        <w:rPr>
          <w:lang w:val="lt-LT" w:eastAsia="lt-LT"/>
        </w:rPr>
        <w:t>;</w:t>
      </w:r>
    </w:p>
    <w:p w14:paraId="3530B8DB" w14:textId="179253F8" w:rsidR="008A7CC6" w:rsidRDefault="008A7CC6" w:rsidP="00A2441E">
      <w:pPr>
        <w:shd w:val="clear" w:color="auto" w:fill="FFFFFF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1.3.</w:t>
      </w:r>
      <w:r w:rsidR="007D55CC" w:rsidRPr="007D55CC">
        <w:rPr>
          <w:lang w:val="lt-LT" w:eastAsia="lt-LT"/>
        </w:rPr>
        <w:t xml:space="preserve"> </w:t>
      </w:r>
      <w:r w:rsidR="00034789">
        <w:rPr>
          <w:lang w:val="lt-LT" w:eastAsia="lt-LT"/>
        </w:rPr>
        <w:t>klevas</w:t>
      </w:r>
      <w:r>
        <w:rPr>
          <w:lang w:val="lt-LT" w:eastAsia="lt-LT"/>
        </w:rPr>
        <w:t xml:space="preserve">– </w:t>
      </w:r>
      <w:r w:rsidR="00034789">
        <w:rPr>
          <w:lang w:val="lt-LT" w:eastAsia="lt-LT"/>
        </w:rPr>
        <w:t>4</w:t>
      </w:r>
      <w:r>
        <w:rPr>
          <w:lang w:val="lt-LT" w:eastAsia="lt-LT"/>
        </w:rPr>
        <w:t xml:space="preserve"> vnt., kurio skersmuo 1,3 m aukštyje – </w:t>
      </w:r>
      <w:r w:rsidR="00034789">
        <w:rPr>
          <w:lang w:val="lt-LT" w:eastAsia="lt-LT"/>
        </w:rPr>
        <w:t>42, 60, 96, 68 cm.</w:t>
      </w:r>
    </w:p>
    <w:p w14:paraId="515F5C3D" w14:textId="750A23A9" w:rsidR="007E5565" w:rsidRDefault="009C4EA2" w:rsidP="007E5565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 w:rsidRPr="00C33C77">
        <w:rPr>
          <w:lang w:val="lt-LT"/>
        </w:rPr>
        <w:t>2</w:t>
      </w:r>
      <w:r w:rsidR="00A13704" w:rsidRPr="00C33C77">
        <w:rPr>
          <w:lang w:val="lt-LT"/>
        </w:rPr>
        <w:t>. N u s t a t a u</w:t>
      </w:r>
      <w:r w:rsidR="005F2F04" w:rsidRPr="00C33C77">
        <w:rPr>
          <w:lang w:val="lt-LT"/>
        </w:rPr>
        <w:t>,</w:t>
      </w:r>
      <w:r w:rsidR="00E143CA" w:rsidRPr="00C33C77">
        <w:rPr>
          <w:lang w:val="lt-LT"/>
        </w:rPr>
        <w:t xml:space="preserve"> kad</w:t>
      </w:r>
      <w:r w:rsidR="005F2F04" w:rsidRPr="00C33C77">
        <w:rPr>
          <w:lang w:val="lt-LT"/>
        </w:rPr>
        <w:t xml:space="preserve"> </w:t>
      </w:r>
      <w:r w:rsidR="00E143CA" w:rsidRPr="00C33C77">
        <w:rPr>
          <w:lang w:val="lt-LT"/>
        </w:rPr>
        <w:t>kertamų saugotinų želdinių atkuriamosios vertės kompensacija</w:t>
      </w:r>
      <w:r w:rsidR="00433CC5" w:rsidRPr="00C33C77">
        <w:rPr>
          <w:lang w:val="lt-LT"/>
        </w:rPr>
        <w:t xml:space="preserve"> </w:t>
      </w:r>
      <w:r w:rsidR="00E6401B" w:rsidRPr="007D55CC">
        <w:rPr>
          <w:rFonts w:eastAsia="SimSun"/>
          <w:lang w:val="lt-LT"/>
        </w:rPr>
        <w:t>–</w:t>
      </w:r>
      <w:r w:rsidR="007B3A5F" w:rsidRPr="00597469">
        <w:rPr>
          <w:lang w:val="lt-LT"/>
        </w:rPr>
        <w:t>8678,25</w:t>
      </w:r>
      <w:r w:rsidR="007B3A5F" w:rsidRPr="00597469">
        <w:rPr>
          <w:b/>
          <w:bCs/>
          <w:sz w:val="20"/>
          <w:szCs w:val="20"/>
          <w:lang w:val="lt-LT"/>
        </w:rPr>
        <w:t xml:space="preserve"> </w:t>
      </w:r>
      <w:r w:rsidR="0034681C">
        <w:rPr>
          <w:lang w:val="lt-LT"/>
        </w:rPr>
        <w:t>Eur.</w:t>
      </w:r>
    </w:p>
    <w:p w14:paraId="72781A01" w14:textId="77777777" w:rsidR="007E5565" w:rsidRDefault="009C4EA2" w:rsidP="007E5565">
      <w:pPr>
        <w:shd w:val="clear" w:color="auto" w:fill="FFFFFF"/>
        <w:ind w:firstLine="851"/>
        <w:jc w:val="both"/>
        <w:rPr>
          <w:lang w:val="lt-LT"/>
        </w:rPr>
      </w:pPr>
      <w:r w:rsidRPr="00C33C77">
        <w:rPr>
          <w:lang w:val="lt-LT"/>
        </w:rPr>
        <w:t>3</w:t>
      </w:r>
      <w:r w:rsidR="00A13704" w:rsidRPr="00C33C77">
        <w:rPr>
          <w:lang w:val="lt-LT"/>
        </w:rPr>
        <w:t xml:space="preserve">. </w:t>
      </w:r>
      <w:r w:rsidR="00644867" w:rsidRPr="00C33C77">
        <w:rPr>
          <w:lang w:val="lt-LT"/>
        </w:rPr>
        <w:t>N u s t a t a u</w:t>
      </w:r>
      <w:r w:rsidR="00E143CA" w:rsidRPr="00C33C77">
        <w:rPr>
          <w:lang w:val="lt-LT"/>
        </w:rPr>
        <w:t xml:space="preserve">, </w:t>
      </w:r>
      <w:r w:rsidR="005F2F04" w:rsidRPr="00C33C77">
        <w:rPr>
          <w:lang w:val="lt-LT"/>
        </w:rPr>
        <w:t xml:space="preserve">kad leidimas įsigalioja ne anksčiau kaip po 20 darbo dienų, skaičiuojant nuo </w:t>
      </w:r>
      <w:r w:rsidR="00EE46B8" w:rsidRPr="00C33C77">
        <w:rPr>
          <w:lang w:val="lt-LT"/>
        </w:rPr>
        <w:t>potvarkio</w:t>
      </w:r>
      <w:r w:rsidR="005F2F04" w:rsidRPr="00C33C77">
        <w:rPr>
          <w:lang w:val="lt-LT"/>
        </w:rPr>
        <w:t xml:space="preserve"> priėmimo datos.</w:t>
      </w:r>
    </w:p>
    <w:p w14:paraId="1C6D356D" w14:textId="7AFDB790" w:rsidR="005F2F04" w:rsidRPr="007E5565" w:rsidRDefault="005F2F04" w:rsidP="007E5565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 w:rsidRPr="00C33C77">
        <w:rPr>
          <w:lang w:val="lt-LT"/>
        </w:rPr>
        <w:t>Potvarkis per vieną mėnesį gali būti skundžiamas Lietuvos administracinių ginčų komisijos Panevėžio apygardos skyriui (Respublikos g. 62, Panevėžys) Lietuvos Respublikos iki</w:t>
      </w:r>
      <w:r w:rsidR="008A7CC6">
        <w:rPr>
          <w:lang w:val="lt-LT"/>
        </w:rPr>
        <w:t xml:space="preserve"> </w:t>
      </w:r>
      <w:r w:rsidRPr="00C33C77">
        <w:rPr>
          <w:lang w:val="lt-LT"/>
        </w:rPr>
        <w:t>teisminio administracinių ginčų nagrinėjimo tvarkos įstatymo nustatyta tvarka.</w:t>
      </w:r>
    </w:p>
    <w:p w14:paraId="1C6D356E" w14:textId="77777777" w:rsidR="00B07FED" w:rsidRPr="00C33C77" w:rsidRDefault="00B07FED" w:rsidP="009B271E">
      <w:pPr>
        <w:ind w:firstLine="709"/>
        <w:jc w:val="both"/>
        <w:rPr>
          <w:lang w:val="lt-LT"/>
        </w:rPr>
      </w:pPr>
    </w:p>
    <w:p w14:paraId="1C6D356F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0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2" w14:textId="0CD8C1EA" w:rsidR="009F7022" w:rsidRDefault="0099329A" w:rsidP="005C46D4">
      <w:pPr>
        <w:jc w:val="both"/>
        <w:rPr>
          <w:lang w:val="lt-LT"/>
        </w:rPr>
      </w:pPr>
      <w:r w:rsidRPr="00C33C77">
        <w:rPr>
          <w:lang w:val="lt-LT"/>
        </w:rPr>
        <w:t>Savivaldyb</w:t>
      </w:r>
      <w:r w:rsidR="00F26494">
        <w:rPr>
          <w:lang w:val="lt-LT"/>
        </w:rPr>
        <w:t>ės meras</w:t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="00585FA5" w:rsidRPr="00C33C77">
        <w:rPr>
          <w:lang w:val="lt-LT"/>
        </w:rPr>
        <w:t xml:space="preserve">  </w:t>
      </w:r>
      <w:r w:rsidRPr="00C33C77">
        <w:rPr>
          <w:lang w:val="lt-LT"/>
        </w:rPr>
        <w:tab/>
      </w:r>
      <w:r w:rsidR="00585FA5">
        <w:rPr>
          <w:lang w:val="lt-LT"/>
        </w:rPr>
        <w:t xml:space="preserve">  </w:t>
      </w:r>
      <w:r w:rsidR="00F26494">
        <w:rPr>
          <w:lang w:val="lt-LT"/>
        </w:rPr>
        <w:t>Ramūnas Godeliauskas</w:t>
      </w:r>
    </w:p>
    <w:p w14:paraId="7A5E1A9D" w14:textId="73276573" w:rsidR="00472A52" w:rsidRPr="00345652" w:rsidRDefault="00472A52" w:rsidP="005C46D4">
      <w:pPr>
        <w:jc w:val="both"/>
        <w:rPr>
          <w:lang w:val="lt-LT"/>
        </w:rPr>
      </w:pPr>
    </w:p>
    <w:p w14:paraId="1C6D3573" w14:textId="77777777" w:rsidR="0099329A" w:rsidRPr="00E6401B" w:rsidRDefault="0099329A" w:rsidP="005C46D4">
      <w:pPr>
        <w:ind w:firstLine="709"/>
        <w:jc w:val="both"/>
        <w:rPr>
          <w:lang w:val="lt-LT"/>
        </w:rPr>
      </w:pPr>
    </w:p>
    <w:p w14:paraId="1C6D3574" w14:textId="77777777" w:rsidR="00083CAD" w:rsidRPr="00E6401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5" w14:textId="77777777" w:rsidR="00083CAD" w:rsidRPr="00E6401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6" w14:textId="77777777" w:rsidR="00EA6760" w:rsidRPr="00E6401B" w:rsidRDefault="00EA6760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7" w14:textId="77777777" w:rsidR="00083CAD" w:rsidRPr="00E6401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8" w14:textId="202311A1" w:rsidR="00A77038" w:rsidRDefault="00A77038" w:rsidP="005C46D4">
      <w:pPr>
        <w:jc w:val="both"/>
        <w:rPr>
          <w:lang w:val="lt-LT"/>
        </w:rPr>
      </w:pPr>
    </w:p>
    <w:p w14:paraId="2563010B" w14:textId="77777777" w:rsidR="00A77038" w:rsidRPr="00A77038" w:rsidRDefault="00A77038" w:rsidP="00A77038">
      <w:pPr>
        <w:rPr>
          <w:lang w:val="lt-LT"/>
        </w:rPr>
      </w:pPr>
    </w:p>
    <w:p w14:paraId="446E15D3" w14:textId="77777777" w:rsidR="00A77038" w:rsidRPr="00A77038" w:rsidRDefault="00A77038" w:rsidP="00A77038">
      <w:pPr>
        <w:rPr>
          <w:lang w:val="lt-LT"/>
        </w:rPr>
      </w:pPr>
    </w:p>
    <w:p w14:paraId="3E68AF8F" w14:textId="77777777" w:rsidR="00A77038" w:rsidRPr="00A77038" w:rsidRDefault="00A77038" w:rsidP="00A77038">
      <w:pPr>
        <w:rPr>
          <w:lang w:val="lt-LT"/>
        </w:rPr>
      </w:pPr>
    </w:p>
    <w:p w14:paraId="66F4EFE8" w14:textId="77777777" w:rsidR="00A77038" w:rsidRPr="00A77038" w:rsidRDefault="00A77038" w:rsidP="00A77038">
      <w:pPr>
        <w:rPr>
          <w:lang w:val="lt-LT"/>
        </w:rPr>
      </w:pPr>
    </w:p>
    <w:p w14:paraId="112FA590" w14:textId="77777777" w:rsidR="00A77038" w:rsidRPr="00A77038" w:rsidRDefault="00A77038" w:rsidP="00A77038">
      <w:pPr>
        <w:rPr>
          <w:lang w:val="lt-LT"/>
        </w:rPr>
      </w:pPr>
    </w:p>
    <w:p w14:paraId="523A5C60" w14:textId="77777777" w:rsidR="00A77038" w:rsidRPr="00A77038" w:rsidRDefault="00A77038" w:rsidP="00A77038">
      <w:pPr>
        <w:rPr>
          <w:lang w:val="lt-LT"/>
        </w:rPr>
      </w:pPr>
    </w:p>
    <w:p w14:paraId="7C6823CD" w14:textId="23F6AAD0" w:rsidR="00A77038" w:rsidRDefault="00A77038" w:rsidP="00A77038">
      <w:pPr>
        <w:rPr>
          <w:lang w:val="lt-LT"/>
        </w:rPr>
      </w:pPr>
    </w:p>
    <w:p w14:paraId="4903C288" w14:textId="142577C9" w:rsidR="00312EF3" w:rsidRPr="00A77038" w:rsidRDefault="00E061AA" w:rsidP="00A77038">
      <w:pPr>
        <w:rPr>
          <w:lang w:val="lt-LT"/>
        </w:rPr>
      </w:pPr>
      <w:r>
        <w:rPr>
          <w:lang w:val="lt-LT"/>
        </w:rPr>
        <w:t>Asta Butėnaitė</w:t>
      </w:r>
    </w:p>
    <w:sectPr w:rsidR="00312EF3" w:rsidRPr="00A77038" w:rsidSect="00A67A3F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A48EC" w14:textId="77777777" w:rsidR="00BF5EA6" w:rsidRDefault="00BF5EA6">
      <w:r>
        <w:separator/>
      </w:r>
    </w:p>
  </w:endnote>
  <w:endnote w:type="continuationSeparator" w:id="0">
    <w:p w14:paraId="5B66E1B5" w14:textId="77777777" w:rsidR="00BF5EA6" w:rsidRDefault="00BF5EA6">
      <w:r>
        <w:continuationSeparator/>
      </w:r>
    </w:p>
  </w:endnote>
  <w:endnote w:type="continuationNotice" w:id="1">
    <w:p w14:paraId="7FEFC676" w14:textId="77777777" w:rsidR="00BF5EA6" w:rsidRDefault="00BF5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3580" w14:textId="77777777" w:rsidR="00387C46" w:rsidRDefault="00387C46">
    <w:pPr>
      <w:pStyle w:val="Porat"/>
      <w:rPr>
        <w:lang w:val="lt-LT"/>
      </w:rPr>
    </w:pPr>
  </w:p>
  <w:p w14:paraId="1C6D3581" w14:textId="77777777" w:rsidR="00387C46" w:rsidRDefault="00387C46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C37B" w14:textId="77777777" w:rsidR="00BF5EA6" w:rsidRDefault="00BF5EA6">
      <w:r>
        <w:separator/>
      </w:r>
    </w:p>
  </w:footnote>
  <w:footnote w:type="continuationSeparator" w:id="0">
    <w:p w14:paraId="15163E1A" w14:textId="77777777" w:rsidR="00BF5EA6" w:rsidRDefault="00BF5EA6">
      <w:r>
        <w:continuationSeparator/>
      </w:r>
    </w:p>
  </w:footnote>
  <w:footnote w:type="continuationNotice" w:id="1">
    <w:p w14:paraId="26B5CADC" w14:textId="77777777" w:rsidR="00BF5EA6" w:rsidRDefault="00BF5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357F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3582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C6D358C" wp14:editId="1C6D358D">
          <wp:extent cx="542925" cy="694690"/>
          <wp:effectExtent l="0" t="0" r="9525" b="0"/>
          <wp:docPr id="1684376120" name="Paveikslėlis 1684376120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D3583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1C6D3584" w14:textId="77777777" w:rsidR="00387C46" w:rsidRDefault="00387C46" w:rsidP="00972531"/>
  <w:p w14:paraId="1C6D3585" w14:textId="77777777" w:rsidR="00387C46" w:rsidRDefault="00387C46" w:rsidP="00972531"/>
  <w:p w14:paraId="1C6D3586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1C6D3587" w14:textId="77777777" w:rsidR="00387C46" w:rsidRDefault="00387C46" w:rsidP="00972531">
    <w:pPr>
      <w:rPr>
        <w:rFonts w:ascii="TimesLT" w:hAnsi="TimesLT"/>
        <w:b/>
      </w:rPr>
    </w:pPr>
  </w:p>
  <w:p w14:paraId="1C6D3588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1C6D3589" w14:textId="77777777" w:rsidR="00387C46" w:rsidRPr="00483C8C" w:rsidRDefault="00387C46" w:rsidP="00972531">
    <w:pPr>
      <w:jc w:val="center"/>
      <w:rPr>
        <w:b/>
        <w:lang w:val="lt-LT"/>
      </w:rPr>
    </w:pPr>
  </w:p>
  <w:p w14:paraId="1C6D358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272"/>
    <w:multiLevelType w:val="multilevel"/>
    <w:tmpl w:val="8124E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0C45"/>
    <w:multiLevelType w:val="multilevel"/>
    <w:tmpl w:val="1D524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4" w15:restartNumberingAfterBreak="0">
    <w:nsid w:val="25212D6D"/>
    <w:multiLevelType w:val="hybridMultilevel"/>
    <w:tmpl w:val="B72246FA"/>
    <w:lvl w:ilvl="0" w:tplc="115C6A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0B3D14"/>
    <w:multiLevelType w:val="multilevel"/>
    <w:tmpl w:val="E9644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20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12322077">
    <w:abstractNumId w:val="14"/>
  </w:num>
  <w:num w:numId="2" w16cid:durableId="1399129570">
    <w:abstractNumId w:val="17"/>
  </w:num>
  <w:num w:numId="3" w16cid:durableId="853617767">
    <w:abstractNumId w:val="8"/>
  </w:num>
  <w:num w:numId="4" w16cid:durableId="945772758">
    <w:abstractNumId w:val="1"/>
  </w:num>
  <w:num w:numId="5" w16cid:durableId="1579441940">
    <w:abstractNumId w:val="16"/>
  </w:num>
  <w:num w:numId="6" w16cid:durableId="697851606">
    <w:abstractNumId w:val="21"/>
  </w:num>
  <w:num w:numId="7" w16cid:durableId="1703823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33406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534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899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075973">
    <w:abstractNumId w:val="18"/>
  </w:num>
  <w:num w:numId="12" w16cid:durableId="1674530997">
    <w:abstractNumId w:val="7"/>
  </w:num>
  <w:num w:numId="13" w16cid:durableId="2081369879">
    <w:abstractNumId w:val="20"/>
  </w:num>
  <w:num w:numId="14" w16cid:durableId="526915489">
    <w:abstractNumId w:val="13"/>
  </w:num>
  <w:num w:numId="15" w16cid:durableId="1727609655">
    <w:abstractNumId w:val="11"/>
  </w:num>
  <w:num w:numId="16" w16cid:durableId="687291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396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1613436">
    <w:abstractNumId w:val="19"/>
  </w:num>
  <w:num w:numId="19" w16cid:durableId="717321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4305123">
    <w:abstractNumId w:val="4"/>
  </w:num>
  <w:num w:numId="21" w16cid:durableId="145628923">
    <w:abstractNumId w:val="2"/>
  </w:num>
  <w:num w:numId="22" w16cid:durableId="42757006">
    <w:abstractNumId w:val="5"/>
  </w:num>
  <w:num w:numId="23" w16cid:durableId="147502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0A6"/>
    <w:rsid w:val="000235BD"/>
    <w:rsid w:val="00024724"/>
    <w:rsid w:val="000275D2"/>
    <w:rsid w:val="00033D9D"/>
    <w:rsid w:val="00034789"/>
    <w:rsid w:val="000360BD"/>
    <w:rsid w:val="0003686E"/>
    <w:rsid w:val="00054713"/>
    <w:rsid w:val="00056640"/>
    <w:rsid w:val="00060A43"/>
    <w:rsid w:val="00064277"/>
    <w:rsid w:val="00067B4A"/>
    <w:rsid w:val="00070C76"/>
    <w:rsid w:val="00083CAD"/>
    <w:rsid w:val="00092B51"/>
    <w:rsid w:val="000A0005"/>
    <w:rsid w:val="000A7090"/>
    <w:rsid w:val="000B5746"/>
    <w:rsid w:val="000B63BA"/>
    <w:rsid w:val="000B772C"/>
    <w:rsid w:val="000C4492"/>
    <w:rsid w:val="000C657A"/>
    <w:rsid w:val="000C76C5"/>
    <w:rsid w:val="000D7CAA"/>
    <w:rsid w:val="000E5403"/>
    <w:rsid w:val="000E73BC"/>
    <w:rsid w:val="000F309D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484F"/>
    <w:rsid w:val="00156355"/>
    <w:rsid w:val="00157DC6"/>
    <w:rsid w:val="00162338"/>
    <w:rsid w:val="00163A29"/>
    <w:rsid w:val="00166D6D"/>
    <w:rsid w:val="001674CD"/>
    <w:rsid w:val="00182AB8"/>
    <w:rsid w:val="001842AC"/>
    <w:rsid w:val="001859D4"/>
    <w:rsid w:val="001A5144"/>
    <w:rsid w:val="001A71D3"/>
    <w:rsid w:val="001E0B7E"/>
    <w:rsid w:val="001F596C"/>
    <w:rsid w:val="001F61B6"/>
    <w:rsid w:val="0020087E"/>
    <w:rsid w:val="002047E1"/>
    <w:rsid w:val="00221576"/>
    <w:rsid w:val="0023348E"/>
    <w:rsid w:val="00234D45"/>
    <w:rsid w:val="002356B2"/>
    <w:rsid w:val="002416D4"/>
    <w:rsid w:val="0024196B"/>
    <w:rsid w:val="00245347"/>
    <w:rsid w:val="00272DC6"/>
    <w:rsid w:val="00284D87"/>
    <w:rsid w:val="00287915"/>
    <w:rsid w:val="002A4783"/>
    <w:rsid w:val="002A6C9C"/>
    <w:rsid w:val="002B1017"/>
    <w:rsid w:val="002C1B11"/>
    <w:rsid w:val="002D3C25"/>
    <w:rsid w:val="002E15ED"/>
    <w:rsid w:val="00300B92"/>
    <w:rsid w:val="00311BD3"/>
    <w:rsid w:val="00312EF3"/>
    <w:rsid w:val="00345652"/>
    <w:rsid w:val="00345E7D"/>
    <w:rsid w:val="0034681C"/>
    <w:rsid w:val="003639E7"/>
    <w:rsid w:val="003661C3"/>
    <w:rsid w:val="003804F8"/>
    <w:rsid w:val="00387C46"/>
    <w:rsid w:val="00387FEF"/>
    <w:rsid w:val="00397794"/>
    <w:rsid w:val="003A53CB"/>
    <w:rsid w:val="003B0CE8"/>
    <w:rsid w:val="003B11DE"/>
    <w:rsid w:val="003B16E3"/>
    <w:rsid w:val="003C29B7"/>
    <w:rsid w:val="003D4810"/>
    <w:rsid w:val="003D52F9"/>
    <w:rsid w:val="003D6D72"/>
    <w:rsid w:val="003E2671"/>
    <w:rsid w:val="003F40D4"/>
    <w:rsid w:val="003F6E47"/>
    <w:rsid w:val="00405EF8"/>
    <w:rsid w:val="0042537A"/>
    <w:rsid w:val="00426256"/>
    <w:rsid w:val="0043250B"/>
    <w:rsid w:val="00433CC5"/>
    <w:rsid w:val="00443F81"/>
    <w:rsid w:val="00470B11"/>
    <w:rsid w:val="00472A52"/>
    <w:rsid w:val="00483C8C"/>
    <w:rsid w:val="00492AED"/>
    <w:rsid w:val="004A26C9"/>
    <w:rsid w:val="004A5087"/>
    <w:rsid w:val="004B102D"/>
    <w:rsid w:val="004C2B0D"/>
    <w:rsid w:val="004C6BA3"/>
    <w:rsid w:val="004C7267"/>
    <w:rsid w:val="004D0092"/>
    <w:rsid w:val="004E76BC"/>
    <w:rsid w:val="005217DD"/>
    <w:rsid w:val="00522311"/>
    <w:rsid w:val="00525368"/>
    <w:rsid w:val="005270B1"/>
    <w:rsid w:val="00537893"/>
    <w:rsid w:val="005505CA"/>
    <w:rsid w:val="005617BE"/>
    <w:rsid w:val="00562839"/>
    <w:rsid w:val="00564E89"/>
    <w:rsid w:val="005656B8"/>
    <w:rsid w:val="00570CBA"/>
    <w:rsid w:val="00585FA5"/>
    <w:rsid w:val="00591135"/>
    <w:rsid w:val="00597469"/>
    <w:rsid w:val="005A18D4"/>
    <w:rsid w:val="005B31D5"/>
    <w:rsid w:val="005B39BD"/>
    <w:rsid w:val="005C40D9"/>
    <w:rsid w:val="005C46D4"/>
    <w:rsid w:val="005E3148"/>
    <w:rsid w:val="005E7E39"/>
    <w:rsid w:val="005F2F04"/>
    <w:rsid w:val="005F3A9B"/>
    <w:rsid w:val="005F6A86"/>
    <w:rsid w:val="00600413"/>
    <w:rsid w:val="00613BE5"/>
    <w:rsid w:val="00624AE8"/>
    <w:rsid w:val="00625B10"/>
    <w:rsid w:val="00630294"/>
    <w:rsid w:val="00641B60"/>
    <w:rsid w:val="00644867"/>
    <w:rsid w:val="006642C9"/>
    <w:rsid w:val="006648CF"/>
    <w:rsid w:val="00667B0F"/>
    <w:rsid w:val="006719F5"/>
    <w:rsid w:val="006820B3"/>
    <w:rsid w:val="00683E75"/>
    <w:rsid w:val="006A3195"/>
    <w:rsid w:val="006D58D4"/>
    <w:rsid w:val="006D64CA"/>
    <w:rsid w:val="006F3109"/>
    <w:rsid w:val="006F6FA6"/>
    <w:rsid w:val="00707C52"/>
    <w:rsid w:val="007106A3"/>
    <w:rsid w:val="0072542C"/>
    <w:rsid w:val="007403CD"/>
    <w:rsid w:val="007462D8"/>
    <w:rsid w:val="00752D53"/>
    <w:rsid w:val="00764AF0"/>
    <w:rsid w:val="00797E64"/>
    <w:rsid w:val="007A1C26"/>
    <w:rsid w:val="007A3601"/>
    <w:rsid w:val="007A3ECF"/>
    <w:rsid w:val="007A4870"/>
    <w:rsid w:val="007A75FD"/>
    <w:rsid w:val="007B3A5F"/>
    <w:rsid w:val="007B3F44"/>
    <w:rsid w:val="007C7CCE"/>
    <w:rsid w:val="007D55CC"/>
    <w:rsid w:val="007E5565"/>
    <w:rsid w:val="007F37BB"/>
    <w:rsid w:val="00803F0C"/>
    <w:rsid w:val="0080615D"/>
    <w:rsid w:val="008154EF"/>
    <w:rsid w:val="008170F2"/>
    <w:rsid w:val="00827930"/>
    <w:rsid w:val="00833C05"/>
    <w:rsid w:val="00841C90"/>
    <w:rsid w:val="00846D43"/>
    <w:rsid w:val="0085199E"/>
    <w:rsid w:val="008531EC"/>
    <w:rsid w:val="008544D0"/>
    <w:rsid w:val="00874F18"/>
    <w:rsid w:val="008777E0"/>
    <w:rsid w:val="0089275E"/>
    <w:rsid w:val="008928E1"/>
    <w:rsid w:val="0089449D"/>
    <w:rsid w:val="008A2070"/>
    <w:rsid w:val="008A7CC6"/>
    <w:rsid w:val="008B1070"/>
    <w:rsid w:val="008D0A2A"/>
    <w:rsid w:val="008D5EC8"/>
    <w:rsid w:val="008F4F51"/>
    <w:rsid w:val="00901730"/>
    <w:rsid w:val="00903601"/>
    <w:rsid w:val="00904AED"/>
    <w:rsid w:val="009140C6"/>
    <w:rsid w:val="009178A2"/>
    <w:rsid w:val="00920BD6"/>
    <w:rsid w:val="0093448B"/>
    <w:rsid w:val="009472D2"/>
    <w:rsid w:val="00972531"/>
    <w:rsid w:val="00977D7E"/>
    <w:rsid w:val="0098000D"/>
    <w:rsid w:val="00986F18"/>
    <w:rsid w:val="00987B10"/>
    <w:rsid w:val="0099211A"/>
    <w:rsid w:val="0099329A"/>
    <w:rsid w:val="00995D44"/>
    <w:rsid w:val="009A05C2"/>
    <w:rsid w:val="009B1524"/>
    <w:rsid w:val="009B271E"/>
    <w:rsid w:val="009C4EA2"/>
    <w:rsid w:val="009D6019"/>
    <w:rsid w:val="009F4B96"/>
    <w:rsid w:val="009F7022"/>
    <w:rsid w:val="00A074D7"/>
    <w:rsid w:val="00A13704"/>
    <w:rsid w:val="00A223AF"/>
    <w:rsid w:val="00A23761"/>
    <w:rsid w:val="00A2441E"/>
    <w:rsid w:val="00A35EBA"/>
    <w:rsid w:val="00A36AE6"/>
    <w:rsid w:val="00A67A3F"/>
    <w:rsid w:val="00A74746"/>
    <w:rsid w:val="00A77038"/>
    <w:rsid w:val="00A81AD5"/>
    <w:rsid w:val="00A926F1"/>
    <w:rsid w:val="00A94D50"/>
    <w:rsid w:val="00AA02BC"/>
    <w:rsid w:val="00AB20C3"/>
    <w:rsid w:val="00AB431B"/>
    <w:rsid w:val="00AC4B7C"/>
    <w:rsid w:val="00AD096B"/>
    <w:rsid w:val="00AF3316"/>
    <w:rsid w:val="00AF70A0"/>
    <w:rsid w:val="00B07FED"/>
    <w:rsid w:val="00B12AE9"/>
    <w:rsid w:val="00B16106"/>
    <w:rsid w:val="00B205F5"/>
    <w:rsid w:val="00B36540"/>
    <w:rsid w:val="00B36BAF"/>
    <w:rsid w:val="00B41CD8"/>
    <w:rsid w:val="00B427B1"/>
    <w:rsid w:val="00B42A64"/>
    <w:rsid w:val="00B4451B"/>
    <w:rsid w:val="00B51611"/>
    <w:rsid w:val="00B51946"/>
    <w:rsid w:val="00B5255A"/>
    <w:rsid w:val="00B56D24"/>
    <w:rsid w:val="00B62C13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6C74"/>
    <w:rsid w:val="00BD7BE1"/>
    <w:rsid w:val="00BE528B"/>
    <w:rsid w:val="00BF3531"/>
    <w:rsid w:val="00BF5EA6"/>
    <w:rsid w:val="00C10DC1"/>
    <w:rsid w:val="00C111CE"/>
    <w:rsid w:val="00C23A6E"/>
    <w:rsid w:val="00C33C77"/>
    <w:rsid w:val="00C43685"/>
    <w:rsid w:val="00C472AE"/>
    <w:rsid w:val="00C50E0F"/>
    <w:rsid w:val="00C516C8"/>
    <w:rsid w:val="00C51A94"/>
    <w:rsid w:val="00C54FB6"/>
    <w:rsid w:val="00C57E50"/>
    <w:rsid w:val="00C6207B"/>
    <w:rsid w:val="00C628B5"/>
    <w:rsid w:val="00C740AC"/>
    <w:rsid w:val="00C754CA"/>
    <w:rsid w:val="00C801F8"/>
    <w:rsid w:val="00C83612"/>
    <w:rsid w:val="00C9090A"/>
    <w:rsid w:val="00CB0A13"/>
    <w:rsid w:val="00CC1358"/>
    <w:rsid w:val="00CC681F"/>
    <w:rsid w:val="00CD13F0"/>
    <w:rsid w:val="00CD193F"/>
    <w:rsid w:val="00CD5177"/>
    <w:rsid w:val="00CF27FE"/>
    <w:rsid w:val="00D025CE"/>
    <w:rsid w:val="00D04E17"/>
    <w:rsid w:val="00D06474"/>
    <w:rsid w:val="00D158F2"/>
    <w:rsid w:val="00D175C7"/>
    <w:rsid w:val="00D209BA"/>
    <w:rsid w:val="00D20E0D"/>
    <w:rsid w:val="00D2798D"/>
    <w:rsid w:val="00D35F02"/>
    <w:rsid w:val="00D375B7"/>
    <w:rsid w:val="00D42096"/>
    <w:rsid w:val="00D42DC7"/>
    <w:rsid w:val="00D47D91"/>
    <w:rsid w:val="00D533FB"/>
    <w:rsid w:val="00D53923"/>
    <w:rsid w:val="00D6139C"/>
    <w:rsid w:val="00D61794"/>
    <w:rsid w:val="00D74EE8"/>
    <w:rsid w:val="00D76F97"/>
    <w:rsid w:val="00D9770B"/>
    <w:rsid w:val="00DA27AF"/>
    <w:rsid w:val="00DA7DE5"/>
    <w:rsid w:val="00DB11D5"/>
    <w:rsid w:val="00DB169C"/>
    <w:rsid w:val="00DC1A0C"/>
    <w:rsid w:val="00DC2DCD"/>
    <w:rsid w:val="00DC53EA"/>
    <w:rsid w:val="00DE1C7B"/>
    <w:rsid w:val="00DE5E63"/>
    <w:rsid w:val="00DF20DE"/>
    <w:rsid w:val="00DF4C07"/>
    <w:rsid w:val="00DF631D"/>
    <w:rsid w:val="00DF6EFB"/>
    <w:rsid w:val="00E061AA"/>
    <w:rsid w:val="00E06427"/>
    <w:rsid w:val="00E143CA"/>
    <w:rsid w:val="00E17170"/>
    <w:rsid w:val="00E37250"/>
    <w:rsid w:val="00E4482F"/>
    <w:rsid w:val="00E44C58"/>
    <w:rsid w:val="00E502A0"/>
    <w:rsid w:val="00E50E9E"/>
    <w:rsid w:val="00E5120A"/>
    <w:rsid w:val="00E519C7"/>
    <w:rsid w:val="00E54358"/>
    <w:rsid w:val="00E55451"/>
    <w:rsid w:val="00E55872"/>
    <w:rsid w:val="00E61148"/>
    <w:rsid w:val="00E62EB7"/>
    <w:rsid w:val="00E6401B"/>
    <w:rsid w:val="00E70FE2"/>
    <w:rsid w:val="00E75048"/>
    <w:rsid w:val="00EA1307"/>
    <w:rsid w:val="00EA28AE"/>
    <w:rsid w:val="00EA6760"/>
    <w:rsid w:val="00EB0905"/>
    <w:rsid w:val="00EB1BDB"/>
    <w:rsid w:val="00EC0273"/>
    <w:rsid w:val="00EC34F0"/>
    <w:rsid w:val="00EC4479"/>
    <w:rsid w:val="00EC4919"/>
    <w:rsid w:val="00ED1A0D"/>
    <w:rsid w:val="00EE46B8"/>
    <w:rsid w:val="00EE6388"/>
    <w:rsid w:val="00EF25F5"/>
    <w:rsid w:val="00EF2FED"/>
    <w:rsid w:val="00F05144"/>
    <w:rsid w:val="00F067A1"/>
    <w:rsid w:val="00F12160"/>
    <w:rsid w:val="00F13CF1"/>
    <w:rsid w:val="00F257CF"/>
    <w:rsid w:val="00F26494"/>
    <w:rsid w:val="00F27509"/>
    <w:rsid w:val="00F41962"/>
    <w:rsid w:val="00F47DBF"/>
    <w:rsid w:val="00F519A5"/>
    <w:rsid w:val="00F65D07"/>
    <w:rsid w:val="00F67086"/>
    <w:rsid w:val="00F7255D"/>
    <w:rsid w:val="00F94021"/>
    <w:rsid w:val="00FA4223"/>
    <w:rsid w:val="00FA66AB"/>
    <w:rsid w:val="00FB6D04"/>
    <w:rsid w:val="00FB7A93"/>
    <w:rsid w:val="00FC1C1F"/>
    <w:rsid w:val="00FE03C6"/>
    <w:rsid w:val="00FE4F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D3564"/>
  <w15:docId w15:val="{2791C3C6-72EC-4D42-9C88-29FA622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890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113982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233F-9A3A-4F0D-8C57-85896CD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250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2024-08-13T10:52:00Z</cp:lastPrinted>
  <dcterms:created xsi:type="dcterms:W3CDTF">2024-08-13T10:54:00Z</dcterms:created>
  <dcterms:modified xsi:type="dcterms:W3CDTF">2024-08-13T10:54:00Z</dcterms:modified>
</cp:coreProperties>
</file>