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248E" w14:textId="77777777" w:rsidR="00B60CD5" w:rsidRDefault="00172BB2" w:rsidP="00172BB2">
      <w:pPr>
        <w:jc w:val="center"/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7B824C8" wp14:editId="27B824C9">
            <wp:extent cx="542925" cy="695146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248F" w14:textId="2E4C5BFC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</w:t>
      </w:r>
      <w:r w:rsidR="009C2C9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27B82491" w14:textId="77777777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B82492" w14:textId="1E7159F6" w:rsidR="00172BB2" w:rsidRDefault="009C2C9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669486B8" w14:textId="6CB4D174" w:rsidR="00F55AF3" w:rsidRPr="00F55AF3" w:rsidRDefault="00F55AF3" w:rsidP="00F5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AF3">
        <w:rPr>
          <w:rFonts w:ascii="Times New Roman" w:eastAsia="Times New Roman" w:hAnsi="Times New Roman" w:cs="Times New Roman"/>
          <w:b/>
          <w:sz w:val="24"/>
          <w:szCs w:val="24"/>
        </w:rPr>
        <w:t xml:space="preserve">DĖL FINANSINĖS PARAMOS </w:t>
      </w:r>
      <w:r w:rsidR="00FF3BBE">
        <w:rPr>
          <w:rFonts w:ascii="Times New Roman" w:eastAsia="Times New Roman" w:hAnsi="Times New Roman" w:cs="Times New Roman"/>
          <w:b/>
          <w:sz w:val="24"/>
          <w:szCs w:val="24"/>
        </w:rPr>
        <w:t>GYDYTOJUI</w:t>
      </w:r>
      <w:r w:rsidRPr="00F55AF3">
        <w:rPr>
          <w:rFonts w:ascii="Times New Roman" w:eastAsia="Times New Roman" w:hAnsi="Times New Roman" w:cs="Times New Roman"/>
          <w:b/>
          <w:sz w:val="24"/>
          <w:szCs w:val="24"/>
        </w:rPr>
        <w:t xml:space="preserve"> SKYRIMO</w:t>
      </w:r>
    </w:p>
    <w:p w14:paraId="27B82494" w14:textId="77777777" w:rsidR="00172BB2" w:rsidRPr="00F360C0" w:rsidRDefault="00172BB2" w:rsidP="00172BB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7B82495" w14:textId="49C3BB6A" w:rsidR="00172BB2" w:rsidRPr="00CB0E57" w:rsidRDefault="0075424C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360C0">
        <w:rPr>
          <w:rFonts w:ascii="Times New Roman" w:eastAsia="SimSun" w:hAnsi="Times New Roman" w:cs="Times New Roman"/>
          <w:sz w:val="24"/>
          <w:szCs w:val="24"/>
        </w:rPr>
        <w:t>202</w:t>
      </w:r>
      <w:r w:rsidR="00936275" w:rsidRPr="00F360C0">
        <w:rPr>
          <w:rFonts w:ascii="Times New Roman" w:eastAsia="SimSun" w:hAnsi="Times New Roman" w:cs="Times New Roman"/>
          <w:sz w:val="24"/>
          <w:szCs w:val="24"/>
        </w:rPr>
        <w:t>4</w:t>
      </w:r>
      <w:r w:rsidRPr="00F360C0">
        <w:rPr>
          <w:rFonts w:ascii="Times New Roman" w:eastAsia="SimSun" w:hAnsi="Times New Roman" w:cs="Times New Roman"/>
          <w:sz w:val="24"/>
          <w:szCs w:val="24"/>
        </w:rPr>
        <w:t xml:space="preserve"> m. </w:t>
      </w:r>
      <w:r w:rsidR="009C2D89">
        <w:rPr>
          <w:rFonts w:ascii="Times New Roman" w:eastAsia="SimSun" w:hAnsi="Times New Roman" w:cs="Times New Roman"/>
          <w:sz w:val="24"/>
          <w:szCs w:val="24"/>
        </w:rPr>
        <w:t>rugpjūčio</w:t>
      </w:r>
      <w:r w:rsidRPr="00F360C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9C2D89">
        <w:rPr>
          <w:rFonts w:ascii="Times New Roman" w:eastAsia="SimSun" w:hAnsi="Times New Roman" w:cs="Times New Roman"/>
          <w:sz w:val="24"/>
          <w:szCs w:val="24"/>
        </w:rPr>
        <w:t>28</w:t>
      </w:r>
      <w:r w:rsidR="00EA48F8" w:rsidRPr="00F360C0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72BB2" w:rsidRPr="00CB0E57">
        <w:rPr>
          <w:rFonts w:ascii="Times New Roman" w:eastAsia="SimSun" w:hAnsi="Times New Roman" w:cs="Times New Roman"/>
          <w:sz w:val="24"/>
          <w:szCs w:val="24"/>
        </w:rPr>
        <w:t xml:space="preserve">d. Nr. </w:t>
      </w:r>
      <w:r w:rsidR="00402935">
        <w:rPr>
          <w:rFonts w:ascii="Times New Roman" w:eastAsia="SimSun" w:hAnsi="Times New Roman" w:cs="Times New Roman"/>
          <w:sz w:val="24"/>
          <w:szCs w:val="24"/>
        </w:rPr>
        <w:t>MV</w:t>
      </w:r>
      <w:r w:rsidR="005B3814">
        <w:rPr>
          <w:rFonts w:ascii="Times New Roman" w:eastAsia="SimSun" w:hAnsi="Times New Roman" w:cs="Times New Roman"/>
          <w:sz w:val="24"/>
          <w:szCs w:val="24"/>
        </w:rPr>
        <w:t>-</w:t>
      </w:r>
      <w:r w:rsidR="00115E38">
        <w:rPr>
          <w:rFonts w:ascii="Times New Roman" w:eastAsia="SimSun" w:hAnsi="Times New Roman" w:cs="Times New Roman"/>
          <w:sz w:val="24"/>
          <w:szCs w:val="24"/>
        </w:rPr>
        <w:t>451</w:t>
      </w:r>
    </w:p>
    <w:p w14:paraId="27B82496" w14:textId="77777777" w:rsidR="00172BB2" w:rsidRDefault="00172BB2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Rokiškis</w:t>
      </w:r>
    </w:p>
    <w:p w14:paraId="28CE871A" w14:textId="77777777" w:rsidR="007E2580" w:rsidRDefault="007E2580" w:rsidP="009362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75E3B2A" w14:textId="6634B0A2" w:rsidR="00F55AF3" w:rsidRPr="00F55AF3" w:rsidRDefault="00F55AF3" w:rsidP="00F55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 xml:space="preserve">Vadovaudamasis Rokiškio rajono savivaldybės tarybos </w:t>
      </w:r>
      <w:r>
        <w:rPr>
          <w:rFonts w:ascii="Times New Roman" w:hAnsi="Times New Roman" w:cs="Times New Roman"/>
          <w:sz w:val="24"/>
          <w:szCs w:val="24"/>
        </w:rPr>
        <w:t xml:space="preserve">2024 m. </w:t>
      </w:r>
      <w:r w:rsidR="00FF3BBE">
        <w:rPr>
          <w:rFonts w:ascii="Times New Roman" w:hAnsi="Times New Roman" w:cs="Times New Roman"/>
          <w:sz w:val="24"/>
          <w:szCs w:val="24"/>
        </w:rPr>
        <w:t>balandžio</w:t>
      </w:r>
      <w:r w:rsidRPr="00F55AF3">
        <w:rPr>
          <w:rFonts w:ascii="Times New Roman" w:hAnsi="Times New Roman" w:cs="Times New Roman"/>
          <w:sz w:val="24"/>
          <w:szCs w:val="24"/>
        </w:rPr>
        <w:t xml:space="preserve"> </w:t>
      </w:r>
      <w:r w:rsidR="00FF3BB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d. sprendimu </w:t>
      </w:r>
      <w:r w:rsidR="00FF3BBE">
        <w:rPr>
          <w:rFonts w:ascii="Times New Roman" w:hAnsi="Times New Roman" w:cs="Times New Roman"/>
          <w:sz w:val="24"/>
          <w:szCs w:val="24"/>
        </w:rPr>
        <w:t>Nr. TS-141</w:t>
      </w:r>
      <w:r w:rsidRPr="00F55AF3">
        <w:rPr>
          <w:rFonts w:ascii="Times New Roman" w:hAnsi="Times New Roman" w:cs="Times New Roman"/>
          <w:sz w:val="24"/>
          <w:szCs w:val="24"/>
        </w:rPr>
        <w:t xml:space="preserve"> „Dė</w:t>
      </w:r>
      <w:r w:rsidR="00FF3BBE">
        <w:rPr>
          <w:rFonts w:ascii="Times New Roman" w:hAnsi="Times New Roman" w:cs="Times New Roman"/>
          <w:sz w:val="24"/>
          <w:szCs w:val="24"/>
        </w:rPr>
        <w:t xml:space="preserve">l Finansinės paramos gydytojams, atvykstantiems dirbti į Rokiškio rajono savivaldybės asmens sveikatos priežiūros įstaigas, skyrimo </w:t>
      </w:r>
      <w:r w:rsidRPr="00F55AF3">
        <w:rPr>
          <w:rFonts w:ascii="Times New Roman" w:hAnsi="Times New Roman" w:cs="Times New Roman"/>
          <w:sz w:val="24"/>
          <w:szCs w:val="24"/>
        </w:rPr>
        <w:t xml:space="preserve">tvarkos aprašo patvirtinimo“ ir atsižvelgdamas į </w:t>
      </w:r>
      <w:r w:rsidR="00FF3BBE">
        <w:rPr>
          <w:rFonts w:ascii="Times New Roman" w:hAnsi="Times New Roman" w:cs="Times New Roman"/>
          <w:sz w:val="24"/>
          <w:szCs w:val="24"/>
        </w:rPr>
        <w:t>Rokiškio rajono savivaldybės tarybos Sveikatos ir socialinės apsaugos komiteto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F55AF3">
        <w:rPr>
          <w:rFonts w:ascii="Times New Roman" w:hAnsi="Times New Roman" w:cs="Times New Roman"/>
          <w:sz w:val="24"/>
          <w:szCs w:val="24"/>
        </w:rPr>
        <w:t xml:space="preserve"> m. </w:t>
      </w:r>
      <w:r w:rsidR="009C2D89">
        <w:rPr>
          <w:rFonts w:ascii="Times New Roman" w:hAnsi="Times New Roman" w:cs="Times New Roman"/>
          <w:sz w:val="24"/>
          <w:szCs w:val="24"/>
        </w:rPr>
        <w:t>rugpjūčio 27</w:t>
      </w:r>
      <w:r w:rsidR="00FF3BBE">
        <w:rPr>
          <w:rFonts w:ascii="Times New Roman" w:hAnsi="Times New Roman" w:cs="Times New Roman"/>
          <w:sz w:val="24"/>
          <w:szCs w:val="24"/>
        </w:rPr>
        <w:t xml:space="preserve"> d. rekomendaciją „Rekomendacija dėl fi</w:t>
      </w:r>
      <w:r w:rsidR="007A09AD">
        <w:rPr>
          <w:rFonts w:ascii="Times New Roman" w:hAnsi="Times New Roman" w:cs="Times New Roman"/>
          <w:sz w:val="24"/>
          <w:szCs w:val="24"/>
        </w:rPr>
        <w:t>nansinės paramos skyrimo“ TVS-36</w:t>
      </w:r>
      <w:r w:rsidRPr="00F55AF3">
        <w:rPr>
          <w:rFonts w:ascii="Times New Roman" w:hAnsi="Times New Roman" w:cs="Times New Roman"/>
          <w:sz w:val="24"/>
          <w:szCs w:val="24"/>
        </w:rPr>
        <w:t>:</w:t>
      </w:r>
    </w:p>
    <w:p w14:paraId="3510978B" w14:textId="3880F235" w:rsidR="00F55AF3" w:rsidRPr="00F55AF3" w:rsidRDefault="00D45FFE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S k i r i u </w:t>
      </w:r>
      <w:r w:rsidRPr="00D45FFE">
        <w:rPr>
          <w:rFonts w:ascii="Times New Roman" w:hAnsi="Times New Roman" w:cs="Times New Roman"/>
          <w:i/>
          <w:sz w:val="24"/>
          <w:szCs w:val="24"/>
        </w:rPr>
        <w:t>(duomenys neskelbiami)</w:t>
      </w:r>
      <w:r w:rsidR="00F360C0">
        <w:rPr>
          <w:rFonts w:ascii="Times New Roman" w:hAnsi="Times New Roman" w:cs="Times New Roman"/>
          <w:sz w:val="24"/>
          <w:szCs w:val="24"/>
        </w:rPr>
        <w:t>,</w:t>
      </w:r>
      <w:r w:rsidR="00FF3BBE" w:rsidRPr="00FF3BB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B7FDB">
        <w:rPr>
          <w:rFonts w:ascii="Times New Roman" w:hAnsi="Times New Roman" w:cs="Times New Roman"/>
          <w:sz w:val="24"/>
          <w:szCs w:val="24"/>
        </w:rPr>
        <w:t>v</w:t>
      </w:r>
      <w:r w:rsidR="00FF3BBE" w:rsidRPr="00FF3BBE">
        <w:rPr>
          <w:rFonts w:ascii="Times New Roman" w:hAnsi="Times New Roman" w:cs="Times New Roman"/>
          <w:sz w:val="24"/>
          <w:szCs w:val="24"/>
        </w:rPr>
        <w:t>iešosios įstaigos Rokiškio pirminės asmens sveikatos priežiūros centro šeimos gydytojai</w:t>
      </w:r>
      <w:r w:rsidR="00CB7FDB">
        <w:rPr>
          <w:rFonts w:ascii="Times New Roman" w:hAnsi="Times New Roman" w:cs="Times New Roman"/>
          <w:sz w:val="24"/>
          <w:szCs w:val="24"/>
        </w:rPr>
        <w:t>,</w:t>
      </w:r>
      <w:r w:rsidR="00304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AF3" w:rsidRPr="00F55AF3">
        <w:rPr>
          <w:rFonts w:ascii="Times New Roman" w:hAnsi="Times New Roman" w:cs="Times New Roman"/>
          <w:sz w:val="24"/>
          <w:szCs w:val="24"/>
        </w:rPr>
        <w:t>finansinę paramą</w:t>
      </w:r>
      <w:r w:rsidR="00F55AF3">
        <w:rPr>
          <w:rFonts w:ascii="Times New Roman" w:hAnsi="Times New Roman" w:cs="Times New Roman"/>
          <w:sz w:val="24"/>
          <w:szCs w:val="24"/>
        </w:rPr>
        <w:t xml:space="preserve"> – </w:t>
      </w:r>
      <w:r w:rsidR="00FF3BBE">
        <w:rPr>
          <w:rFonts w:ascii="Times New Roman" w:hAnsi="Times New Roman" w:cs="Times New Roman"/>
          <w:sz w:val="24"/>
          <w:szCs w:val="24"/>
        </w:rPr>
        <w:t>50000,00</w:t>
      </w:r>
      <w:r w:rsidR="00F55AF3" w:rsidRPr="00F55AF3">
        <w:rPr>
          <w:rFonts w:ascii="Times New Roman" w:hAnsi="Times New Roman" w:cs="Times New Roman"/>
          <w:sz w:val="24"/>
          <w:szCs w:val="24"/>
        </w:rPr>
        <w:t xml:space="preserve"> Eur </w:t>
      </w:r>
      <w:r w:rsidR="00FF3BBE">
        <w:rPr>
          <w:rFonts w:ascii="Times New Roman" w:hAnsi="Times New Roman" w:cs="Times New Roman"/>
          <w:sz w:val="24"/>
          <w:szCs w:val="24"/>
        </w:rPr>
        <w:t>dydžio piniginę išmoką</w:t>
      </w:r>
      <w:r w:rsidR="00F55AF3" w:rsidRPr="00F55AF3">
        <w:rPr>
          <w:rFonts w:ascii="Times New Roman" w:hAnsi="Times New Roman" w:cs="Times New Roman"/>
          <w:sz w:val="24"/>
          <w:szCs w:val="24"/>
        </w:rPr>
        <w:t>.</w:t>
      </w:r>
    </w:p>
    <w:p w14:paraId="58928ECE" w14:textId="77777777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 xml:space="preserve">2. P a v e d u asignavimų valdytojui – Socialinės paramos ir sveikatos skyriaus vedėjui Vitaliui </w:t>
      </w:r>
      <w:proofErr w:type="spellStart"/>
      <w:r w:rsidRPr="00F55AF3">
        <w:rPr>
          <w:rFonts w:ascii="Times New Roman" w:hAnsi="Times New Roman" w:cs="Times New Roman"/>
          <w:sz w:val="24"/>
          <w:szCs w:val="24"/>
        </w:rPr>
        <w:t>Giedrikui</w:t>
      </w:r>
      <w:proofErr w:type="spellEnd"/>
      <w:r w:rsidRPr="00F55AF3">
        <w:rPr>
          <w:rFonts w:ascii="Times New Roman" w:hAnsi="Times New Roman" w:cs="Times New Roman"/>
          <w:sz w:val="24"/>
          <w:szCs w:val="24"/>
        </w:rPr>
        <w:t>:</w:t>
      </w:r>
    </w:p>
    <w:p w14:paraId="097D507A" w14:textId="77777777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>2.1. kontroliuoti programos vykdymą, paskirtų asignavimų naudojimo teisėtumą ir ekonomiškumą;</w:t>
      </w:r>
    </w:p>
    <w:p w14:paraId="2785116B" w14:textId="77777777" w:rsid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>2.2. pasirašyti savivaldybės biudžeto lėšų naudojimo sutartį.</w:t>
      </w:r>
    </w:p>
    <w:p w14:paraId="7AAC78D4" w14:textId="6847092B" w:rsidR="00F55AF3" w:rsidRPr="00F55AF3" w:rsidRDefault="00F55AF3" w:rsidP="00F55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78A27F8" w14:textId="77777777" w:rsidR="00CD2FCB" w:rsidRDefault="00CD2FCB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091A8" w14:textId="77777777" w:rsidR="007E2580" w:rsidRDefault="007E2580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239" w14:textId="47FB1A12" w:rsidR="00823B71" w:rsidRDefault="00270DEA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</w:t>
      </w:r>
      <w:r w:rsidR="00BA2A29">
        <w:rPr>
          <w:rFonts w:ascii="Times New Roman" w:hAnsi="Times New Roman" w:cs="Times New Roman"/>
          <w:sz w:val="24"/>
          <w:szCs w:val="24"/>
        </w:rPr>
        <w:t>ras</w:t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  <w:t>Ramūnas Godeliauskas</w:t>
      </w:r>
    </w:p>
    <w:p w14:paraId="589EC0A7" w14:textId="1FC4FBB7" w:rsidR="00327B6E" w:rsidRDefault="00327B6E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E228" w14:textId="77777777" w:rsidR="00117E5B" w:rsidRDefault="00117E5B" w:rsidP="00117E5B">
      <w:pPr>
        <w:rPr>
          <w:rFonts w:ascii="Times New Roman" w:hAnsi="Times New Roman" w:cs="Times New Roman"/>
          <w:sz w:val="24"/>
          <w:szCs w:val="24"/>
        </w:rPr>
      </w:pPr>
    </w:p>
    <w:p w14:paraId="3D3379BC" w14:textId="77777777" w:rsidR="00117E5B" w:rsidRDefault="00117E5B" w:rsidP="00117E5B">
      <w:pPr>
        <w:rPr>
          <w:rFonts w:ascii="Times New Roman" w:hAnsi="Times New Roman" w:cs="Times New Roman"/>
          <w:sz w:val="24"/>
          <w:szCs w:val="24"/>
        </w:rPr>
      </w:pPr>
    </w:p>
    <w:p w14:paraId="54CA107A" w14:textId="77777777" w:rsidR="00024B9A" w:rsidRDefault="00024B9A" w:rsidP="00A0397A">
      <w:pPr>
        <w:rPr>
          <w:rFonts w:ascii="Times New Roman" w:hAnsi="Times New Roman" w:cs="Times New Roman"/>
          <w:sz w:val="24"/>
          <w:szCs w:val="24"/>
        </w:rPr>
      </w:pPr>
    </w:p>
    <w:p w14:paraId="68901450" w14:textId="77777777" w:rsidR="008A2F23" w:rsidRDefault="008A2F23" w:rsidP="00A0397A">
      <w:pPr>
        <w:rPr>
          <w:rFonts w:ascii="Times New Roman" w:hAnsi="Times New Roman" w:cs="Times New Roman"/>
          <w:sz w:val="24"/>
          <w:szCs w:val="24"/>
        </w:rPr>
      </w:pPr>
    </w:p>
    <w:p w14:paraId="1B539C4F" w14:textId="77777777" w:rsidR="001E674F" w:rsidRDefault="001E674F" w:rsidP="00A0397A">
      <w:pPr>
        <w:rPr>
          <w:rFonts w:ascii="Times New Roman" w:hAnsi="Times New Roman" w:cs="Times New Roman"/>
          <w:sz w:val="24"/>
          <w:szCs w:val="24"/>
        </w:rPr>
      </w:pPr>
    </w:p>
    <w:p w14:paraId="5F99B3B8" w14:textId="77777777" w:rsidR="007E2580" w:rsidRDefault="007E2580" w:rsidP="00936275">
      <w:pPr>
        <w:rPr>
          <w:rFonts w:ascii="Times New Roman" w:hAnsi="Times New Roman" w:cs="Times New Roman"/>
          <w:sz w:val="24"/>
          <w:szCs w:val="24"/>
        </w:rPr>
      </w:pPr>
    </w:p>
    <w:p w14:paraId="33C523AB" w14:textId="77777777" w:rsidR="00FF3BBE" w:rsidRDefault="00FF3BBE" w:rsidP="00936275">
      <w:pPr>
        <w:rPr>
          <w:rFonts w:ascii="Times New Roman" w:hAnsi="Times New Roman" w:cs="Times New Roman"/>
          <w:sz w:val="24"/>
          <w:szCs w:val="24"/>
        </w:rPr>
      </w:pPr>
    </w:p>
    <w:p w14:paraId="55C8FCC0" w14:textId="77777777" w:rsidR="001D1744" w:rsidRDefault="001D1744" w:rsidP="00936275">
      <w:pPr>
        <w:rPr>
          <w:rFonts w:ascii="Times New Roman" w:hAnsi="Times New Roman" w:cs="Times New Roman"/>
          <w:sz w:val="24"/>
          <w:szCs w:val="24"/>
        </w:rPr>
      </w:pPr>
    </w:p>
    <w:p w14:paraId="78BA63C8" w14:textId="4EBDBBF3" w:rsidR="00A86DC5" w:rsidRPr="00936275" w:rsidRDefault="00117E5B" w:rsidP="00936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Evelina Grėbliauskienė</w:t>
      </w:r>
    </w:p>
    <w:sectPr w:rsidR="00A86DC5" w:rsidRPr="00936275" w:rsidSect="007036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C994" w14:textId="77777777" w:rsidR="000E53E4" w:rsidRDefault="000E53E4">
      <w:pPr>
        <w:spacing w:after="0" w:line="240" w:lineRule="auto"/>
      </w:pPr>
      <w:r>
        <w:separator/>
      </w:r>
    </w:p>
  </w:endnote>
  <w:endnote w:type="continuationSeparator" w:id="0">
    <w:p w14:paraId="317E8628" w14:textId="77777777" w:rsidR="000E53E4" w:rsidRDefault="000E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C351F" w14:textId="77777777" w:rsidR="000E53E4" w:rsidRDefault="000E53E4">
      <w:pPr>
        <w:spacing w:after="0" w:line="240" w:lineRule="auto"/>
      </w:pPr>
      <w:r>
        <w:separator/>
      </w:r>
    </w:p>
  </w:footnote>
  <w:footnote w:type="continuationSeparator" w:id="0">
    <w:p w14:paraId="0BAA8BC2" w14:textId="77777777" w:rsidR="000E53E4" w:rsidRDefault="000E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4419"/>
    <w:multiLevelType w:val="hybridMultilevel"/>
    <w:tmpl w:val="D28C01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3A6"/>
    <w:multiLevelType w:val="multilevel"/>
    <w:tmpl w:val="824624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D004473"/>
    <w:multiLevelType w:val="multilevel"/>
    <w:tmpl w:val="7576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143C5"/>
    <w:multiLevelType w:val="multilevel"/>
    <w:tmpl w:val="44CA4A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4" w15:restartNumberingAfterBreak="0">
    <w:nsid w:val="4673707C"/>
    <w:multiLevelType w:val="multilevel"/>
    <w:tmpl w:val="062C1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281138"/>
    <w:multiLevelType w:val="hybridMultilevel"/>
    <w:tmpl w:val="450E805C"/>
    <w:lvl w:ilvl="0" w:tplc="1C14AE7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2915264">
    <w:abstractNumId w:val="1"/>
  </w:num>
  <w:num w:numId="2" w16cid:durableId="796218464">
    <w:abstractNumId w:val="3"/>
  </w:num>
  <w:num w:numId="3" w16cid:durableId="285504010">
    <w:abstractNumId w:val="4"/>
  </w:num>
  <w:num w:numId="4" w16cid:durableId="599721857">
    <w:abstractNumId w:val="2"/>
  </w:num>
  <w:num w:numId="5" w16cid:durableId="1149051469">
    <w:abstractNumId w:val="0"/>
  </w:num>
  <w:num w:numId="6" w16cid:durableId="151724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2"/>
    <w:rsid w:val="000123A6"/>
    <w:rsid w:val="00020A22"/>
    <w:rsid w:val="00024B9A"/>
    <w:rsid w:val="00054285"/>
    <w:rsid w:val="000751D8"/>
    <w:rsid w:val="000839D0"/>
    <w:rsid w:val="000B6C6C"/>
    <w:rsid w:val="000C0F21"/>
    <w:rsid w:val="000C582A"/>
    <w:rsid w:val="000E53E4"/>
    <w:rsid w:val="001052D5"/>
    <w:rsid w:val="00115E38"/>
    <w:rsid w:val="00117E5B"/>
    <w:rsid w:val="001322AF"/>
    <w:rsid w:val="00137CA9"/>
    <w:rsid w:val="00141E14"/>
    <w:rsid w:val="0014356D"/>
    <w:rsid w:val="001451B3"/>
    <w:rsid w:val="00147585"/>
    <w:rsid w:val="00154B33"/>
    <w:rsid w:val="00157AC9"/>
    <w:rsid w:val="00160843"/>
    <w:rsid w:val="00172BB2"/>
    <w:rsid w:val="001858C6"/>
    <w:rsid w:val="001A099A"/>
    <w:rsid w:val="001A0AED"/>
    <w:rsid w:val="001B4C72"/>
    <w:rsid w:val="001C089A"/>
    <w:rsid w:val="001D1744"/>
    <w:rsid w:val="001E674F"/>
    <w:rsid w:val="001E68EF"/>
    <w:rsid w:val="00226D31"/>
    <w:rsid w:val="002326E9"/>
    <w:rsid w:val="00233F85"/>
    <w:rsid w:val="00241066"/>
    <w:rsid w:val="00242191"/>
    <w:rsid w:val="00263035"/>
    <w:rsid w:val="002655E7"/>
    <w:rsid w:val="00266581"/>
    <w:rsid w:val="00270DEA"/>
    <w:rsid w:val="00276446"/>
    <w:rsid w:val="002775B1"/>
    <w:rsid w:val="00277DD3"/>
    <w:rsid w:val="002B158A"/>
    <w:rsid w:val="002B4CF7"/>
    <w:rsid w:val="002C670C"/>
    <w:rsid w:val="002F3CD4"/>
    <w:rsid w:val="003045EE"/>
    <w:rsid w:val="003055B0"/>
    <w:rsid w:val="00327B6E"/>
    <w:rsid w:val="003453A4"/>
    <w:rsid w:val="00355595"/>
    <w:rsid w:val="00362F55"/>
    <w:rsid w:val="00372039"/>
    <w:rsid w:val="00382500"/>
    <w:rsid w:val="00396B82"/>
    <w:rsid w:val="003A0C2A"/>
    <w:rsid w:val="003C145B"/>
    <w:rsid w:val="003D78F5"/>
    <w:rsid w:val="003E38F5"/>
    <w:rsid w:val="003F06DE"/>
    <w:rsid w:val="00402935"/>
    <w:rsid w:val="00445697"/>
    <w:rsid w:val="00447C95"/>
    <w:rsid w:val="004522A3"/>
    <w:rsid w:val="00457F6F"/>
    <w:rsid w:val="00487862"/>
    <w:rsid w:val="004A258C"/>
    <w:rsid w:val="004A4113"/>
    <w:rsid w:val="004B3D8C"/>
    <w:rsid w:val="004C05E1"/>
    <w:rsid w:val="00510460"/>
    <w:rsid w:val="00510A52"/>
    <w:rsid w:val="0053016E"/>
    <w:rsid w:val="005640EF"/>
    <w:rsid w:val="00583D53"/>
    <w:rsid w:val="005A0036"/>
    <w:rsid w:val="005A5B08"/>
    <w:rsid w:val="005A78EF"/>
    <w:rsid w:val="005B3814"/>
    <w:rsid w:val="005C2A96"/>
    <w:rsid w:val="005D5A10"/>
    <w:rsid w:val="0060433F"/>
    <w:rsid w:val="00611451"/>
    <w:rsid w:val="006207FC"/>
    <w:rsid w:val="00632DFD"/>
    <w:rsid w:val="0069431C"/>
    <w:rsid w:val="006B18E6"/>
    <w:rsid w:val="006D5232"/>
    <w:rsid w:val="006E17F6"/>
    <w:rsid w:val="006F0A0A"/>
    <w:rsid w:val="00703692"/>
    <w:rsid w:val="00704F42"/>
    <w:rsid w:val="00705357"/>
    <w:rsid w:val="00713113"/>
    <w:rsid w:val="00714FA6"/>
    <w:rsid w:val="0075424C"/>
    <w:rsid w:val="00786CB2"/>
    <w:rsid w:val="007A09AD"/>
    <w:rsid w:val="007B2031"/>
    <w:rsid w:val="007B3FE2"/>
    <w:rsid w:val="007C1026"/>
    <w:rsid w:val="007E2580"/>
    <w:rsid w:val="008007C2"/>
    <w:rsid w:val="00812BB0"/>
    <w:rsid w:val="00823B71"/>
    <w:rsid w:val="00826BC1"/>
    <w:rsid w:val="00865F86"/>
    <w:rsid w:val="0087640B"/>
    <w:rsid w:val="00891D91"/>
    <w:rsid w:val="008A2F23"/>
    <w:rsid w:val="008C10A5"/>
    <w:rsid w:val="008E3461"/>
    <w:rsid w:val="00932FB6"/>
    <w:rsid w:val="00936275"/>
    <w:rsid w:val="00936318"/>
    <w:rsid w:val="00974E45"/>
    <w:rsid w:val="00993B7D"/>
    <w:rsid w:val="009C2C92"/>
    <w:rsid w:val="009C2D89"/>
    <w:rsid w:val="00A0397A"/>
    <w:rsid w:val="00A06AD7"/>
    <w:rsid w:val="00A13DA3"/>
    <w:rsid w:val="00A2298F"/>
    <w:rsid w:val="00A27AC9"/>
    <w:rsid w:val="00A35A66"/>
    <w:rsid w:val="00A36225"/>
    <w:rsid w:val="00A40742"/>
    <w:rsid w:val="00A7533C"/>
    <w:rsid w:val="00A76E8C"/>
    <w:rsid w:val="00A86DC5"/>
    <w:rsid w:val="00A97E7D"/>
    <w:rsid w:val="00AA20EA"/>
    <w:rsid w:val="00AB2101"/>
    <w:rsid w:val="00AC77C8"/>
    <w:rsid w:val="00AD7AE5"/>
    <w:rsid w:val="00B241ED"/>
    <w:rsid w:val="00B44193"/>
    <w:rsid w:val="00B60CD5"/>
    <w:rsid w:val="00B654C0"/>
    <w:rsid w:val="00B66F1F"/>
    <w:rsid w:val="00BA2A29"/>
    <w:rsid w:val="00BB70B7"/>
    <w:rsid w:val="00BD11DD"/>
    <w:rsid w:val="00BF5315"/>
    <w:rsid w:val="00C22A5F"/>
    <w:rsid w:val="00C24A33"/>
    <w:rsid w:val="00C41C62"/>
    <w:rsid w:val="00C43865"/>
    <w:rsid w:val="00C47574"/>
    <w:rsid w:val="00C52C43"/>
    <w:rsid w:val="00C902BA"/>
    <w:rsid w:val="00C921D5"/>
    <w:rsid w:val="00CA5C1D"/>
    <w:rsid w:val="00CB7FDB"/>
    <w:rsid w:val="00CC023B"/>
    <w:rsid w:val="00CC0DEC"/>
    <w:rsid w:val="00CD2FCB"/>
    <w:rsid w:val="00D02E84"/>
    <w:rsid w:val="00D061E0"/>
    <w:rsid w:val="00D32459"/>
    <w:rsid w:val="00D42708"/>
    <w:rsid w:val="00D45FFE"/>
    <w:rsid w:val="00D47C09"/>
    <w:rsid w:val="00D709F4"/>
    <w:rsid w:val="00D937B9"/>
    <w:rsid w:val="00DA6A9C"/>
    <w:rsid w:val="00DF4461"/>
    <w:rsid w:val="00E1473A"/>
    <w:rsid w:val="00E4320E"/>
    <w:rsid w:val="00E94FDC"/>
    <w:rsid w:val="00EA48F8"/>
    <w:rsid w:val="00EF1A9A"/>
    <w:rsid w:val="00F02923"/>
    <w:rsid w:val="00F17086"/>
    <w:rsid w:val="00F360C0"/>
    <w:rsid w:val="00F44FD1"/>
    <w:rsid w:val="00F467FF"/>
    <w:rsid w:val="00F5247D"/>
    <w:rsid w:val="00F55AF3"/>
    <w:rsid w:val="00F82CDE"/>
    <w:rsid w:val="00FA198D"/>
    <w:rsid w:val="00FE5B1E"/>
    <w:rsid w:val="00FF3A0C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48E"/>
  <w15:docId w15:val="{8079C1AA-068F-4695-9268-044993E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2BB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C2A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0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2024-06-14T07:08:00Z</cp:lastPrinted>
  <dcterms:created xsi:type="dcterms:W3CDTF">2024-08-28T14:14:00Z</dcterms:created>
  <dcterms:modified xsi:type="dcterms:W3CDTF">2024-08-28T14:14:00Z</dcterms:modified>
</cp:coreProperties>
</file>