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63D" w:rsidRDefault="006D263D" w:rsidP="006D263D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DĖL  ADRESŲ PANDĖLIO SENIŪNIJOJE STANIKŪNŲ KAIME  KEITIMO</w:t>
      </w:r>
    </w:p>
    <w:p w:rsidR="006D263D" w:rsidRDefault="006D263D" w:rsidP="006D263D">
      <w:pPr>
        <w:jc w:val="center"/>
        <w:rPr>
          <w:b/>
          <w:sz w:val="24"/>
          <w:szCs w:val="24"/>
          <w:lang w:val="lt-LT"/>
        </w:rPr>
      </w:pPr>
    </w:p>
    <w:p w:rsidR="006D263D" w:rsidRDefault="006D263D" w:rsidP="006D263D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2013 m. vasario 15 d. Nr. AV-147</w:t>
      </w:r>
    </w:p>
    <w:p w:rsidR="006D263D" w:rsidRDefault="006D263D" w:rsidP="006D263D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Rokiškis</w:t>
      </w:r>
    </w:p>
    <w:p w:rsidR="006D263D" w:rsidRDefault="006D263D" w:rsidP="006D263D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</w:p>
    <w:p w:rsidR="006D263D" w:rsidRDefault="006D263D" w:rsidP="006D263D">
      <w:pPr>
        <w:rPr>
          <w:sz w:val="24"/>
          <w:szCs w:val="24"/>
          <w:lang w:val="lt-LT"/>
        </w:rPr>
      </w:pPr>
    </w:p>
    <w:p w:rsidR="006D263D" w:rsidRDefault="006D263D" w:rsidP="006D263D">
      <w:pPr>
        <w:jc w:val="both"/>
        <w:rPr>
          <w:sz w:val="24"/>
          <w:szCs w:val="24"/>
          <w:lang w:val="lt-LT"/>
        </w:rPr>
      </w:pPr>
    </w:p>
    <w:p w:rsidR="006D263D" w:rsidRDefault="006D263D" w:rsidP="006D263D">
      <w:pPr>
        <w:pStyle w:val="Pavadinimas1"/>
        <w:spacing w:line="240" w:lineRule="auto"/>
        <w:ind w:left="0"/>
        <w:jc w:val="both"/>
        <w:rPr>
          <w:b w:val="0"/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>
        <w:rPr>
          <w:b w:val="0"/>
          <w:caps w:val="0"/>
          <w:sz w:val="24"/>
          <w:szCs w:val="24"/>
          <w:lang w:val="lt-LT"/>
        </w:rPr>
        <w:t>Vadovaudamasis Lietuvos Respublikos vidaus reikalų ministro 2011 m. sausio 25 d. įsakymu Nr. 1V-57 patvirtintu Numerių pastatams, patalpoms ir butams suteikimo, keitimo ir apskaitos tvarkos aprašu (</w:t>
      </w:r>
      <w:proofErr w:type="spellStart"/>
      <w:r>
        <w:rPr>
          <w:b w:val="0"/>
          <w:caps w:val="0"/>
          <w:sz w:val="24"/>
          <w:szCs w:val="24"/>
          <w:lang w:val="lt-LT"/>
        </w:rPr>
        <w:t>Žin</w:t>
      </w:r>
      <w:proofErr w:type="spellEnd"/>
      <w:r>
        <w:rPr>
          <w:b w:val="0"/>
          <w:caps w:val="0"/>
          <w:sz w:val="24"/>
          <w:szCs w:val="24"/>
          <w:lang w:val="lt-LT"/>
        </w:rPr>
        <w:t>., 2011, Nr.12-541),</w:t>
      </w:r>
    </w:p>
    <w:p w:rsidR="006D263D" w:rsidRDefault="006D263D" w:rsidP="006D263D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s u t e i k i u   adresus  Pandėlio seniūnijoje</w:t>
      </w:r>
      <w:r w:rsidR="00946598">
        <w:rPr>
          <w:sz w:val="24"/>
          <w:szCs w:val="24"/>
          <w:lang w:val="lt-LT"/>
        </w:rPr>
        <w:t>,</w:t>
      </w:r>
      <w:r>
        <w:rPr>
          <w:sz w:val="24"/>
          <w:szCs w:val="24"/>
          <w:lang w:val="lt-LT"/>
        </w:rPr>
        <w:t xml:space="preserve"> Stanikūnų kaime</w:t>
      </w:r>
      <w:r w:rsidR="00946598">
        <w:rPr>
          <w:sz w:val="24"/>
          <w:szCs w:val="24"/>
          <w:lang w:val="lt-LT"/>
        </w:rPr>
        <w:t>,</w:t>
      </w:r>
      <w:r>
        <w:rPr>
          <w:sz w:val="24"/>
          <w:szCs w:val="24"/>
          <w:lang w:val="lt-LT"/>
        </w:rPr>
        <w:t xml:space="preserve"> pagal priedą</w:t>
      </w:r>
    </w:p>
    <w:p w:rsidR="006D263D" w:rsidRDefault="006D263D" w:rsidP="006D263D">
      <w:pPr>
        <w:ind w:firstLine="1296"/>
        <w:jc w:val="both"/>
        <w:rPr>
          <w:sz w:val="24"/>
          <w:szCs w:val="24"/>
          <w:lang w:val="lt-LT"/>
        </w:rPr>
      </w:pPr>
    </w:p>
    <w:p w:rsidR="006D263D" w:rsidRDefault="006D263D" w:rsidP="006D263D">
      <w:pPr>
        <w:jc w:val="both"/>
        <w:rPr>
          <w:sz w:val="24"/>
          <w:szCs w:val="24"/>
          <w:lang w:val="lt-LT"/>
        </w:rPr>
      </w:pPr>
    </w:p>
    <w:p w:rsidR="006D263D" w:rsidRDefault="006D263D" w:rsidP="006D263D">
      <w:pPr>
        <w:jc w:val="both"/>
        <w:rPr>
          <w:sz w:val="24"/>
          <w:szCs w:val="24"/>
          <w:lang w:val="lt-LT"/>
        </w:rPr>
      </w:pPr>
    </w:p>
    <w:p w:rsidR="006D263D" w:rsidRDefault="006D263D" w:rsidP="006D263D">
      <w:pPr>
        <w:jc w:val="both"/>
        <w:rPr>
          <w:sz w:val="24"/>
          <w:szCs w:val="24"/>
          <w:lang w:val="lt-LT"/>
        </w:rPr>
      </w:pPr>
    </w:p>
    <w:p w:rsidR="006D263D" w:rsidRDefault="006D263D" w:rsidP="006D263D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Administracijos direktorius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 xml:space="preserve">    Aloyzas Jočys</w:t>
      </w:r>
      <w:r>
        <w:rPr>
          <w:sz w:val="24"/>
          <w:szCs w:val="24"/>
          <w:lang w:val="lt-LT"/>
        </w:rPr>
        <w:tab/>
        <w:t xml:space="preserve">    </w:t>
      </w:r>
    </w:p>
    <w:p w:rsidR="006D263D" w:rsidRDefault="006D263D" w:rsidP="006D263D">
      <w:pPr>
        <w:tabs>
          <w:tab w:val="left" w:pos="7770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</w:p>
    <w:p w:rsidR="006D263D" w:rsidRDefault="006D263D" w:rsidP="006D263D">
      <w:pPr>
        <w:tabs>
          <w:tab w:val="left" w:pos="7770"/>
        </w:tabs>
        <w:rPr>
          <w:sz w:val="24"/>
          <w:szCs w:val="24"/>
          <w:lang w:val="lt-LT"/>
        </w:rPr>
      </w:pPr>
    </w:p>
    <w:p w:rsidR="006D263D" w:rsidRDefault="006D263D" w:rsidP="006D263D">
      <w:pPr>
        <w:tabs>
          <w:tab w:val="left" w:pos="7770"/>
        </w:tabs>
        <w:rPr>
          <w:sz w:val="24"/>
          <w:szCs w:val="24"/>
          <w:lang w:val="lt-LT"/>
        </w:rPr>
      </w:pPr>
    </w:p>
    <w:p w:rsidR="006D263D" w:rsidRDefault="006D263D" w:rsidP="006D263D">
      <w:pPr>
        <w:tabs>
          <w:tab w:val="left" w:pos="7770"/>
        </w:tabs>
        <w:rPr>
          <w:sz w:val="24"/>
          <w:szCs w:val="24"/>
          <w:lang w:val="lt-LT"/>
        </w:rPr>
      </w:pPr>
    </w:p>
    <w:p w:rsidR="006D263D" w:rsidRDefault="006D263D" w:rsidP="006D263D">
      <w:pPr>
        <w:tabs>
          <w:tab w:val="left" w:pos="7770"/>
        </w:tabs>
        <w:rPr>
          <w:sz w:val="24"/>
          <w:szCs w:val="24"/>
          <w:lang w:val="lt-LT"/>
        </w:rPr>
      </w:pPr>
    </w:p>
    <w:p w:rsidR="006D263D" w:rsidRDefault="006D263D" w:rsidP="006D263D">
      <w:pPr>
        <w:tabs>
          <w:tab w:val="left" w:pos="7770"/>
        </w:tabs>
        <w:rPr>
          <w:sz w:val="24"/>
          <w:szCs w:val="24"/>
          <w:lang w:val="lt-LT"/>
        </w:rPr>
      </w:pPr>
    </w:p>
    <w:p w:rsidR="006D263D" w:rsidRDefault="006D263D" w:rsidP="006D263D">
      <w:pPr>
        <w:tabs>
          <w:tab w:val="left" w:pos="7770"/>
        </w:tabs>
        <w:rPr>
          <w:sz w:val="24"/>
          <w:szCs w:val="24"/>
          <w:lang w:val="lt-LT"/>
        </w:rPr>
      </w:pPr>
    </w:p>
    <w:p w:rsidR="006D263D" w:rsidRDefault="006D263D" w:rsidP="006D263D">
      <w:pPr>
        <w:tabs>
          <w:tab w:val="left" w:pos="7770"/>
        </w:tabs>
        <w:rPr>
          <w:sz w:val="24"/>
          <w:szCs w:val="24"/>
          <w:lang w:val="lt-LT"/>
        </w:rPr>
      </w:pPr>
    </w:p>
    <w:p w:rsidR="006D263D" w:rsidRDefault="006D263D" w:rsidP="006D263D">
      <w:pPr>
        <w:tabs>
          <w:tab w:val="left" w:pos="7770"/>
        </w:tabs>
        <w:rPr>
          <w:sz w:val="24"/>
          <w:szCs w:val="24"/>
          <w:lang w:val="lt-LT"/>
        </w:rPr>
      </w:pPr>
    </w:p>
    <w:p w:rsidR="006D263D" w:rsidRDefault="006D263D" w:rsidP="006D263D">
      <w:pPr>
        <w:tabs>
          <w:tab w:val="left" w:pos="7770"/>
        </w:tabs>
        <w:rPr>
          <w:sz w:val="24"/>
          <w:szCs w:val="24"/>
          <w:lang w:val="lt-LT"/>
        </w:rPr>
      </w:pPr>
    </w:p>
    <w:p w:rsidR="006D263D" w:rsidRDefault="006D263D" w:rsidP="006D263D">
      <w:pPr>
        <w:tabs>
          <w:tab w:val="left" w:pos="7770"/>
        </w:tabs>
        <w:rPr>
          <w:sz w:val="24"/>
          <w:szCs w:val="24"/>
          <w:lang w:val="lt-LT"/>
        </w:rPr>
      </w:pPr>
    </w:p>
    <w:p w:rsidR="006D263D" w:rsidRDefault="006D263D" w:rsidP="006D263D">
      <w:pPr>
        <w:tabs>
          <w:tab w:val="left" w:pos="7770"/>
        </w:tabs>
        <w:rPr>
          <w:sz w:val="24"/>
          <w:szCs w:val="24"/>
          <w:lang w:val="lt-LT"/>
        </w:rPr>
      </w:pPr>
    </w:p>
    <w:p w:rsidR="006D263D" w:rsidRDefault="006D263D" w:rsidP="006D263D">
      <w:pPr>
        <w:tabs>
          <w:tab w:val="left" w:pos="7770"/>
        </w:tabs>
        <w:rPr>
          <w:sz w:val="24"/>
          <w:szCs w:val="24"/>
          <w:lang w:val="lt-LT"/>
        </w:rPr>
      </w:pPr>
    </w:p>
    <w:p w:rsidR="006D263D" w:rsidRDefault="006D263D" w:rsidP="006D263D">
      <w:pPr>
        <w:tabs>
          <w:tab w:val="left" w:pos="7770"/>
        </w:tabs>
        <w:rPr>
          <w:sz w:val="24"/>
          <w:szCs w:val="24"/>
          <w:lang w:val="lt-LT"/>
        </w:rPr>
      </w:pPr>
    </w:p>
    <w:p w:rsidR="006D263D" w:rsidRDefault="006D263D" w:rsidP="006D263D">
      <w:pPr>
        <w:tabs>
          <w:tab w:val="left" w:pos="7770"/>
        </w:tabs>
        <w:rPr>
          <w:sz w:val="24"/>
          <w:szCs w:val="24"/>
          <w:lang w:val="lt-LT"/>
        </w:rPr>
      </w:pPr>
    </w:p>
    <w:p w:rsidR="006D263D" w:rsidRDefault="006D263D" w:rsidP="006D263D">
      <w:pPr>
        <w:tabs>
          <w:tab w:val="left" w:pos="7770"/>
        </w:tabs>
        <w:rPr>
          <w:sz w:val="24"/>
          <w:szCs w:val="24"/>
          <w:lang w:val="lt-LT"/>
        </w:rPr>
      </w:pPr>
    </w:p>
    <w:p w:rsidR="006D263D" w:rsidRDefault="006D263D" w:rsidP="006D263D">
      <w:pPr>
        <w:tabs>
          <w:tab w:val="left" w:pos="7770"/>
        </w:tabs>
        <w:rPr>
          <w:sz w:val="24"/>
          <w:szCs w:val="24"/>
          <w:lang w:val="lt-LT"/>
        </w:rPr>
      </w:pPr>
    </w:p>
    <w:p w:rsidR="006D263D" w:rsidRDefault="006D263D" w:rsidP="006D263D">
      <w:pPr>
        <w:tabs>
          <w:tab w:val="left" w:pos="7770"/>
        </w:tabs>
        <w:rPr>
          <w:sz w:val="24"/>
          <w:szCs w:val="24"/>
          <w:lang w:val="lt-LT"/>
        </w:rPr>
      </w:pPr>
    </w:p>
    <w:p w:rsidR="006D263D" w:rsidRDefault="006D263D" w:rsidP="006D263D">
      <w:pPr>
        <w:tabs>
          <w:tab w:val="left" w:pos="7770"/>
        </w:tabs>
        <w:rPr>
          <w:sz w:val="24"/>
          <w:szCs w:val="24"/>
          <w:lang w:val="lt-LT"/>
        </w:rPr>
      </w:pPr>
    </w:p>
    <w:p w:rsidR="006D263D" w:rsidRDefault="006D263D" w:rsidP="006D263D">
      <w:pPr>
        <w:tabs>
          <w:tab w:val="left" w:pos="7770"/>
        </w:tabs>
        <w:rPr>
          <w:sz w:val="24"/>
          <w:szCs w:val="24"/>
          <w:lang w:val="lt-LT"/>
        </w:rPr>
      </w:pPr>
    </w:p>
    <w:p w:rsidR="006D263D" w:rsidRDefault="006D263D" w:rsidP="006D263D">
      <w:pPr>
        <w:tabs>
          <w:tab w:val="left" w:pos="7770"/>
        </w:tabs>
        <w:rPr>
          <w:sz w:val="24"/>
          <w:szCs w:val="24"/>
          <w:lang w:val="lt-LT"/>
        </w:rPr>
      </w:pPr>
    </w:p>
    <w:p w:rsidR="006D263D" w:rsidRDefault="006D263D" w:rsidP="006D263D">
      <w:pPr>
        <w:tabs>
          <w:tab w:val="left" w:pos="7770"/>
        </w:tabs>
        <w:rPr>
          <w:sz w:val="24"/>
          <w:szCs w:val="24"/>
          <w:lang w:val="lt-LT"/>
        </w:rPr>
      </w:pPr>
    </w:p>
    <w:p w:rsidR="006D263D" w:rsidRDefault="006D263D" w:rsidP="006D263D">
      <w:pPr>
        <w:tabs>
          <w:tab w:val="left" w:pos="7770"/>
        </w:tabs>
        <w:rPr>
          <w:sz w:val="24"/>
          <w:szCs w:val="24"/>
          <w:lang w:val="lt-LT"/>
        </w:rPr>
      </w:pPr>
    </w:p>
    <w:p w:rsidR="006D263D" w:rsidRDefault="006D263D" w:rsidP="006D263D">
      <w:pPr>
        <w:tabs>
          <w:tab w:val="left" w:pos="7770"/>
        </w:tabs>
        <w:rPr>
          <w:sz w:val="24"/>
          <w:szCs w:val="24"/>
          <w:lang w:val="lt-LT"/>
        </w:rPr>
      </w:pPr>
    </w:p>
    <w:p w:rsidR="006D263D" w:rsidRDefault="006D263D" w:rsidP="006D263D">
      <w:pPr>
        <w:tabs>
          <w:tab w:val="left" w:pos="7770"/>
        </w:tabs>
        <w:rPr>
          <w:sz w:val="24"/>
          <w:szCs w:val="24"/>
          <w:lang w:val="lt-LT"/>
        </w:rPr>
      </w:pPr>
    </w:p>
    <w:p w:rsidR="006D263D" w:rsidRPr="006D263D" w:rsidRDefault="006D263D" w:rsidP="006D263D">
      <w:pPr>
        <w:tabs>
          <w:tab w:val="left" w:pos="7770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Romualdas </w:t>
      </w:r>
      <w:proofErr w:type="spellStart"/>
      <w:r>
        <w:rPr>
          <w:sz w:val="24"/>
          <w:szCs w:val="24"/>
          <w:lang w:val="lt-LT"/>
        </w:rPr>
        <w:t>Varanius</w:t>
      </w:r>
      <w:proofErr w:type="spellEnd"/>
    </w:p>
    <w:sectPr w:rsidR="006D263D" w:rsidRPr="006D263D">
      <w:headerReference w:type="default" r:id="rId7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DDA" w:rsidRDefault="00916DDA">
      <w:r>
        <w:separator/>
      </w:r>
    </w:p>
  </w:endnote>
  <w:endnote w:type="continuationSeparator" w:id="0">
    <w:p w:rsidR="00916DDA" w:rsidRDefault="00916D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DDA" w:rsidRDefault="00916DDA">
      <w:r>
        <w:separator/>
      </w:r>
    </w:p>
  </w:footnote>
  <w:footnote w:type="continuationSeparator" w:id="0">
    <w:p w:rsidR="00916DDA" w:rsidRDefault="00916D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042458921"/>
  <w:bookmarkEnd w:id="0"/>
  <w:p w:rsidR="00000000" w:rsidRDefault="00916DDA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22430597" r:id="rId2"/>
      </w:object>
    </w:r>
  </w:p>
  <w:p w:rsidR="00000000" w:rsidRDefault="00916DDA">
    <w:pPr>
      <w:jc w:val="center"/>
      <w:rPr>
        <w:rFonts w:ascii="TimesLT" w:hAnsi="TimesLT"/>
        <w:b/>
        <w:sz w:val="24"/>
      </w:rPr>
    </w:pPr>
  </w:p>
  <w:p w:rsidR="00000000" w:rsidRDefault="00916DDA">
    <w:pPr>
      <w:rPr>
        <w:rFonts w:ascii="TimesLT" w:hAnsi="TimesLT"/>
        <w:b/>
        <w:sz w:val="24"/>
      </w:rPr>
    </w:pPr>
  </w:p>
  <w:p w:rsidR="00000000" w:rsidRDefault="00916DDA">
    <w:pPr>
      <w:rPr>
        <w:b/>
        <w:sz w:val="26"/>
      </w:rPr>
    </w:pPr>
  </w:p>
  <w:p w:rsidR="00000000" w:rsidRDefault="00916DDA">
    <w:pPr>
      <w:rPr>
        <w:b/>
        <w:sz w:val="26"/>
      </w:rPr>
    </w:pPr>
  </w:p>
  <w:p w:rsidR="00000000" w:rsidRDefault="00916DDA">
    <w:pPr>
      <w:jc w:val="center"/>
      <w:rPr>
        <w:b/>
        <w:sz w:val="26"/>
        <w:lang w:val="lt-LT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</w:t>
    </w:r>
    <w:r>
      <w:rPr>
        <w:b/>
        <w:sz w:val="26"/>
        <w:lang w:val="lt-LT"/>
      </w:rPr>
      <w:t xml:space="preserve">ĖS ADMINISTRACIJOS </w:t>
    </w:r>
  </w:p>
  <w:p w:rsidR="00000000" w:rsidRDefault="00916DDA">
    <w:pPr>
      <w:jc w:val="center"/>
      <w:rPr>
        <w:b/>
        <w:sz w:val="26"/>
      </w:rPr>
    </w:pPr>
    <w:r>
      <w:rPr>
        <w:b/>
        <w:sz w:val="26"/>
        <w:lang w:val="lt-LT"/>
      </w:rPr>
      <w:t>DIREKTORIUS</w:t>
    </w:r>
  </w:p>
  <w:p w:rsidR="00000000" w:rsidRDefault="00916DDA">
    <w:pPr>
      <w:pStyle w:val="Antrat2"/>
      <w:rPr>
        <w:b w:val="0"/>
      </w:rPr>
    </w:pPr>
  </w:p>
  <w:p w:rsidR="00000000" w:rsidRDefault="00916DDA">
    <w:pPr>
      <w:pStyle w:val="Antrat2"/>
    </w:pPr>
    <w:proofErr w:type="gramStart"/>
    <w:r>
      <w:t>Į  S</w:t>
    </w:r>
    <w:proofErr w:type="gramEnd"/>
    <w:r>
      <w:t xml:space="preserve">  A  K  Y  M  A  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598"/>
    <w:rsid w:val="004F6B44"/>
    <w:rsid w:val="006D263D"/>
    <w:rsid w:val="00916DDA"/>
    <w:rsid w:val="00946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D263D"/>
    <w:rPr>
      <w:lang w:val="en-US" w:eastAsia="en-US"/>
    </w:rPr>
  </w:style>
  <w:style w:type="paragraph" w:styleId="Antrat1">
    <w:name w:val="heading 1"/>
    <w:basedOn w:val="prastasis"/>
    <w:next w:val="prastasis"/>
    <w:qFormat/>
    <w:pPr>
      <w:keepNext/>
      <w:jc w:val="both"/>
      <w:outlineLvl w:val="0"/>
    </w:pPr>
    <w:rPr>
      <w:sz w:val="24"/>
      <w:lang w:val="lt-LT" w:eastAsia="lt-LT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sz w:val="26"/>
      <w:lang w:val="en-AU" w:eastAsia="lt-LT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sz w:val="24"/>
      <w:lang w:val="lt-LT" w:eastAsia="lt-LT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  <w:rPr>
      <w:lang w:val="en-AU" w:eastAsia="lt-LT"/>
    </w:r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  <w:rPr>
      <w:lang w:val="en-AU" w:eastAsia="lt-LT"/>
    </w:rPr>
  </w:style>
  <w:style w:type="paragraph" w:styleId="Pagrindinistekstas">
    <w:name w:val="Body Text"/>
    <w:basedOn w:val="prastasis"/>
    <w:semiHidden/>
    <w:pPr>
      <w:jc w:val="both"/>
    </w:pPr>
    <w:rPr>
      <w:sz w:val="24"/>
      <w:lang w:val="lt-LT" w:eastAsia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 w:eastAsia="lt-LT"/>
    </w:rPr>
  </w:style>
  <w:style w:type="paragraph" w:styleId="Pagrindinistekstas2">
    <w:name w:val="Body Text 2"/>
    <w:basedOn w:val="prastasis"/>
    <w:semiHidden/>
    <w:rPr>
      <w:sz w:val="24"/>
      <w:lang w:val="lt-LT" w:eastAsia="lt-LT"/>
    </w:rPr>
  </w:style>
  <w:style w:type="paragraph" w:customStyle="1" w:styleId="Pavadinimas1">
    <w:name w:val="Pavadinimas1"/>
    <w:basedOn w:val="prastasis"/>
    <w:rsid w:val="006D263D"/>
    <w:pPr>
      <w:keepLines/>
      <w:suppressAutoHyphens/>
      <w:autoSpaceDE w:val="0"/>
      <w:autoSpaceDN w:val="0"/>
      <w:adjustRightInd w:val="0"/>
      <w:spacing w:line="288" w:lineRule="auto"/>
      <w:ind w:left="850"/>
    </w:pPr>
    <w:rPr>
      <w:b/>
      <w:bCs/>
      <w:caps/>
      <w:color w:val="000000"/>
      <w:sz w:val="22"/>
      <w:szCs w:val="22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8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isakymas.dot</Template>
  <TotalTime>48</TotalTime>
  <Pages>1</Pages>
  <Words>327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Rokiskio rajono savivaldybe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cp:lastModifiedBy>sekretore3</cp:lastModifiedBy>
  <cp:revision>2</cp:revision>
  <cp:lastPrinted>2013-02-15T08:49:00Z</cp:lastPrinted>
  <dcterms:created xsi:type="dcterms:W3CDTF">2013-02-15T08:02:00Z</dcterms:created>
  <dcterms:modified xsi:type="dcterms:W3CDTF">2013-02-15T08:50:00Z</dcterms:modified>
</cp:coreProperties>
</file>