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71" w:rsidRDefault="00794971" w:rsidP="00794971">
      <w:pPr>
        <w:pStyle w:val="Porat"/>
        <w:jc w:val="center"/>
        <w:rPr>
          <w:b/>
          <w:sz w:val="24"/>
        </w:rPr>
      </w:pPr>
      <w:r>
        <w:rPr>
          <w:b/>
          <w:sz w:val="24"/>
        </w:rPr>
        <w:t xml:space="preserve">DĖL PERDAVIMO Į BALANSĄ </w:t>
      </w:r>
    </w:p>
    <w:p w:rsidR="00794971" w:rsidRDefault="00794971" w:rsidP="00794971">
      <w:pPr>
        <w:pStyle w:val="Porat"/>
        <w:jc w:val="center"/>
        <w:rPr>
          <w:b/>
          <w:sz w:val="24"/>
        </w:rPr>
      </w:pPr>
    </w:p>
    <w:p w:rsidR="00794971" w:rsidRDefault="00794971" w:rsidP="00794971">
      <w:pPr>
        <w:pStyle w:val="Porat"/>
        <w:jc w:val="center"/>
        <w:rPr>
          <w:sz w:val="24"/>
        </w:rPr>
      </w:pPr>
      <w:r>
        <w:rPr>
          <w:sz w:val="24"/>
        </w:rPr>
        <w:t xml:space="preserve">2013 m. </w:t>
      </w:r>
      <w:r>
        <w:rPr>
          <w:sz w:val="24"/>
          <w:lang w:val="lt-LT"/>
        </w:rPr>
        <w:t>lapkričio 21</w:t>
      </w:r>
      <w:r>
        <w:rPr>
          <w:sz w:val="24"/>
        </w:rPr>
        <w:t xml:space="preserve"> </w:t>
      </w:r>
      <w:r>
        <w:rPr>
          <w:sz w:val="24"/>
          <w:lang w:val="lt-LT"/>
        </w:rPr>
        <w:t>d.</w:t>
      </w:r>
      <w:r>
        <w:rPr>
          <w:sz w:val="24"/>
        </w:rPr>
        <w:t xml:space="preserve"> Nr. AV- 921</w:t>
      </w:r>
    </w:p>
    <w:p w:rsidR="00794971" w:rsidRDefault="00794971" w:rsidP="00794971">
      <w:pPr>
        <w:pStyle w:val="Porat"/>
        <w:jc w:val="center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Rokiškis</w:t>
      </w:r>
      <w:proofErr w:type="spellEnd"/>
    </w:p>
    <w:p w:rsidR="00794971" w:rsidRDefault="00794971" w:rsidP="00794971">
      <w:pPr>
        <w:pStyle w:val="Porat"/>
        <w:jc w:val="both"/>
      </w:pPr>
    </w:p>
    <w:p w:rsidR="00794971" w:rsidRDefault="00794971" w:rsidP="00794971">
      <w:pPr>
        <w:pStyle w:val="Porat"/>
        <w:jc w:val="both"/>
      </w:pPr>
    </w:p>
    <w:p w:rsidR="00794971" w:rsidRDefault="00794971" w:rsidP="00794971">
      <w:pPr>
        <w:pStyle w:val="Porat"/>
        <w:jc w:val="both"/>
      </w:pPr>
    </w:p>
    <w:p w:rsidR="00794971" w:rsidRDefault="00C37621" w:rsidP="00C37621">
      <w:pPr>
        <w:pStyle w:val="Porat"/>
        <w:tabs>
          <w:tab w:val="clear" w:pos="4153"/>
          <w:tab w:val="clear" w:pos="8306"/>
          <w:tab w:val="right" w:pos="0"/>
        </w:tabs>
        <w:jc w:val="both"/>
        <w:rPr>
          <w:sz w:val="24"/>
        </w:rPr>
      </w:pPr>
      <w:r>
        <w:t xml:space="preserve">  </w:t>
      </w:r>
      <w:r>
        <w:tab/>
      </w:r>
      <w:proofErr w:type="spellStart"/>
      <w:r w:rsidR="00794971">
        <w:rPr>
          <w:sz w:val="24"/>
        </w:rPr>
        <w:t>Vadovaudamasis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Lietuvos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Respublikos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vietos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savivaldos</w:t>
      </w:r>
      <w:proofErr w:type="spellEnd"/>
      <w:r w:rsidR="00794971">
        <w:rPr>
          <w:sz w:val="24"/>
        </w:rPr>
        <w:t xml:space="preserve"> </w:t>
      </w:r>
      <w:proofErr w:type="spellStart"/>
      <w:proofErr w:type="gramStart"/>
      <w:r w:rsidR="00794971">
        <w:rPr>
          <w:sz w:val="24"/>
        </w:rPr>
        <w:t>įstatymo</w:t>
      </w:r>
      <w:proofErr w:type="spellEnd"/>
      <w:r w:rsidR="00794971">
        <w:rPr>
          <w:sz w:val="24"/>
        </w:rPr>
        <w:t xml:space="preserve">  29</w:t>
      </w:r>
      <w:proofErr w:type="gram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straipsnio</w:t>
      </w:r>
      <w:proofErr w:type="spellEnd"/>
      <w:r w:rsidR="00794971">
        <w:rPr>
          <w:sz w:val="24"/>
        </w:rPr>
        <w:t xml:space="preserve"> 8 </w:t>
      </w:r>
      <w:proofErr w:type="spellStart"/>
      <w:r w:rsidR="00794971">
        <w:rPr>
          <w:sz w:val="24"/>
        </w:rPr>
        <w:t>dalies</w:t>
      </w:r>
      <w:proofErr w:type="spellEnd"/>
      <w:r w:rsidR="00794971">
        <w:rPr>
          <w:sz w:val="24"/>
        </w:rPr>
        <w:t xml:space="preserve"> 5 </w:t>
      </w:r>
      <w:proofErr w:type="spellStart"/>
      <w:r w:rsidR="00794971">
        <w:rPr>
          <w:sz w:val="24"/>
        </w:rPr>
        <w:t>punktu</w:t>
      </w:r>
      <w:proofErr w:type="spellEnd"/>
      <w:r w:rsidR="00794971">
        <w:rPr>
          <w:sz w:val="24"/>
        </w:rPr>
        <w:t>,</w:t>
      </w:r>
    </w:p>
    <w:p w:rsidR="00794971" w:rsidRDefault="00C37621" w:rsidP="00C37621">
      <w:pPr>
        <w:pStyle w:val="Porat"/>
        <w:tabs>
          <w:tab w:val="clear" w:pos="4153"/>
          <w:tab w:val="clear" w:pos="8306"/>
          <w:tab w:val="right" w:pos="0"/>
        </w:tabs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</w:r>
      <w:proofErr w:type="gramStart"/>
      <w:r w:rsidR="00794971">
        <w:rPr>
          <w:sz w:val="24"/>
        </w:rPr>
        <w:t>į</w:t>
      </w:r>
      <w:proofErr w:type="gramEnd"/>
      <w:r w:rsidR="00794971">
        <w:rPr>
          <w:sz w:val="24"/>
        </w:rPr>
        <w:t xml:space="preserve"> s a k a u:</w:t>
      </w:r>
    </w:p>
    <w:p w:rsidR="00794971" w:rsidRDefault="00C37621" w:rsidP="00C37621">
      <w:pPr>
        <w:pStyle w:val="Porat"/>
        <w:tabs>
          <w:tab w:val="clear" w:pos="4153"/>
          <w:tab w:val="clear" w:pos="8306"/>
          <w:tab w:val="right" w:pos="0"/>
        </w:tabs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</w:r>
      <w:proofErr w:type="spellStart"/>
      <w:proofErr w:type="gramStart"/>
      <w:r w:rsidR="00794971">
        <w:rPr>
          <w:sz w:val="24"/>
        </w:rPr>
        <w:t>perduoti</w:t>
      </w:r>
      <w:proofErr w:type="spellEnd"/>
      <w:proofErr w:type="gram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iš</w:t>
      </w:r>
      <w:proofErr w:type="spellEnd"/>
      <w:r w:rsidR="00794971">
        <w:rPr>
          <w:sz w:val="24"/>
        </w:rPr>
        <w:t xml:space="preserve"> </w:t>
      </w:r>
      <w:r w:rsidR="00794971">
        <w:rPr>
          <w:sz w:val="24"/>
          <w:lang w:val="lt-LT"/>
        </w:rPr>
        <w:t xml:space="preserve">Statybos ir infrastruktūros plėtros skyriaus </w:t>
      </w:r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balanso</w:t>
      </w:r>
      <w:proofErr w:type="spellEnd"/>
      <w:r w:rsidR="00794971">
        <w:rPr>
          <w:sz w:val="24"/>
        </w:rPr>
        <w:t xml:space="preserve"> į </w:t>
      </w:r>
      <w:r w:rsidR="00794971">
        <w:rPr>
          <w:sz w:val="24"/>
          <w:lang w:val="lt-LT"/>
        </w:rPr>
        <w:t xml:space="preserve">Rokiškio miesto seniūnijos balansą </w:t>
      </w:r>
      <w:r w:rsidR="00794971">
        <w:rPr>
          <w:sz w:val="24"/>
        </w:rPr>
        <w:t xml:space="preserve">2013 </w:t>
      </w:r>
      <w:proofErr w:type="spellStart"/>
      <w:r w:rsidR="00794971">
        <w:rPr>
          <w:sz w:val="24"/>
        </w:rPr>
        <w:t>metais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suremontuotą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Gruodžio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gatvės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dalį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nuo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Aušros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gatvės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iki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Čiurlionio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gatvės</w:t>
      </w:r>
      <w:proofErr w:type="spellEnd"/>
      <w:r w:rsidR="00794971">
        <w:rPr>
          <w:sz w:val="24"/>
        </w:rPr>
        <w:t xml:space="preserve">,  </w:t>
      </w:r>
      <w:proofErr w:type="spellStart"/>
      <w:r w:rsidR="00794971">
        <w:rPr>
          <w:sz w:val="24"/>
        </w:rPr>
        <w:t>kurios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balansinė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vertė</w:t>
      </w:r>
      <w:proofErr w:type="spellEnd"/>
      <w:r w:rsidR="00794971">
        <w:rPr>
          <w:sz w:val="24"/>
        </w:rPr>
        <w:t>- 179. 488</w:t>
      </w:r>
      <w:proofErr w:type="gramStart"/>
      <w:r w:rsidR="00794971">
        <w:rPr>
          <w:sz w:val="24"/>
        </w:rPr>
        <w:t>,48</w:t>
      </w:r>
      <w:proofErr w:type="gramEnd"/>
      <w:r w:rsidR="00794971">
        <w:rPr>
          <w:sz w:val="24"/>
        </w:rPr>
        <w:t xml:space="preserve"> Lt </w:t>
      </w:r>
      <w:proofErr w:type="spellStart"/>
      <w:r w:rsidR="00794971">
        <w:rPr>
          <w:sz w:val="24"/>
        </w:rPr>
        <w:t>su</w:t>
      </w:r>
      <w:proofErr w:type="spellEnd"/>
      <w:r w:rsidR="00794971">
        <w:rPr>
          <w:sz w:val="24"/>
        </w:rPr>
        <w:t xml:space="preserve"> PVM ( </w:t>
      </w:r>
      <w:proofErr w:type="spellStart"/>
      <w:r w:rsidR="00794971">
        <w:rPr>
          <w:sz w:val="24"/>
        </w:rPr>
        <w:t>šimtas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septyniasdešimt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devyni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tūkstančiai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keturi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šimtai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aštuoniasdešimt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aštuoni</w:t>
      </w:r>
      <w:proofErr w:type="spellEnd"/>
      <w:r w:rsidR="00794971">
        <w:rPr>
          <w:sz w:val="24"/>
        </w:rPr>
        <w:t xml:space="preserve"> </w:t>
      </w:r>
      <w:proofErr w:type="spellStart"/>
      <w:r w:rsidR="00794971">
        <w:rPr>
          <w:sz w:val="24"/>
        </w:rPr>
        <w:t>litai</w:t>
      </w:r>
      <w:proofErr w:type="spellEnd"/>
      <w:r w:rsidR="00794971">
        <w:rPr>
          <w:sz w:val="24"/>
        </w:rPr>
        <w:t xml:space="preserve"> 88 ct </w:t>
      </w:r>
      <w:proofErr w:type="spellStart"/>
      <w:r w:rsidR="00794971">
        <w:rPr>
          <w:sz w:val="24"/>
        </w:rPr>
        <w:t>su</w:t>
      </w:r>
      <w:proofErr w:type="spellEnd"/>
      <w:r w:rsidR="00794971">
        <w:rPr>
          <w:sz w:val="24"/>
        </w:rPr>
        <w:t xml:space="preserve"> PVM);  </w:t>
      </w:r>
    </w:p>
    <w:p w:rsidR="00794971" w:rsidRDefault="00C37621" w:rsidP="00C37621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</w:t>
      </w:r>
      <w:r>
        <w:rPr>
          <w:sz w:val="24"/>
          <w:lang w:val="lt-LT"/>
        </w:rPr>
        <w:tab/>
      </w:r>
      <w:r w:rsidR="00794971">
        <w:rPr>
          <w:sz w:val="24"/>
          <w:lang w:val="lt-LT"/>
        </w:rPr>
        <w:t>perduoti iš Statybos ir infrastruktūros plėtros skyriaus balanso į Rokiškio kaimiškosios seniūnijos balansą 2013 metais suremontuotą dalį kelio Rokiškis-</w:t>
      </w:r>
      <w:proofErr w:type="spellStart"/>
      <w:r w:rsidR="00794971">
        <w:rPr>
          <w:sz w:val="24"/>
          <w:lang w:val="lt-LT"/>
        </w:rPr>
        <w:t>Serapiniškis</w:t>
      </w:r>
      <w:proofErr w:type="spellEnd"/>
      <w:r w:rsidR="00794971">
        <w:rPr>
          <w:sz w:val="24"/>
          <w:lang w:val="lt-LT"/>
        </w:rPr>
        <w:t>, kurio balansinė vertė- 192. 400,00 Lt su PVM ( šimtas devyniasdešimt du tūkstančiai keturi šimtai litų su PVM);</w:t>
      </w:r>
    </w:p>
    <w:p w:rsidR="00794971" w:rsidRDefault="00C37621" w:rsidP="00C37621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         </w:t>
      </w:r>
      <w:r>
        <w:rPr>
          <w:sz w:val="24"/>
          <w:lang w:val="lt-LT"/>
        </w:rPr>
        <w:tab/>
      </w:r>
      <w:r w:rsidR="00794971">
        <w:rPr>
          <w:sz w:val="24"/>
          <w:lang w:val="lt-LT"/>
        </w:rPr>
        <w:t xml:space="preserve">perduoti iš Statybos ir infrastruktūros plėtros skyriaus balanso į </w:t>
      </w:r>
      <w:proofErr w:type="spellStart"/>
      <w:r w:rsidR="00794971">
        <w:rPr>
          <w:sz w:val="24"/>
          <w:lang w:val="lt-LT"/>
        </w:rPr>
        <w:t>Juodupės</w:t>
      </w:r>
      <w:proofErr w:type="spellEnd"/>
      <w:r w:rsidR="00794971">
        <w:rPr>
          <w:sz w:val="24"/>
          <w:lang w:val="lt-LT"/>
        </w:rPr>
        <w:t xml:space="preserve"> seniūnijos balansą 2013 metais suremontuotą Pergalės gatvę, kurios balansinė vertė- 207.783,44 Lt ( du šimtai septyni tūkstančiai septyni šimtai aštuoniasdešimt trys litai 44 ct su PVM). </w:t>
      </w: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</w:t>
      </w: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direktorius                                                                                            Aloyzas  Jočys</w:t>
      </w: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sz w:val="24"/>
          <w:lang w:val="lt-LT"/>
        </w:rPr>
      </w:pPr>
    </w:p>
    <w:p w:rsidR="00794971" w:rsidRDefault="00794971" w:rsidP="00794971">
      <w:pPr>
        <w:pStyle w:val="Antrats"/>
        <w:tabs>
          <w:tab w:val="left" w:pos="1296"/>
        </w:tabs>
        <w:jc w:val="both"/>
        <w:rPr>
          <w:noProof/>
          <w:sz w:val="24"/>
        </w:rPr>
      </w:pPr>
      <w:r>
        <w:rPr>
          <w:sz w:val="24"/>
          <w:lang w:val="lt-LT"/>
        </w:rPr>
        <w:t xml:space="preserve">Regina </w:t>
      </w:r>
      <w:proofErr w:type="spellStart"/>
      <w:r>
        <w:rPr>
          <w:sz w:val="24"/>
          <w:lang w:val="lt-LT"/>
        </w:rPr>
        <w:t>Malcienė</w:t>
      </w:r>
      <w:proofErr w:type="spellEnd"/>
    </w:p>
    <w:p w:rsidR="00794971" w:rsidRDefault="00794971" w:rsidP="00794971">
      <w:pPr>
        <w:pStyle w:val="Antrats"/>
        <w:jc w:val="both"/>
        <w:rPr>
          <w:noProof/>
          <w:sz w:val="24"/>
        </w:rPr>
      </w:pPr>
    </w:p>
    <w:p w:rsidR="00794971" w:rsidRDefault="00794971" w:rsidP="00794971">
      <w:pPr>
        <w:pStyle w:val="Antrats"/>
        <w:tabs>
          <w:tab w:val="left" w:pos="426"/>
        </w:tabs>
        <w:jc w:val="both"/>
        <w:rPr>
          <w:sz w:val="24"/>
          <w:lang w:val="lt-LT"/>
        </w:rPr>
      </w:pPr>
    </w:p>
    <w:sectPr w:rsidR="00794971" w:rsidSect="00D948E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71" w:rsidRDefault="00B00871">
      <w:r>
        <w:separator/>
      </w:r>
    </w:p>
  </w:endnote>
  <w:endnote w:type="continuationSeparator" w:id="0">
    <w:p w:rsidR="00B00871" w:rsidRDefault="00B0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71" w:rsidRDefault="00B00871">
      <w:r>
        <w:separator/>
      </w:r>
    </w:p>
  </w:footnote>
  <w:footnote w:type="continuationSeparator" w:id="0">
    <w:p w:rsidR="00B00871" w:rsidRDefault="00B00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D948E1" w:rsidRDefault="008C6B81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7238575" r:id="rId2"/>
      </w:object>
    </w:r>
  </w:p>
  <w:p w:rsidR="00D948E1" w:rsidRDefault="00D948E1">
    <w:pPr>
      <w:jc w:val="center"/>
      <w:rPr>
        <w:rFonts w:ascii="TimesLT" w:hAnsi="TimesLT"/>
        <w:b/>
        <w:sz w:val="24"/>
      </w:rPr>
    </w:pPr>
  </w:p>
  <w:p w:rsidR="00D948E1" w:rsidRDefault="00D948E1">
    <w:pPr>
      <w:rPr>
        <w:rFonts w:ascii="TimesLT" w:hAnsi="TimesLT"/>
        <w:b/>
        <w:sz w:val="24"/>
      </w:rPr>
    </w:pPr>
  </w:p>
  <w:p w:rsidR="00D948E1" w:rsidRDefault="00D948E1">
    <w:pPr>
      <w:rPr>
        <w:b/>
        <w:sz w:val="26"/>
      </w:rPr>
    </w:pPr>
  </w:p>
  <w:p w:rsidR="00D948E1" w:rsidRDefault="00D948E1">
    <w:pPr>
      <w:rPr>
        <w:b/>
        <w:sz w:val="26"/>
      </w:rPr>
    </w:pPr>
  </w:p>
  <w:p w:rsidR="00D948E1" w:rsidRDefault="008C6B8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D948E1" w:rsidRDefault="008C6B81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D948E1" w:rsidRDefault="00D948E1">
    <w:pPr>
      <w:pStyle w:val="Antrat2"/>
      <w:rPr>
        <w:b w:val="0"/>
      </w:rPr>
    </w:pPr>
  </w:p>
  <w:p w:rsidR="00D948E1" w:rsidRDefault="008C6B81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6B81"/>
    <w:rsid w:val="00794971"/>
    <w:rsid w:val="008C6B81"/>
    <w:rsid w:val="00B00871"/>
    <w:rsid w:val="00C37621"/>
    <w:rsid w:val="00D9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48E1"/>
    <w:rPr>
      <w:lang w:val="en-AU"/>
    </w:rPr>
  </w:style>
  <w:style w:type="paragraph" w:styleId="Antrat1">
    <w:name w:val="heading 1"/>
    <w:basedOn w:val="prastasis"/>
    <w:next w:val="prastasis"/>
    <w:qFormat/>
    <w:rsid w:val="00D948E1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D948E1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D948E1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948E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948E1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D948E1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D948E1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sid w:val="00D948E1"/>
    <w:rPr>
      <w:sz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rsid w:val="00794971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5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2013-11-29T08:29:00Z</dcterms:created>
  <dcterms:modified xsi:type="dcterms:W3CDTF">2013-11-29T11:57:00Z</dcterms:modified>
</cp:coreProperties>
</file>