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49" w:rsidRDefault="00466B49" w:rsidP="00F41051">
      <w:pPr>
        <w:jc w:val="center"/>
        <w:rPr>
          <w:b/>
          <w:sz w:val="24"/>
          <w:szCs w:val="24"/>
        </w:rPr>
      </w:pPr>
      <w:r w:rsidRPr="00B96EDC">
        <w:rPr>
          <w:b/>
          <w:sz w:val="24"/>
          <w:szCs w:val="24"/>
        </w:rPr>
        <w:t xml:space="preserve">DĖL </w:t>
      </w:r>
      <w:r>
        <w:rPr>
          <w:b/>
          <w:sz w:val="24"/>
          <w:szCs w:val="24"/>
        </w:rPr>
        <w:t>TURTO PERDAVIMO VALDYTI PATIKĖJIMO TEISE</w:t>
      </w:r>
    </w:p>
    <w:p w:rsidR="00466B49" w:rsidRPr="00F41051" w:rsidRDefault="00466B49" w:rsidP="00F41051">
      <w:pPr>
        <w:jc w:val="center"/>
        <w:rPr>
          <w:sz w:val="24"/>
          <w:szCs w:val="24"/>
        </w:rPr>
      </w:pPr>
    </w:p>
    <w:p w:rsidR="00466B49" w:rsidRPr="00B96EDC" w:rsidRDefault="00466B49" w:rsidP="00F410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2014 </w:t>
      </w:r>
      <w:r w:rsidRPr="00B96EDC">
        <w:rPr>
          <w:sz w:val="24"/>
          <w:szCs w:val="24"/>
        </w:rPr>
        <w:t>m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sausio</w:t>
      </w:r>
      <w:proofErr w:type="spellEnd"/>
      <w:r>
        <w:rPr>
          <w:sz w:val="24"/>
          <w:szCs w:val="24"/>
        </w:rPr>
        <w:t xml:space="preserve"> 13 d. Nr.</w:t>
      </w:r>
      <w:r w:rsidR="00BD549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AV-</w:t>
      </w:r>
      <w:r w:rsidR="00770BE0">
        <w:rPr>
          <w:sz w:val="24"/>
          <w:szCs w:val="24"/>
        </w:rPr>
        <w:t>32</w:t>
      </w:r>
    </w:p>
    <w:p w:rsidR="00466B49" w:rsidRPr="00B96EDC" w:rsidRDefault="00466B49" w:rsidP="00F41051">
      <w:pPr>
        <w:jc w:val="center"/>
        <w:rPr>
          <w:sz w:val="24"/>
          <w:szCs w:val="24"/>
        </w:rPr>
      </w:pPr>
      <w:proofErr w:type="spellStart"/>
      <w:r w:rsidRPr="00B96EDC">
        <w:rPr>
          <w:sz w:val="24"/>
          <w:szCs w:val="24"/>
        </w:rPr>
        <w:t>Rokiškis</w:t>
      </w:r>
      <w:proofErr w:type="spellEnd"/>
    </w:p>
    <w:p w:rsidR="00466B49" w:rsidRPr="00B96EDC" w:rsidRDefault="00466B49" w:rsidP="00F41051">
      <w:pPr>
        <w:jc w:val="center"/>
        <w:rPr>
          <w:sz w:val="24"/>
          <w:szCs w:val="24"/>
        </w:rPr>
      </w:pPr>
    </w:p>
    <w:p w:rsidR="00466B49" w:rsidRPr="00B96EDC" w:rsidRDefault="00466B49" w:rsidP="005A4B92">
      <w:pPr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  <w:lang w:val="lt-LT"/>
        </w:rPr>
      </w:pPr>
      <w:r w:rsidRPr="00B96EDC">
        <w:rPr>
          <w:sz w:val="24"/>
          <w:szCs w:val="24"/>
        </w:rPr>
        <w:tab/>
      </w:r>
      <w:proofErr w:type="spellStart"/>
      <w:r w:rsidRPr="00B96EDC">
        <w:rPr>
          <w:sz w:val="24"/>
          <w:szCs w:val="24"/>
        </w:rPr>
        <w:t>Vadovaudamasis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Rokiš</w:t>
      </w:r>
      <w:r w:rsidR="00BD549F">
        <w:rPr>
          <w:sz w:val="24"/>
          <w:szCs w:val="24"/>
        </w:rPr>
        <w:t>kio</w:t>
      </w:r>
      <w:proofErr w:type="spellEnd"/>
      <w:r w:rsidR="00BD549F">
        <w:rPr>
          <w:sz w:val="24"/>
          <w:szCs w:val="24"/>
        </w:rPr>
        <w:t xml:space="preserve"> </w:t>
      </w:r>
      <w:proofErr w:type="spellStart"/>
      <w:r w:rsidR="00BD549F">
        <w:rPr>
          <w:sz w:val="24"/>
          <w:szCs w:val="24"/>
        </w:rPr>
        <w:t>rajono</w:t>
      </w:r>
      <w:proofErr w:type="spellEnd"/>
      <w:r w:rsidR="00BD549F">
        <w:rPr>
          <w:sz w:val="24"/>
          <w:szCs w:val="24"/>
        </w:rPr>
        <w:t xml:space="preserve"> </w:t>
      </w:r>
      <w:proofErr w:type="spellStart"/>
      <w:r w:rsidR="00BD549F">
        <w:rPr>
          <w:sz w:val="24"/>
          <w:szCs w:val="24"/>
        </w:rPr>
        <w:t>savivaldybės</w:t>
      </w:r>
      <w:proofErr w:type="spellEnd"/>
      <w:r w:rsidR="00BD549F">
        <w:rPr>
          <w:sz w:val="24"/>
          <w:szCs w:val="24"/>
        </w:rPr>
        <w:t xml:space="preserve"> </w:t>
      </w:r>
      <w:proofErr w:type="spellStart"/>
      <w:r w:rsidR="00BD549F">
        <w:rPr>
          <w:sz w:val="24"/>
          <w:szCs w:val="24"/>
        </w:rPr>
        <w:t>tarybos</w:t>
      </w:r>
      <w:proofErr w:type="spellEnd"/>
      <w:r w:rsidR="00BD549F">
        <w:rPr>
          <w:sz w:val="24"/>
          <w:szCs w:val="24"/>
        </w:rPr>
        <w:t xml:space="preserve"> 2003 m. </w:t>
      </w:r>
      <w:proofErr w:type="spellStart"/>
      <w:r w:rsidR="00BD549F">
        <w:rPr>
          <w:sz w:val="24"/>
          <w:szCs w:val="24"/>
        </w:rPr>
        <w:t>spalio</w:t>
      </w:r>
      <w:proofErr w:type="spellEnd"/>
      <w:r w:rsidR="00BD549F">
        <w:rPr>
          <w:sz w:val="24"/>
          <w:szCs w:val="24"/>
        </w:rPr>
        <w:t xml:space="preserve"> 17</w:t>
      </w:r>
      <w:r>
        <w:rPr>
          <w:sz w:val="24"/>
          <w:szCs w:val="24"/>
        </w:rPr>
        <w:t xml:space="preserve"> d.</w:t>
      </w:r>
      <w:r w:rsidR="00BD549F">
        <w:rPr>
          <w:sz w:val="24"/>
          <w:szCs w:val="24"/>
          <w:lang w:val="lt-LT"/>
        </w:rPr>
        <w:t xml:space="preserve"> sprendimu Nr.131 patvirtinta </w:t>
      </w:r>
      <w:r>
        <w:rPr>
          <w:sz w:val="24"/>
          <w:szCs w:val="24"/>
          <w:lang w:val="lt-LT"/>
        </w:rPr>
        <w:t>Nereikalingo arba netinkamo (negalimo) naudoti turto nurašymo, išardymo, likvidavimo, perdavimo tvarka bei</w:t>
      </w:r>
      <w:r w:rsidRPr="00556B0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Rokiš</w:t>
      </w:r>
      <w:r w:rsidR="00BD549F">
        <w:rPr>
          <w:sz w:val="24"/>
          <w:szCs w:val="24"/>
        </w:rPr>
        <w:t>kio</w:t>
      </w:r>
      <w:proofErr w:type="spellEnd"/>
      <w:r w:rsidR="00BD549F">
        <w:rPr>
          <w:sz w:val="24"/>
          <w:szCs w:val="24"/>
        </w:rPr>
        <w:t xml:space="preserve"> </w:t>
      </w:r>
      <w:proofErr w:type="spellStart"/>
      <w:r w:rsidR="00BD549F">
        <w:rPr>
          <w:sz w:val="24"/>
          <w:szCs w:val="24"/>
        </w:rPr>
        <w:t>rajono</w:t>
      </w:r>
      <w:proofErr w:type="spellEnd"/>
      <w:r w:rsidR="00BD549F">
        <w:rPr>
          <w:sz w:val="24"/>
          <w:szCs w:val="24"/>
        </w:rPr>
        <w:t xml:space="preserve"> </w:t>
      </w:r>
      <w:proofErr w:type="spellStart"/>
      <w:r w:rsidR="00BD549F">
        <w:rPr>
          <w:sz w:val="24"/>
          <w:szCs w:val="24"/>
        </w:rPr>
        <w:t>savivaldybės</w:t>
      </w:r>
      <w:proofErr w:type="spellEnd"/>
      <w:r w:rsidR="00BD549F">
        <w:rPr>
          <w:sz w:val="24"/>
          <w:szCs w:val="24"/>
        </w:rPr>
        <w:t xml:space="preserve"> </w:t>
      </w:r>
      <w:proofErr w:type="spellStart"/>
      <w:r w:rsidR="00BD549F">
        <w:rPr>
          <w:sz w:val="24"/>
          <w:szCs w:val="24"/>
        </w:rPr>
        <w:t>tarybos</w:t>
      </w:r>
      <w:proofErr w:type="spellEnd"/>
      <w:r>
        <w:rPr>
          <w:sz w:val="24"/>
          <w:szCs w:val="24"/>
        </w:rPr>
        <w:t xml:space="preserve"> 2013 m. </w:t>
      </w:r>
      <w:proofErr w:type="spellStart"/>
      <w:r>
        <w:rPr>
          <w:sz w:val="24"/>
          <w:szCs w:val="24"/>
        </w:rPr>
        <w:t>lapkričio</w:t>
      </w:r>
      <w:proofErr w:type="spellEnd"/>
      <w:r>
        <w:rPr>
          <w:sz w:val="24"/>
          <w:szCs w:val="24"/>
        </w:rPr>
        <w:t xml:space="preserve"> 29 d.</w:t>
      </w:r>
      <w:r>
        <w:rPr>
          <w:sz w:val="24"/>
          <w:szCs w:val="24"/>
          <w:lang w:val="lt-LT"/>
        </w:rPr>
        <w:t xml:space="preserve"> sprendimu Nr.</w:t>
      </w:r>
      <w:r w:rsidR="00BD549F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TS-15.237 „Dėl viešosios įstaigos Rokiškio turizmo informacijos centro pertvarkymo į biudžetinę įstaigą Rokiškio turizmo ir tradicinių amatų informacijos ir koordinavimo centrą“,</w:t>
      </w:r>
    </w:p>
    <w:p w:rsidR="00466B49" w:rsidRDefault="00466B49" w:rsidP="006166CE">
      <w:pPr>
        <w:ind w:firstLine="720"/>
        <w:jc w:val="both"/>
        <w:rPr>
          <w:sz w:val="24"/>
          <w:szCs w:val="24"/>
          <w:lang w:val="lt-LT"/>
        </w:rPr>
      </w:pPr>
      <w:r w:rsidRPr="005A4B92">
        <w:rPr>
          <w:sz w:val="24"/>
          <w:szCs w:val="24"/>
          <w:lang w:val="lt-LT"/>
        </w:rPr>
        <w:t>į s a k a u</w:t>
      </w:r>
      <w:r>
        <w:rPr>
          <w:sz w:val="24"/>
          <w:szCs w:val="24"/>
          <w:lang w:val="lt-LT"/>
        </w:rPr>
        <w:t xml:space="preserve"> iš Rokiškio rajono savivaldybės administracijos perduoti valdyti patikėjimo teise ir apskaityti biudžetinės įstaigos Rokiškio turizmo ir tradicinių amatų informacijos ir koordinavimo centro  balanse  savivaldybei nuosavybės teise priklausantį, priede išvardintą, turtą.</w:t>
      </w:r>
    </w:p>
    <w:p w:rsidR="00466B49" w:rsidRDefault="00466B49" w:rsidP="00E12AB8">
      <w:pPr>
        <w:jc w:val="both"/>
        <w:rPr>
          <w:sz w:val="24"/>
          <w:szCs w:val="24"/>
          <w:lang w:val="lt-LT"/>
        </w:rPr>
      </w:pPr>
    </w:p>
    <w:p w:rsidR="00466B49" w:rsidRDefault="00466B49" w:rsidP="00E12AB8">
      <w:pPr>
        <w:jc w:val="both"/>
        <w:rPr>
          <w:sz w:val="24"/>
          <w:szCs w:val="24"/>
          <w:lang w:val="lt-LT"/>
        </w:rPr>
      </w:pPr>
    </w:p>
    <w:p w:rsidR="00770BE0" w:rsidRDefault="00770BE0" w:rsidP="00E12AB8">
      <w:pPr>
        <w:jc w:val="both"/>
        <w:rPr>
          <w:sz w:val="24"/>
          <w:szCs w:val="24"/>
          <w:lang w:val="lt-LT"/>
        </w:rPr>
      </w:pPr>
    </w:p>
    <w:p w:rsidR="00770BE0" w:rsidRDefault="00770BE0" w:rsidP="00E12AB8">
      <w:pPr>
        <w:jc w:val="both"/>
        <w:rPr>
          <w:sz w:val="24"/>
          <w:szCs w:val="24"/>
          <w:lang w:val="lt-LT"/>
        </w:rPr>
      </w:pPr>
    </w:p>
    <w:p w:rsidR="00770BE0" w:rsidRDefault="00770BE0" w:rsidP="00E12AB8">
      <w:pPr>
        <w:jc w:val="both"/>
        <w:rPr>
          <w:sz w:val="24"/>
          <w:szCs w:val="24"/>
          <w:lang w:val="lt-LT"/>
        </w:rPr>
      </w:pPr>
    </w:p>
    <w:p w:rsidR="00BD549F" w:rsidRDefault="00BD549F" w:rsidP="00E12AB8">
      <w:pPr>
        <w:jc w:val="both"/>
        <w:rPr>
          <w:sz w:val="24"/>
          <w:szCs w:val="24"/>
          <w:lang w:val="lt-LT"/>
        </w:rPr>
      </w:pPr>
    </w:p>
    <w:p w:rsidR="00466B49" w:rsidRPr="00B96EDC" w:rsidRDefault="00466B49" w:rsidP="00946B5A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</w:t>
      </w:r>
      <w:r w:rsidRPr="00B96EDC">
        <w:rPr>
          <w:sz w:val="24"/>
          <w:szCs w:val="24"/>
          <w:lang w:val="lt-LT"/>
        </w:rPr>
        <w:t>dministracijos direktorius</w:t>
      </w:r>
      <w:r w:rsidRPr="00B96EDC">
        <w:rPr>
          <w:sz w:val="24"/>
          <w:szCs w:val="24"/>
          <w:lang w:val="lt-LT"/>
        </w:rPr>
        <w:tab/>
      </w:r>
      <w:r w:rsidRPr="00B96EDC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 w:rsidR="00770BE0">
        <w:rPr>
          <w:sz w:val="24"/>
          <w:szCs w:val="24"/>
          <w:lang w:val="lt-LT"/>
        </w:rPr>
        <w:tab/>
      </w:r>
      <w:r w:rsidR="00770BE0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BD549F" w:rsidRDefault="00BD549F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466B49" w:rsidRDefault="00466B49" w:rsidP="00E12AB8">
      <w:pPr>
        <w:jc w:val="both"/>
        <w:rPr>
          <w:sz w:val="24"/>
          <w:szCs w:val="24"/>
        </w:rPr>
      </w:pPr>
    </w:p>
    <w:p w:rsidR="00770BE0" w:rsidRDefault="00770BE0" w:rsidP="00E12AB8">
      <w:pPr>
        <w:jc w:val="both"/>
        <w:rPr>
          <w:sz w:val="24"/>
          <w:szCs w:val="24"/>
        </w:rPr>
      </w:pPr>
    </w:p>
    <w:p w:rsidR="00770BE0" w:rsidRDefault="00770BE0" w:rsidP="00E12AB8">
      <w:pPr>
        <w:jc w:val="both"/>
        <w:rPr>
          <w:sz w:val="24"/>
          <w:szCs w:val="24"/>
        </w:rPr>
      </w:pPr>
    </w:p>
    <w:p w:rsidR="00770BE0" w:rsidRDefault="00770BE0" w:rsidP="00E12AB8">
      <w:pPr>
        <w:jc w:val="both"/>
        <w:rPr>
          <w:sz w:val="24"/>
          <w:szCs w:val="24"/>
        </w:rPr>
      </w:pPr>
    </w:p>
    <w:p w:rsidR="00466B49" w:rsidRPr="00B96EDC" w:rsidRDefault="00466B49" w:rsidP="00E12AB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Julė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Bražionienė</w:t>
      </w:r>
      <w:proofErr w:type="spellEnd"/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</w:p>
    <w:p w:rsidR="00466B49" w:rsidRPr="00B96EDC" w:rsidRDefault="00466B49" w:rsidP="00E12AB8">
      <w:pPr>
        <w:ind w:left="720"/>
        <w:jc w:val="both"/>
        <w:rPr>
          <w:sz w:val="24"/>
          <w:szCs w:val="24"/>
        </w:rPr>
      </w:pPr>
    </w:p>
    <w:p w:rsidR="00466B49" w:rsidRPr="00770BE0" w:rsidRDefault="00466B49" w:rsidP="00770BE0">
      <w:pPr>
        <w:ind w:left="720"/>
        <w:rPr>
          <w:sz w:val="24"/>
          <w:szCs w:val="24"/>
        </w:rPr>
      </w:pP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  <w:r w:rsidRPr="00B96EDC">
        <w:rPr>
          <w:sz w:val="24"/>
          <w:szCs w:val="24"/>
        </w:rPr>
        <w:tab/>
      </w:r>
    </w:p>
    <w:sectPr w:rsidR="00466B49" w:rsidRPr="00770BE0" w:rsidSect="00E975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B49" w:rsidRDefault="00466B49" w:rsidP="009A4B0C">
      <w:pPr>
        <w:pStyle w:val="Antrats"/>
      </w:pPr>
      <w:r>
        <w:separator/>
      </w:r>
    </w:p>
  </w:endnote>
  <w:endnote w:type="continuationSeparator" w:id="0">
    <w:p w:rsidR="00466B49" w:rsidRDefault="00466B49" w:rsidP="009A4B0C">
      <w:pPr>
        <w:pStyle w:val="Antrats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49" w:rsidRDefault="00466B49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49" w:rsidRDefault="00466B49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49" w:rsidRDefault="00466B49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B49" w:rsidRDefault="00466B49" w:rsidP="009A4B0C">
      <w:pPr>
        <w:pStyle w:val="Antrats"/>
      </w:pPr>
      <w:r>
        <w:separator/>
      </w:r>
    </w:p>
  </w:footnote>
  <w:footnote w:type="continuationSeparator" w:id="0">
    <w:p w:rsidR="00466B49" w:rsidRDefault="00466B49" w:rsidP="009A4B0C">
      <w:pPr>
        <w:pStyle w:val="Antrats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49" w:rsidRDefault="00466B49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49" w:rsidRDefault="00466B49">
    <w:pPr>
      <w:framePr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51197547" r:id="rId2"/>
      </w:object>
    </w:r>
  </w:p>
  <w:p w:rsidR="00466B49" w:rsidRDefault="00466B49">
    <w:pPr>
      <w:jc w:val="center"/>
      <w:rPr>
        <w:rFonts w:ascii="TimesLT" w:hAnsi="TimesLT"/>
        <w:b/>
        <w:sz w:val="24"/>
      </w:rPr>
    </w:pPr>
  </w:p>
  <w:p w:rsidR="00466B49" w:rsidRDefault="00466B49">
    <w:pPr>
      <w:rPr>
        <w:rFonts w:ascii="TimesLT" w:hAnsi="TimesLT"/>
        <w:b/>
        <w:sz w:val="24"/>
      </w:rPr>
    </w:pPr>
  </w:p>
  <w:p w:rsidR="00466B49" w:rsidRDefault="00466B49">
    <w:pPr>
      <w:rPr>
        <w:b/>
        <w:sz w:val="26"/>
      </w:rPr>
    </w:pPr>
  </w:p>
  <w:p w:rsidR="00466B49" w:rsidRDefault="00466B49">
    <w:pPr>
      <w:rPr>
        <w:b/>
        <w:sz w:val="26"/>
      </w:rPr>
    </w:pPr>
  </w:p>
  <w:p w:rsidR="00466B49" w:rsidRDefault="00466B49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466B49" w:rsidRDefault="00466B49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466B49" w:rsidRDefault="00466B49">
    <w:pPr>
      <w:pStyle w:val="Antrat2"/>
      <w:rPr>
        <w:b w:val="0"/>
      </w:rPr>
    </w:pPr>
  </w:p>
  <w:p w:rsidR="00466B49" w:rsidRDefault="00466B49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B49" w:rsidRDefault="00466B49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65605573"/>
    <w:multiLevelType w:val="hybridMultilevel"/>
    <w:tmpl w:val="B4860880"/>
    <w:lvl w:ilvl="0" w:tplc="39FCFC1E">
      <w:start w:val="1"/>
      <w:numFmt w:val="upp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461D1"/>
    <w:rsid w:val="00011C04"/>
    <w:rsid w:val="000238A8"/>
    <w:rsid w:val="00057D05"/>
    <w:rsid w:val="000775BD"/>
    <w:rsid w:val="00091DC7"/>
    <w:rsid w:val="000A475C"/>
    <w:rsid w:val="000B69B9"/>
    <w:rsid w:val="000C561F"/>
    <w:rsid w:val="000F6EB6"/>
    <w:rsid w:val="00113C38"/>
    <w:rsid w:val="0011421F"/>
    <w:rsid w:val="00130D03"/>
    <w:rsid w:val="001A4786"/>
    <w:rsid w:val="001E1E58"/>
    <w:rsid w:val="00255726"/>
    <w:rsid w:val="002E1F4A"/>
    <w:rsid w:val="003053B6"/>
    <w:rsid w:val="00356B99"/>
    <w:rsid w:val="00367D5D"/>
    <w:rsid w:val="00383FB3"/>
    <w:rsid w:val="00384A90"/>
    <w:rsid w:val="003F3926"/>
    <w:rsid w:val="0043224A"/>
    <w:rsid w:val="00447EB6"/>
    <w:rsid w:val="00451598"/>
    <w:rsid w:val="004633AE"/>
    <w:rsid w:val="00466B49"/>
    <w:rsid w:val="004A07D9"/>
    <w:rsid w:val="00510679"/>
    <w:rsid w:val="00554272"/>
    <w:rsid w:val="00556B00"/>
    <w:rsid w:val="005A213C"/>
    <w:rsid w:val="005A4B92"/>
    <w:rsid w:val="005D7587"/>
    <w:rsid w:val="006166CE"/>
    <w:rsid w:val="006543A8"/>
    <w:rsid w:val="00664BEB"/>
    <w:rsid w:val="00683273"/>
    <w:rsid w:val="007323BD"/>
    <w:rsid w:val="00734CC0"/>
    <w:rsid w:val="00770BE0"/>
    <w:rsid w:val="00771C74"/>
    <w:rsid w:val="0082195A"/>
    <w:rsid w:val="00821F8F"/>
    <w:rsid w:val="00865459"/>
    <w:rsid w:val="008C2D97"/>
    <w:rsid w:val="00902F1A"/>
    <w:rsid w:val="009054C0"/>
    <w:rsid w:val="00916483"/>
    <w:rsid w:val="00916A1B"/>
    <w:rsid w:val="00931FC7"/>
    <w:rsid w:val="00941FEE"/>
    <w:rsid w:val="00946B5A"/>
    <w:rsid w:val="009A4B0C"/>
    <w:rsid w:val="009D0AC2"/>
    <w:rsid w:val="009F3719"/>
    <w:rsid w:val="00A0771C"/>
    <w:rsid w:val="00A43BB7"/>
    <w:rsid w:val="00A72AC8"/>
    <w:rsid w:val="00AA011B"/>
    <w:rsid w:val="00AE39F2"/>
    <w:rsid w:val="00B350E0"/>
    <w:rsid w:val="00B35F62"/>
    <w:rsid w:val="00B445B4"/>
    <w:rsid w:val="00B8373B"/>
    <w:rsid w:val="00B96279"/>
    <w:rsid w:val="00B96C89"/>
    <w:rsid w:val="00B96EDC"/>
    <w:rsid w:val="00BB0BBA"/>
    <w:rsid w:val="00BC10CF"/>
    <w:rsid w:val="00BD50A5"/>
    <w:rsid w:val="00BD549F"/>
    <w:rsid w:val="00BE0ADD"/>
    <w:rsid w:val="00BE59C6"/>
    <w:rsid w:val="00BE7804"/>
    <w:rsid w:val="00C16CEB"/>
    <w:rsid w:val="00C24BAF"/>
    <w:rsid w:val="00C56C1B"/>
    <w:rsid w:val="00CA44F5"/>
    <w:rsid w:val="00CD7A91"/>
    <w:rsid w:val="00CF03D1"/>
    <w:rsid w:val="00D03807"/>
    <w:rsid w:val="00D06ACF"/>
    <w:rsid w:val="00D32C35"/>
    <w:rsid w:val="00D461D1"/>
    <w:rsid w:val="00D54F63"/>
    <w:rsid w:val="00D6187C"/>
    <w:rsid w:val="00D64099"/>
    <w:rsid w:val="00DE5EE9"/>
    <w:rsid w:val="00DF5C4B"/>
    <w:rsid w:val="00E0559C"/>
    <w:rsid w:val="00E12AB8"/>
    <w:rsid w:val="00E375E3"/>
    <w:rsid w:val="00E92128"/>
    <w:rsid w:val="00E975E1"/>
    <w:rsid w:val="00EA686C"/>
    <w:rsid w:val="00EE58DA"/>
    <w:rsid w:val="00F41051"/>
    <w:rsid w:val="00F67DC9"/>
    <w:rsid w:val="00FD1D36"/>
    <w:rsid w:val="00FE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75E1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E975E1"/>
    <w:pPr>
      <w:keepNext/>
      <w:jc w:val="both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E975E1"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E975E1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81DBD"/>
    <w:rPr>
      <w:rFonts w:asciiTheme="majorHAnsi" w:eastAsiaTheme="majorEastAsia" w:hAnsiTheme="majorHAnsi" w:cstheme="majorBidi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81DBD"/>
    <w:rPr>
      <w:rFonts w:asciiTheme="majorHAnsi" w:eastAsiaTheme="majorEastAsia" w:hAnsiTheme="majorHAnsi" w:cstheme="majorBidi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81DBD"/>
    <w:rPr>
      <w:rFonts w:asciiTheme="majorHAnsi" w:eastAsiaTheme="majorEastAsia" w:hAnsiTheme="majorHAnsi" w:cstheme="majorBidi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E975E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881DBD"/>
    <w:rPr>
      <w:sz w:val="20"/>
      <w:szCs w:val="20"/>
      <w:lang w:val="en-AU"/>
    </w:rPr>
  </w:style>
  <w:style w:type="paragraph" w:styleId="Porat">
    <w:name w:val="footer"/>
    <w:basedOn w:val="prastasis"/>
    <w:link w:val="PoratDiagrama"/>
    <w:uiPriority w:val="99"/>
    <w:rsid w:val="00E975E1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881DBD"/>
    <w:rPr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E975E1"/>
    <w:pPr>
      <w:jc w:val="both"/>
    </w:pPr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81DBD"/>
    <w:rPr>
      <w:sz w:val="20"/>
      <w:szCs w:val="20"/>
      <w:lang w:val="en-AU"/>
    </w:rPr>
  </w:style>
  <w:style w:type="paragraph" w:styleId="Pavadinimas">
    <w:name w:val="Title"/>
    <w:basedOn w:val="prastasis"/>
    <w:link w:val="PavadinimasDiagrama"/>
    <w:uiPriority w:val="99"/>
    <w:qFormat/>
    <w:rsid w:val="00E975E1"/>
    <w:pPr>
      <w:jc w:val="center"/>
    </w:pPr>
    <w:rPr>
      <w:b/>
      <w:sz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81DBD"/>
    <w:rPr>
      <w:rFonts w:asciiTheme="majorHAnsi" w:eastAsiaTheme="majorEastAsia" w:hAnsiTheme="majorHAnsi" w:cstheme="majorBidi"/>
      <w:b/>
      <w:bCs/>
      <w:kern w:val="28"/>
      <w:sz w:val="32"/>
      <w:szCs w:val="32"/>
      <w:lang w:val="en-AU"/>
    </w:rPr>
  </w:style>
  <w:style w:type="paragraph" w:styleId="Pagrindinistekstas2">
    <w:name w:val="Body Text 2"/>
    <w:basedOn w:val="prastasis"/>
    <w:link w:val="Pagrindinistekstas2Diagrama"/>
    <w:uiPriority w:val="99"/>
    <w:rsid w:val="00E975E1"/>
    <w:rPr>
      <w:sz w:val="24"/>
      <w:lang w:val="lt-LT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881DBD"/>
    <w:rPr>
      <w:sz w:val="20"/>
      <w:szCs w:val="20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0B69B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1DBD"/>
    <w:rPr>
      <w:sz w:val="0"/>
      <w:szCs w:val="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ika\Desktop\blankai\Administratoriaus%20&#303;sakymas%20turto%20perdavi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įsakymas turto perdavimo.dot</Template>
  <TotalTime>3</TotalTime>
  <Pages>1</Pages>
  <Words>113</Words>
  <Characters>832</Characters>
  <Application>Microsoft Office Word</Application>
  <DocSecurity>0</DocSecurity>
  <Lines>6</Lines>
  <Paragraphs>1</Paragraphs>
  <ScaleCrop>false</ScaleCrop>
  <Company>Rokiskio rajono savivaldybe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Ekonomika</dc:creator>
  <cp:keywords/>
  <dc:description/>
  <cp:lastModifiedBy>sekretore3</cp:lastModifiedBy>
  <cp:revision>5</cp:revision>
  <cp:lastPrinted>2012-05-22T06:10:00Z</cp:lastPrinted>
  <dcterms:created xsi:type="dcterms:W3CDTF">2014-01-13T13:40:00Z</dcterms:created>
  <dcterms:modified xsi:type="dcterms:W3CDTF">2014-01-14T07:39:00Z</dcterms:modified>
</cp:coreProperties>
</file>