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0D282" w14:textId="6468E6F0" w:rsidR="00B3336C" w:rsidRDefault="00B3336C" w:rsidP="00B3336C">
      <w:pPr>
        <w:jc w:val="center"/>
        <w:rPr>
          <w:b/>
          <w:lang w:val="lt-LT"/>
        </w:rPr>
      </w:pPr>
      <w:r>
        <w:rPr>
          <w:b/>
          <w:lang w:val="lt-LT"/>
        </w:rPr>
        <w:t>DĖL ROKIŠKIO RAJONO SAVIVALDYBĖ</w:t>
      </w:r>
      <w:r w:rsidR="006B0279">
        <w:rPr>
          <w:b/>
          <w:lang w:val="lt-LT"/>
        </w:rPr>
        <w:t xml:space="preserve">S ADMINISTRACIJOS DIREKTORIAUS </w:t>
      </w:r>
      <w:r>
        <w:rPr>
          <w:b/>
          <w:lang w:val="lt-LT"/>
        </w:rPr>
        <w:t>2013 M. LAPKR</w:t>
      </w:r>
      <w:r w:rsidR="006B0279">
        <w:rPr>
          <w:b/>
          <w:lang w:val="lt-LT"/>
        </w:rPr>
        <w:t>IČIO 6 D. ĮSAKYMO NR. AV-865 ,,</w:t>
      </w:r>
      <w:bookmarkStart w:id="0" w:name="_GoBack"/>
      <w:bookmarkEnd w:id="0"/>
      <w:r>
        <w:rPr>
          <w:b/>
          <w:lang w:val="lt-LT"/>
        </w:rPr>
        <w:t>DĖL NEGAUTŲ PAJAMŲ KOMPENSAVIMO VEŽĖJAMS UŽ LENGVATINĮ KELEIVIŲ VEŽIMĄ IR NEMOKAMĄ MOKINIŲ VEŽIMĄ, TAIP PAT KELEIVINIO TRANSPORTO VEŽĖJŲ NUOSTOLIŲ, PATIRTŲ VYKDANT KELEIVINIO KELIŲ TRANSPORTO VIEŠŲJŲ PASLAUGŲ ĮSIPAREIGOJIMUS, KOMPENSAVIMO IŠ RAJONO SAVIVALDYBĖS BIUDŽETO TVARKOS APRAŠO PATVIRTINIMO“ DALINIO PAKEITIMO</w:t>
      </w:r>
    </w:p>
    <w:p w14:paraId="22D0D283" w14:textId="77777777" w:rsidR="00B3336C" w:rsidRDefault="00B3336C" w:rsidP="00B3336C">
      <w:pPr>
        <w:jc w:val="center"/>
        <w:rPr>
          <w:b/>
          <w:lang w:val="lt-LT"/>
        </w:rPr>
      </w:pPr>
    </w:p>
    <w:p w14:paraId="22D0D284" w14:textId="77777777" w:rsidR="00B3336C" w:rsidRDefault="00B3336C" w:rsidP="00B3336C">
      <w:pPr>
        <w:jc w:val="center"/>
        <w:rPr>
          <w:lang w:val="lt-LT"/>
        </w:rPr>
      </w:pPr>
      <w:r>
        <w:rPr>
          <w:lang w:val="lt-LT"/>
        </w:rPr>
        <w:t>2014 m. sausio 28 d. Nr. AV-71</w:t>
      </w:r>
    </w:p>
    <w:p w14:paraId="22D0D285" w14:textId="77777777" w:rsidR="00B3336C" w:rsidRDefault="00B3336C" w:rsidP="00B3336C">
      <w:pPr>
        <w:jc w:val="center"/>
        <w:rPr>
          <w:lang w:val="lt-LT"/>
        </w:rPr>
      </w:pPr>
      <w:r>
        <w:rPr>
          <w:lang w:val="lt-LT"/>
        </w:rPr>
        <w:t>Rokiškis</w:t>
      </w:r>
    </w:p>
    <w:p w14:paraId="22D0D286" w14:textId="77777777" w:rsidR="00B3336C" w:rsidRDefault="00B3336C" w:rsidP="00B3336C">
      <w:pPr>
        <w:tabs>
          <w:tab w:val="left" w:pos="851"/>
        </w:tabs>
        <w:jc w:val="both"/>
        <w:rPr>
          <w:lang w:val="lt-LT"/>
        </w:rPr>
      </w:pPr>
      <w:r>
        <w:rPr>
          <w:lang w:val="lt-LT"/>
        </w:rPr>
        <w:tab/>
      </w:r>
    </w:p>
    <w:p w14:paraId="22D0D287" w14:textId="77777777" w:rsidR="00B3336C" w:rsidRDefault="00B3336C" w:rsidP="00B3336C">
      <w:pPr>
        <w:tabs>
          <w:tab w:val="left" w:pos="851"/>
        </w:tabs>
        <w:jc w:val="both"/>
        <w:rPr>
          <w:lang w:val="lt-LT"/>
        </w:rPr>
      </w:pPr>
    </w:p>
    <w:p w14:paraId="22D0D288" w14:textId="77777777" w:rsidR="00B3336C" w:rsidRDefault="00B3336C" w:rsidP="00B3336C">
      <w:pPr>
        <w:tabs>
          <w:tab w:val="left" w:pos="851"/>
        </w:tabs>
        <w:jc w:val="both"/>
        <w:rPr>
          <w:lang w:val="lt-LT"/>
        </w:rPr>
      </w:pPr>
      <w:r>
        <w:rPr>
          <w:lang w:val="lt-LT"/>
        </w:rPr>
        <w:tab/>
        <w:t>Vadovaudamasis Lietuvos Respublikos vietos savivaldos įstatymo 18 straipsnio 1 dalimi, Lietuvos Respublikos Vyriausybės 2003m. birželio 3 d. nutarimu Nr. 700 patvirtinta Keleivinio transporto vežėjų išlaidų (negautų pajamų), susijusių su transporto lengvatų taikymu, kompensavimo (atlyginimo) tvarka, Vyriausybės atstovo Panevėžio apskrityje 2014 m. sausio 23 d. teikimu Nr. T-3(2.1) ,,Dėl Negautų pajamų kompensavimo vežėjams už lengvatinį keleivių vežimą ir nemokamą mokinių vežimą, taip pat keleivinio transporto vežėjų nuostolių, patirtų vykdant keleivinio kelių transporto viešųjų paslaugų įsipareigojimus, kompensavimo iš rajono savivaldybės biudžeto tvarkos aprašo  19 ir 22 punktų pakeitimo“,</w:t>
      </w:r>
    </w:p>
    <w:p w14:paraId="22D0D289" w14:textId="77777777" w:rsidR="00B3336C" w:rsidRDefault="00B3336C" w:rsidP="00B3336C">
      <w:pPr>
        <w:ind w:firstLine="720"/>
        <w:jc w:val="both"/>
        <w:rPr>
          <w:lang w:val="lt-LT"/>
        </w:rPr>
      </w:pPr>
      <w:r>
        <w:rPr>
          <w:lang w:val="lt-LT"/>
        </w:rPr>
        <w:t>k e i č i u Rokiškio rajono savivaldybės administracijos direktoriaus 2013 m. lapkričio 6 d. įsakymu Nr. AV-865 patvirtinto Negautų pajamų kompensavimo vežėjams už lengvatinį keleivių vežimą ir nemokamą mokinių vežimą, taip pat keleivinio transporto vežėjų nuostolių, patirtų vykdant keleivinio kelių transporto viešųjų paslaugų įsipareigojimus, kompensavimo iš rajono savivaldybės biudžeto tvarkos aprašo 19 ir 22 punktus ir juos  i š d ė s t a u  taip:</w:t>
      </w:r>
    </w:p>
    <w:p w14:paraId="22D0D28A" w14:textId="77777777" w:rsidR="00B3336C" w:rsidRDefault="00B3336C" w:rsidP="00B3336C">
      <w:pPr>
        <w:ind w:firstLine="720"/>
        <w:jc w:val="both"/>
        <w:rPr>
          <w:lang w:val="lt-LT"/>
        </w:rPr>
      </w:pPr>
      <w:r>
        <w:rPr>
          <w:lang w:val="lt-LT"/>
        </w:rPr>
        <w:t xml:space="preserve">,,19. Pasibaigus ataskaitiniam kalendoriniam mėnesiui, vežėjai iki kito mėnesio 8 d. pateikia rajono savivaldybės administracijos Turto valdymo ir viešųjų pirkimų skyriui ataskaitas apie keleiviams parduotus su nuolaida važiavimo vietinio (miesto ir priemiestinio) reguliaraus susisiekimo autobusais bilietus. </w:t>
      </w:r>
      <w:r w:rsidRPr="00FD18AC">
        <w:rPr>
          <w:lang w:val="lt-LT"/>
        </w:rPr>
        <w:t>Ataskaitoje nurodoma nuolaida procentais, parduotų su nuolaida bilietų skaičius, gautos pajamos už parduotus su nuolaida bilietus,</w:t>
      </w:r>
      <w:r w:rsidRPr="00FD18AC">
        <w:rPr>
          <w:b/>
          <w:lang w:val="lt-LT"/>
        </w:rPr>
        <w:t xml:space="preserve"> </w:t>
      </w:r>
      <w:r w:rsidR="00F40747" w:rsidRPr="00F40747">
        <w:rPr>
          <w:lang w:val="lt-LT"/>
        </w:rPr>
        <w:t>negautų</w:t>
      </w:r>
      <w:r w:rsidRPr="00F40747">
        <w:rPr>
          <w:lang w:val="lt-LT"/>
        </w:rPr>
        <w:t xml:space="preserve"> dėl keleiviams suteiktų važiavimo vietinio reguliaraus susisiekimo autobusais lengvatų pajamų atlyginimo dydis litais.</w:t>
      </w:r>
      <w:r>
        <w:rPr>
          <w:lang w:val="lt-LT"/>
        </w:rPr>
        <w:t xml:space="preserve"> Turto valdymo ir viešųjų pirkimų skyrius gali pareikalauti iš vežėjų ir kitų papildomų dokumentų, kuriais remiantis buvo parengtos ataskaitos“.</w:t>
      </w:r>
    </w:p>
    <w:p w14:paraId="22D0D28B" w14:textId="77777777" w:rsidR="00B3336C" w:rsidRDefault="00B3336C" w:rsidP="00B3336C">
      <w:pPr>
        <w:ind w:firstLine="720"/>
        <w:jc w:val="both"/>
        <w:rPr>
          <w:lang w:val="lt-LT"/>
        </w:rPr>
      </w:pPr>
      <w:r>
        <w:rPr>
          <w:lang w:val="lt-LT"/>
        </w:rPr>
        <w:t>,,22. Savivaldybės administracijos Centralizuotos buhalterinės apskaitos skyrius iki to paties mėnesio 22 dienos kompensuoja (atlygina) ataskaitose nurodytas vežėjų išlaidas (negautas pajamas) dėl praėjusį mėnesį keleiviams taikytų transporto lengvatų“.</w:t>
      </w:r>
    </w:p>
    <w:p w14:paraId="22D0D28C" w14:textId="77777777" w:rsidR="00B3336C" w:rsidRDefault="00B3336C" w:rsidP="00B3336C">
      <w:pPr>
        <w:jc w:val="both"/>
        <w:rPr>
          <w:lang w:val="lt-LT"/>
        </w:rPr>
      </w:pPr>
    </w:p>
    <w:p w14:paraId="22D0D28D" w14:textId="77777777" w:rsidR="00B3336C" w:rsidRDefault="00B3336C" w:rsidP="00B3336C">
      <w:pPr>
        <w:jc w:val="both"/>
        <w:rPr>
          <w:lang w:val="lt-LT"/>
        </w:rPr>
      </w:pPr>
    </w:p>
    <w:p w14:paraId="22D0D28E" w14:textId="77777777" w:rsidR="00B3336C" w:rsidRDefault="00B3336C" w:rsidP="00B3336C">
      <w:pPr>
        <w:jc w:val="both"/>
        <w:rPr>
          <w:lang w:val="lt-LT"/>
        </w:rPr>
      </w:pPr>
    </w:p>
    <w:p w14:paraId="22D0D28F" w14:textId="77777777" w:rsidR="00B3336C" w:rsidRDefault="00B3336C" w:rsidP="00B3336C">
      <w:pPr>
        <w:jc w:val="both"/>
        <w:rPr>
          <w:lang w:val="lt-LT"/>
        </w:rPr>
      </w:pPr>
    </w:p>
    <w:p w14:paraId="22D0D290" w14:textId="77777777" w:rsidR="00B3336C" w:rsidRDefault="00B3336C" w:rsidP="00B3336C">
      <w:pPr>
        <w:jc w:val="both"/>
        <w:rPr>
          <w:lang w:val="lt-LT"/>
        </w:rPr>
      </w:pPr>
      <w:r>
        <w:rPr>
          <w:lang w:val="lt-LT"/>
        </w:rPr>
        <w:t xml:space="preserve">Administracijos direktorius </w:t>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t>Aloyzas Jočys</w:t>
      </w:r>
    </w:p>
    <w:p w14:paraId="22D0D291" w14:textId="77777777" w:rsidR="00B3336C" w:rsidRDefault="00B3336C" w:rsidP="00B3336C">
      <w:pPr>
        <w:rPr>
          <w:lang w:val="lt-LT"/>
        </w:rPr>
      </w:pPr>
    </w:p>
    <w:p w14:paraId="22D0D292" w14:textId="77777777" w:rsidR="00B3336C" w:rsidRDefault="00B3336C" w:rsidP="00B3336C">
      <w:pPr>
        <w:rPr>
          <w:lang w:val="lt-LT"/>
        </w:rPr>
      </w:pPr>
    </w:p>
    <w:p w14:paraId="22D0D293" w14:textId="77777777" w:rsidR="00B3336C" w:rsidRDefault="00B3336C" w:rsidP="00B3336C">
      <w:pPr>
        <w:rPr>
          <w:lang w:val="lt-LT"/>
        </w:rPr>
      </w:pPr>
    </w:p>
    <w:p w14:paraId="22D0D294" w14:textId="77777777" w:rsidR="00B3336C" w:rsidRDefault="00B3336C" w:rsidP="00B3336C">
      <w:pPr>
        <w:rPr>
          <w:lang w:val="lt-LT"/>
        </w:rPr>
      </w:pPr>
    </w:p>
    <w:p w14:paraId="22D0D295" w14:textId="77777777" w:rsidR="00B3336C" w:rsidRDefault="00B3336C" w:rsidP="00B3336C">
      <w:pPr>
        <w:rPr>
          <w:lang w:val="lt-LT"/>
        </w:rPr>
      </w:pPr>
      <w:r>
        <w:rPr>
          <w:lang w:val="lt-LT"/>
        </w:rPr>
        <w:t xml:space="preserve">Julė </w:t>
      </w:r>
      <w:proofErr w:type="spellStart"/>
      <w:r>
        <w:rPr>
          <w:lang w:val="lt-LT"/>
        </w:rPr>
        <w:t>Bražionienė</w:t>
      </w:r>
      <w:proofErr w:type="spellEnd"/>
    </w:p>
    <w:sectPr w:rsidR="00B3336C">
      <w:headerReference w:type="default" r:id="rId8"/>
      <w:type w:val="continuous"/>
      <w:pgSz w:w="11906" w:h="16838" w:code="9"/>
      <w:pgMar w:top="1134" w:right="567" w:bottom="1134" w:left="1701"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0D298" w14:textId="77777777" w:rsidR="001F1F45" w:rsidRDefault="001F1F45">
      <w:r>
        <w:separator/>
      </w:r>
    </w:p>
  </w:endnote>
  <w:endnote w:type="continuationSeparator" w:id="0">
    <w:p w14:paraId="22D0D299" w14:textId="77777777" w:rsidR="001F1F45" w:rsidRDefault="001F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0D296" w14:textId="77777777" w:rsidR="001F1F45" w:rsidRDefault="001F1F45">
      <w:r>
        <w:separator/>
      </w:r>
    </w:p>
  </w:footnote>
  <w:footnote w:type="continuationSeparator" w:id="0">
    <w:p w14:paraId="22D0D297" w14:textId="77777777" w:rsidR="001F1F45" w:rsidRDefault="001F1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042458921"/>
  <w:bookmarkEnd w:id="1"/>
  <w:p w14:paraId="22D0D29A" w14:textId="77777777" w:rsidR="00A92BA8" w:rsidRDefault="001F1F45">
    <w:pPr>
      <w:framePr w:h="0" w:hSpace="180" w:wrap="around" w:vAnchor="text" w:hAnchor="page" w:x="6049" w:y="12"/>
    </w:pPr>
    <w:r>
      <w:object w:dxaOrig="841" w:dyaOrig="1061" w14:anchorId="22D0D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3.25pt" o:ole="" fillcolor="window">
          <v:imagedata r:id="rId1" o:title=""/>
        </v:shape>
        <o:OLEObject Type="Embed" ProgID="Word.Picture.8" ShapeID="_x0000_i1025" DrawAspect="Content" ObjectID="_1452405225" r:id="rId2"/>
      </w:object>
    </w:r>
  </w:p>
  <w:p w14:paraId="22D0D29B" w14:textId="77777777" w:rsidR="00A92BA8" w:rsidRDefault="00A92BA8">
    <w:pPr>
      <w:jc w:val="center"/>
      <w:rPr>
        <w:rFonts w:ascii="TimesLT" w:hAnsi="TimesLT"/>
        <w:b/>
      </w:rPr>
    </w:pPr>
  </w:p>
  <w:p w14:paraId="22D0D29C" w14:textId="77777777" w:rsidR="00A92BA8" w:rsidRDefault="00A92BA8">
    <w:pPr>
      <w:rPr>
        <w:rFonts w:ascii="TimesLT" w:hAnsi="TimesLT"/>
        <w:b/>
      </w:rPr>
    </w:pPr>
  </w:p>
  <w:p w14:paraId="22D0D29D" w14:textId="77777777" w:rsidR="00A92BA8" w:rsidRDefault="00A92BA8">
    <w:pPr>
      <w:rPr>
        <w:b/>
        <w:sz w:val="26"/>
      </w:rPr>
    </w:pPr>
  </w:p>
  <w:p w14:paraId="22D0D29E" w14:textId="77777777" w:rsidR="00A92BA8" w:rsidRDefault="00A92BA8">
    <w:pPr>
      <w:rPr>
        <w:b/>
        <w:sz w:val="26"/>
      </w:rPr>
    </w:pPr>
  </w:p>
  <w:p w14:paraId="22D0D29F" w14:textId="77777777" w:rsidR="00A92BA8" w:rsidRDefault="001F1F45">
    <w:pPr>
      <w:jc w:val="center"/>
      <w:rPr>
        <w:b/>
        <w:sz w:val="26"/>
        <w:lang w:val="lt-LT"/>
      </w:rPr>
    </w:pPr>
    <w:r>
      <w:rPr>
        <w:b/>
        <w:sz w:val="26"/>
      </w:rPr>
      <w:t>ROKI</w:t>
    </w:r>
    <w:r>
      <w:rPr>
        <w:b/>
        <w:sz w:val="26"/>
        <w:lang w:val="lt-LT"/>
      </w:rPr>
      <w:t>Š</w:t>
    </w:r>
    <w:r>
      <w:rPr>
        <w:b/>
        <w:sz w:val="26"/>
      </w:rPr>
      <w:t>KIO RAJONO SAVIVALDYB</w:t>
    </w:r>
    <w:r>
      <w:rPr>
        <w:b/>
        <w:sz w:val="26"/>
        <w:lang w:val="lt-LT"/>
      </w:rPr>
      <w:t xml:space="preserve">ĖS ADMINISTRACIJOS </w:t>
    </w:r>
  </w:p>
  <w:p w14:paraId="22D0D2A0" w14:textId="77777777" w:rsidR="00A92BA8" w:rsidRDefault="001F1F45">
    <w:pPr>
      <w:jc w:val="center"/>
      <w:rPr>
        <w:b/>
        <w:sz w:val="26"/>
      </w:rPr>
    </w:pPr>
    <w:r>
      <w:rPr>
        <w:b/>
        <w:sz w:val="26"/>
        <w:lang w:val="lt-LT"/>
      </w:rPr>
      <w:t>DIREKTORIUS</w:t>
    </w:r>
  </w:p>
  <w:p w14:paraId="22D0D2A1" w14:textId="77777777" w:rsidR="00A92BA8" w:rsidRDefault="00A92BA8">
    <w:pPr>
      <w:pStyle w:val="Antrat2"/>
      <w:rPr>
        <w:b w:val="0"/>
      </w:rPr>
    </w:pPr>
  </w:p>
  <w:p w14:paraId="22D0D2A2" w14:textId="77777777" w:rsidR="00A92BA8" w:rsidRDefault="001F1F45">
    <w:pPr>
      <w:pStyle w:val="Antrat2"/>
    </w:pPr>
    <w:proofErr w:type="gramStart"/>
    <w:r>
      <w:t>Į  S</w:t>
    </w:r>
    <w:proofErr w:type="gramEnd"/>
    <w:r>
      <w:t xml:space="preserve">  A  K  Y  M  A  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94B96"/>
    <w:multiLevelType w:val="multilevel"/>
    <w:tmpl w:val="01EAA9E4"/>
    <w:lvl w:ilvl="0">
      <w:start w:val="2001"/>
      <w:numFmt w:val="decimal"/>
      <w:lvlText w:val="%1"/>
      <w:lvlJc w:val="left"/>
      <w:pPr>
        <w:tabs>
          <w:tab w:val="num" w:pos="1245"/>
        </w:tabs>
        <w:ind w:left="1245" w:hanging="1245"/>
      </w:pPr>
      <w:rPr>
        <w:rFonts w:hint="default"/>
      </w:rPr>
    </w:lvl>
    <w:lvl w:ilvl="1">
      <w:start w:val="5"/>
      <w:numFmt w:val="decimalZero"/>
      <w:lvlText w:val="%1-%2"/>
      <w:lvlJc w:val="left"/>
      <w:pPr>
        <w:tabs>
          <w:tab w:val="num" w:pos="1245"/>
        </w:tabs>
        <w:ind w:left="1245" w:hanging="1245"/>
      </w:pPr>
      <w:rPr>
        <w:rFonts w:hint="default"/>
      </w:rPr>
    </w:lvl>
    <w:lvl w:ilvl="2">
      <w:start w:val="2"/>
      <w:numFmt w:val="decimalZero"/>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692A39E8"/>
    <w:multiLevelType w:val="singleLevel"/>
    <w:tmpl w:val="C366A7B4"/>
    <w:lvl w:ilvl="0">
      <w:start w:val="1"/>
      <w:numFmt w:val="decimal"/>
      <w:lvlText w:val="%1."/>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396"/>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2"/>
  </w:compat>
  <w:rsids>
    <w:rsidRoot w:val="00FD18AC"/>
    <w:rsid w:val="001F1F45"/>
    <w:rsid w:val="006B0279"/>
    <w:rsid w:val="00A92BA8"/>
    <w:rsid w:val="00B3336C"/>
    <w:rsid w:val="00F40747"/>
    <w:rsid w:val="00FD18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2D0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3336C"/>
    <w:rPr>
      <w:sz w:val="24"/>
      <w:szCs w:val="24"/>
      <w:lang w:val="en-US" w:eastAsia="en-US"/>
    </w:rPr>
  </w:style>
  <w:style w:type="paragraph" w:styleId="Antrat1">
    <w:name w:val="heading 1"/>
    <w:basedOn w:val="prastasis"/>
    <w:next w:val="prastasis"/>
    <w:qFormat/>
    <w:pPr>
      <w:keepNext/>
      <w:jc w:val="both"/>
      <w:outlineLvl w:val="0"/>
    </w:pPr>
    <w:rPr>
      <w:szCs w:val="20"/>
      <w:lang w:val="lt-LT" w:eastAsia="lt-LT"/>
    </w:rPr>
  </w:style>
  <w:style w:type="paragraph" w:styleId="Antrat2">
    <w:name w:val="heading 2"/>
    <w:basedOn w:val="prastasis"/>
    <w:next w:val="prastasis"/>
    <w:qFormat/>
    <w:pPr>
      <w:keepNext/>
      <w:jc w:val="center"/>
      <w:outlineLvl w:val="1"/>
    </w:pPr>
    <w:rPr>
      <w:b/>
      <w:sz w:val="26"/>
      <w:szCs w:val="20"/>
      <w:lang w:val="en-AU" w:eastAsia="lt-LT"/>
    </w:rPr>
  </w:style>
  <w:style w:type="paragraph" w:styleId="Antrat3">
    <w:name w:val="heading 3"/>
    <w:basedOn w:val="prastasis"/>
    <w:next w:val="prastasis"/>
    <w:qFormat/>
    <w:pPr>
      <w:keepNext/>
      <w:jc w:val="center"/>
      <w:outlineLvl w:val="2"/>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rPr>
      <w:sz w:val="20"/>
      <w:szCs w:val="20"/>
      <w:lang w:val="en-AU" w:eastAsia="lt-LT"/>
    </w:rPr>
  </w:style>
  <w:style w:type="paragraph" w:styleId="Porat">
    <w:name w:val="footer"/>
    <w:basedOn w:val="prastasis"/>
    <w:semiHidden/>
    <w:pPr>
      <w:tabs>
        <w:tab w:val="center" w:pos="4153"/>
        <w:tab w:val="right" w:pos="8306"/>
      </w:tabs>
    </w:pPr>
    <w:rPr>
      <w:sz w:val="20"/>
      <w:szCs w:val="20"/>
      <w:lang w:val="en-AU" w:eastAsia="lt-LT"/>
    </w:rPr>
  </w:style>
  <w:style w:type="paragraph" w:styleId="Pagrindinistekstas">
    <w:name w:val="Body Text"/>
    <w:basedOn w:val="prastasis"/>
    <w:semiHidden/>
    <w:pPr>
      <w:jc w:val="both"/>
    </w:pPr>
    <w:rPr>
      <w:szCs w:val="20"/>
      <w:lang w:val="lt-LT" w:eastAsia="lt-LT"/>
    </w:rPr>
  </w:style>
  <w:style w:type="paragraph" w:styleId="Pavadinimas">
    <w:name w:val="Title"/>
    <w:basedOn w:val="prastasis"/>
    <w:qFormat/>
    <w:pPr>
      <w:jc w:val="center"/>
    </w:pPr>
    <w:rPr>
      <w:b/>
      <w:szCs w:val="20"/>
      <w:lang w:val="lt-LT" w:eastAsia="lt-LT"/>
    </w:rPr>
  </w:style>
  <w:style w:type="paragraph" w:styleId="Pagrindinistekstas2">
    <w:name w:val="Body Text 2"/>
    <w:basedOn w:val="prastasis"/>
    <w:semiHidden/>
    <w:rPr>
      <w:szCs w:val="20"/>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60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kretore3\My%20Documents\Blankai\Administratoriaus%20isakym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Administratoriaus isakymas</Template>
  <TotalTime>14</TotalTime>
  <Pages>1</Pages>
  <Words>332</Words>
  <Characters>2334</Characters>
  <Application>Microsoft Office Word</Application>
  <DocSecurity>0</DocSecurity>
  <Lines>19</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Rokiskio rajono savivaldybe</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sekretore3</dc:creator>
  <cp:keywords/>
  <cp:lastModifiedBy>JurgitaJurkonytė</cp:lastModifiedBy>
  <cp:revision>3</cp:revision>
  <cp:lastPrinted>2004-06-29T11:31:00Z</cp:lastPrinted>
  <dcterms:created xsi:type="dcterms:W3CDTF">2014-01-28T06:30:00Z</dcterms:created>
  <dcterms:modified xsi:type="dcterms:W3CDTF">2014-01-28T07:07:00Z</dcterms:modified>
</cp:coreProperties>
</file>