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12" w:rsidRPr="006219F9" w:rsidRDefault="00376A12" w:rsidP="00376A12">
      <w:pPr>
        <w:jc w:val="center"/>
        <w:rPr>
          <w:b/>
          <w:sz w:val="24"/>
          <w:szCs w:val="24"/>
          <w:lang w:val="lt-LT"/>
        </w:rPr>
      </w:pPr>
      <w:r w:rsidRPr="006219F9">
        <w:rPr>
          <w:b/>
          <w:sz w:val="24"/>
          <w:szCs w:val="24"/>
          <w:lang w:val="lt-LT"/>
        </w:rPr>
        <w:t>D</w:t>
      </w:r>
      <w:r>
        <w:rPr>
          <w:b/>
          <w:sz w:val="24"/>
          <w:szCs w:val="24"/>
          <w:lang w:val="lt-LT"/>
        </w:rPr>
        <w:t>ĖL  ADRESŲ  SUTEIKIMO IR KEITIMO</w:t>
      </w:r>
    </w:p>
    <w:p w:rsidR="00376A12" w:rsidRPr="006219F9" w:rsidRDefault="00376A12" w:rsidP="00376A12">
      <w:pPr>
        <w:jc w:val="center"/>
        <w:rPr>
          <w:b/>
          <w:sz w:val="24"/>
          <w:szCs w:val="24"/>
          <w:lang w:val="lt-LT"/>
        </w:rPr>
      </w:pPr>
    </w:p>
    <w:p w:rsidR="00376A12" w:rsidRPr="0096562E" w:rsidRDefault="00376A12" w:rsidP="00376A12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2013 m. vasario 1 d. Nr. AV-102</w:t>
      </w:r>
    </w:p>
    <w:p w:rsidR="00376A12" w:rsidRPr="0096562E" w:rsidRDefault="00376A12" w:rsidP="00376A12">
      <w:pPr>
        <w:jc w:val="center"/>
        <w:rPr>
          <w:sz w:val="24"/>
          <w:szCs w:val="24"/>
          <w:lang w:val="lt-LT"/>
        </w:rPr>
      </w:pPr>
      <w:r w:rsidRPr="0096562E">
        <w:rPr>
          <w:sz w:val="24"/>
          <w:szCs w:val="24"/>
          <w:lang w:val="lt-LT"/>
        </w:rPr>
        <w:t>Rokiškis</w:t>
      </w:r>
    </w:p>
    <w:p w:rsidR="00376A12" w:rsidRDefault="00376A12" w:rsidP="00376A12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376A12" w:rsidRPr="00C61E2F" w:rsidRDefault="00376A12" w:rsidP="00376A12">
      <w:pPr>
        <w:jc w:val="both"/>
        <w:rPr>
          <w:sz w:val="24"/>
          <w:szCs w:val="24"/>
          <w:lang w:val="lt-LT"/>
        </w:rPr>
      </w:pPr>
    </w:p>
    <w:p w:rsidR="00376A12" w:rsidRPr="00C61E2F" w:rsidRDefault="00376A12" w:rsidP="00376A12">
      <w:pPr>
        <w:pStyle w:val="Pavadinimas1"/>
        <w:spacing w:line="240" w:lineRule="auto"/>
        <w:ind w:left="0"/>
        <w:jc w:val="both"/>
        <w:rPr>
          <w:b w:val="0"/>
          <w:sz w:val="24"/>
          <w:szCs w:val="24"/>
          <w:lang w:val="lt-LT"/>
        </w:rPr>
      </w:pPr>
      <w:r w:rsidRPr="00C61E2F">
        <w:rPr>
          <w:sz w:val="24"/>
          <w:szCs w:val="24"/>
          <w:lang w:val="lt-LT"/>
        </w:rPr>
        <w:tab/>
      </w:r>
      <w:r>
        <w:rPr>
          <w:b w:val="0"/>
          <w:caps w:val="0"/>
          <w:sz w:val="24"/>
          <w:szCs w:val="24"/>
          <w:lang w:val="lt-LT"/>
        </w:rPr>
        <w:t>Vadovaudamasis</w:t>
      </w:r>
      <w:r w:rsidRPr="00C61E2F">
        <w:rPr>
          <w:b w:val="0"/>
          <w:caps w:val="0"/>
          <w:sz w:val="24"/>
          <w:szCs w:val="24"/>
          <w:lang w:val="lt-LT"/>
        </w:rPr>
        <w:t xml:space="preserve"> Lietuvos Respublikos vidaus reikalų ministro 2011 m.</w:t>
      </w:r>
      <w:r>
        <w:rPr>
          <w:b w:val="0"/>
          <w:caps w:val="0"/>
          <w:sz w:val="24"/>
          <w:szCs w:val="24"/>
          <w:lang w:val="lt-LT"/>
        </w:rPr>
        <w:t xml:space="preserve"> sausio 25 d. įsakymu Nr.1V-57 patvirtintu </w:t>
      </w:r>
      <w:r w:rsidRPr="00C61E2F">
        <w:rPr>
          <w:b w:val="0"/>
          <w:caps w:val="0"/>
          <w:sz w:val="24"/>
          <w:szCs w:val="24"/>
          <w:lang w:val="lt-LT"/>
        </w:rPr>
        <w:t>Numerių pastatams, patalpoms ir butams suteikimo, keiti</w:t>
      </w:r>
      <w:r>
        <w:rPr>
          <w:b w:val="0"/>
          <w:caps w:val="0"/>
          <w:sz w:val="24"/>
          <w:szCs w:val="24"/>
          <w:lang w:val="lt-LT"/>
        </w:rPr>
        <w:t xml:space="preserve">mo ir apskaitos tvarkos aprašu </w:t>
      </w:r>
      <w:r w:rsidRPr="00C61E2F">
        <w:rPr>
          <w:b w:val="0"/>
          <w:caps w:val="0"/>
          <w:sz w:val="24"/>
          <w:szCs w:val="24"/>
          <w:lang w:val="lt-LT"/>
        </w:rPr>
        <w:t>(</w:t>
      </w:r>
      <w:proofErr w:type="spellStart"/>
      <w:r w:rsidRPr="00C61E2F">
        <w:rPr>
          <w:b w:val="0"/>
          <w:caps w:val="0"/>
          <w:sz w:val="24"/>
          <w:szCs w:val="24"/>
          <w:lang w:val="lt-LT"/>
        </w:rPr>
        <w:t>Žin</w:t>
      </w:r>
      <w:proofErr w:type="spellEnd"/>
      <w:r w:rsidRPr="00C61E2F">
        <w:rPr>
          <w:b w:val="0"/>
          <w:caps w:val="0"/>
          <w:sz w:val="24"/>
          <w:szCs w:val="24"/>
          <w:lang w:val="lt-LT"/>
        </w:rPr>
        <w:t>.,</w:t>
      </w:r>
      <w:r>
        <w:rPr>
          <w:b w:val="0"/>
          <w:caps w:val="0"/>
          <w:sz w:val="24"/>
          <w:szCs w:val="24"/>
          <w:lang w:val="lt-LT"/>
        </w:rPr>
        <w:t xml:space="preserve"> </w:t>
      </w:r>
      <w:r w:rsidRPr="00C61E2F">
        <w:rPr>
          <w:b w:val="0"/>
          <w:caps w:val="0"/>
          <w:sz w:val="24"/>
          <w:szCs w:val="24"/>
          <w:lang w:val="lt-LT"/>
        </w:rPr>
        <w:t>2011,</w:t>
      </w:r>
      <w:r>
        <w:rPr>
          <w:b w:val="0"/>
          <w:caps w:val="0"/>
          <w:sz w:val="24"/>
          <w:szCs w:val="24"/>
          <w:lang w:val="lt-LT"/>
        </w:rPr>
        <w:t xml:space="preserve"> </w:t>
      </w:r>
      <w:r w:rsidRPr="00C61E2F">
        <w:rPr>
          <w:b w:val="0"/>
          <w:caps w:val="0"/>
          <w:sz w:val="24"/>
          <w:szCs w:val="24"/>
          <w:lang w:val="lt-LT"/>
        </w:rPr>
        <w:t>Nr.12-541)</w:t>
      </w:r>
      <w:r>
        <w:rPr>
          <w:b w:val="0"/>
          <w:caps w:val="0"/>
          <w:sz w:val="24"/>
          <w:szCs w:val="24"/>
          <w:lang w:val="lt-LT"/>
        </w:rPr>
        <w:t>,</w:t>
      </w:r>
    </w:p>
    <w:p w:rsidR="00376A12" w:rsidRDefault="00376A12" w:rsidP="00376A12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 u t e i k i u  ir   k e i č i u   adresus  pagal 1 ir 2 priedus.</w:t>
      </w:r>
    </w:p>
    <w:p w:rsidR="00376A12" w:rsidRDefault="00376A12" w:rsidP="00376A12">
      <w:pPr>
        <w:ind w:firstLine="1296"/>
        <w:jc w:val="both"/>
        <w:rPr>
          <w:sz w:val="24"/>
          <w:szCs w:val="24"/>
          <w:lang w:val="lt-LT"/>
        </w:rPr>
      </w:pPr>
    </w:p>
    <w:p w:rsidR="00376A12" w:rsidRDefault="00376A12" w:rsidP="00376A12">
      <w:pPr>
        <w:jc w:val="both"/>
        <w:rPr>
          <w:sz w:val="24"/>
          <w:szCs w:val="24"/>
          <w:lang w:val="lt-LT"/>
        </w:rPr>
      </w:pPr>
    </w:p>
    <w:p w:rsidR="00376A12" w:rsidRDefault="00376A12" w:rsidP="00376A12">
      <w:pPr>
        <w:jc w:val="both"/>
        <w:rPr>
          <w:sz w:val="24"/>
          <w:szCs w:val="24"/>
          <w:lang w:val="lt-LT"/>
        </w:rPr>
      </w:pPr>
    </w:p>
    <w:p w:rsidR="00376A12" w:rsidRDefault="00376A12" w:rsidP="00376A12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 xml:space="preserve">    Aloyzas Jočys</w:t>
      </w:r>
      <w:r>
        <w:rPr>
          <w:sz w:val="24"/>
          <w:szCs w:val="24"/>
          <w:lang w:val="lt-LT"/>
        </w:rPr>
        <w:tab/>
        <w:t xml:space="preserve">    </w:t>
      </w:r>
    </w:p>
    <w:p w:rsidR="00376A12" w:rsidRDefault="00376A12" w:rsidP="00376A12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376A12" w:rsidRDefault="00376A12" w:rsidP="00376A12">
      <w:pPr>
        <w:tabs>
          <w:tab w:val="left" w:pos="7770"/>
        </w:tabs>
        <w:rPr>
          <w:sz w:val="24"/>
          <w:szCs w:val="24"/>
          <w:lang w:val="lt-LT"/>
        </w:rPr>
      </w:pPr>
    </w:p>
    <w:p w:rsidR="00376A12" w:rsidRDefault="00376A12" w:rsidP="00376A12">
      <w:pPr>
        <w:tabs>
          <w:tab w:val="left" w:pos="7770"/>
        </w:tabs>
        <w:rPr>
          <w:sz w:val="24"/>
          <w:szCs w:val="24"/>
          <w:lang w:val="lt-LT"/>
        </w:rPr>
      </w:pPr>
    </w:p>
    <w:p w:rsidR="00376A12" w:rsidRDefault="00376A12" w:rsidP="00376A12">
      <w:pPr>
        <w:tabs>
          <w:tab w:val="left" w:pos="7770"/>
        </w:tabs>
        <w:rPr>
          <w:sz w:val="24"/>
          <w:szCs w:val="24"/>
          <w:lang w:val="lt-LT"/>
        </w:rPr>
      </w:pPr>
    </w:p>
    <w:p w:rsidR="00376A12" w:rsidRDefault="00376A12" w:rsidP="00376A12">
      <w:pPr>
        <w:tabs>
          <w:tab w:val="left" w:pos="7770"/>
        </w:tabs>
        <w:rPr>
          <w:sz w:val="24"/>
          <w:szCs w:val="24"/>
          <w:lang w:val="lt-LT"/>
        </w:rPr>
      </w:pPr>
    </w:p>
    <w:p w:rsidR="00376A12" w:rsidRDefault="00376A12" w:rsidP="00376A12">
      <w:pPr>
        <w:tabs>
          <w:tab w:val="left" w:pos="7770"/>
        </w:tabs>
        <w:rPr>
          <w:sz w:val="24"/>
          <w:szCs w:val="24"/>
          <w:lang w:val="lt-LT"/>
        </w:rPr>
      </w:pPr>
    </w:p>
    <w:p w:rsidR="00376A12" w:rsidRDefault="00376A12" w:rsidP="00376A12">
      <w:pPr>
        <w:tabs>
          <w:tab w:val="left" w:pos="7770"/>
        </w:tabs>
        <w:rPr>
          <w:sz w:val="24"/>
          <w:szCs w:val="24"/>
          <w:lang w:val="lt-LT"/>
        </w:rPr>
      </w:pPr>
    </w:p>
    <w:p w:rsidR="00376A12" w:rsidRDefault="00376A12" w:rsidP="00376A12">
      <w:pPr>
        <w:tabs>
          <w:tab w:val="left" w:pos="7770"/>
        </w:tabs>
        <w:rPr>
          <w:sz w:val="24"/>
          <w:szCs w:val="24"/>
          <w:lang w:val="lt-LT"/>
        </w:rPr>
      </w:pPr>
    </w:p>
    <w:p w:rsidR="00376A12" w:rsidRDefault="00376A12" w:rsidP="00376A12">
      <w:pPr>
        <w:tabs>
          <w:tab w:val="left" w:pos="7770"/>
        </w:tabs>
        <w:rPr>
          <w:sz w:val="24"/>
          <w:szCs w:val="24"/>
          <w:lang w:val="lt-LT"/>
        </w:rPr>
      </w:pPr>
    </w:p>
    <w:p w:rsidR="00376A12" w:rsidRDefault="00376A12" w:rsidP="00376A12">
      <w:pPr>
        <w:tabs>
          <w:tab w:val="left" w:pos="7770"/>
        </w:tabs>
        <w:rPr>
          <w:sz w:val="24"/>
          <w:szCs w:val="24"/>
          <w:lang w:val="lt-LT"/>
        </w:rPr>
      </w:pPr>
    </w:p>
    <w:p w:rsidR="00376A12" w:rsidRDefault="00376A12" w:rsidP="00376A12">
      <w:pPr>
        <w:tabs>
          <w:tab w:val="left" w:pos="7770"/>
        </w:tabs>
        <w:rPr>
          <w:sz w:val="24"/>
          <w:szCs w:val="24"/>
          <w:lang w:val="lt-LT"/>
        </w:rPr>
      </w:pPr>
    </w:p>
    <w:p w:rsidR="00376A12" w:rsidRDefault="00376A12" w:rsidP="00376A12">
      <w:pPr>
        <w:tabs>
          <w:tab w:val="left" w:pos="7770"/>
        </w:tabs>
        <w:rPr>
          <w:sz w:val="24"/>
          <w:szCs w:val="24"/>
          <w:lang w:val="lt-LT"/>
        </w:rPr>
      </w:pPr>
    </w:p>
    <w:p w:rsidR="00376A12" w:rsidRDefault="00376A12" w:rsidP="00376A12">
      <w:pPr>
        <w:tabs>
          <w:tab w:val="left" w:pos="7770"/>
        </w:tabs>
        <w:rPr>
          <w:sz w:val="24"/>
          <w:szCs w:val="24"/>
          <w:lang w:val="lt-LT"/>
        </w:rPr>
      </w:pPr>
    </w:p>
    <w:p w:rsidR="00376A12" w:rsidRDefault="00376A12" w:rsidP="00376A12">
      <w:pPr>
        <w:tabs>
          <w:tab w:val="left" w:pos="7770"/>
        </w:tabs>
        <w:rPr>
          <w:sz w:val="24"/>
          <w:szCs w:val="24"/>
          <w:lang w:val="lt-LT"/>
        </w:rPr>
      </w:pPr>
    </w:p>
    <w:p w:rsidR="00376A12" w:rsidRDefault="00376A12" w:rsidP="00376A12">
      <w:pPr>
        <w:tabs>
          <w:tab w:val="left" w:pos="7770"/>
        </w:tabs>
        <w:rPr>
          <w:sz w:val="24"/>
          <w:szCs w:val="24"/>
          <w:lang w:val="lt-LT"/>
        </w:rPr>
      </w:pPr>
    </w:p>
    <w:p w:rsidR="00376A12" w:rsidRDefault="00376A12" w:rsidP="00376A12">
      <w:pPr>
        <w:tabs>
          <w:tab w:val="left" w:pos="7770"/>
        </w:tabs>
        <w:rPr>
          <w:sz w:val="24"/>
          <w:szCs w:val="24"/>
          <w:lang w:val="lt-LT"/>
        </w:rPr>
      </w:pPr>
    </w:p>
    <w:p w:rsidR="00376A12" w:rsidRDefault="00376A12" w:rsidP="00376A12">
      <w:pPr>
        <w:tabs>
          <w:tab w:val="left" w:pos="7770"/>
        </w:tabs>
        <w:rPr>
          <w:sz w:val="24"/>
          <w:szCs w:val="24"/>
          <w:lang w:val="lt-LT"/>
        </w:rPr>
      </w:pPr>
    </w:p>
    <w:p w:rsidR="00376A12" w:rsidRDefault="00376A12" w:rsidP="00376A12">
      <w:pPr>
        <w:tabs>
          <w:tab w:val="left" w:pos="7770"/>
        </w:tabs>
        <w:rPr>
          <w:sz w:val="24"/>
          <w:szCs w:val="24"/>
          <w:lang w:val="lt-LT"/>
        </w:rPr>
      </w:pPr>
    </w:p>
    <w:p w:rsidR="00376A12" w:rsidRDefault="00376A12" w:rsidP="00376A12">
      <w:pPr>
        <w:tabs>
          <w:tab w:val="left" w:pos="7770"/>
        </w:tabs>
        <w:rPr>
          <w:sz w:val="24"/>
          <w:szCs w:val="24"/>
          <w:lang w:val="lt-LT"/>
        </w:rPr>
      </w:pPr>
    </w:p>
    <w:p w:rsidR="00376A12" w:rsidRDefault="00376A12" w:rsidP="00376A12">
      <w:pPr>
        <w:tabs>
          <w:tab w:val="left" w:pos="7770"/>
        </w:tabs>
        <w:rPr>
          <w:sz w:val="24"/>
          <w:szCs w:val="24"/>
          <w:lang w:val="lt-LT"/>
        </w:rPr>
      </w:pPr>
    </w:p>
    <w:p w:rsidR="00376A12" w:rsidRDefault="00376A12" w:rsidP="00376A12">
      <w:pPr>
        <w:tabs>
          <w:tab w:val="left" w:pos="7770"/>
        </w:tabs>
        <w:rPr>
          <w:sz w:val="24"/>
          <w:szCs w:val="24"/>
          <w:lang w:val="lt-LT"/>
        </w:rPr>
      </w:pPr>
    </w:p>
    <w:p w:rsidR="00376A12" w:rsidRDefault="00376A12" w:rsidP="00376A12">
      <w:pPr>
        <w:tabs>
          <w:tab w:val="left" w:pos="7770"/>
        </w:tabs>
        <w:rPr>
          <w:sz w:val="24"/>
          <w:szCs w:val="24"/>
          <w:lang w:val="lt-LT"/>
        </w:rPr>
      </w:pPr>
    </w:p>
    <w:p w:rsidR="00376A12" w:rsidRDefault="00376A12" w:rsidP="00376A12">
      <w:pPr>
        <w:tabs>
          <w:tab w:val="left" w:pos="7770"/>
        </w:tabs>
        <w:rPr>
          <w:sz w:val="24"/>
          <w:szCs w:val="24"/>
          <w:lang w:val="lt-LT"/>
        </w:rPr>
      </w:pPr>
    </w:p>
    <w:p w:rsidR="00376A12" w:rsidRDefault="00376A12" w:rsidP="00376A12">
      <w:pPr>
        <w:tabs>
          <w:tab w:val="left" w:pos="7770"/>
        </w:tabs>
        <w:rPr>
          <w:sz w:val="24"/>
          <w:szCs w:val="24"/>
          <w:lang w:val="lt-LT"/>
        </w:rPr>
      </w:pPr>
    </w:p>
    <w:p w:rsidR="00376A12" w:rsidRDefault="00376A12" w:rsidP="00376A12">
      <w:pPr>
        <w:tabs>
          <w:tab w:val="left" w:pos="7770"/>
        </w:tabs>
        <w:rPr>
          <w:sz w:val="24"/>
          <w:szCs w:val="24"/>
          <w:lang w:val="lt-LT"/>
        </w:rPr>
      </w:pPr>
    </w:p>
    <w:p w:rsidR="00376A12" w:rsidRDefault="00376A12" w:rsidP="00376A12">
      <w:pPr>
        <w:tabs>
          <w:tab w:val="left" w:pos="7770"/>
        </w:tabs>
        <w:rPr>
          <w:sz w:val="24"/>
          <w:szCs w:val="24"/>
          <w:lang w:val="lt-LT"/>
        </w:rPr>
      </w:pPr>
    </w:p>
    <w:p w:rsidR="00376A12" w:rsidRDefault="00376A12" w:rsidP="00376A12">
      <w:pPr>
        <w:tabs>
          <w:tab w:val="left" w:pos="7770"/>
        </w:tabs>
        <w:rPr>
          <w:sz w:val="24"/>
          <w:szCs w:val="24"/>
          <w:lang w:val="lt-LT"/>
        </w:rPr>
      </w:pPr>
    </w:p>
    <w:p w:rsidR="00376A12" w:rsidRDefault="00376A12" w:rsidP="00376A12">
      <w:pPr>
        <w:tabs>
          <w:tab w:val="left" w:pos="7770"/>
        </w:tabs>
        <w:rPr>
          <w:sz w:val="24"/>
          <w:szCs w:val="24"/>
          <w:lang w:val="lt-LT"/>
        </w:rPr>
      </w:pPr>
    </w:p>
    <w:p w:rsidR="00376A12" w:rsidRPr="00C61E2F" w:rsidRDefault="00376A12" w:rsidP="00376A12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Romualdas </w:t>
      </w:r>
      <w:proofErr w:type="spellStart"/>
      <w:r>
        <w:rPr>
          <w:sz w:val="24"/>
          <w:szCs w:val="24"/>
          <w:lang w:val="lt-LT"/>
        </w:rPr>
        <w:t>Varanius</w:t>
      </w:r>
      <w:proofErr w:type="spellEnd"/>
    </w:p>
    <w:p w:rsidR="00376A12" w:rsidRPr="009F3EF4" w:rsidRDefault="00376A12" w:rsidP="00376A12">
      <w:pPr>
        <w:rPr>
          <w:lang w:val="lt-LT"/>
        </w:rPr>
      </w:pPr>
    </w:p>
    <w:p w:rsidR="00376A12" w:rsidRDefault="00376A12" w:rsidP="00376A12">
      <w:pPr>
        <w:rPr>
          <w:sz w:val="24"/>
          <w:lang w:val="lt-LT"/>
        </w:rPr>
      </w:pPr>
    </w:p>
    <w:sectPr w:rsidR="00376A12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DD2" w:rsidRDefault="00A92DD2">
      <w:r>
        <w:separator/>
      </w:r>
    </w:p>
  </w:endnote>
  <w:endnote w:type="continuationSeparator" w:id="0">
    <w:p w:rsidR="00A92DD2" w:rsidRDefault="00A92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DD2" w:rsidRDefault="00A92DD2">
      <w:r>
        <w:separator/>
      </w:r>
    </w:p>
  </w:footnote>
  <w:footnote w:type="continuationSeparator" w:id="0">
    <w:p w:rsidR="00A92DD2" w:rsidRDefault="00A92D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A92DD2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21478767" r:id="rId2"/>
      </w:object>
    </w:r>
  </w:p>
  <w:p w:rsidR="00000000" w:rsidRDefault="00A92DD2">
    <w:pPr>
      <w:jc w:val="center"/>
      <w:rPr>
        <w:rFonts w:ascii="TimesLT" w:hAnsi="TimesLT"/>
        <w:b/>
        <w:sz w:val="24"/>
      </w:rPr>
    </w:pPr>
  </w:p>
  <w:p w:rsidR="00000000" w:rsidRDefault="00A92DD2">
    <w:pPr>
      <w:rPr>
        <w:rFonts w:ascii="TimesLT" w:hAnsi="TimesLT"/>
        <w:b/>
        <w:sz w:val="24"/>
      </w:rPr>
    </w:pPr>
  </w:p>
  <w:p w:rsidR="00000000" w:rsidRDefault="00A92DD2">
    <w:pPr>
      <w:rPr>
        <w:b/>
        <w:sz w:val="26"/>
      </w:rPr>
    </w:pPr>
  </w:p>
  <w:p w:rsidR="00000000" w:rsidRDefault="00A92DD2">
    <w:pPr>
      <w:rPr>
        <w:b/>
        <w:sz w:val="26"/>
      </w:rPr>
    </w:pPr>
  </w:p>
  <w:p w:rsidR="00000000" w:rsidRDefault="00A92DD2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000000" w:rsidRDefault="00A92DD2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000000" w:rsidRDefault="00A92DD2">
    <w:pPr>
      <w:pStyle w:val="Antrat2"/>
      <w:rPr>
        <w:b w:val="0"/>
      </w:rPr>
    </w:pPr>
  </w:p>
  <w:p w:rsidR="00000000" w:rsidRDefault="00A92DD2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DD2"/>
    <w:rsid w:val="00376A12"/>
    <w:rsid w:val="00A92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76A12"/>
    <w:rPr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sz w:val="24"/>
      <w:lang w:val="lt-LT" w:eastAsia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6"/>
      <w:lang w:val="en-AU" w:eastAsia="lt-LT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sz w:val="24"/>
      <w:lang w:val="lt-LT" w:eastAsia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  <w:rPr>
      <w:lang w:val="en-AU" w:eastAsia="lt-LT"/>
    </w:r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  <w:rPr>
      <w:lang w:val="en-AU" w:eastAsia="lt-LT"/>
    </w:rPr>
  </w:style>
  <w:style w:type="paragraph" w:styleId="Pagrindinistekstas">
    <w:name w:val="Body Text"/>
    <w:basedOn w:val="prastasis"/>
    <w:semiHidden/>
    <w:pPr>
      <w:jc w:val="both"/>
    </w:pPr>
    <w:rPr>
      <w:sz w:val="24"/>
      <w:lang w:val="lt-LT" w:eastAsia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 w:eastAsia="lt-LT"/>
    </w:rPr>
  </w:style>
  <w:style w:type="paragraph" w:styleId="Pagrindinistekstas2">
    <w:name w:val="Body Text 2"/>
    <w:basedOn w:val="prastasis"/>
    <w:semiHidden/>
    <w:rPr>
      <w:sz w:val="24"/>
      <w:lang w:val="lt-LT" w:eastAsia="lt-LT"/>
    </w:rPr>
  </w:style>
  <w:style w:type="paragraph" w:customStyle="1" w:styleId="Pavadinimas1">
    <w:name w:val="Pavadinimas1"/>
    <w:basedOn w:val="prastasis"/>
    <w:rsid w:val="00376A12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b/>
      <w:bCs/>
      <w:caps/>
      <w:color w:val="000000"/>
      <w:sz w:val="22"/>
      <w:szCs w:val="22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5</TotalTime>
  <Pages>1</Pages>
  <Words>305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1</cp:revision>
  <cp:lastPrinted>2004-06-29T11:31:00Z</cp:lastPrinted>
  <dcterms:created xsi:type="dcterms:W3CDTF">2013-02-04T08:21:00Z</dcterms:created>
  <dcterms:modified xsi:type="dcterms:W3CDTF">2013-02-04T08:26:00Z</dcterms:modified>
</cp:coreProperties>
</file>