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3D96" w14:textId="77777777" w:rsidR="005C0812" w:rsidRPr="00BB1EAC" w:rsidRDefault="005C0812" w:rsidP="001F2231">
      <w:pPr>
        <w:ind w:left="10376" w:right="-306" w:firstLine="1287"/>
        <w:rPr>
          <w:lang w:val="lt-LT"/>
        </w:rPr>
      </w:pPr>
      <w:r w:rsidRPr="00BB1EAC">
        <w:rPr>
          <w:lang w:val="lt-LT"/>
        </w:rPr>
        <w:t>Rokiškio rajono savivaldybės jaunimo</w:t>
      </w:r>
    </w:p>
    <w:p w14:paraId="6F2281AD" w14:textId="1B6D9898" w:rsidR="005C0812" w:rsidRPr="00BB1EAC" w:rsidRDefault="001F2231" w:rsidP="001F2231">
      <w:pPr>
        <w:ind w:left="11663" w:hanging="39"/>
        <w:rPr>
          <w:lang w:val="lt-LT"/>
        </w:rPr>
      </w:pPr>
      <w:r>
        <w:rPr>
          <w:lang w:val="lt-LT"/>
        </w:rPr>
        <w:t xml:space="preserve"> </w:t>
      </w:r>
      <w:r w:rsidR="005C0812" w:rsidRPr="00BB1EAC">
        <w:rPr>
          <w:lang w:val="lt-LT"/>
        </w:rPr>
        <w:t>iniciatyvų projektų finansavimo konkurso tvarkos aprašo 2 priedas</w:t>
      </w:r>
    </w:p>
    <w:p w14:paraId="19D5B00D" w14:textId="77777777" w:rsidR="005C0812" w:rsidRPr="00BB1EAC" w:rsidRDefault="005C0812" w:rsidP="001F2231">
      <w:pPr>
        <w:ind w:left="5040"/>
        <w:rPr>
          <w:lang w:val="lt-LT"/>
        </w:rPr>
      </w:pPr>
    </w:p>
    <w:p w14:paraId="35CFB346" w14:textId="77777777" w:rsidR="005C0812" w:rsidRPr="00BB1EAC" w:rsidRDefault="005C0812" w:rsidP="005C0812">
      <w:pPr>
        <w:jc w:val="center"/>
        <w:rPr>
          <w:b/>
          <w:lang w:val="lt-LT"/>
        </w:rPr>
      </w:pPr>
      <w:r w:rsidRPr="00BB1EAC">
        <w:rPr>
          <w:b/>
          <w:lang w:val="lt-LT"/>
        </w:rPr>
        <w:t xml:space="preserve"> Projektų  vertinimo lentelė</w:t>
      </w:r>
    </w:p>
    <w:p w14:paraId="7C1D4204" w14:textId="77777777" w:rsidR="005C0812" w:rsidRPr="00BB1EAC" w:rsidRDefault="005C0812" w:rsidP="005C0812">
      <w:pPr>
        <w:jc w:val="center"/>
        <w:rPr>
          <w:b/>
          <w:lang w:val="lt-LT"/>
        </w:rPr>
      </w:pPr>
    </w:p>
    <w:p w14:paraId="097A9F7F" w14:textId="77777777" w:rsidR="005C0812" w:rsidRPr="00BB1EAC" w:rsidRDefault="005C0812" w:rsidP="005C08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lang w:val="lt-LT"/>
        </w:rPr>
      </w:pPr>
      <w:r w:rsidRPr="00BB1EAC">
        <w:rPr>
          <w:b/>
          <w:lang w:val="lt-LT"/>
        </w:rPr>
        <w:t>Iniciatyvos projekto pavadinimas:_______________________________________________________</w:t>
      </w:r>
    </w:p>
    <w:p w14:paraId="40459158" w14:textId="77777777" w:rsidR="005C0812" w:rsidRPr="00BB1EAC" w:rsidRDefault="005C0812" w:rsidP="005C0812">
      <w:pPr>
        <w:pStyle w:val="Antrat2"/>
        <w:rPr>
          <w:rFonts w:ascii="Times New Roman" w:hAnsi="Times New Roman" w:cs="Times New Roman"/>
          <w:i/>
          <w:color w:val="auto"/>
          <w:sz w:val="20"/>
        </w:rPr>
      </w:pPr>
      <w:proofErr w:type="spellStart"/>
      <w:r w:rsidRPr="00BB1EAC">
        <w:rPr>
          <w:rFonts w:ascii="Times New Roman" w:hAnsi="Times New Roman" w:cs="Times New Roman"/>
          <w:color w:val="auto"/>
          <w:sz w:val="20"/>
        </w:rPr>
        <w:t>Projektą</w:t>
      </w:r>
      <w:proofErr w:type="spellEnd"/>
      <w:r w:rsidRPr="00BB1EAC">
        <w:rPr>
          <w:rFonts w:ascii="Times New Roman" w:hAnsi="Times New Roman" w:cs="Times New Roman"/>
          <w:color w:val="auto"/>
          <w:sz w:val="20"/>
        </w:rPr>
        <w:t xml:space="preserve"> </w:t>
      </w:r>
      <w:proofErr w:type="spellStart"/>
      <w:r w:rsidRPr="00BB1EAC">
        <w:rPr>
          <w:rFonts w:ascii="Times New Roman" w:hAnsi="Times New Roman" w:cs="Times New Roman"/>
          <w:color w:val="auto"/>
          <w:sz w:val="20"/>
        </w:rPr>
        <w:t>pateikusi</w:t>
      </w:r>
      <w:proofErr w:type="spellEnd"/>
      <w:r w:rsidRPr="00BB1EAC">
        <w:rPr>
          <w:rFonts w:ascii="Times New Roman" w:hAnsi="Times New Roman" w:cs="Times New Roman"/>
          <w:color w:val="auto"/>
          <w:sz w:val="20"/>
        </w:rPr>
        <w:t xml:space="preserve"> </w:t>
      </w:r>
      <w:proofErr w:type="spellStart"/>
      <w:r w:rsidRPr="00BB1EAC">
        <w:rPr>
          <w:rFonts w:ascii="Times New Roman" w:hAnsi="Times New Roman" w:cs="Times New Roman"/>
          <w:color w:val="auto"/>
          <w:sz w:val="20"/>
        </w:rPr>
        <w:t>organizacija</w:t>
      </w:r>
      <w:proofErr w:type="spellEnd"/>
      <w:r w:rsidRPr="00BB1EAC">
        <w:rPr>
          <w:rFonts w:ascii="Times New Roman" w:hAnsi="Times New Roman" w:cs="Times New Roman"/>
          <w:color w:val="auto"/>
          <w:sz w:val="20"/>
        </w:rPr>
        <w:t>: ____________________________________________________________________</w:t>
      </w:r>
    </w:p>
    <w:p w14:paraId="47E5BE60" w14:textId="77777777" w:rsidR="005C0812" w:rsidRPr="00BB1EAC" w:rsidRDefault="005C0812" w:rsidP="005C0812">
      <w:pPr>
        <w:ind w:left="-540" w:firstLine="540"/>
        <w:rPr>
          <w:b/>
          <w:lang w:val="lt-LT"/>
        </w:rPr>
      </w:pPr>
      <w:r w:rsidRPr="00BB1EAC">
        <w:rPr>
          <w:b/>
          <w:lang w:val="lt-LT"/>
        </w:rPr>
        <w:t>Projektai nevertinami, jeigu:</w:t>
      </w:r>
    </w:p>
    <w:p w14:paraId="53C547CF" w14:textId="77777777" w:rsidR="005C0812" w:rsidRPr="00BB1EAC" w:rsidRDefault="005C0812" w:rsidP="005C0812">
      <w:pPr>
        <w:ind w:left="-540" w:firstLine="540"/>
        <w:rPr>
          <w:b/>
          <w:lang w:val="lt-LT"/>
        </w:rPr>
      </w:pPr>
    </w:p>
    <w:tbl>
      <w:tblPr>
        <w:tblW w:w="1545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6946"/>
      </w:tblGrid>
      <w:tr w:rsidR="00BB1EAC" w:rsidRPr="001F2231" w14:paraId="0640CEF7" w14:textId="77777777" w:rsidTr="00E86335">
        <w:trPr>
          <w:cantSplit/>
        </w:trPr>
        <w:tc>
          <w:tcPr>
            <w:tcW w:w="8505" w:type="dxa"/>
          </w:tcPr>
          <w:p w14:paraId="5260AF5B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1. Mažiau kaip 2/3 projekto vykdytojų ir dalyvių sudaro jauni asmenys nuo 14 iki 29 metų amžiaus</w:t>
            </w:r>
          </w:p>
        </w:tc>
        <w:tc>
          <w:tcPr>
            <w:tcW w:w="6946" w:type="dxa"/>
          </w:tcPr>
          <w:p w14:paraId="62342A1F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1F2231" w14:paraId="4EE146C5" w14:textId="77777777" w:rsidTr="00E86335">
        <w:trPr>
          <w:cantSplit/>
          <w:trHeight w:val="70"/>
        </w:trPr>
        <w:tc>
          <w:tcPr>
            <w:tcW w:w="8505" w:type="dxa"/>
          </w:tcPr>
          <w:p w14:paraId="7F509C30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2. Paraiška neatitinka administracinių reikalavimų, užpildyta nepilnai</w:t>
            </w:r>
          </w:p>
        </w:tc>
        <w:tc>
          <w:tcPr>
            <w:tcW w:w="6946" w:type="dxa"/>
          </w:tcPr>
          <w:p w14:paraId="5284E20F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1F2231" w14:paraId="682480C3" w14:textId="77777777" w:rsidTr="00E86335">
        <w:trPr>
          <w:cantSplit/>
          <w:trHeight w:val="70"/>
        </w:trPr>
        <w:tc>
          <w:tcPr>
            <w:tcW w:w="8505" w:type="dxa"/>
          </w:tcPr>
          <w:p w14:paraId="3364CDEE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 xml:space="preserve">3. Paraiška neatitinka konkurso tvarkos aprašo III ir IV dalių reikalavimų. </w:t>
            </w:r>
          </w:p>
        </w:tc>
        <w:tc>
          <w:tcPr>
            <w:tcW w:w="6946" w:type="dxa"/>
          </w:tcPr>
          <w:p w14:paraId="3D3CFF8C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</w:tbl>
    <w:p w14:paraId="5B6CB00D" w14:textId="77777777" w:rsidR="005C0812" w:rsidRPr="00BB1EAC" w:rsidRDefault="005C0812" w:rsidP="005C0812">
      <w:pPr>
        <w:rPr>
          <w:b/>
          <w:lang w:val="lt-LT"/>
        </w:rPr>
      </w:pPr>
    </w:p>
    <w:p w14:paraId="73AABC2F" w14:textId="77777777" w:rsidR="005C0812" w:rsidRPr="00BB1EAC" w:rsidRDefault="005C0812" w:rsidP="005C0812">
      <w:pPr>
        <w:rPr>
          <w:b/>
          <w:i/>
          <w:lang w:val="lt-LT"/>
        </w:rPr>
      </w:pPr>
      <w:r w:rsidRPr="00BB1EAC">
        <w:rPr>
          <w:b/>
          <w:lang w:val="lt-LT"/>
        </w:rPr>
        <w:t>Vertinimo rodikliai:</w:t>
      </w:r>
      <w:r w:rsidRPr="00BB1EAC">
        <w:rPr>
          <w:b/>
          <w:i/>
          <w:lang w:val="lt-LT"/>
        </w:rPr>
        <w:t xml:space="preserve"> </w:t>
      </w:r>
    </w:p>
    <w:p w14:paraId="780252A1" w14:textId="6271833D" w:rsidR="005C0812" w:rsidRPr="00BB1EAC" w:rsidRDefault="005C0812" w:rsidP="005C0812">
      <w:pPr>
        <w:rPr>
          <w:b/>
          <w:i/>
          <w:lang w:val="lt-LT"/>
        </w:rPr>
      </w:pPr>
      <w:r w:rsidRPr="00BB1EAC">
        <w:rPr>
          <w:b/>
          <w:lang w:val="lt-LT"/>
        </w:rPr>
        <w:t>I. Projekto turinys (vertinama nuo 0 iki</w:t>
      </w:r>
      <w:r w:rsidR="00BB1EAC" w:rsidRPr="00BB1EAC">
        <w:rPr>
          <w:b/>
          <w:lang w:val="lt-LT"/>
        </w:rPr>
        <w:t xml:space="preserve"> </w:t>
      </w:r>
      <w:r w:rsidRPr="00BB1EAC">
        <w:rPr>
          <w:b/>
          <w:lang w:val="lt-LT"/>
        </w:rPr>
        <w:t>22 balų</w:t>
      </w:r>
      <w:r w:rsidRPr="00BB1EAC">
        <w:rPr>
          <w:b/>
          <w:i/>
          <w:lang w:val="lt-LT"/>
        </w:rPr>
        <w:t xml:space="preserve"> )</w:t>
      </w:r>
    </w:p>
    <w:p w14:paraId="0C28D890" w14:textId="77777777" w:rsidR="005C0812" w:rsidRPr="00BB1EAC" w:rsidRDefault="005C0812" w:rsidP="005C0812">
      <w:pPr>
        <w:rPr>
          <w:b/>
          <w:lang w:val="lt-LT"/>
        </w:rPr>
      </w:pPr>
    </w:p>
    <w:tbl>
      <w:tblPr>
        <w:tblW w:w="1545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7229"/>
        <w:gridCol w:w="1134"/>
      </w:tblGrid>
      <w:tr w:rsidR="00BB1EAC" w:rsidRPr="00BB1EAC" w14:paraId="0A09D91C" w14:textId="77777777" w:rsidTr="00E86335">
        <w:tc>
          <w:tcPr>
            <w:tcW w:w="7088" w:type="dxa"/>
          </w:tcPr>
          <w:p w14:paraId="1608B959" w14:textId="77777777" w:rsidR="005C0812" w:rsidRPr="00BB1EAC" w:rsidRDefault="005C0812" w:rsidP="00E86335">
            <w:pPr>
              <w:jc w:val="both"/>
              <w:rPr>
                <w:b/>
                <w:lang w:val="lt-LT"/>
              </w:rPr>
            </w:pPr>
            <w:r w:rsidRPr="00BB1EAC">
              <w:rPr>
                <w:b/>
                <w:lang w:val="lt-LT"/>
              </w:rPr>
              <w:t>Vertinimo kriterijus</w:t>
            </w:r>
          </w:p>
        </w:tc>
        <w:tc>
          <w:tcPr>
            <w:tcW w:w="7229" w:type="dxa"/>
          </w:tcPr>
          <w:p w14:paraId="67BB452D" w14:textId="77777777" w:rsidR="005C0812" w:rsidRPr="00BB1EAC" w:rsidRDefault="005C0812" w:rsidP="00E86335">
            <w:pPr>
              <w:jc w:val="both"/>
              <w:rPr>
                <w:b/>
                <w:lang w:val="lt-LT"/>
              </w:rPr>
            </w:pPr>
            <w:r w:rsidRPr="00BB1EAC">
              <w:rPr>
                <w:b/>
                <w:lang w:val="lt-LT"/>
              </w:rPr>
              <w:t xml:space="preserve">Galimi skirti balai ir jų rekomendacijos </w:t>
            </w:r>
          </w:p>
        </w:tc>
        <w:tc>
          <w:tcPr>
            <w:tcW w:w="1134" w:type="dxa"/>
          </w:tcPr>
          <w:p w14:paraId="1659B1E2" w14:textId="77777777" w:rsidR="005C0812" w:rsidRPr="00BB1EAC" w:rsidRDefault="005C0812" w:rsidP="00E86335">
            <w:pPr>
              <w:rPr>
                <w:b/>
                <w:lang w:val="lt-LT"/>
              </w:rPr>
            </w:pPr>
            <w:r w:rsidRPr="00BB1EAC">
              <w:rPr>
                <w:b/>
                <w:lang w:val="lt-LT"/>
              </w:rPr>
              <w:t>Skirti balai</w:t>
            </w:r>
          </w:p>
        </w:tc>
      </w:tr>
      <w:tr w:rsidR="00BB1EAC" w:rsidRPr="00BB1EAC" w14:paraId="290DB1B9" w14:textId="77777777" w:rsidTr="00E86335">
        <w:tc>
          <w:tcPr>
            <w:tcW w:w="7088" w:type="dxa"/>
          </w:tcPr>
          <w:p w14:paraId="36DACEE1" w14:textId="77777777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>1. Aiškiai suformuotas projekto tikslas</w:t>
            </w:r>
          </w:p>
        </w:tc>
        <w:tc>
          <w:tcPr>
            <w:tcW w:w="7229" w:type="dxa"/>
          </w:tcPr>
          <w:p w14:paraId="033F6110" w14:textId="0CC67E1C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>0 balų</w:t>
            </w:r>
            <w:r w:rsidR="00C32534">
              <w:rPr>
                <w:lang w:val="lt-LT"/>
              </w:rPr>
              <w:t xml:space="preserve"> </w:t>
            </w:r>
            <w:r w:rsidR="00C32534" w:rsidRPr="00BB1EAC">
              <w:rPr>
                <w:lang w:val="lt-LT"/>
              </w:rPr>
              <w:t>–</w:t>
            </w:r>
            <w:r w:rsidRPr="00BB1EAC">
              <w:rPr>
                <w:lang w:val="lt-LT"/>
              </w:rPr>
              <w:t xml:space="preserve"> nėra suformuoto tikslo</w:t>
            </w:r>
          </w:p>
          <w:p w14:paraId="317B55B1" w14:textId="05B021CB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 xml:space="preserve">1 balas </w:t>
            </w:r>
            <w:r w:rsidR="00C32534" w:rsidRPr="00BB1EAC">
              <w:rPr>
                <w:lang w:val="lt-LT"/>
              </w:rPr>
              <w:t>–</w:t>
            </w:r>
            <w:r w:rsidRPr="00BB1EAC">
              <w:rPr>
                <w:lang w:val="lt-LT"/>
              </w:rPr>
              <w:t xml:space="preserve"> tikslas suformuotas neaiškiai</w:t>
            </w:r>
          </w:p>
          <w:p w14:paraId="63932797" w14:textId="7BE2DD40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>2 balai</w:t>
            </w:r>
            <w:r w:rsidR="00C32534">
              <w:rPr>
                <w:lang w:val="lt-LT"/>
              </w:rPr>
              <w:t xml:space="preserve"> </w:t>
            </w:r>
            <w:r w:rsidR="00C32534" w:rsidRPr="00BB1EAC">
              <w:rPr>
                <w:lang w:val="lt-LT"/>
              </w:rPr>
              <w:t>–</w:t>
            </w:r>
            <w:r w:rsidRPr="00BB1EAC">
              <w:rPr>
                <w:lang w:val="lt-LT"/>
              </w:rPr>
              <w:t xml:space="preserve"> tikslas suformuotas aiškiai</w:t>
            </w:r>
          </w:p>
        </w:tc>
        <w:tc>
          <w:tcPr>
            <w:tcW w:w="1134" w:type="dxa"/>
          </w:tcPr>
          <w:p w14:paraId="1F62B6DB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1F2231" w14:paraId="5E2F628C" w14:textId="77777777" w:rsidTr="00E86335">
        <w:tc>
          <w:tcPr>
            <w:tcW w:w="7088" w:type="dxa"/>
          </w:tcPr>
          <w:p w14:paraId="0D67C899" w14:textId="77777777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 xml:space="preserve">2. Paraiška atitinka aprašo uždavinius </w:t>
            </w:r>
          </w:p>
        </w:tc>
        <w:tc>
          <w:tcPr>
            <w:tcW w:w="7229" w:type="dxa"/>
          </w:tcPr>
          <w:p w14:paraId="61874682" w14:textId="77777777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>Paraiška neatitinka aprašo uždaviniams – paraiška yra nevertinama</w:t>
            </w:r>
          </w:p>
          <w:p w14:paraId="1DA8DA85" w14:textId="6EF1F752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 xml:space="preserve">1 balas </w:t>
            </w:r>
            <w:r w:rsidR="00C32534" w:rsidRPr="00BB1EAC">
              <w:rPr>
                <w:lang w:val="lt-LT"/>
              </w:rPr>
              <w:t>–</w:t>
            </w:r>
            <w:r w:rsidRPr="00BB1EAC">
              <w:rPr>
                <w:lang w:val="lt-LT"/>
              </w:rPr>
              <w:t xml:space="preserve"> siejasi vienas arba du   rezultatai</w:t>
            </w:r>
          </w:p>
          <w:p w14:paraId="71D3EC5E" w14:textId="77777777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>2 balai – siejasi  trys ir daugiau rezultatų</w:t>
            </w:r>
          </w:p>
        </w:tc>
        <w:tc>
          <w:tcPr>
            <w:tcW w:w="1134" w:type="dxa"/>
          </w:tcPr>
          <w:p w14:paraId="6A1FB9FF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1F2231" w14:paraId="22B92D3E" w14:textId="77777777" w:rsidTr="00E86335">
        <w:tc>
          <w:tcPr>
            <w:tcW w:w="7088" w:type="dxa"/>
          </w:tcPr>
          <w:p w14:paraId="5AE478D0" w14:textId="77777777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>3. Projekto originalumas</w:t>
            </w:r>
          </w:p>
        </w:tc>
        <w:tc>
          <w:tcPr>
            <w:tcW w:w="7229" w:type="dxa"/>
          </w:tcPr>
          <w:p w14:paraId="09FBA93E" w14:textId="77777777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>0 balų – projekto idėja nėra originali</w:t>
            </w:r>
          </w:p>
          <w:p w14:paraId="169875A9" w14:textId="77777777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>1 balas – projekto idėja yra originali</w:t>
            </w:r>
          </w:p>
          <w:p w14:paraId="71E68878" w14:textId="77777777" w:rsidR="005C0812" w:rsidRPr="00BB1EAC" w:rsidRDefault="005C0812" w:rsidP="00E86335">
            <w:pPr>
              <w:jc w:val="both"/>
              <w:rPr>
                <w:lang w:val="lt-LT"/>
              </w:rPr>
            </w:pPr>
            <w:bookmarkStart w:id="0" w:name="_gjdgxs" w:colFirst="0" w:colLast="0"/>
            <w:bookmarkEnd w:id="0"/>
            <w:r w:rsidRPr="00BB1EAC">
              <w:rPr>
                <w:lang w:val="lt-LT"/>
              </w:rPr>
              <w:t>2 balai – projekto idėja yra originali, novatoriška, pagrįsta. Projekte numatytos veiklos yra svarbios jaunimo Politikos raidai Rokiškio rajone.</w:t>
            </w:r>
          </w:p>
        </w:tc>
        <w:tc>
          <w:tcPr>
            <w:tcW w:w="1134" w:type="dxa"/>
          </w:tcPr>
          <w:p w14:paraId="340E46A6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1F2231" w14:paraId="09420E5E" w14:textId="77777777" w:rsidTr="00E86335">
        <w:tc>
          <w:tcPr>
            <w:tcW w:w="7088" w:type="dxa"/>
          </w:tcPr>
          <w:p w14:paraId="35095C52" w14:textId="77777777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>4. Projekto svarbumas, aktualumas Rokiškio jaunimui, visuomenei</w:t>
            </w:r>
          </w:p>
        </w:tc>
        <w:tc>
          <w:tcPr>
            <w:tcW w:w="7229" w:type="dxa"/>
          </w:tcPr>
          <w:p w14:paraId="4327837D" w14:textId="3A46D033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 xml:space="preserve">0 balų </w:t>
            </w:r>
            <w:r w:rsidR="00C32534" w:rsidRPr="00BB1EAC">
              <w:rPr>
                <w:lang w:val="lt-LT"/>
              </w:rPr>
              <w:t>–</w:t>
            </w:r>
            <w:r w:rsidRPr="00BB1EAC">
              <w:rPr>
                <w:lang w:val="lt-LT"/>
              </w:rPr>
              <w:t xml:space="preserve"> projektas nėra aktualus Rokiškio jaunimui, visuomenei</w:t>
            </w:r>
          </w:p>
          <w:p w14:paraId="5DEC3A1C" w14:textId="77777777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>1 balas – projektas aktualus Rokiškio jaunimui</w:t>
            </w:r>
          </w:p>
          <w:p w14:paraId="4A7E2CFF" w14:textId="77777777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>2 balai – projektas aktualus Rokiškio jaunimui ir visuomenei</w:t>
            </w:r>
          </w:p>
        </w:tc>
        <w:tc>
          <w:tcPr>
            <w:tcW w:w="1134" w:type="dxa"/>
          </w:tcPr>
          <w:p w14:paraId="659110E5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1F2231" w14:paraId="054CB3E1" w14:textId="77777777" w:rsidTr="00E86335">
        <w:tc>
          <w:tcPr>
            <w:tcW w:w="7088" w:type="dxa"/>
          </w:tcPr>
          <w:p w14:paraId="462DD236" w14:textId="77777777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>5. Projekto rezultatai siejasi su projekto uždaviniais</w:t>
            </w:r>
          </w:p>
        </w:tc>
        <w:tc>
          <w:tcPr>
            <w:tcW w:w="7229" w:type="dxa"/>
          </w:tcPr>
          <w:p w14:paraId="66E645F2" w14:textId="77777777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>Projekto rezultatai ir uždaviniai nesisieja – projektas nevertinamas</w:t>
            </w:r>
          </w:p>
          <w:p w14:paraId="2B163712" w14:textId="343C2B67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 xml:space="preserve">1 balas </w:t>
            </w:r>
            <w:r w:rsidR="00C32534" w:rsidRPr="00BB1EAC">
              <w:rPr>
                <w:lang w:val="lt-LT"/>
              </w:rPr>
              <w:t>–</w:t>
            </w:r>
            <w:r w:rsidRPr="00BB1EAC">
              <w:rPr>
                <w:lang w:val="lt-LT"/>
              </w:rPr>
              <w:t xml:space="preserve"> siejasi vienas arba du   rezultatai</w:t>
            </w:r>
          </w:p>
          <w:p w14:paraId="0E4B856F" w14:textId="77777777" w:rsidR="005C0812" w:rsidRPr="00BB1EAC" w:rsidRDefault="005C0812" w:rsidP="00E86335">
            <w:pPr>
              <w:jc w:val="both"/>
              <w:rPr>
                <w:strike/>
                <w:lang w:val="lt-LT"/>
              </w:rPr>
            </w:pPr>
            <w:r w:rsidRPr="00BB1EAC">
              <w:rPr>
                <w:lang w:val="lt-LT"/>
              </w:rPr>
              <w:t>2 balai – siejasi  trys ir daugiau rezultatų</w:t>
            </w:r>
          </w:p>
        </w:tc>
        <w:tc>
          <w:tcPr>
            <w:tcW w:w="1134" w:type="dxa"/>
          </w:tcPr>
          <w:p w14:paraId="024AA947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BB1EAC" w14:paraId="4122A7F3" w14:textId="77777777" w:rsidTr="00E86335">
        <w:tc>
          <w:tcPr>
            <w:tcW w:w="7088" w:type="dxa"/>
          </w:tcPr>
          <w:p w14:paraId="6A9D8339" w14:textId="77777777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>6. Projekto rezultatai išreikšti kokybine išraiška</w:t>
            </w:r>
          </w:p>
        </w:tc>
        <w:tc>
          <w:tcPr>
            <w:tcW w:w="7229" w:type="dxa"/>
          </w:tcPr>
          <w:p w14:paraId="37C0134A" w14:textId="77777777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>0–1 balas</w:t>
            </w:r>
          </w:p>
        </w:tc>
        <w:tc>
          <w:tcPr>
            <w:tcW w:w="1134" w:type="dxa"/>
          </w:tcPr>
          <w:p w14:paraId="5EB0D685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BB1EAC" w14:paraId="77D958C5" w14:textId="77777777" w:rsidTr="00E86335">
        <w:tc>
          <w:tcPr>
            <w:tcW w:w="7088" w:type="dxa"/>
          </w:tcPr>
          <w:p w14:paraId="6991E3E0" w14:textId="77777777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>7. Projekto rezultatai išreikšti kiekybine išraiška</w:t>
            </w:r>
          </w:p>
        </w:tc>
        <w:tc>
          <w:tcPr>
            <w:tcW w:w="7229" w:type="dxa"/>
          </w:tcPr>
          <w:p w14:paraId="1CDFF6F9" w14:textId="77777777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>0–1 balas</w:t>
            </w:r>
          </w:p>
        </w:tc>
        <w:tc>
          <w:tcPr>
            <w:tcW w:w="1134" w:type="dxa"/>
          </w:tcPr>
          <w:p w14:paraId="571265D4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BB1EAC" w14:paraId="5BCA244A" w14:textId="77777777" w:rsidTr="00E86335">
        <w:tc>
          <w:tcPr>
            <w:tcW w:w="7088" w:type="dxa"/>
          </w:tcPr>
          <w:p w14:paraId="682F66D7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8. Projekto vadovo ir</w:t>
            </w:r>
            <w:r w:rsidRPr="00BB1EAC">
              <w:rPr>
                <w:b/>
                <w:lang w:val="lt-LT"/>
              </w:rPr>
              <w:t xml:space="preserve"> </w:t>
            </w:r>
            <w:r w:rsidRPr="00BB1EAC">
              <w:rPr>
                <w:lang w:val="lt-LT"/>
              </w:rPr>
              <w:t>projekto vykdytojų kvalifikacija ir patirtis</w:t>
            </w:r>
          </w:p>
        </w:tc>
        <w:tc>
          <w:tcPr>
            <w:tcW w:w="7229" w:type="dxa"/>
          </w:tcPr>
          <w:p w14:paraId="7D8927E2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0–1 balas</w:t>
            </w:r>
          </w:p>
        </w:tc>
        <w:tc>
          <w:tcPr>
            <w:tcW w:w="1134" w:type="dxa"/>
          </w:tcPr>
          <w:p w14:paraId="11CC0AE1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BB1EAC" w14:paraId="3F80371F" w14:textId="77777777" w:rsidTr="00E86335">
        <w:tc>
          <w:tcPr>
            <w:tcW w:w="7088" w:type="dxa"/>
          </w:tcPr>
          <w:p w14:paraId="74DF20D1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9. Projekto tęstinumo užtikrinimas</w:t>
            </w:r>
          </w:p>
        </w:tc>
        <w:tc>
          <w:tcPr>
            <w:tcW w:w="7229" w:type="dxa"/>
          </w:tcPr>
          <w:p w14:paraId="2EFAEE62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0–1 balas</w:t>
            </w:r>
          </w:p>
        </w:tc>
        <w:tc>
          <w:tcPr>
            <w:tcW w:w="1134" w:type="dxa"/>
          </w:tcPr>
          <w:p w14:paraId="6B97F433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BB1EAC" w14:paraId="6B8CAE48" w14:textId="77777777" w:rsidTr="00E86335">
        <w:tc>
          <w:tcPr>
            <w:tcW w:w="7088" w:type="dxa"/>
          </w:tcPr>
          <w:p w14:paraId="34CF7DFF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10. Projekto partneriai</w:t>
            </w:r>
          </w:p>
        </w:tc>
        <w:tc>
          <w:tcPr>
            <w:tcW w:w="7229" w:type="dxa"/>
          </w:tcPr>
          <w:p w14:paraId="17218265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 xml:space="preserve">0 balų – projektas neturi partnerių </w:t>
            </w:r>
          </w:p>
          <w:p w14:paraId="7B941F99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1 balas – projekte numatyti iki dviejų partnerių</w:t>
            </w:r>
          </w:p>
          <w:p w14:paraId="7C8D38A6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2 balai – projekte numatyti trys ir daugiau partnerių</w:t>
            </w:r>
          </w:p>
        </w:tc>
        <w:tc>
          <w:tcPr>
            <w:tcW w:w="1134" w:type="dxa"/>
          </w:tcPr>
          <w:p w14:paraId="50C3331D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BB1EAC" w14:paraId="705D973D" w14:textId="77777777" w:rsidTr="00E86335">
        <w:tc>
          <w:tcPr>
            <w:tcW w:w="7088" w:type="dxa"/>
          </w:tcPr>
          <w:p w14:paraId="0F06FCB1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11. Partnerių įtraukimas (jeigu jie yra) į projekto veiklas</w:t>
            </w:r>
          </w:p>
        </w:tc>
        <w:tc>
          <w:tcPr>
            <w:tcW w:w="7229" w:type="dxa"/>
          </w:tcPr>
          <w:p w14:paraId="1A18C195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0–1 balas</w:t>
            </w:r>
          </w:p>
        </w:tc>
        <w:tc>
          <w:tcPr>
            <w:tcW w:w="1134" w:type="dxa"/>
          </w:tcPr>
          <w:p w14:paraId="42C73C35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BB1EAC" w14:paraId="40C90008" w14:textId="77777777" w:rsidTr="00E86335">
        <w:tc>
          <w:tcPr>
            <w:tcW w:w="7088" w:type="dxa"/>
          </w:tcPr>
          <w:p w14:paraId="51800522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12. Į projektą įtraukiami savanoriai, savanoriu laikomas asmuo atitinkantis Aprašo 4.12 punktą</w:t>
            </w:r>
          </w:p>
        </w:tc>
        <w:tc>
          <w:tcPr>
            <w:tcW w:w="7229" w:type="dxa"/>
          </w:tcPr>
          <w:p w14:paraId="3751BA80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0–1 balas</w:t>
            </w:r>
          </w:p>
        </w:tc>
        <w:tc>
          <w:tcPr>
            <w:tcW w:w="1134" w:type="dxa"/>
          </w:tcPr>
          <w:p w14:paraId="556C8F79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BB1EAC" w14:paraId="3077B5FC" w14:textId="77777777" w:rsidTr="00E86335">
        <w:tc>
          <w:tcPr>
            <w:tcW w:w="7088" w:type="dxa"/>
          </w:tcPr>
          <w:p w14:paraId="7A12FC08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13. Projektu skatinamas bendradarbiavimas tarp skirtingų sektorių ir institucijų</w:t>
            </w:r>
          </w:p>
        </w:tc>
        <w:tc>
          <w:tcPr>
            <w:tcW w:w="7229" w:type="dxa"/>
          </w:tcPr>
          <w:p w14:paraId="455BC9E6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0–1 balas</w:t>
            </w:r>
          </w:p>
        </w:tc>
        <w:tc>
          <w:tcPr>
            <w:tcW w:w="1134" w:type="dxa"/>
          </w:tcPr>
          <w:p w14:paraId="6D5D544B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1F2231" w14:paraId="4FB614F4" w14:textId="77777777" w:rsidTr="00E86335">
        <w:tc>
          <w:tcPr>
            <w:tcW w:w="7088" w:type="dxa"/>
          </w:tcPr>
          <w:p w14:paraId="7B8D5E62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lastRenderedPageBreak/>
              <w:t>14. Projekto viešinamas, pristatymas  visuomenei</w:t>
            </w:r>
          </w:p>
        </w:tc>
        <w:tc>
          <w:tcPr>
            <w:tcW w:w="7229" w:type="dxa"/>
          </w:tcPr>
          <w:p w14:paraId="796ACDA2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0 balų – projektas nėra viešinamas</w:t>
            </w:r>
          </w:p>
          <w:p w14:paraId="115FBFC2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1 balas – projektas viešinamas pasitelkiant iki dviejų viešinimo metodų</w:t>
            </w:r>
          </w:p>
          <w:p w14:paraId="214C2B5A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2 balai – projektas viešinamas pasitelkiant tris ir daugiau viešinimo metodų</w:t>
            </w:r>
          </w:p>
        </w:tc>
        <w:tc>
          <w:tcPr>
            <w:tcW w:w="1134" w:type="dxa"/>
          </w:tcPr>
          <w:p w14:paraId="0227E62E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BB1EAC" w14:paraId="25564974" w14:textId="77777777" w:rsidTr="00E86335">
        <w:tc>
          <w:tcPr>
            <w:tcW w:w="7088" w:type="dxa"/>
          </w:tcPr>
          <w:p w14:paraId="174EAEDC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15. Projekto išliekamoji vertė</w:t>
            </w:r>
          </w:p>
        </w:tc>
        <w:tc>
          <w:tcPr>
            <w:tcW w:w="7229" w:type="dxa"/>
          </w:tcPr>
          <w:p w14:paraId="4096ECB6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0–1 balas</w:t>
            </w:r>
          </w:p>
        </w:tc>
        <w:tc>
          <w:tcPr>
            <w:tcW w:w="1134" w:type="dxa"/>
          </w:tcPr>
          <w:p w14:paraId="7903E432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BB1EAC" w14:paraId="0CF30246" w14:textId="77777777" w:rsidTr="00E86335">
        <w:tc>
          <w:tcPr>
            <w:tcW w:w="7088" w:type="dxa"/>
            <w:shd w:val="clear" w:color="auto" w:fill="F3F3F3"/>
          </w:tcPr>
          <w:p w14:paraId="7A4CA135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b/>
                <w:lang w:val="lt-LT"/>
              </w:rPr>
              <w:t>Iš viso:</w:t>
            </w:r>
          </w:p>
        </w:tc>
        <w:tc>
          <w:tcPr>
            <w:tcW w:w="7229" w:type="dxa"/>
            <w:shd w:val="clear" w:color="auto" w:fill="F3F3F3"/>
          </w:tcPr>
          <w:p w14:paraId="68D165B0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0–22 balai</w:t>
            </w:r>
          </w:p>
        </w:tc>
        <w:tc>
          <w:tcPr>
            <w:tcW w:w="1134" w:type="dxa"/>
            <w:shd w:val="clear" w:color="auto" w:fill="F3F3F3"/>
          </w:tcPr>
          <w:p w14:paraId="4436FF75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</w:tbl>
    <w:p w14:paraId="61AAF7F1" w14:textId="77777777" w:rsidR="005C0812" w:rsidRPr="00BB1EAC" w:rsidRDefault="005C0812" w:rsidP="005C0812">
      <w:pPr>
        <w:rPr>
          <w:b/>
          <w:lang w:val="lt-LT"/>
        </w:rPr>
      </w:pPr>
    </w:p>
    <w:p w14:paraId="76F6C173" w14:textId="77777777" w:rsidR="005C0812" w:rsidRPr="00BB1EAC" w:rsidRDefault="005C0812" w:rsidP="005C0812">
      <w:pPr>
        <w:rPr>
          <w:b/>
          <w:lang w:val="lt-LT"/>
        </w:rPr>
      </w:pPr>
      <w:r w:rsidRPr="00BB1EAC">
        <w:rPr>
          <w:b/>
          <w:lang w:val="lt-LT"/>
        </w:rPr>
        <w:t>II. Projekto veiklos efektyvumo ir finansavimo pagrįstumas (vertinama nuo 0 iki 7 balų)</w:t>
      </w:r>
    </w:p>
    <w:p w14:paraId="73683E01" w14:textId="77777777" w:rsidR="005C0812" w:rsidRPr="00BB1EAC" w:rsidRDefault="005C0812" w:rsidP="005C0812">
      <w:pPr>
        <w:rPr>
          <w:b/>
          <w:i/>
          <w:lang w:val="lt-LT"/>
        </w:rPr>
      </w:pPr>
    </w:p>
    <w:tbl>
      <w:tblPr>
        <w:tblW w:w="1545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7229"/>
        <w:gridCol w:w="1134"/>
      </w:tblGrid>
      <w:tr w:rsidR="00BB1EAC" w:rsidRPr="00BB1EAC" w14:paraId="50C820A6" w14:textId="77777777" w:rsidTr="00E86335">
        <w:tc>
          <w:tcPr>
            <w:tcW w:w="7088" w:type="dxa"/>
          </w:tcPr>
          <w:p w14:paraId="011F957E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18. Detali išlaidų sąmata</w:t>
            </w:r>
          </w:p>
        </w:tc>
        <w:tc>
          <w:tcPr>
            <w:tcW w:w="7229" w:type="dxa"/>
          </w:tcPr>
          <w:p w14:paraId="33B6B042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0 balų – išlaidų sąmatos nėra</w:t>
            </w:r>
          </w:p>
          <w:p w14:paraId="02949146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1 balas – išlaidų sąmata nėra pilna</w:t>
            </w:r>
          </w:p>
          <w:p w14:paraId="1895D960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2 balai – detali išlaidų sąmata</w:t>
            </w:r>
          </w:p>
        </w:tc>
        <w:tc>
          <w:tcPr>
            <w:tcW w:w="1134" w:type="dxa"/>
          </w:tcPr>
          <w:p w14:paraId="47C0F6C8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BB1EAC" w14:paraId="1B1EE8BD" w14:textId="77777777" w:rsidTr="00E86335">
        <w:tc>
          <w:tcPr>
            <w:tcW w:w="7088" w:type="dxa"/>
          </w:tcPr>
          <w:p w14:paraId="28995520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 xml:space="preserve">19. Išlaidų sąmata sudaryta vadovaujantis ekonomiškumo principu </w:t>
            </w:r>
          </w:p>
        </w:tc>
        <w:tc>
          <w:tcPr>
            <w:tcW w:w="7229" w:type="dxa"/>
          </w:tcPr>
          <w:p w14:paraId="1D6377C8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0–1 balas</w:t>
            </w:r>
          </w:p>
        </w:tc>
        <w:tc>
          <w:tcPr>
            <w:tcW w:w="1134" w:type="dxa"/>
          </w:tcPr>
          <w:p w14:paraId="0BF6EE41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BB1EAC" w14:paraId="5BBBBB97" w14:textId="77777777" w:rsidTr="00E86335">
        <w:tc>
          <w:tcPr>
            <w:tcW w:w="7088" w:type="dxa"/>
          </w:tcPr>
          <w:p w14:paraId="0BD36C30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20. Išlaidos susijusios su projekte numatyta veikla</w:t>
            </w:r>
          </w:p>
        </w:tc>
        <w:tc>
          <w:tcPr>
            <w:tcW w:w="7229" w:type="dxa"/>
          </w:tcPr>
          <w:p w14:paraId="48EA1287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0–1 balas</w:t>
            </w:r>
          </w:p>
        </w:tc>
        <w:tc>
          <w:tcPr>
            <w:tcW w:w="1134" w:type="dxa"/>
          </w:tcPr>
          <w:p w14:paraId="56D59B82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1F2231" w14:paraId="56BC8E67" w14:textId="77777777" w:rsidTr="00E86335">
        <w:tc>
          <w:tcPr>
            <w:tcW w:w="7088" w:type="dxa"/>
          </w:tcPr>
          <w:p w14:paraId="4C18893D" w14:textId="77777777" w:rsidR="005C0812" w:rsidRPr="00BB1EAC" w:rsidRDefault="005C0812" w:rsidP="00E86335">
            <w:pPr>
              <w:jc w:val="both"/>
              <w:rPr>
                <w:lang w:val="lt-LT"/>
              </w:rPr>
            </w:pPr>
            <w:r w:rsidRPr="00BB1EAC">
              <w:rPr>
                <w:lang w:val="lt-LT"/>
              </w:rPr>
              <w:t>21. Iniciatyva turi papildomą finansavimą</w:t>
            </w:r>
          </w:p>
        </w:tc>
        <w:tc>
          <w:tcPr>
            <w:tcW w:w="7229" w:type="dxa"/>
          </w:tcPr>
          <w:p w14:paraId="6455CCE3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0 – nėra numatyta papildomas finansavimas</w:t>
            </w:r>
          </w:p>
          <w:p w14:paraId="4AA2179A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1 balas – iniciatyva turi papildomą, ne mažesnį nei 10 proc. finansavimą, nuo prašomos skirti sumos</w:t>
            </w:r>
          </w:p>
          <w:p w14:paraId="47704171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2 balai – iniciatyva turi papildomą, ne mažesnį nei 50 proc. finansavimą, nuo prašomos skirti sumos</w:t>
            </w:r>
          </w:p>
        </w:tc>
        <w:tc>
          <w:tcPr>
            <w:tcW w:w="1134" w:type="dxa"/>
          </w:tcPr>
          <w:p w14:paraId="388B655E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BB1EAC" w14:paraId="3F68E4BD" w14:textId="77777777" w:rsidTr="00E86335">
        <w:tc>
          <w:tcPr>
            <w:tcW w:w="7088" w:type="dxa"/>
          </w:tcPr>
          <w:p w14:paraId="1AAFFBA8" w14:textId="77777777" w:rsidR="005C0812" w:rsidRPr="00BB1EAC" w:rsidRDefault="005C0812" w:rsidP="00E86335">
            <w:pPr>
              <w:rPr>
                <w:b/>
                <w:lang w:val="lt-LT"/>
              </w:rPr>
            </w:pPr>
            <w:r w:rsidRPr="00BB1EAC">
              <w:rPr>
                <w:lang w:val="lt-LT"/>
              </w:rPr>
              <w:t>22. Papildomų paramos šaltinių naudojimas (nepiniginis įnašas)</w:t>
            </w:r>
          </w:p>
        </w:tc>
        <w:tc>
          <w:tcPr>
            <w:tcW w:w="7229" w:type="dxa"/>
          </w:tcPr>
          <w:p w14:paraId="6C5627A2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0–1 balas</w:t>
            </w:r>
          </w:p>
        </w:tc>
        <w:tc>
          <w:tcPr>
            <w:tcW w:w="1134" w:type="dxa"/>
          </w:tcPr>
          <w:p w14:paraId="403B5641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  <w:tr w:rsidR="00BB1EAC" w:rsidRPr="00BB1EAC" w14:paraId="2377DDAE" w14:textId="77777777" w:rsidTr="00E86335">
        <w:tc>
          <w:tcPr>
            <w:tcW w:w="7088" w:type="dxa"/>
            <w:shd w:val="clear" w:color="auto" w:fill="F3F3F3"/>
          </w:tcPr>
          <w:p w14:paraId="361BFA6E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b/>
                <w:lang w:val="lt-LT"/>
              </w:rPr>
              <w:t>Iš viso:</w:t>
            </w:r>
            <w:r w:rsidRPr="00BB1EAC">
              <w:rPr>
                <w:lang w:val="lt-LT"/>
              </w:rPr>
              <w:t xml:space="preserve"> </w:t>
            </w:r>
          </w:p>
        </w:tc>
        <w:tc>
          <w:tcPr>
            <w:tcW w:w="7229" w:type="dxa"/>
            <w:shd w:val="clear" w:color="auto" w:fill="F3F3F3"/>
          </w:tcPr>
          <w:p w14:paraId="6A632AA5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0–7 balai</w:t>
            </w:r>
          </w:p>
        </w:tc>
        <w:tc>
          <w:tcPr>
            <w:tcW w:w="1134" w:type="dxa"/>
            <w:shd w:val="clear" w:color="auto" w:fill="F3F3F3"/>
          </w:tcPr>
          <w:p w14:paraId="7967F03A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</w:tbl>
    <w:p w14:paraId="48801262" w14:textId="77777777" w:rsidR="005C0812" w:rsidRPr="00BB1EAC" w:rsidRDefault="005C0812" w:rsidP="005C0812">
      <w:pPr>
        <w:rPr>
          <w:b/>
          <w:lang w:val="lt-LT"/>
        </w:rPr>
      </w:pPr>
      <w:r w:rsidRPr="00BB1EAC">
        <w:rPr>
          <w:b/>
          <w:lang w:val="lt-LT"/>
        </w:rPr>
        <w:t>III. BALŲ SUVESTINĖ</w:t>
      </w:r>
    </w:p>
    <w:tbl>
      <w:tblPr>
        <w:tblW w:w="907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BB1EAC" w:rsidRPr="001F2231" w14:paraId="71BA5169" w14:textId="77777777" w:rsidTr="00E86335">
        <w:tc>
          <w:tcPr>
            <w:tcW w:w="4678" w:type="dxa"/>
            <w:shd w:val="clear" w:color="auto" w:fill="F3F3F3"/>
          </w:tcPr>
          <w:p w14:paraId="744E1FF3" w14:textId="77777777" w:rsidR="005C0812" w:rsidRPr="00BB1EAC" w:rsidRDefault="005C0812" w:rsidP="00E86335">
            <w:pPr>
              <w:rPr>
                <w:lang w:val="lt-LT"/>
              </w:rPr>
            </w:pPr>
            <w:r w:rsidRPr="00BB1EAC">
              <w:rPr>
                <w:lang w:val="lt-LT"/>
              </w:rPr>
              <w:t>Vertintojo šiai paraiškai skirtų balų suma</w:t>
            </w:r>
          </w:p>
        </w:tc>
        <w:tc>
          <w:tcPr>
            <w:tcW w:w="4394" w:type="dxa"/>
            <w:shd w:val="clear" w:color="auto" w:fill="F3F3F3"/>
          </w:tcPr>
          <w:p w14:paraId="742CB21F" w14:textId="77777777" w:rsidR="005C0812" w:rsidRPr="00BB1EAC" w:rsidRDefault="005C0812" w:rsidP="00E86335">
            <w:pPr>
              <w:rPr>
                <w:lang w:val="lt-LT"/>
              </w:rPr>
            </w:pPr>
          </w:p>
        </w:tc>
      </w:tr>
    </w:tbl>
    <w:p w14:paraId="13D2169E" w14:textId="77777777" w:rsidR="005C0812" w:rsidRPr="00BB1EAC" w:rsidRDefault="005C0812" w:rsidP="005C0812">
      <w:pPr>
        <w:rPr>
          <w:b/>
          <w:lang w:val="lt-LT"/>
        </w:rPr>
      </w:pPr>
    </w:p>
    <w:p w14:paraId="7DBA6D68" w14:textId="77777777" w:rsidR="005C0812" w:rsidRPr="00BB1EAC" w:rsidRDefault="005C0812" w:rsidP="005C0812">
      <w:pPr>
        <w:rPr>
          <w:b/>
          <w:lang w:val="lt-LT"/>
        </w:rPr>
      </w:pPr>
      <w:r w:rsidRPr="00BB1EAC">
        <w:rPr>
          <w:b/>
          <w:lang w:val="lt-LT"/>
        </w:rPr>
        <w:t xml:space="preserve">Projekto pagrindiniai </w:t>
      </w:r>
    </w:p>
    <w:p w14:paraId="74042FF4" w14:textId="77777777" w:rsidR="005C0812" w:rsidRPr="00BB1EAC" w:rsidRDefault="005C0812" w:rsidP="005C0812">
      <w:pPr>
        <w:rPr>
          <w:b/>
          <w:lang w:val="lt-LT"/>
        </w:rPr>
      </w:pPr>
      <w:r w:rsidRPr="00BB1EAC">
        <w:rPr>
          <w:b/>
          <w:lang w:val="lt-LT"/>
        </w:rPr>
        <w:t>Privalumai_________________________________________________________________________________________________________________________</w:t>
      </w:r>
    </w:p>
    <w:p w14:paraId="5FB0A989" w14:textId="77777777" w:rsidR="005C0812" w:rsidRPr="00BB1EAC" w:rsidRDefault="005C0812" w:rsidP="005C0812">
      <w:pPr>
        <w:rPr>
          <w:b/>
          <w:lang w:val="lt-LT"/>
        </w:rPr>
      </w:pPr>
    </w:p>
    <w:p w14:paraId="1764DD64" w14:textId="77777777" w:rsidR="005C0812" w:rsidRPr="00BB1EAC" w:rsidRDefault="005C0812" w:rsidP="005C0812">
      <w:pPr>
        <w:rPr>
          <w:b/>
          <w:lang w:val="lt-LT"/>
        </w:rPr>
      </w:pPr>
      <w:r w:rsidRPr="00BB1EAC">
        <w:rPr>
          <w:b/>
          <w:lang w:val="lt-LT"/>
        </w:rPr>
        <w:t>__________________________________________________________________________________________________________________________________</w:t>
      </w:r>
    </w:p>
    <w:p w14:paraId="138DF908" w14:textId="77777777" w:rsidR="005C0812" w:rsidRPr="00BB1EAC" w:rsidRDefault="005C0812" w:rsidP="005C0812">
      <w:pPr>
        <w:rPr>
          <w:b/>
          <w:lang w:val="lt-LT"/>
        </w:rPr>
      </w:pPr>
    </w:p>
    <w:p w14:paraId="4897681F" w14:textId="77777777" w:rsidR="005C0812" w:rsidRPr="00BB1EAC" w:rsidRDefault="005C0812" w:rsidP="005C0812">
      <w:pPr>
        <w:rPr>
          <w:b/>
          <w:lang w:val="lt-LT"/>
        </w:rPr>
      </w:pPr>
      <w:r w:rsidRPr="00BB1EAC">
        <w:rPr>
          <w:b/>
          <w:lang w:val="lt-LT"/>
        </w:rPr>
        <w:t>__________________________________________________________________________________________________________________________________</w:t>
      </w:r>
    </w:p>
    <w:p w14:paraId="73823A49" w14:textId="77777777" w:rsidR="005C0812" w:rsidRPr="00BB1EAC" w:rsidRDefault="005C0812" w:rsidP="005C0812">
      <w:pPr>
        <w:rPr>
          <w:b/>
          <w:lang w:val="lt-LT"/>
        </w:rPr>
      </w:pPr>
    </w:p>
    <w:p w14:paraId="6602F83B" w14:textId="77777777" w:rsidR="005C0812" w:rsidRPr="00BB1EAC" w:rsidRDefault="005C0812" w:rsidP="005C0812">
      <w:pPr>
        <w:rPr>
          <w:b/>
          <w:lang w:val="lt-LT"/>
        </w:rPr>
      </w:pPr>
    </w:p>
    <w:p w14:paraId="1AF9D710" w14:textId="77777777" w:rsidR="005C0812" w:rsidRPr="00BB1EAC" w:rsidRDefault="005C0812" w:rsidP="005C0812">
      <w:pPr>
        <w:rPr>
          <w:b/>
          <w:lang w:val="lt-LT"/>
        </w:rPr>
      </w:pPr>
      <w:r w:rsidRPr="00BB1EAC">
        <w:rPr>
          <w:b/>
          <w:lang w:val="lt-LT"/>
        </w:rPr>
        <w:t>Projekto pagrindiniai</w:t>
      </w:r>
    </w:p>
    <w:p w14:paraId="7DBC3C4D" w14:textId="77777777" w:rsidR="005C0812" w:rsidRPr="00BB1EAC" w:rsidRDefault="005C0812" w:rsidP="005C0812">
      <w:pPr>
        <w:rPr>
          <w:b/>
          <w:lang w:val="lt-LT"/>
        </w:rPr>
      </w:pPr>
      <w:r w:rsidRPr="00BB1EAC">
        <w:rPr>
          <w:b/>
          <w:lang w:val="lt-LT"/>
        </w:rPr>
        <w:t>Trūkumai__________________________________________________________________________________________________________________________</w:t>
      </w:r>
    </w:p>
    <w:p w14:paraId="39625EB8" w14:textId="77777777" w:rsidR="005C0812" w:rsidRPr="00BB1EAC" w:rsidRDefault="005C0812" w:rsidP="005C0812">
      <w:pPr>
        <w:rPr>
          <w:b/>
          <w:lang w:val="lt-LT"/>
        </w:rPr>
      </w:pPr>
    </w:p>
    <w:p w14:paraId="0DD87F5B" w14:textId="77777777" w:rsidR="005C0812" w:rsidRPr="00BB1EAC" w:rsidRDefault="005C0812" w:rsidP="005C0812">
      <w:pPr>
        <w:rPr>
          <w:b/>
          <w:lang w:val="lt-LT"/>
        </w:rPr>
      </w:pPr>
      <w:r w:rsidRPr="00BB1EAC">
        <w:rPr>
          <w:b/>
          <w:lang w:val="lt-LT"/>
        </w:rPr>
        <w:t>__________________________________________________________________________________________________________________________________</w:t>
      </w:r>
    </w:p>
    <w:p w14:paraId="459A769D" w14:textId="77777777" w:rsidR="005C0812" w:rsidRPr="00BB1EAC" w:rsidRDefault="005C0812" w:rsidP="005C0812">
      <w:pPr>
        <w:rPr>
          <w:b/>
          <w:lang w:val="lt-LT"/>
        </w:rPr>
      </w:pPr>
    </w:p>
    <w:p w14:paraId="51C5337C" w14:textId="77777777" w:rsidR="005C0812" w:rsidRPr="00BB1EAC" w:rsidRDefault="005C0812" w:rsidP="005C0812">
      <w:pPr>
        <w:rPr>
          <w:b/>
          <w:lang w:val="lt-LT"/>
        </w:rPr>
      </w:pPr>
      <w:r w:rsidRPr="00BB1EAC">
        <w:rPr>
          <w:b/>
          <w:lang w:val="lt-LT"/>
        </w:rPr>
        <w:t>__________________________________________________________________________________________________________________________________</w:t>
      </w:r>
    </w:p>
    <w:p w14:paraId="1554FCB5" w14:textId="77777777" w:rsidR="005C0812" w:rsidRPr="00BB1EAC" w:rsidRDefault="005C0812" w:rsidP="005C0812">
      <w:pPr>
        <w:rPr>
          <w:b/>
          <w:lang w:val="lt-LT"/>
        </w:rPr>
      </w:pPr>
    </w:p>
    <w:p w14:paraId="786F6B5D" w14:textId="77777777" w:rsidR="005C0812" w:rsidRPr="00BB1EAC" w:rsidRDefault="005C0812" w:rsidP="005C0812">
      <w:pPr>
        <w:rPr>
          <w:b/>
          <w:lang w:val="lt-LT"/>
        </w:rPr>
      </w:pPr>
    </w:p>
    <w:p w14:paraId="6576D727" w14:textId="77777777" w:rsidR="005C0812" w:rsidRPr="00BB1EAC" w:rsidRDefault="005C0812" w:rsidP="005C0812">
      <w:pPr>
        <w:rPr>
          <w:b/>
          <w:lang w:val="lt-LT"/>
        </w:rPr>
      </w:pPr>
      <w:r w:rsidRPr="00BB1EAC">
        <w:rPr>
          <w:b/>
          <w:lang w:val="lt-LT"/>
        </w:rPr>
        <w:tab/>
      </w:r>
      <w:r w:rsidRPr="00BB1EAC">
        <w:rPr>
          <w:b/>
          <w:lang w:val="lt-LT"/>
        </w:rPr>
        <w:tab/>
      </w:r>
      <w:r w:rsidRPr="00BB1EAC">
        <w:rPr>
          <w:b/>
          <w:lang w:val="lt-LT"/>
        </w:rPr>
        <w:tab/>
      </w:r>
      <w:r w:rsidRPr="00BB1EAC">
        <w:rPr>
          <w:b/>
          <w:lang w:val="lt-LT"/>
        </w:rPr>
        <w:tab/>
      </w:r>
      <w:r w:rsidRPr="00BB1EAC">
        <w:rPr>
          <w:b/>
          <w:lang w:val="lt-LT"/>
        </w:rPr>
        <w:tab/>
      </w:r>
      <w:r w:rsidRPr="00BB1EAC">
        <w:rPr>
          <w:b/>
          <w:lang w:val="lt-LT"/>
        </w:rPr>
        <w:tab/>
      </w:r>
    </w:p>
    <w:p w14:paraId="4D2A0B74" w14:textId="38EAB4E4" w:rsidR="0005478C" w:rsidRPr="00BB1EAC" w:rsidRDefault="005C0812" w:rsidP="00BB1EAC">
      <w:r w:rsidRPr="00BB1EAC">
        <w:rPr>
          <w:lang w:val="lt-LT"/>
        </w:rPr>
        <w:t>Vertintojas</w:t>
      </w:r>
      <w:r w:rsidRPr="00BB1EAC">
        <w:rPr>
          <w:lang w:val="lt-LT"/>
        </w:rPr>
        <w:tab/>
      </w:r>
      <w:r w:rsidRPr="00BB1EAC">
        <w:rPr>
          <w:lang w:val="lt-LT"/>
        </w:rPr>
        <w:tab/>
      </w:r>
      <w:r w:rsidRPr="00BB1EAC">
        <w:rPr>
          <w:lang w:val="lt-LT"/>
        </w:rPr>
        <w:tab/>
      </w:r>
      <w:r w:rsidRPr="00BB1EAC">
        <w:rPr>
          <w:lang w:val="lt-LT"/>
        </w:rPr>
        <w:tab/>
      </w:r>
      <w:r w:rsidRPr="00BB1EAC">
        <w:rPr>
          <w:lang w:val="lt-LT"/>
        </w:rPr>
        <w:tab/>
      </w:r>
      <w:r w:rsidRPr="00BB1EAC">
        <w:rPr>
          <w:lang w:val="lt-LT"/>
        </w:rPr>
        <w:tab/>
      </w:r>
      <w:r w:rsidRPr="00BB1EAC">
        <w:rPr>
          <w:lang w:val="lt-LT"/>
        </w:rPr>
        <w:tab/>
      </w:r>
      <w:r w:rsidRPr="00BB1EAC">
        <w:rPr>
          <w:lang w:val="lt-LT"/>
        </w:rPr>
        <w:tab/>
        <w:t xml:space="preserve">          (vardas, pavardė, paraš</w:t>
      </w:r>
      <w:r w:rsidR="00BB1EAC">
        <w:rPr>
          <w:lang w:val="lt-LT"/>
        </w:rPr>
        <w:t>as)</w:t>
      </w:r>
    </w:p>
    <w:sectPr w:rsidR="0005478C" w:rsidRPr="00BB1EAC" w:rsidSect="00D01271">
      <w:pgSz w:w="16838" w:h="11906" w:orient="landscape" w:code="9"/>
      <w:pgMar w:top="426" w:right="1440" w:bottom="426" w:left="70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8DF9" w14:textId="77777777" w:rsidR="00D01271" w:rsidRDefault="00D01271" w:rsidP="00BB1EAC">
      <w:r>
        <w:separator/>
      </w:r>
    </w:p>
  </w:endnote>
  <w:endnote w:type="continuationSeparator" w:id="0">
    <w:p w14:paraId="14BE0F34" w14:textId="77777777" w:rsidR="00D01271" w:rsidRDefault="00D01271" w:rsidP="00B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1A7F" w14:textId="77777777" w:rsidR="00D01271" w:rsidRDefault="00D01271" w:rsidP="00BB1EAC">
      <w:r>
        <w:separator/>
      </w:r>
    </w:p>
  </w:footnote>
  <w:footnote w:type="continuationSeparator" w:id="0">
    <w:p w14:paraId="368204B4" w14:textId="77777777" w:rsidR="00D01271" w:rsidRDefault="00D01271" w:rsidP="00BB1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8C"/>
    <w:rsid w:val="0005478C"/>
    <w:rsid w:val="001F2231"/>
    <w:rsid w:val="005C0812"/>
    <w:rsid w:val="00621B4D"/>
    <w:rsid w:val="00BB1EAC"/>
    <w:rsid w:val="00C32534"/>
    <w:rsid w:val="00D0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801C"/>
  <w15:chartTrackingRefBased/>
  <w15:docId w15:val="{603A2218-385F-41DE-962B-18226CDE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C081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paragraph" w:styleId="Antrat1">
    <w:name w:val="heading 1"/>
    <w:basedOn w:val="prastasis"/>
    <w:next w:val="prastasis"/>
    <w:link w:val="Antrat1Diagrama"/>
    <w:qFormat/>
    <w:rsid w:val="00054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054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054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054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nhideWhenUsed/>
    <w:qFormat/>
    <w:rsid w:val="00054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nhideWhenUsed/>
    <w:qFormat/>
    <w:rsid w:val="000547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547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547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547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54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54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54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5478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5478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5478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5478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5478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5478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547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54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54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54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54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5478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5478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5478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54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5478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5478C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BB1EAC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1EAC"/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BB1EAC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B1EAC"/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F6E95-9A82-4200-BCB0-205C5430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2875</Words>
  <Characters>1640</Characters>
  <Application>Microsoft Office Word</Application>
  <DocSecurity>0</DocSecurity>
  <Lines>13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Kriovė</dc:creator>
  <cp:keywords/>
  <dc:description/>
  <cp:lastModifiedBy>Rasa Virbalienė</cp:lastModifiedBy>
  <cp:revision>2</cp:revision>
  <dcterms:created xsi:type="dcterms:W3CDTF">2024-03-28T15:31:00Z</dcterms:created>
  <dcterms:modified xsi:type="dcterms:W3CDTF">2024-03-28T15:31:00Z</dcterms:modified>
</cp:coreProperties>
</file>