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376C7135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 xml:space="preserve">unikalus nr. </w:t>
      </w:r>
      <w:r w:rsidR="00CA2FDB" w:rsidRPr="00CA2FDB">
        <w:rPr>
          <w:b/>
          <w:bCs/>
          <w:color w:val="000000"/>
        </w:rPr>
        <w:t>4400-6269-5563</w:t>
      </w:r>
      <w:r w:rsidR="00CA2FD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0F5875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71BE0875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r w:rsidR="00241494">
        <w:rPr>
          <w:lang w:val="en-US"/>
        </w:rPr>
        <w:t>gegužės</w:t>
      </w:r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9876AB">
        <w:rPr>
          <w:lang w:val="en-US"/>
        </w:rPr>
        <w:t>198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r w:rsidRPr="008B4C92">
        <w:rPr>
          <w:lang w:val="en-US"/>
        </w:rPr>
        <w:t>Rokiškis</w:t>
      </w:r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6F1310CC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2027D5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2027D5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2027D5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projekt</w:t>
      </w:r>
      <w:r w:rsidR="002027D5">
        <w:rPr>
          <w:lang w:val="lt-LT"/>
          <w14:ligatures w14:val="none"/>
        </w:rPr>
        <w:t>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1D2045" w:rsidRPr="001D2045">
        <w:rPr>
          <w:i/>
          <w:iCs/>
          <w:szCs w:val="20"/>
          <w:lang w:val="lt-LT"/>
          <w14:ligatures w14:val="none"/>
        </w:rPr>
        <w:t>(duomenys neskelbiami</w:t>
      </w:r>
      <w:r w:rsidR="001D2045">
        <w:rPr>
          <w:szCs w:val="20"/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7B2388">
        <w:rPr>
          <w:lang w:val="lt-LT"/>
          <w14:ligatures w14:val="none"/>
        </w:rPr>
        <w:t>17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29B761FF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1D2045" w:rsidRPr="001D2045">
        <w:rPr>
          <w:i/>
          <w:iCs/>
          <w:szCs w:val="20"/>
          <w:lang w:val="lt-LT"/>
          <w14:ligatures w14:val="none"/>
        </w:rPr>
        <w:t>(duomenys neskelbiami</w:t>
      </w:r>
      <w:r w:rsidR="001D2045">
        <w:rPr>
          <w:szCs w:val="20"/>
          <w:lang w:val="lt-LT"/>
          <w14:ligatures w14:val="none"/>
        </w:rPr>
        <w:t>)</w:t>
      </w:r>
      <w:r w:rsidR="001D2045" w:rsidRPr="00D97188">
        <w:rPr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7322D8">
        <w:rPr>
          <w:color w:val="000000"/>
          <w:lang w:val="lt-LT"/>
          <w14:ligatures w14:val="none"/>
        </w:rPr>
        <w:t>0</w:t>
      </w:r>
      <w:r w:rsidRPr="00E861A5">
        <w:rPr>
          <w:color w:val="000000"/>
          <w:lang w:val="lt-LT"/>
          <w14:ligatures w14:val="none"/>
        </w:rPr>
        <w:t>,</w:t>
      </w:r>
      <w:r w:rsidR="00121B63">
        <w:rPr>
          <w:color w:val="000000"/>
          <w:lang w:val="lt-LT"/>
          <w14:ligatures w14:val="none"/>
        </w:rPr>
        <w:t>2176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1D2045" w:rsidRPr="001D2045">
        <w:rPr>
          <w:i/>
          <w:iCs/>
          <w:szCs w:val="20"/>
          <w:lang w:val="lt-LT"/>
          <w14:ligatures w14:val="none"/>
        </w:rPr>
        <w:t>(duomenys neskelbiami</w:t>
      </w:r>
      <w:r w:rsidR="001D2045">
        <w:rPr>
          <w:szCs w:val="2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7322D8">
        <w:rPr>
          <w:color w:val="000000"/>
          <w:lang w:val="lt-LT"/>
          <w14:ligatures w14:val="none"/>
        </w:rPr>
        <w:t>69</w:t>
      </w:r>
      <w:r w:rsidR="00A830B7">
        <w:rPr>
          <w:color w:val="000000"/>
          <w:lang w:val="lt-LT"/>
          <w14:ligatures w14:val="none"/>
        </w:rPr>
        <w:t>-</w:t>
      </w:r>
      <w:r w:rsidR="007322D8">
        <w:rPr>
          <w:color w:val="000000"/>
          <w:lang w:val="lt-LT"/>
          <w14:ligatures w14:val="none"/>
        </w:rPr>
        <w:t>55</w:t>
      </w:r>
      <w:r w:rsidR="00CA2FDB">
        <w:rPr>
          <w:color w:val="000000"/>
          <w:lang w:val="lt-LT"/>
          <w14:ligatures w14:val="none"/>
        </w:rPr>
        <w:t>63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7B2388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2ECD931B" w14:textId="77777777" w:rsidR="00D603A4" w:rsidRDefault="00D603A4" w:rsidP="005401C3"/>
    <w:p w14:paraId="7EA0A455" w14:textId="77777777" w:rsidR="00D603A4" w:rsidRDefault="00D603A4" w:rsidP="005401C3"/>
    <w:p w14:paraId="54FACAC1" w14:textId="77777777" w:rsidR="007A66A3" w:rsidRDefault="007A66A3" w:rsidP="005401C3"/>
    <w:p w14:paraId="75F5D918" w14:textId="25A6E726" w:rsidR="00717FF0" w:rsidRDefault="005E260C" w:rsidP="005401C3">
      <w:r>
        <w:t>Asta Butėnaitė</w:t>
      </w:r>
    </w:p>
    <w:sectPr w:rsidR="00717FF0" w:rsidSect="009876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34BC" w14:textId="77777777" w:rsidR="00A16121" w:rsidRDefault="00A16121">
      <w:r>
        <w:separator/>
      </w:r>
    </w:p>
  </w:endnote>
  <w:endnote w:type="continuationSeparator" w:id="0">
    <w:p w14:paraId="6F98A5A3" w14:textId="77777777" w:rsidR="00A16121" w:rsidRDefault="00A1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D16D" w14:textId="77777777" w:rsidR="00A16121" w:rsidRDefault="00A16121">
      <w:r>
        <w:separator/>
      </w:r>
    </w:p>
  </w:footnote>
  <w:footnote w:type="continuationSeparator" w:id="0">
    <w:p w14:paraId="2C18FF61" w14:textId="77777777" w:rsidR="00A16121" w:rsidRDefault="00A1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4AAB"/>
    <w:rsid w:val="00067313"/>
    <w:rsid w:val="0007034B"/>
    <w:rsid w:val="00095826"/>
    <w:rsid w:val="00097DDB"/>
    <w:rsid w:val="000A3008"/>
    <w:rsid w:val="000A45A4"/>
    <w:rsid w:val="000B77AB"/>
    <w:rsid w:val="000E6058"/>
    <w:rsid w:val="000F1178"/>
    <w:rsid w:val="000F4B84"/>
    <w:rsid w:val="000F5875"/>
    <w:rsid w:val="00102832"/>
    <w:rsid w:val="00103820"/>
    <w:rsid w:val="00117E96"/>
    <w:rsid w:val="00120640"/>
    <w:rsid w:val="00121B63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2045"/>
    <w:rsid w:val="001D60C2"/>
    <w:rsid w:val="001D7AE1"/>
    <w:rsid w:val="001E1428"/>
    <w:rsid w:val="002027D5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0AE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91728"/>
    <w:rsid w:val="003A0C3A"/>
    <w:rsid w:val="003A0F21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461F6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06C9"/>
    <w:rsid w:val="006D56C1"/>
    <w:rsid w:val="006E4DB1"/>
    <w:rsid w:val="006E6B47"/>
    <w:rsid w:val="007134E0"/>
    <w:rsid w:val="007168E7"/>
    <w:rsid w:val="00717FF0"/>
    <w:rsid w:val="007322D8"/>
    <w:rsid w:val="007564D9"/>
    <w:rsid w:val="0076165B"/>
    <w:rsid w:val="00762E23"/>
    <w:rsid w:val="007643CA"/>
    <w:rsid w:val="0078152B"/>
    <w:rsid w:val="007819B5"/>
    <w:rsid w:val="007A66A3"/>
    <w:rsid w:val="007B2388"/>
    <w:rsid w:val="007C33A8"/>
    <w:rsid w:val="007D2E3B"/>
    <w:rsid w:val="007D3BF9"/>
    <w:rsid w:val="007D49A6"/>
    <w:rsid w:val="007E4A00"/>
    <w:rsid w:val="007F6DAB"/>
    <w:rsid w:val="008074C6"/>
    <w:rsid w:val="00813C94"/>
    <w:rsid w:val="00820C12"/>
    <w:rsid w:val="008236A5"/>
    <w:rsid w:val="00823D6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3193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876AB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16121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96452"/>
    <w:rsid w:val="00AA0858"/>
    <w:rsid w:val="00AB5729"/>
    <w:rsid w:val="00AB57BD"/>
    <w:rsid w:val="00AC23F5"/>
    <w:rsid w:val="00AD02D4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0908"/>
    <w:rsid w:val="00BF4A06"/>
    <w:rsid w:val="00C16EDB"/>
    <w:rsid w:val="00C22CCB"/>
    <w:rsid w:val="00C25078"/>
    <w:rsid w:val="00C420D5"/>
    <w:rsid w:val="00C742F0"/>
    <w:rsid w:val="00C75F48"/>
    <w:rsid w:val="00C90B50"/>
    <w:rsid w:val="00C94BD7"/>
    <w:rsid w:val="00C95465"/>
    <w:rsid w:val="00C96730"/>
    <w:rsid w:val="00CA2FDB"/>
    <w:rsid w:val="00CB5914"/>
    <w:rsid w:val="00CC615A"/>
    <w:rsid w:val="00CD2C01"/>
    <w:rsid w:val="00CE1287"/>
    <w:rsid w:val="00CF510E"/>
    <w:rsid w:val="00CF7C9C"/>
    <w:rsid w:val="00D603A4"/>
    <w:rsid w:val="00D66486"/>
    <w:rsid w:val="00D97188"/>
    <w:rsid w:val="00DC01AD"/>
    <w:rsid w:val="00DC7105"/>
    <w:rsid w:val="00DD481E"/>
    <w:rsid w:val="00E01C86"/>
    <w:rsid w:val="00E102B9"/>
    <w:rsid w:val="00E148A9"/>
    <w:rsid w:val="00E22CB1"/>
    <w:rsid w:val="00E32736"/>
    <w:rsid w:val="00E35A87"/>
    <w:rsid w:val="00E648B2"/>
    <w:rsid w:val="00E76597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01B0F"/>
    <w:rsid w:val="00F1101A"/>
    <w:rsid w:val="00F35557"/>
    <w:rsid w:val="00F42E1B"/>
    <w:rsid w:val="00F46129"/>
    <w:rsid w:val="00F6019A"/>
    <w:rsid w:val="00F66FB5"/>
    <w:rsid w:val="00F87FC9"/>
    <w:rsid w:val="00F94EC5"/>
    <w:rsid w:val="00F97AC5"/>
    <w:rsid w:val="00FB0F05"/>
    <w:rsid w:val="00FB542F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2024-05-30T12:56:00Z</dcterms:created>
  <dcterms:modified xsi:type="dcterms:W3CDTF">2024-05-30T12:56:00Z</dcterms:modified>
</cp:coreProperties>
</file>