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D9D02" w14:textId="1CDB2CF8" w:rsidR="00797069" w:rsidRPr="0071360C" w:rsidRDefault="00AA662B" w:rsidP="007268D8">
      <w:pPr>
        <w:jc w:val="center"/>
      </w:pPr>
      <w:r>
        <w:rPr>
          <w:noProof/>
        </w:rPr>
        <w:drawing>
          <wp:inline distT="0" distB="0" distL="0" distR="0" wp14:anchorId="79C9FBAF" wp14:editId="54C97451">
            <wp:extent cx="539750" cy="691515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D04A1" w14:textId="77777777" w:rsidR="007268D8" w:rsidRPr="0071360C" w:rsidRDefault="007268D8" w:rsidP="007268D8">
      <w:pPr>
        <w:jc w:val="center"/>
      </w:pPr>
    </w:p>
    <w:p w14:paraId="68C78973" w14:textId="77777777" w:rsidR="000404F0" w:rsidRPr="0071360C" w:rsidRDefault="000404F0" w:rsidP="007268D8">
      <w:pPr>
        <w:jc w:val="center"/>
        <w:rPr>
          <w:b/>
        </w:rPr>
      </w:pPr>
      <w:r w:rsidRPr="0071360C">
        <w:rPr>
          <w:b/>
        </w:rPr>
        <w:t>ROKIŠKIO RAJONO SAVIVALDYBĖS TARYBA</w:t>
      </w:r>
    </w:p>
    <w:p w14:paraId="49F0EF72" w14:textId="77777777" w:rsidR="007268D8" w:rsidRDefault="007268D8" w:rsidP="007268D8">
      <w:pPr>
        <w:jc w:val="center"/>
        <w:rPr>
          <w:b/>
        </w:rPr>
      </w:pPr>
    </w:p>
    <w:p w14:paraId="3B1ECD1E" w14:textId="77777777" w:rsidR="000404F0" w:rsidRPr="0071360C" w:rsidRDefault="00833DF7" w:rsidP="007268D8">
      <w:pPr>
        <w:jc w:val="center"/>
        <w:rPr>
          <w:b/>
        </w:rPr>
      </w:pPr>
      <w:r>
        <w:rPr>
          <w:b/>
        </w:rPr>
        <w:t>SPRENDIMA</w:t>
      </w:r>
      <w:r w:rsidR="000404F0" w:rsidRPr="0071360C">
        <w:rPr>
          <w:b/>
        </w:rPr>
        <w:t>S</w:t>
      </w:r>
    </w:p>
    <w:p w14:paraId="1FC6090F" w14:textId="2EA8299D" w:rsidR="000404F0" w:rsidRPr="0071360C" w:rsidRDefault="000404F0" w:rsidP="005A1FEE">
      <w:pPr>
        <w:jc w:val="center"/>
        <w:rPr>
          <w:b/>
        </w:rPr>
      </w:pPr>
      <w:bookmarkStart w:id="0" w:name="_Hlk157445330"/>
      <w:r w:rsidRPr="0071360C">
        <w:rPr>
          <w:b/>
        </w:rPr>
        <w:t xml:space="preserve">DĖL ROKIŠKIO RAJONO SAVIVALDYBĖS </w:t>
      </w:r>
      <w:r w:rsidR="00497F05">
        <w:rPr>
          <w:b/>
        </w:rPr>
        <w:t>TARYBOS 2024</w:t>
      </w:r>
      <w:r w:rsidR="005A1FEE">
        <w:rPr>
          <w:b/>
        </w:rPr>
        <w:t xml:space="preserve"> </w:t>
      </w:r>
      <w:r w:rsidR="00497F05">
        <w:rPr>
          <w:b/>
        </w:rPr>
        <w:t>M. VASARIO 15 D. SPRENDIMO N</w:t>
      </w:r>
      <w:r w:rsidR="00337612">
        <w:rPr>
          <w:b/>
        </w:rPr>
        <w:t>R</w:t>
      </w:r>
      <w:r w:rsidR="00497F05">
        <w:rPr>
          <w:b/>
        </w:rPr>
        <w:t xml:space="preserve">.TS-28 „DĖL ROKIŠKIO RAJONO SAVIVALDYBĖS </w:t>
      </w:r>
      <w:r w:rsidR="00D100A3">
        <w:rPr>
          <w:b/>
        </w:rPr>
        <w:t>202</w:t>
      </w:r>
      <w:r w:rsidR="00976037">
        <w:rPr>
          <w:b/>
        </w:rPr>
        <w:t>4</w:t>
      </w:r>
      <w:r w:rsidR="00D100A3" w:rsidRPr="0071360C">
        <w:rPr>
          <w:b/>
        </w:rPr>
        <w:t xml:space="preserve"> MET</w:t>
      </w:r>
      <w:r w:rsidR="00D100A3">
        <w:rPr>
          <w:b/>
        </w:rPr>
        <w:t>Ų</w:t>
      </w:r>
      <w:r w:rsidR="005A1FEE">
        <w:rPr>
          <w:b/>
        </w:rPr>
        <w:t xml:space="preserve"> </w:t>
      </w:r>
      <w:r w:rsidRPr="0071360C">
        <w:rPr>
          <w:b/>
        </w:rPr>
        <w:t>BIUDŽETO PATVIRTINIMO</w:t>
      </w:r>
      <w:r w:rsidR="00497F05">
        <w:rPr>
          <w:b/>
        </w:rPr>
        <w:t xml:space="preserve">“ PAKEITIMO </w:t>
      </w:r>
    </w:p>
    <w:bookmarkEnd w:id="0"/>
    <w:p w14:paraId="7D3132A0" w14:textId="77777777" w:rsidR="00E94840" w:rsidRPr="0071360C" w:rsidRDefault="00E94840" w:rsidP="007268D8">
      <w:pPr>
        <w:jc w:val="center"/>
        <w:rPr>
          <w:b/>
        </w:rPr>
      </w:pPr>
    </w:p>
    <w:p w14:paraId="06530946" w14:textId="2EDE4E9A" w:rsidR="00CF703A" w:rsidRPr="0071360C" w:rsidRDefault="00D4027C" w:rsidP="007268D8">
      <w:pPr>
        <w:jc w:val="center"/>
      </w:pPr>
      <w:r>
        <w:t>202</w:t>
      </w:r>
      <w:r w:rsidR="00813997">
        <w:t>4</w:t>
      </w:r>
      <w:r w:rsidR="00504809" w:rsidRPr="0071360C">
        <w:t xml:space="preserve"> </w:t>
      </w:r>
      <w:r w:rsidR="00801F3C">
        <w:t>m.</w:t>
      </w:r>
      <w:r w:rsidR="00813997">
        <w:t xml:space="preserve"> </w:t>
      </w:r>
      <w:r w:rsidR="00E5487B">
        <w:t xml:space="preserve">birželio </w:t>
      </w:r>
      <w:r w:rsidR="00D61A0A">
        <w:t>2</w:t>
      </w:r>
      <w:r w:rsidR="00E5487B">
        <w:t>7</w:t>
      </w:r>
      <w:r w:rsidR="00FA1C65" w:rsidRPr="0071360C">
        <w:t xml:space="preserve"> d. Nr. TS-</w:t>
      </w:r>
      <w:r w:rsidR="005A1FEE">
        <w:t>226</w:t>
      </w:r>
    </w:p>
    <w:p w14:paraId="3A976C9D" w14:textId="77777777" w:rsidR="009F5BD5" w:rsidRDefault="00225FB6" w:rsidP="00225FB6">
      <w:pPr>
        <w:jc w:val="center"/>
      </w:pPr>
      <w:r>
        <w:t>Rokiškis</w:t>
      </w:r>
    </w:p>
    <w:p w14:paraId="5712BF54" w14:textId="77777777" w:rsidR="005D59CD" w:rsidRDefault="005D59CD" w:rsidP="005D59CD"/>
    <w:p w14:paraId="6AEEC309" w14:textId="77777777" w:rsidR="005A1FEE" w:rsidRPr="0071360C" w:rsidRDefault="005A1FEE" w:rsidP="005D59CD"/>
    <w:p w14:paraId="4480EFFD" w14:textId="38FDB3B6" w:rsidR="000404F0" w:rsidRPr="00A74D32" w:rsidRDefault="00AC6548" w:rsidP="005D59CD">
      <w:pPr>
        <w:ind w:firstLine="851"/>
        <w:jc w:val="both"/>
      </w:pPr>
      <w:r>
        <w:t>Vadovaudamasi Lietuvos Respublikos vietos savivaldos įstatymo 15 straipsnio 2 dalies 12 punktu, Lietuvos Respublikos biudžeto sandaros įstatymo 26 straipsnio 4 dalimi ir</w:t>
      </w:r>
      <w:r w:rsidR="00497F05">
        <w:t xml:space="preserve"> atsižvelgdama į </w:t>
      </w:r>
      <w:r>
        <w:t xml:space="preserve">Lietuvos Respublikos </w:t>
      </w:r>
      <w:r w:rsidR="00497F05">
        <w:t>valstybės institucijų ir įstaigų norminius aktus dėl valstybės biudžeto</w:t>
      </w:r>
      <w:r w:rsidR="00C930E6">
        <w:t xml:space="preserve"> tikslinių dotacijų paskirstymo,</w:t>
      </w:r>
      <w:r w:rsidR="002C46D3">
        <w:t xml:space="preserve"> </w:t>
      </w:r>
      <w:r w:rsidR="000404F0" w:rsidRPr="00A74D32">
        <w:t>Rokišk</w:t>
      </w:r>
      <w:r w:rsidR="00D100A3">
        <w:t xml:space="preserve">io rajono savivaldybės taryba </w:t>
      </w:r>
      <w:r w:rsidR="00D100A3" w:rsidRPr="00D100A3">
        <w:rPr>
          <w:spacing w:val="20"/>
        </w:rPr>
        <w:t>nusprendži</w:t>
      </w:r>
      <w:r w:rsidR="000404F0" w:rsidRPr="00D100A3">
        <w:rPr>
          <w:spacing w:val="20"/>
        </w:rPr>
        <w:t>a</w:t>
      </w:r>
      <w:r w:rsidR="000404F0" w:rsidRPr="00A74D32">
        <w:t>:</w:t>
      </w:r>
    </w:p>
    <w:p w14:paraId="1F5D760F" w14:textId="5744859C" w:rsidR="00380307" w:rsidRDefault="00380307" w:rsidP="005A1FEE">
      <w:pPr>
        <w:pStyle w:val="Sraopastraipa"/>
        <w:numPr>
          <w:ilvl w:val="0"/>
          <w:numId w:val="7"/>
        </w:numPr>
        <w:tabs>
          <w:tab w:val="left" w:pos="851"/>
          <w:tab w:val="left" w:pos="993"/>
        </w:tabs>
        <w:ind w:left="0" w:firstLine="851"/>
        <w:jc w:val="both"/>
      </w:pPr>
      <w:r>
        <w:t>Pakeisti Rokiškio raj</w:t>
      </w:r>
      <w:r w:rsidR="00497F05">
        <w:t xml:space="preserve">ono </w:t>
      </w:r>
      <w:r>
        <w:t xml:space="preserve"> savivaldybės tarybos 2024 m. vasario 15 d. sprendimą</w:t>
      </w:r>
      <w:r w:rsidR="005A1FEE">
        <w:t xml:space="preserve"> </w:t>
      </w:r>
      <w:r>
        <w:t>Nr.TS-28 „Dėl Rokiškio rajono savivaldybės 2024 metų biudžeto patvirtinimo</w:t>
      </w:r>
      <w:r w:rsidR="00497F05">
        <w:t>“</w:t>
      </w:r>
      <w:r>
        <w:t>:</w:t>
      </w:r>
    </w:p>
    <w:p w14:paraId="4183B182" w14:textId="0F26EF00" w:rsidR="00380307" w:rsidRDefault="00380307" w:rsidP="00380307">
      <w:pPr>
        <w:pStyle w:val="Sraopastraipa"/>
        <w:numPr>
          <w:ilvl w:val="1"/>
          <w:numId w:val="7"/>
        </w:numPr>
        <w:tabs>
          <w:tab w:val="left" w:pos="851"/>
        </w:tabs>
        <w:jc w:val="both"/>
      </w:pPr>
      <w:r>
        <w:t xml:space="preserve"> pakeisti 1 punktą ir išdėstyti taip:</w:t>
      </w:r>
    </w:p>
    <w:p w14:paraId="5549C808" w14:textId="3C687A41" w:rsidR="00380307" w:rsidRDefault="00380307" w:rsidP="00380307">
      <w:pPr>
        <w:tabs>
          <w:tab w:val="left" w:pos="851"/>
        </w:tabs>
        <w:ind w:firstLine="851"/>
        <w:jc w:val="both"/>
      </w:pPr>
      <w:r>
        <w:t>„1.</w:t>
      </w:r>
      <w:r w:rsidR="0036613C" w:rsidRPr="00A74D32">
        <w:t xml:space="preserve"> </w:t>
      </w:r>
      <w:r w:rsidR="000404F0" w:rsidRPr="00A74D32">
        <w:t>Patvirtinti Rokiškio rajono s</w:t>
      </w:r>
      <w:r w:rsidR="00FA1C65" w:rsidRPr="00A74D32">
        <w:t>avivaldy</w:t>
      </w:r>
      <w:r w:rsidR="00643E18" w:rsidRPr="00A74D32">
        <w:t>bės biudžeto</w:t>
      </w:r>
      <w:r w:rsidR="00225FB6" w:rsidRPr="00A74D32">
        <w:t xml:space="preserve"> prognozuojamas </w:t>
      </w:r>
      <w:r w:rsidR="00643E18" w:rsidRPr="00A74D32">
        <w:t>pajamas 202</w:t>
      </w:r>
      <w:r w:rsidR="00B4213F">
        <w:t>4</w:t>
      </w:r>
      <w:r w:rsidR="00B044A3" w:rsidRPr="00A74D32">
        <w:t xml:space="preserve"> </w:t>
      </w:r>
      <w:r w:rsidR="000404F0" w:rsidRPr="00A74D32">
        <w:t>metams</w:t>
      </w:r>
      <w:r w:rsidR="00860400" w:rsidRPr="00A74D32">
        <w:t xml:space="preserve"> </w:t>
      </w:r>
      <w:bookmarkStart w:id="1" w:name="_Hlk169256660"/>
      <w:r w:rsidR="00AB7030">
        <w:t>59 98</w:t>
      </w:r>
      <w:r w:rsidR="004A56AF">
        <w:t>6</w:t>
      </w:r>
      <w:r w:rsidR="00AB7030">
        <w:t>,</w:t>
      </w:r>
      <w:r w:rsidR="004A56AF">
        <w:t>06376</w:t>
      </w:r>
      <w:r w:rsidR="00536F7D">
        <w:t xml:space="preserve"> </w:t>
      </w:r>
      <w:bookmarkEnd w:id="1"/>
      <w:r w:rsidR="00225FB6" w:rsidRPr="00A74D32">
        <w:t>tūkst.</w:t>
      </w:r>
      <w:r w:rsidR="00A74D32">
        <w:t xml:space="preserve"> </w:t>
      </w:r>
      <w:r w:rsidR="00225FB6" w:rsidRPr="00A74D32">
        <w:t>Eur,</w:t>
      </w:r>
      <w:r w:rsidR="00B4213F">
        <w:t xml:space="preserve"> (1,</w:t>
      </w:r>
      <w:r w:rsidR="002C46D3">
        <w:t xml:space="preserve"> </w:t>
      </w:r>
      <w:r w:rsidR="00B4213F">
        <w:t>2,</w:t>
      </w:r>
      <w:r w:rsidR="002C46D3">
        <w:t xml:space="preserve"> </w:t>
      </w:r>
      <w:r w:rsidR="00B4213F">
        <w:t xml:space="preserve">3 priedai), </w:t>
      </w:r>
      <w:r w:rsidR="00225FB6" w:rsidRPr="00A74D32">
        <w:t xml:space="preserve">iš </w:t>
      </w:r>
      <w:r w:rsidR="002C46D3">
        <w:t>kurių</w:t>
      </w:r>
      <w:r w:rsidR="00225FB6" w:rsidRPr="00A74D32">
        <w:t>:</w:t>
      </w:r>
      <w:r>
        <w:t>“;</w:t>
      </w:r>
    </w:p>
    <w:p w14:paraId="4D3172FD" w14:textId="581F3A3F" w:rsidR="00AB7030" w:rsidRDefault="00AB7030" w:rsidP="00AB7030">
      <w:pPr>
        <w:pStyle w:val="Sraopastraipa"/>
        <w:numPr>
          <w:ilvl w:val="1"/>
          <w:numId w:val="7"/>
        </w:numPr>
        <w:tabs>
          <w:tab w:val="left" w:pos="851"/>
        </w:tabs>
        <w:jc w:val="both"/>
      </w:pPr>
      <w:r>
        <w:t xml:space="preserve"> </w:t>
      </w:r>
      <w:r w:rsidR="00E5487B">
        <w:t>p</w:t>
      </w:r>
      <w:r>
        <w:t>akeisti 1.1. punktą ir išdėstyti taip:</w:t>
      </w:r>
    </w:p>
    <w:p w14:paraId="3DCAF8AA" w14:textId="0EC80FD0" w:rsidR="00AB7030" w:rsidRDefault="00AB7030" w:rsidP="00AB7030">
      <w:pPr>
        <w:tabs>
          <w:tab w:val="left" w:pos="851"/>
        </w:tabs>
        <w:jc w:val="both"/>
      </w:pPr>
      <w:r>
        <w:t xml:space="preserve">               „1.1. 35 043,434 tūkst. Eur- mokesčiai ir pajamos“</w:t>
      </w:r>
    </w:p>
    <w:p w14:paraId="4A1DDD4C" w14:textId="44F3247C" w:rsidR="00AB7030" w:rsidRDefault="00AB7030" w:rsidP="00AB7030">
      <w:pPr>
        <w:pStyle w:val="Sraopastraipa"/>
        <w:numPr>
          <w:ilvl w:val="1"/>
          <w:numId w:val="7"/>
        </w:numPr>
        <w:tabs>
          <w:tab w:val="left" w:pos="851"/>
        </w:tabs>
        <w:jc w:val="both"/>
      </w:pPr>
      <w:r>
        <w:t xml:space="preserve"> </w:t>
      </w:r>
      <w:r w:rsidR="00E5487B">
        <w:t>p</w:t>
      </w:r>
      <w:r>
        <w:t>akeisti 1.2. punktą ir išdėstyti taip:</w:t>
      </w:r>
    </w:p>
    <w:p w14:paraId="1E975463" w14:textId="307B4F13" w:rsidR="00AB7030" w:rsidRDefault="00AB7030" w:rsidP="00AB7030">
      <w:pPr>
        <w:tabs>
          <w:tab w:val="left" w:pos="851"/>
        </w:tabs>
        <w:ind w:left="900"/>
        <w:jc w:val="both"/>
      </w:pPr>
      <w:r>
        <w:t xml:space="preserve">„1.2. </w:t>
      </w:r>
      <w:r w:rsidR="00E5487B">
        <w:t>20 774,08976 tūkst. Eur- valstybės biudžeto dotacijos“;</w:t>
      </w:r>
    </w:p>
    <w:p w14:paraId="14988BEB" w14:textId="4D00BA59" w:rsidR="004A56AF" w:rsidRDefault="002B5702" w:rsidP="002B5702">
      <w:pPr>
        <w:pStyle w:val="Sraopastraipa"/>
        <w:numPr>
          <w:ilvl w:val="1"/>
          <w:numId w:val="7"/>
        </w:numPr>
        <w:tabs>
          <w:tab w:val="left" w:pos="851"/>
        </w:tabs>
        <w:jc w:val="both"/>
      </w:pPr>
      <w:r>
        <w:t xml:space="preserve"> pakeisti 1.5 punktą ir išdėstyti taip:</w:t>
      </w:r>
    </w:p>
    <w:p w14:paraId="0BC34575" w14:textId="7F404D7E" w:rsidR="002B5702" w:rsidRDefault="002B5702" w:rsidP="002B5702">
      <w:pPr>
        <w:tabs>
          <w:tab w:val="left" w:pos="851"/>
        </w:tabs>
        <w:ind w:left="900"/>
        <w:jc w:val="both"/>
      </w:pPr>
      <w:r>
        <w:t>„1.5. 110,0</w:t>
      </w:r>
      <w:r w:rsidRPr="00A74D32">
        <w:t xml:space="preserve"> tūkst.</w:t>
      </w:r>
      <w:r>
        <w:t xml:space="preserve"> </w:t>
      </w:r>
      <w:r w:rsidRPr="00A74D32">
        <w:t>Eur</w:t>
      </w:r>
      <w:r>
        <w:t xml:space="preserve"> </w:t>
      </w:r>
      <w:r w:rsidRPr="00A74D32">
        <w:t>– skolintos lėšos</w:t>
      </w:r>
      <w:r>
        <w:t>“.</w:t>
      </w:r>
      <w:r w:rsidRPr="00A74D32">
        <w:t xml:space="preserve">   </w:t>
      </w:r>
      <w:r>
        <w:t xml:space="preserve"> </w:t>
      </w:r>
      <w:r w:rsidRPr="00A74D32">
        <w:t xml:space="preserve">  </w:t>
      </w:r>
    </w:p>
    <w:p w14:paraId="1DF95AF9" w14:textId="59A7E037" w:rsidR="00E5487B" w:rsidRDefault="00337612" w:rsidP="002B5702">
      <w:pPr>
        <w:pStyle w:val="Sraopastraipa"/>
        <w:numPr>
          <w:ilvl w:val="1"/>
          <w:numId w:val="7"/>
        </w:numPr>
        <w:tabs>
          <w:tab w:val="left" w:pos="851"/>
        </w:tabs>
        <w:jc w:val="both"/>
      </w:pPr>
      <w:r>
        <w:t xml:space="preserve"> </w:t>
      </w:r>
      <w:r w:rsidR="00E5487B">
        <w:t>pakeisti 2 punktą ir išdėstyti jį taip:</w:t>
      </w:r>
    </w:p>
    <w:p w14:paraId="0223C0BA" w14:textId="185171C1" w:rsidR="00E5487B" w:rsidRDefault="00E5487B" w:rsidP="00E5487B">
      <w:pPr>
        <w:tabs>
          <w:tab w:val="left" w:pos="851"/>
        </w:tabs>
        <w:ind w:left="900"/>
        <w:jc w:val="both"/>
      </w:pPr>
      <w:r>
        <w:t>„</w:t>
      </w:r>
      <w:r w:rsidRPr="00A74D32">
        <w:t>2. Patvirtinti Rokiškio rajono savivaldybės biudžeto asignavimus 202</w:t>
      </w:r>
      <w:r>
        <w:t>4</w:t>
      </w:r>
      <w:r w:rsidRPr="00A74D32">
        <w:t xml:space="preserve"> metams</w:t>
      </w:r>
    </w:p>
    <w:p w14:paraId="30A550E0" w14:textId="2828BC47" w:rsidR="00E5487B" w:rsidRDefault="004A56AF" w:rsidP="00E5487B">
      <w:pPr>
        <w:tabs>
          <w:tab w:val="left" w:pos="851"/>
        </w:tabs>
        <w:jc w:val="both"/>
      </w:pPr>
      <w:r>
        <w:t xml:space="preserve">59 986,06376 </w:t>
      </w:r>
      <w:r w:rsidR="00E5487B" w:rsidRPr="00A74D32">
        <w:t xml:space="preserve">tūkst. Eur pagal asignavimų valdytojus ir programas (4, 5, </w:t>
      </w:r>
      <w:r w:rsidR="00E5487B">
        <w:t>6</w:t>
      </w:r>
      <w:r w:rsidR="00E5487B" w:rsidRPr="00A74D32">
        <w:t xml:space="preserve"> priedai), iš jų:</w:t>
      </w:r>
      <w:r w:rsidR="00E5487B">
        <w:t>“;</w:t>
      </w:r>
    </w:p>
    <w:p w14:paraId="4E3F2946" w14:textId="60E9E1DE" w:rsidR="00E5487B" w:rsidRDefault="00337612" w:rsidP="00E5487B">
      <w:pPr>
        <w:pStyle w:val="Sraopastraipa"/>
        <w:numPr>
          <w:ilvl w:val="1"/>
          <w:numId w:val="7"/>
        </w:numPr>
        <w:tabs>
          <w:tab w:val="left" w:pos="851"/>
        </w:tabs>
        <w:jc w:val="both"/>
      </w:pPr>
      <w:r>
        <w:t xml:space="preserve"> </w:t>
      </w:r>
      <w:r w:rsidR="00E5487B">
        <w:t>pakeisti 2.1 punktą ir išdėstyti taip:</w:t>
      </w:r>
    </w:p>
    <w:p w14:paraId="4084C1D4" w14:textId="7B337AE1" w:rsidR="00E5487B" w:rsidRDefault="00E5487B" w:rsidP="00E5487B">
      <w:pPr>
        <w:tabs>
          <w:tab w:val="left" w:pos="851"/>
        </w:tabs>
        <w:ind w:left="900"/>
        <w:jc w:val="both"/>
      </w:pPr>
      <w:r w:rsidRPr="008B09A3">
        <w:t xml:space="preserve">„2.1. </w:t>
      </w:r>
      <w:r w:rsidR="008B09A3" w:rsidRPr="008B09A3">
        <w:t>33 466,633 tūkst. Eur- asignavimų iš pajamų ir mokesčių“;</w:t>
      </w:r>
    </w:p>
    <w:p w14:paraId="60F36E07" w14:textId="4B14DF47" w:rsidR="008B09A3" w:rsidRDefault="008B09A3" w:rsidP="00E5487B">
      <w:pPr>
        <w:tabs>
          <w:tab w:val="left" w:pos="851"/>
        </w:tabs>
        <w:ind w:left="900"/>
        <w:jc w:val="both"/>
      </w:pPr>
      <w:r>
        <w:t>1.</w:t>
      </w:r>
      <w:r w:rsidR="002B5702">
        <w:t>7</w:t>
      </w:r>
      <w:r>
        <w:t>. pakeisti 2.2. punktą ir išdėstyti taip:</w:t>
      </w:r>
    </w:p>
    <w:p w14:paraId="72C721BC" w14:textId="77777777" w:rsidR="008B09A3" w:rsidRDefault="008B09A3" w:rsidP="00E5487B">
      <w:pPr>
        <w:tabs>
          <w:tab w:val="left" w:pos="851"/>
        </w:tabs>
        <w:ind w:left="900"/>
        <w:jc w:val="both"/>
      </w:pPr>
      <w:r>
        <w:t xml:space="preserve">„2.2. 20 774,08976 tūkst. Eur- asignavimų valstybės biudžeto tikslinėms funkcijoms </w:t>
      </w:r>
    </w:p>
    <w:p w14:paraId="42CDB8F9" w14:textId="77777777" w:rsidR="005A1FEE" w:rsidRDefault="008B09A3" w:rsidP="008B09A3">
      <w:pPr>
        <w:tabs>
          <w:tab w:val="left" w:pos="851"/>
        </w:tabs>
        <w:jc w:val="both"/>
      </w:pPr>
      <w:r>
        <w:t>vykdyti (4,5,6 priedai)“;</w:t>
      </w:r>
    </w:p>
    <w:p w14:paraId="5B2033D1" w14:textId="078AEEAC" w:rsidR="005A1FEE" w:rsidRDefault="00337612" w:rsidP="00337612">
      <w:pPr>
        <w:pStyle w:val="Sraopastraipa"/>
        <w:numPr>
          <w:ilvl w:val="1"/>
          <w:numId w:val="7"/>
        </w:numPr>
        <w:tabs>
          <w:tab w:val="left" w:pos="851"/>
        </w:tabs>
        <w:jc w:val="both"/>
      </w:pPr>
      <w:r>
        <w:t xml:space="preserve"> </w:t>
      </w:r>
      <w:r w:rsidR="008B09A3">
        <w:t>pakeisti 2.3. punktą ir išdėstyti taip:</w:t>
      </w:r>
    </w:p>
    <w:p w14:paraId="187D5312" w14:textId="77777777" w:rsidR="005A1FEE" w:rsidRDefault="008B09A3" w:rsidP="005A1FEE">
      <w:pPr>
        <w:tabs>
          <w:tab w:val="left" w:pos="851"/>
        </w:tabs>
        <w:ind w:firstLine="851"/>
        <w:jc w:val="both"/>
      </w:pPr>
      <w:r>
        <w:t>„2.3. 1 576,801 tūkst. Eur- asignavimų iš pajamų už suteiktas paslaugas“</w:t>
      </w:r>
      <w:r w:rsidR="002B5702">
        <w:t>;</w:t>
      </w:r>
    </w:p>
    <w:p w14:paraId="4882F295" w14:textId="77777777" w:rsidR="005A1FEE" w:rsidRDefault="002B5702" w:rsidP="005A1FEE">
      <w:pPr>
        <w:tabs>
          <w:tab w:val="left" w:pos="851"/>
        </w:tabs>
        <w:ind w:firstLine="851"/>
        <w:jc w:val="both"/>
      </w:pPr>
      <w:r>
        <w:t>1.9. pakeisti 2.5 punktą ir išdėstyti taip:</w:t>
      </w:r>
    </w:p>
    <w:p w14:paraId="04B6FD2D" w14:textId="77777777" w:rsidR="005A1FEE" w:rsidRDefault="002B5702" w:rsidP="005A1FEE">
      <w:pPr>
        <w:tabs>
          <w:tab w:val="left" w:pos="851"/>
        </w:tabs>
        <w:ind w:firstLine="851"/>
        <w:jc w:val="both"/>
      </w:pPr>
      <w:r>
        <w:t>„2.5. 110,0</w:t>
      </w:r>
      <w:r w:rsidRPr="00A74D32">
        <w:t xml:space="preserve"> tūkst.</w:t>
      </w:r>
      <w:r>
        <w:t xml:space="preserve"> </w:t>
      </w:r>
      <w:r w:rsidRPr="00A74D32">
        <w:t>Eur</w:t>
      </w:r>
      <w:r>
        <w:t xml:space="preserve"> </w:t>
      </w:r>
      <w:r w:rsidRPr="00A74D32">
        <w:t>– asignavimų iš skolintų lėšų.</w:t>
      </w:r>
      <w:r>
        <w:t>“</w:t>
      </w:r>
    </w:p>
    <w:p w14:paraId="5811F5D5" w14:textId="6A6A2269" w:rsidR="00450789" w:rsidRPr="00A74D32" w:rsidRDefault="00E94840" w:rsidP="005A1FEE">
      <w:pPr>
        <w:tabs>
          <w:tab w:val="left" w:pos="851"/>
        </w:tabs>
        <w:ind w:firstLine="851"/>
        <w:jc w:val="both"/>
      </w:pPr>
      <w:r>
        <w:t>2.</w:t>
      </w:r>
      <w:r w:rsidR="000E6746">
        <w:t xml:space="preserve"> </w:t>
      </w:r>
      <w:r w:rsidR="00DD08BE">
        <w:t>Sprendimo 1,2,</w:t>
      </w:r>
      <w:r w:rsidR="008B09A3">
        <w:t>3,</w:t>
      </w:r>
      <w:r w:rsidR="00DD08BE">
        <w:t>4,5,6,7 priedus išdėstyti nauja redakcija</w:t>
      </w:r>
      <w:r w:rsidR="002962E6">
        <w:t>.</w:t>
      </w:r>
    </w:p>
    <w:p w14:paraId="0D64DBB0" w14:textId="73A06630" w:rsidR="000404F0" w:rsidRDefault="005D59CD" w:rsidP="00DD08BE">
      <w:pPr>
        <w:tabs>
          <w:tab w:val="left" w:pos="851"/>
        </w:tabs>
        <w:jc w:val="both"/>
      </w:pPr>
      <w:r>
        <w:tab/>
      </w:r>
    </w:p>
    <w:p w14:paraId="17905A9B" w14:textId="77777777" w:rsidR="00DD08BE" w:rsidRDefault="00DD08BE" w:rsidP="00DD08BE">
      <w:pPr>
        <w:tabs>
          <w:tab w:val="left" w:pos="851"/>
        </w:tabs>
        <w:jc w:val="both"/>
      </w:pPr>
    </w:p>
    <w:p w14:paraId="0839B0A6" w14:textId="77777777" w:rsidR="00DD08BE" w:rsidRDefault="00DD08BE" w:rsidP="00DD08BE">
      <w:pPr>
        <w:tabs>
          <w:tab w:val="left" w:pos="851"/>
        </w:tabs>
        <w:jc w:val="both"/>
      </w:pPr>
    </w:p>
    <w:p w14:paraId="67294979" w14:textId="77777777" w:rsidR="00DD08BE" w:rsidRPr="00523A21" w:rsidRDefault="00DD08BE" w:rsidP="00DD08BE">
      <w:pPr>
        <w:tabs>
          <w:tab w:val="left" w:pos="851"/>
        </w:tabs>
        <w:jc w:val="both"/>
        <w:rPr>
          <w:strike/>
        </w:rPr>
      </w:pPr>
    </w:p>
    <w:p w14:paraId="02E14838" w14:textId="179C3269" w:rsidR="005D59CD" w:rsidRDefault="00504809" w:rsidP="005D59CD">
      <w:pPr>
        <w:jc w:val="both"/>
      </w:pPr>
      <w:r w:rsidRPr="00A74D32">
        <w:t>Savivaldybės meras</w:t>
      </w:r>
      <w:r w:rsidR="000404F0" w:rsidRPr="00A74D32">
        <w:tab/>
      </w:r>
      <w:r w:rsidR="000404F0" w:rsidRPr="00A74D32">
        <w:tab/>
      </w:r>
      <w:r w:rsidRPr="00A74D32">
        <w:tab/>
      </w:r>
      <w:r w:rsidRPr="00A74D32">
        <w:tab/>
      </w:r>
      <w:r w:rsidR="00120579" w:rsidRPr="00A74D32">
        <w:t xml:space="preserve">Ramūnas </w:t>
      </w:r>
      <w:proofErr w:type="spellStart"/>
      <w:r w:rsidR="00120579" w:rsidRPr="00A74D32">
        <w:t>Godeliauskas</w:t>
      </w:r>
      <w:proofErr w:type="spellEnd"/>
      <w:r w:rsidR="000404F0" w:rsidRPr="00A74D32">
        <w:tab/>
      </w:r>
    </w:p>
    <w:p w14:paraId="19715867" w14:textId="77777777" w:rsidR="00253B82" w:rsidRDefault="00253B82" w:rsidP="00B643A4"/>
    <w:p w14:paraId="0BB558D3" w14:textId="77777777" w:rsidR="00DD08BE" w:rsidRDefault="00DD08BE" w:rsidP="00B643A4"/>
    <w:p w14:paraId="2A0E63CD" w14:textId="3145B896" w:rsidR="00976037" w:rsidRDefault="00E46769" w:rsidP="00B643A4">
      <w:r>
        <w:t xml:space="preserve">Reda </w:t>
      </w:r>
      <w:proofErr w:type="spellStart"/>
      <w:r>
        <w:t>Dūdienė</w:t>
      </w:r>
      <w:proofErr w:type="spellEnd"/>
    </w:p>
    <w:sectPr w:rsidR="00976037" w:rsidSect="005A1FE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AF7A2" w14:textId="77777777" w:rsidR="002E7153" w:rsidRDefault="002E7153" w:rsidP="00225FB6">
      <w:r>
        <w:separator/>
      </w:r>
    </w:p>
  </w:endnote>
  <w:endnote w:type="continuationSeparator" w:id="0">
    <w:p w14:paraId="288D1AB4" w14:textId="77777777" w:rsidR="002E7153" w:rsidRDefault="002E7153" w:rsidP="0022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A1027" w14:textId="77777777" w:rsidR="002E7153" w:rsidRDefault="002E7153" w:rsidP="00225FB6">
      <w:r>
        <w:separator/>
      </w:r>
    </w:p>
  </w:footnote>
  <w:footnote w:type="continuationSeparator" w:id="0">
    <w:p w14:paraId="0640EB8B" w14:textId="77777777" w:rsidR="002E7153" w:rsidRDefault="002E7153" w:rsidP="00225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13DCB"/>
    <w:multiLevelType w:val="hybridMultilevel"/>
    <w:tmpl w:val="012C50E0"/>
    <w:lvl w:ilvl="0" w:tplc="F384D8C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213FE8"/>
    <w:multiLevelType w:val="hybridMultilevel"/>
    <w:tmpl w:val="5F70D130"/>
    <w:lvl w:ilvl="0" w:tplc="CD48E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B7D261F"/>
    <w:multiLevelType w:val="multilevel"/>
    <w:tmpl w:val="CB5630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3" w:hanging="1800"/>
      </w:pPr>
      <w:rPr>
        <w:rFonts w:hint="default"/>
      </w:rPr>
    </w:lvl>
  </w:abstractNum>
  <w:abstractNum w:abstractNumId="3" w15:restartNumberingAfterBreak="0">
    <w:nsid w:val="4AF54BD9"/>
    <w:multiLevelType w:val="hybridMultilevel"/>
    <w:tmpl w:val="D408C49C"/>
    <w:lvl w:ilvl="0" w:tplc="02AE3A5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5C7E0BB2"/>
    <w:multiLevelType w:val="hybridMultilevel"/>
    <w:tmpl w:val="7D884E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66BBE"/>
    <w:multiLevelType w:val="hybridMultilevel"/>
    <w:tmpl w:val="8E20C860"/>
    <w:lvl w:ilvl="0" w:tplc="A700147E">
      <w:start w:val="2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563269C"/>
    <w:multiLevelType w:val="hybridMultilevel"/>
    <w:tmpl w:val="C08E8C74"/>
    <w:lvl w:ilvl="0" w:tplc="026889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88362888">
    <w:abstractNumId w:val="6"/>
  </w:num>
  <w:num w:numId="2" w16cid:durableId="1967007057">
    <w:abstractNumId w:val="0"/>
  </w:num>
  <w:num w:numId="3" w16cid:durableId="1519739247">
    <w:abstractNumId w:val="1"/>
  </w:num>
  <w:num w:numId="4" w16cid:durableId="267927563">
    <w:abstractNumId w:val="5"/>
  </w:num>
  <w:num w:numId="5" w16cid:durableId="1085029192">
    <w:abstractNumId w:val="3"/>
  </w:num>
  <w:num w:numId="6" w16cid:durableId="1639677157">
    <w:abstractNumId w:val="4"/>
  </w:num>
  <w:num w:numId="7" w16cid:durableId="1171408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F0"/>
    <w:rsid w:val="0000549F"/>
    <w:rsid w:val="00006FA5"/>
    <w:rsid w:val="00036C82"/>
    <w:rsid w:val="000404F0"/>
    <w:rsid w:val="000774DB"/>
    <w:rsid w:val="000875E9"/>
    <w:rsid w:val="0009477D"/>
    <w:rsid w:val="000972E2"/>
    <w:rsid w:val="000A17E8"/>
    <w:rsid w:val="000B26F0"/>
    <w:rsid w:val="000C64C8"/>
    <w:rsid w:val="000E2981"/>
    <w:rsid w:val="000E6746"/>
    <w:rsid w:val="0010276F"/>
    <w:rsid w:val="001067C7"/>
    <w:rsid w:val="00120579"/>
    <w:rsid w:val="001271E5"/>
    <w:rsid w:val="001519D2"/>
    <w:rsid w:val="00177AC4"/>
    <w:rsid w:val="0019236B"/>
    <w:rsid w:val="00192492"/>
    <w:rsid w:val="00192D61"/>
    <w:rsid w:val="001B0F3B"/>
    <w:rsid w:val="001B2CB2"/>
    <w:rsid w:val="001B5CC9"/>
    <w:rsid w:val="001C7AA7"/>
    <w:rsid w:val="001E0E18"/>
    <w:rsid w:val="00200205"/>
    <w:rsid w:val="00201171"/>
    <w:rsid w:val="00225FB6"/>
    <w:rsid w:val="00237CD4"/>
    <w:rsid w:val="002400D0"/>
    <w:rsid w:val="00252BE7"/>
    <w:rsid w:val="00253B82"/>
    <w:rsid w:val="00257861"/>
    <w:rsid w:val="00274FF1"/>
    <w:rsid w:val="002962E6"/>
    <w:rsid w:val="002A393F"/>
    <w:rsid w:val="002A5C8F"/>
    <w:rsid w:val="002A7A61"/>
    <w:rsid w:val="002B0F70"/>
    <w:rsid w:val="002B51D3"/>
    <w:rsid w:val="002B5702"/>
    <w:rsid w:val="002C46D3"/>
    <w:rsid w:val="002C5546"/>
    <w:rsid w:val="002D6EAD"/>
    <w:rsid w:val="002E3BBD"/>
    <w:rsid w:val="002E7153"/>
    <w:rsid w:val="002F0F13"/>
    <w:rsid w:val="002F6B76"/>
    <w:rsid w:val="00301EC9"/>
    <w:rsid w:val="0032508A"/>
    <w:rsid w:val="00337214"/>
    <w:rsid w:val="00337612"/>
    <w:rsid w:val="00353025"/>
    <w:rsid w:val="00364CE1"/>
    <w:rsid w:val="0036613C"/>
    <w:rsid w:val="0037645B"/>
    <w:rsid w:val="00380307"/>
    <w:rsid w:val="00381252"/>
    <w:rsid w:val="00382811"/>
    <w:rsid w:val="003B0BEC"/>
    <w:rsid w:val="003C2B62"/>
    <w:rsid w:val="003C525B"/>
    <w:rsid w:val="003D670A"/>
    <w:rsid w:val="003D6F2D"/>
    <w:rsid w:val="003D7DF0"/>
    <w:rsid w:val="003E0F5E"/>
    <w:rsid w:val="004028B9"/>
    <w:rsid w:val="004046A6"/>
    <w:rsid w:val="00417F06"/>
    <w:rsid w:val="0042477A"/>
    <w:rsid w:val="00436366"/>
    <w:rsid w:val="00437E83"/>
    <w:rsid w:val="00450789"/>
    <w:rsid w:val="004507CB"/>
    <w:rsid w:val="00451110"/>
    <w:rsid w:val="00453623"/>
    <w:rsid w:val="00457A3E"/>
    <w:rsid w:val="00467124"/>
    <w:rsid w:val="004707EE"/>
    <w:rsid w:val="004721D7"/>
    <w:rsid w:val="00474164"/>
    <w:rsid w:val="00476AEB"/>
    <w:rsid w:val="004851CA"/>
    <w:rsid w:val="00497F05"/>
    <w:rsid w:val="004A56AF"/>
    <w:rsid w:val="004B069E"/>
    <w:rsid w:val="004E7CF7"/>
    <w:rsid w:val="004F547C"/>
    <w:rsid w:val="0050156F"/>
    <w:rsid w:val="005017F2"/>
    <w:rsid w:val="00504809"/>
    <w:rsid w:val="005075B9"/>
    <w:rsid w:val="00512BDB"/>
    <w:rsid w:val="00523A21"/>
    <w:rsid w:val="005260A0"/>
    <w:rsid w:val="005279E0"/>
    <w:rsid w:val="00533E57"/>
    <w:rsid w:val="00536F7D"/>
    <w:rsid w:val="005657E1"/>
    <w:rsid w:val="00594F3F"/>
    <w:rsid w:val="005A1FEE"/>
    <w:rsid w:val="005A7346"/>
    <w:rsid w:val="005C0770"/>
    <w:rsid w:val="005C7305"/>
    <w:rsid w:val="005D0762"/>
    <w:rsid w:val="005D59CD"/>
    <w:rsid w:val="005E50AE"/>
    <w:rsid w:val="005E7AE6"/>
    <w:rsid w:val="00607C1E"/>
    <w:rsid w:val="006349FD"/>
    <w:rsid w:val="00636927"/>
    <w:rsid w:val="00643E18"/>
    <w:rsid w:val="006526AD"/>
    <w:rsid w:val="006671F6"/>
    <w:rsid w:val="00673DB1"/>
    <w:rsid w:val="006921D6"/>
    <w:rsid w:val="006A4533"/>
    <w:rsid w:val="006B4813"/>
    <w:rsid w:val="006B6880"/>
    <w:rsid w:val="006F6E5D"/>
    <w:rsid w:val="00712AD9"/>
    <w:rsid w:val="0071360C"/>
    <w:rsid w:val="007151B4"/>
    <w:rsid w:val="00721CFD"/>
    <w:rsid w:val="00726408"/>
    <w:rsid w:val="007268D8"/>
    <w:rsid w:val="00730B8E"/>
    <w:rsid w:val="00731715"/>
    <w:rsid w:val="00731B7A"/>
    <w:rsid w:val="00737427"/>
    <w:rsid w:val="00752E4A"/>
    <w:rsid w:val="00754D2C"/>
    <w:rsid w:val="00755D94"/>
    <w:rsid w:val="00756B4F"/>
    <w:rsid w:val="00760C60"/>
    <w:rsid w:val="00770422"/>
    <w:rsid w:val="0077243A"/>
    <w:rsid w:val="0077476D"/>
    <w:rsid w:val="00797069"/>
    <w:rsid w:val="007A637C"/>
    <w:rsid w:val="007A6C23"/>
    <w:rsid w:val="007C5A3D"/>
    <w:rsid w:val="007D5603"/>
    <w:rsid w:val="00801F3C"/>
    <w:rsid w:val="00811D94"/>
    <w:rsid w:val="00813997"/>
    <w:rsid w:val="00833DF7"/>
    <w:rsid w:val="00835A84"/>
    <w:rsid w:val="00856461"/>
    <w:rsid w:val="00860400"/>
    <w:rsid w:val="008626BA"/>
    <w:rsid w:val="0086646E"/>
    <w:rsid w:val="008726DC"/>
    <w:rsid w:val="008775D8"/>
    <w:rsid w:val="00882C3A"/>
    <w:rsid w:val="008868A2"/>
    <w:rsid w:val="008B09A3"/>
    <w:rsid w:val="008C17AB"/>
    <w:rsid w:val="008C4004"/>
    <w:rsid w:val="008C5A96"/>
    <w:rsid w:val="008D3797"/>
    <w:rsid w:val="008D6AB5"/>
    <w:rsid w:val="008F0312"/>
    <w:rsid w:val="00905D1C"/>
    <w:rsid w:val="00910654"/>
    <w:rsid w:val="00952961"/>
    <w:rsid w:val="00956363"/>
    <w:rsid w:val="009600C0"/>
    <w:rsid w:val="00976037"/>
    <w:rsid w:val="009966AE"/>
    <w:rsid w:val="009B71DD"/>
    <w:rsid w:val="009C79E7"/>
    <w:rsid w:val="009E7B99"/>
    <w:rsid w:val="009F5BD5"/>
    <w:rsid w:val="00A059F4"/>
    <w:rsid w:val="00A05E85"/>
    <w:rsid w:val="00A11332"/>
    <w:rsid w:val="00A21114"/>
    <w:rsid w:val="00A2410F"/>
    <w:rsid w:val="00A40855"/>
    <w:rsid w:val="00A54B30"/>
    <w:rsid w:val="00A56741"/>
    <w:rsid w:val="00A73001"/>
    <w:rsid w:val="00A733D5"/>
    <w:rsid w:val="00A7427B"/>
    <w:rsid w:val="00A74D32"/>
    <w:rsid w:val="00A75CB7"/>
    <w:rsid w:val="00A974CF"/>
    <w:rsid w:val="00AA662B"/>
    <w:rsid w:val="00AA7074"/>
    <w:rsid w:val="00AB7030"/>
    <w:rsid w:val="00AC4442"/>
    <w:rsid w:val="00AC6548"/>
    <w:rsid w:val="00AC766C"/>
    <w:rsid w:val="00AD6450"/>
    <w:rsid w:val="00AE3F64"/>
    <w:rsid w:val="00B02182"/>
    <w:rsid w:val="00B044A3"/>
    <w:rsid w:val="00B07379"/>
    <w:rsid w:val="00B11065"/>
    <w:rsid w:val="00B113DB"/>
    <w:rsid w:val="00B140BE"/>
    <w:rsid w:val="00B206B8"/>
    <w:rsid w:val="00B227D8"/>
    <w:rsid w:val="00B4213F"/>
    <w:rsid w:val="00B4420D"/>
    <w:rsid w:val="00B63244"/>
    <w:rsid w:val="00B643A4"/>
    <w:rsid w:val="00B66B89"/>
    <w:rsid w:val="00B73707"/>
    <w:rsid w:val="00B8126B"/>
    <w:rsid w:val="00B840C7"/>
    <w:rsid w:val="00B841CB"/>
    <w:rsid w:val="00B96AAE"/>
    <w:rsid w:val="00BA2C88"/>
    <w:rsid w:val="00BA4CB6"/>
    <w:rsid w:val="00BA4F94"/>
    <w:rsid w:val="00BA6C0C"/>
    <w:rsid w:val="00BA77BD"/>
    <w:rsid w:val="00BB09F7"/>
    <w:rsid w:val="00BC0570"/>
    <w:rsid w:val="00BC3D8D"/>
    <w:rsid w:val="00C01087"/>
    <w:rsid w:val="00C0238F"/>
    <w:rsid w:val="00C31E11"/>
    <w:rsid w:val="00C5258F"/>
    <w:rsid w:val="00C609CE"/>
    <w:rsid w:val="00C73D32"/>
    <w:rsid w:val="00C7538E"/>
    <w:rsid w:val="00C82A70"/>
    <w:rsid w:val="00C8462D"/>
    <w:rsid w:val="00C90D88"/>
    <w:rsid w:val="00C90DA3"/>
    <w:rsid w:val="00C930E6"/>
    <w:rsid w:val="00CA0375"/>
    <w:rsid w:val="00CA3EF3"/>
    <w:rsid w:val="00CA409B"/>
    <w:rsid w:val="00CC5F50"/>
    <w:rsid w:val="00CD032A"/>
    <w:rsid w:val="00CD5EE2"/>
    <w:rsid w:val="00CF04B7"/>
    <w:rsid w:val="00CF164B"/>
    <w:rsid w:val="00CF703A"/>
    <w:rsid w:val="00D100A3"/>
    <w:rsid w:val="00D20325"/>
    <w:rsid w:val="00D20ED3"/>
    <w:rsid w:val="00D22913"/>
    <w:rsid w:val="00D27A67"/>
    <w:rsid w:val="00D36271"/>
    <w:rsid w:val="00D3697B"/>
    <w:rsid w:val="00D4027C"/>
    <w:rsid w:val="00D41B0F"/>
    <w:rsid w:val="00D43093"/>
    <w:rsid w:val="00D55FA9"/>
    <w:rsid w:val="00D570E2"/>
    <w:rsid w:val="00D61A0A"/>
    <w:rsid w:val="00D64FAC"/>
    <w:rsid w:val="00D65E20"/>
    <w:rsid w:val="00D741B0"/>
    <w:rsid w:val="00D85452"/>
    <w:rsid w:val="00D916A4"/>
    <w:rsid w:val="00DA7AAB"/>
    <w:rsid w:val="00DB34CD"/>
    <w:rsid w:val="00DB79BE"/>
    <w:rsid w:val="00DC0AE5"/>
    <w:rsid w:val="00DC2C1F"/>
    <w:rsid w:val="00DC5FC4"/>
    <w:rsid w:val="00DD08BE"/>
    <w:rsid w:val="00DE30F1"/>
    <w:rsid w:val="00DF3A5F"/>
    <w:rsid w:val="00DF4972"/>
    <w:rsid w:val="00DF4A32"/>
    <w:rsid w:val="00DF75E8"/>
    <w:rsid w:val="00E07B20"/>
    <w:rsid w:val="00E11195"/>
    <w:rsid w:val="00E43126"/>
    <w:rsid w:val="00E46769"/>
    <w:rsid w:val="00E52222"/>
    <w:rsid w:val="00E5487B"/>
    <w:rsid w:val="00E55F57"/>
    <w:rsid w:val="00E674E8"/>
    <w:rsid w:val="00E71A8C"/>
    <w:rsid w:val="00E72979"/>
    <w:rsid w:val="00E8383A"/>
    <w:rsid w:val="00E876B0"/>
    <w:rsid w:val="00E94840"/>
    <w:rsid w:val="00E9566D"/>
    <w:rsid w:val="00EA40EE"/>
    <w:rsid w:val="00ED3595"/>
    <w:rsid w:val="00EE79CB"/>
    <w:rsid w:val="00EF782C"/>
    <w:rsid w:val="00F103DB"/>
    <w:rsid w:val="00F112AA"/>
    <w:rsid w:val="00F11B1A"/>
    <w:rsid w:val="00F17877"/>
    <w:rsid w:val="00F2015D"/>
    <w:rsid w:val="00F4278D"/>
    <w:rsid w:val="00F43FD2"/>
    <w:rsid w:val="00F50BA0"/>
    <w:rsid w:val="00F573BE"/>
    <w:rsid w:val="00F737DD"/>
    <w:rsid w:val="00F87BAA"/>
    <w:rsid w:val="00FA1C65"/>
    <w:rsid w:val="00FB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CCCD4D"/>
  <w15:docId w15:val="{145C78CE-EF93-4EBB-B3ED-87B302B3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0404F0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0404F0"/>
    <w:pPr>
      <w:overflowPunct w:val="0"/>
      <w:autoSpaceDE w:val="0"/>
      <w:autoSpaceDN w:val="0"/>
      <w:adjustRightInd w:val="0"/>
      <w:jc w:val="both"/>
    </w:pPr>
    <w:rPr>
      <w:bCs/>
      <w:szCs w:val="20"/>
      <w:lang w:eastAsia="x-none"/>
    </w:rPr>
  </w:style>
  <w:style w:type="character" w:customStyle="1" w:styleId="PagrindinistekstasDiagrama">
    <w:name w:val="Pagrindinis tekstas Diagrama"/>
    <w:link w:val="Pagrindinistekstas"/>
    <w:rsid w:val="000404F0"/>
    <w:rPr>
      <w:bCs/>
      <w:sz w:val="24"/>
      <w:lang w:val="lt-LT" w:eastAsia="x-none" w:bidi="ar-SA"/>
    </w:rPr>
  </w:style>
  <w:style w:type="paragraph" w:styleId="Pavadinimas">
    <w:name w:val="Title"/>
    <w:basedOn w:val="prastasis"/>
    <w:next w:val="prastasis"/>
    <w:link w:val="PavadinimasDiagrama"/>
    <w:qFormat/>
    <w:rsid w:val="00D402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avadinimasDiagrama">
    <w:name w:val="Pavadinimas Diagrama"/>
    <w:link w:val="Pavadinimas"/>
    <w:rsid w:val="00D4027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ntrats">
    <w:name w:val="header"/>
    <w:basedOn w:val="prastasis"/>
    <w:link w:val="AntratsDiagrama"/>
    <w:rsid w:val="00225FB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225FB6"/>
    <w:rPr>
      <w:sz w:val="24"/>
      <w:szCs w:val="24"/>
    </w:rPr>
  </w:style>
  <w:style w:type="paragraph" w:styleId="Porat">
    <w:name w:val="footer"/>
    <w:basedOn w:val="prastasis"/>
    <w:link w:val="PoratDiagrama"/>
    <w:rsid w:val="00225FB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225FB6"/>
    <w:rPr>
      <w:sz w:val="24"/>
      <w:szCs w:val="24"/>
    </w:rPr>
  </w:style>
  <w:style w:type="paragraph" w:styleId="Debesliotekstas">
    <w:name w:val="Balloon Text"/>
    <w:basedOn w:val="prastasis"/>
    <w:link w:val="DebesliotekstasDiagrama"/>
    <w:rsid w:val="00A4085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40855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976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11195"/>
    <w:pPr>
      <w:ind w:left="720"/>
      <w:contextualSpacing/>
    </w:pPr>
  </w:style>
  <w:style w:type="paragraph" w:styleId="Betarp">
    <w:name w:val="No Spacing"/>
    <w:uiPriority w:val="1"/>
    <w:qFormat/>
    <w:rsid w:val="001C7AA7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522D5-3C51-4176-B922-2303828A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1315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              ROKIŠKIO RAJONO SAVIVALDYBĖS TARYBA</vt:lpstr>
    </vt:vector>
  </TitlesOfParts>
  <Company>Microsoft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Reda Dudienė</dc:creator>
  <cp:lastModifiedBy>Rasa Virbalienė</cp:lastModifiedBy>
  <cp:revision>4</cp:revision>
  <cp:lastPrinted>2024-06-13T06:54:00Z</cp:lastPrinted>
  <dcterms:created xsi:type="dcterms:W3CDTF">2024-06-27T07:37:00Z</dcterms:created>
  <dcterms:modified xsi:type="dcterms:W3CDTF">2024-06-27T13:50:00Z</dcterms:modified>
</cp:coreProperties>
</file>