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76600" w14:textId="09D2B320" w:rsidR="00015B6A" w:rsidRDefault="00015B6A" w:rsidP="009D15AE">
      <w:pPr>
        <w:spacing w:after="0" w:line="240" w:lineRule="auto"/>
        <w:ind w:left="3888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PATVIRTINTA</w:t>
      </w:r>
    </w:p>
    <w:p w14:paraId="53B545E0" w14:textId="434F9517" w:rsidR="002B12FA" w:rsidRDefault="00EB22EA" w:rsidP="009D15AE">
      <w:pPr>
        <w:spacing w:after="0" w:line="240" w:lineRule="auto"/>
        <w:ind w:left="3888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Rokiškio rajono savivaldybės tarybos </w:t>
      </w:r>
    </w:p>
    <w:p w14:paraId="6559466D" w14:textId="460A7345" w:rsidR="00EB22EA" w:rsidRDefault="00EB22EA" w:rsidP="009D15AE">
      <w:pPr>
        <w:spacing w:after="0" w:line="240" w:lineRule="auto"/>
        <w:ind w:left="3888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1E510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="001E510D">
        <w:rPr>
          <w:rFonts w:ascii="Times New Roman" w:hAnsi="Times New Roman" w:cs="Times New Roman"/>
          <w:sz w:val="24"/>
          <w:szCs w:val="24"/>
        </w:rPr>
        <w:t>birželio 27</w:t>
      </w:r>
      <w:r>
        <w:rPr>
          <w:rFonts w:ascii="Times New Roman" w:hAnsi="Times New Roman" w:cs="Times New Roman"/>
          <w:sz w:val="24"/>
          <w:szCs w:val="24"/>
        </w:rPr>
        <w:t xml:space="preserve"> d. sprendimo Nr. TS-</w:t>
      </w:r>
      <w:r w:rsidR="00077E39">
        <w:rPr>
          <w:rFonts w:ascii="Times New Roman" w:hAnsi="Times New Roman" w:cs="Times New Roman"/>
          <w:sz w:val="24"/>
          <w:szCs w:val="24"/>
        </w:rPr>
        <w:t>248</w:t>
      </w:r>
    </w:p>
    <w:p w14:paraId="2CEFB93D" w14:textId="25E73DFB" w:rsidR="00EB22EA" w:rsidRDefault="009D15AE" w:rsidP="009D15AE">
      <w:pPr>
        <w:spacing w:after="0" w:line="240" w:lineRule="auto"/>
        <w:ind w:left="3888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B22EA">
        <w:rPr>
          <w:rFonts w:ascii="Times New Roman" w:hAnsi="Times New Roman" w:cs="Times New Roman"/>
          <w:sz w:val="24"/>
          <w:szCs w:val="24"/>
        </w:rPr>
        <w:t>riedas</w:t>
      </w:r>
    </w:p>
    <w:p w14:paraId="17AD4B61" w14:textId="77777777" w:rsidR="00EB22EA" w:rsidRDefault="00EB22EA" w:rsidP="00906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0CE84" w14:textId="77777777" w:rsidR="00015B6A" w:rsidRDefault="00015B6A" w:rsidP="00906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D7EB35" w14:textId="77777777" w:rsidR="005B78D6" w:rsidRDefault="002B12FA" w:rsidP="005B78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DE1">
        <w:rPr>
          <w:rFonts w:ascii="Times New Roman" w:hAnsi="Times New Roman" w:cs="Times New Roman"/>
          <w:b/>
          <w:sz w:val="24"/>
          <w:szCs w:val="24"/>
        </w:rPr>
        <w:t>ROKIŠKIO RAJONO SAVIVALDYBĖS</w:t>
      </w:r>
      <w:r>
        <w:rPr>
          <w:rFonts w:ascii="Times New Roman" w:hAnsi="Times New Roman" w:cs="Times New Roman"/>
          <w:b/>
          <w:sz w:val="24"/>
          <w:szCs w:val="24"/>
        </w:rPr>
        <w:t xml:space="preserve"> ADMINISTRACIJOS</w:t>
      </w:r>
    </w:p>
    <w:p w14:paraId="2955E365" w14:textId="4DE0B4A9" w:rsidR="005B78D6" w:rsidRDefault="00EB22EA" w:rsidP="005B78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CENTRALIZUOTOS </w:t>
      </w:r>
      <w:r w:rsidR="002B12FA">
        <w:rPr>
          <w:rFonts w:ascii="Times New Roman" w:hAnsi="Times New Roman" w:cs="Times New Roman"/>
          <w:b/>
          <w:sz w:val="24"/>
          <w:szCs w:val="24"/>
        </w:rPr>
        <w:t>BUH</w:t>
      </w:r>
      <w:r w:rsidR="00195CAE">
        <w:rPr>
          <w:rFonts w:ascii="Times New Roman" w:hAnsi="Times New Roman" w:cs="Times New Roman"/>
          <w:b/>
          <w:sz w:val="24"/>
          <w:szCs w:val="24"/>
        </w:rPr>
        <w:t>AL</w:t>
      </w:r>
      <w:r w:rsidR="001939D7">
        <w:rPr>
          <w:rFonts w:ascii="Times New Roman" w:hAnsi="Times New Roman" w:cs="Times New Roman"/>
          <w:b/>
          <w:sz w:val="24"/>
          <w:szCs w:val="24"/>
        </w:rPr>
        <w:t>TER</w:t>
      </w:r>
      <w:r w:rsidR="009578DB">
        <w:rPr>
          <w:rFonts w:ascii="Times New Roman" w:hAnsi="Times New Roman" w:cs="Times New Roman"/>
          <w:b/>
          <w:sz w:val="24"/>
          <w:szCs w:val="24"/>
        </w:rPr>
        <w:t>INĖS APSKAITOS SKYRIAUS</w:t>
      </w:r>
    </w:p>
    <w:p w14:paraId="7FB86690" w14:textId="5BE114FA" w:rsidR="005B78D6" w:rsidRDefault="009578DB" w:rsidP="000A3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CENTRALIZUOTAI VEDAMOS BUHALTERINĖS APSKAITOS</w:t>
      </w:r>
    </w:p>
    <w:p w14:paraId="72E8F5A0" w14:textId="5DA4CB2A" w:rsidR="00906AE0" w:rsidRDefault="000A3B37" w:rsidP="005B78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BIUDŽETINIŲ ĮSTAIGŲ</w:t>
      </w:r>
      <w:r w:rsidR="009D15AE">
        <w:rPr>
          <w:rFonts w:ascii="Times New Roman" w:hAnsi="Times New Roman" w:cs="Times New Roman"/>
          <w:b/>
          <w:sz w:val="24"/>
          <w:szCs w:val="24"/>
        </w:rPr>
        <w:t xml:space="preserve"> SĄRAŠAS</w:t>
      </w:r>
      <w:r w:rsidR="00906A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226E78" w14:textId="5F86E68E" w:rsidR="001939D7" w:rsidRDefault="001939D7" w:rsidP="00193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74"/>
        <w:gridCol w:w="7952"/>
      </w:tblGrid>
      <w:tr w:rsidR="002F1F71" w14:paraId="384C5133" w14:textId="4E4ED06D" w:rsidTr="002F1F71">
        <w:tc>
          <w:tcPr>
            <w:tcW w:w="974" w:type="dxa"/>
          </w:tcPr>
          <w:p w14:paraId="3106BCB9" w14:textId="739DCD7C" w:rsidR="002F1F71" w:rsidRPr="001F282F" w:rsidRDefault="002F1F71" w:rsidP="004C1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2F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7952" w:type="dxa"/>
          </w:tcPr>
          <w:p w14:paraId="6A82D5AE" w14:textId="340A301C" w:rsidR="002F1F71" w:rsidRPr="008E5A66" w:rsidRDefault="002F1F71" w:rsidP="008B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Įstaigos pavadinimas</w:t>
            </w:r>
          </w:p>
        </w:tc>
      </w:tr>
      <w:tr w:rsidR="00AC68A1" w14:paraId="565E7148" w14:textId="77777777" w:rsidTr="002F1F71">
        <w:tc>
          <w:tcPr>
            <w:tcW w:w="974" w:type="dxa"/>
          </w:tcPr>
          <w:p w14:paraId="24FB8E3A" w14:textId="0A4440D8" w:rsidR="00AC68A1" w:rsidRDefault="00AC68A1" w:rsidP="004C1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2" w:type="dxa"/>
          </w:tcPr>
          <w:p w14:paraId="618C1715" w14:textId="50FBB0DD" w:rsidR="00AC68A1" w:rsidRDefault="00AC68A1" w:rsidP="004C1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Rokiškio rajono savivaldybės taryba </w:t>
            </w:r>
          </w:p>
        </w:tc>
      </w:tr>
      <w:tr w:rsidR="002F1F71" w14:paraId="1806B6E6" w14:textId="263CB0B0" w:rsidTr="002F1F71">
        <w:tc>
          <w:tcPr>
            <w:tcW w:w="974" w:type="dxa"/>
          </w:tcPr>
          <w:p w14:paraId="7F49FD3F" w14:textId="5D018967" w:rsidR="002F1F71" w:rsidRPr="001F282F" w:rsidRDefault="00F721BF" w:rsidP="004C1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2" w:type="dxa"/>
          </w:tcPr>
          <w:p w14:paraId="54854722" w14:textId="2F2FE699" w:rsidR="002F1F71" w:rsidRDefault="00AC68A1" w:rsidP="004C1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Biudžetinė įstaiga </w:t>
            </w:r>
            <w:r w:rsidR="002F1F71">
              <w:rPr>
                <w:rFonts w:ascii="Times New Roman" w:hAnsi="Times New Roman" w:cs="Times New Roman"/>
                <w:sz w:val="24"/>
                <w:szCs w:val="24"/>
              </w:rPr>
              <w:t>Rokiškio rajono savivaldybės Kontrolės ir audito tarnyba</w:t>
            </w:r>
          </w:p>
        </w:tc>
      </w:tr>
      <w:tr w:rsidR="002F1F71" w14:paraId="5549233A" w14:textId="6B5D2CA8" w:rsidTr="002F1F71">
        <w:tc>
          <w:tcPr>
            <w:tcW w:w="974" w:type="dxa"/>
          </w:tcPr>
          <w:p w14:paraId="3875E487" w14:textId="1F012710" w:rsidR="002F1F71" w:rsidRPr="001F282F" w:rsidRDefault="000B6946" w:rsidP="004C1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2" w:type="dxa"/>
          </w:tcPr>
          <w:p w14:paraId="1DCCCFB5" w14:textId="7585DB7B" w:rsidR="002F1F71" w:rsidRDefault="000B6946" w:rsidP="004C1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Biudžetinė įstaiga </w:t>
            </w:r>
            <w:r w:rsidR="002F1F71">
              <w:rPr>
                <w:rFonts w:ascii="Times New Roman" w:hAnsi="Times New Roman" w:cs="Times New Roman"/>
                <w:sz w:val="24"/>
                <w:szCs w:val="24"/>
              </w:rPr>
              <w:t>Rokiškio mokykla-darželis „Ąžuoliukas“</w:t>
            </w:r>
            <w:r w:rsidR="00AC68A1">
              <w:rPr>
                <w:rFonts w:ascii="Times New Roman" w:hAnsi="Times New Roman" w:cs="Times New Roman"/>
                <w:sz w:val="24"/>
                <w:szCs w:val="24"/>
              </w:rPr>
              <w:t xml:space="preserve"> (Rokiškio mokykla-darželis „Ąžuoliukas“ Kavoliškio skyrius)</w:t>
            </w:r>
          </w:p>
        </w:tc>
      </w:tr>
      <w:tr w:rsidR="002F1F71" w14:paraId="5BF4ED39" w14:textId="4CAEA0FB" w:rsidTr="002F1F71">
        <w:tc>
          <w:tcPr>
            <w:tcW w:w="974" w:type="dxa"/>
          </w:tcPr>
          <w:p w14:paraId="58C47BB2" w14:textId="77786280" w:rsidR="002F1F71" w:rsidRPr="001F282F" w:rsidRDefault="002F1F71" w:rsidP="004C1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2" w:type="dxa"/>
          </w:tcPr>
          <w:p w14:paraId="04CA3236" w14:textId="699F29E2" w:rsidR="002F1F71" w:rsidRDefault="00AC68A1" w:rsidP="004C1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Biudžetinė įstaiga </w:t>
            </w:r>
            <w:r w:rsidR="002F1F71">
              <w:rPr>
                <w:rFonts w:ascii="Times New Roman" w:hAnsi="Times New Roman" w:cs="Times New Roman"/>
                <w:sz w:val="24"/>
                <w:szCs w:val="24"/>
              </w:rPr>
              <w:t>Rokiškio Rudolfo Lymano muzikos mokykla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(Rokiškio Rudolfo Lymano muzikos </w:t>
            </w:r>
            <w:r w:rsidR="00077FE3">
              <w:rPr>
                <w:rFonts w:ascii="Times New Roman" w:hAnsi="Times New Roman" w:cs="Times New Roman"/>
                <w:sz w:val="24"/>
                <w:szCs w:val="24"/>
              </w:rPr>
              <w:t>mokyklos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Choreografijos skyrius)</w:t>
            </w:r>
          </w:p>
        </w:tc>
      </w:tr>
      <w:tr w:rsidR="002F1F71" w14:paraId="3B4886EE" w14:textId="7BEF4B59" w:rsidTr="002F1F71">
        <w:tc>
          <w:tcPr>
            <w:tcW w:w="974" w:type="dxa"/>
          </w:tcPr>
          <w:p w14:paraId="745092E5" w14:textId="6067C601" w:rsidR="002F1F71" w:rsidRPr="001F282F" w:rsidRDefault="002F1F71" w:rsidP="004C1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2" w:type="dxa"/>
          </w:tcPr>
          <w:p w14:paraId="522046CA" w14:textId="6F913D3A" w:rsidR="002F1F71" w:rsidRDefault="00FE09FA" w:rsidP="004C1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Biudžetinė įstaiga </w:t>
            </w:r>
            <w:r w:rsidR="002F1F71">
              <w:rPr>
                <w:rFonts w:ascii="Times New Roman" w:hAnsi="Times New Roman" w:cs="Times New Roman"/>
                <w:sz w:val="24"/>
                <w:szCs w:val="24"/>
              </w:rPr>
              <w:t>Rokiškio lopšelis-darželis „Nykštukas“</w:t>
            </w:r>
          </w:p>
        </w:tc>
      </w:tr>
      <w:tr w:rsidR="002F1F71" w14:paraId="3B6C9AA2" w14:textId="49530A8D" w:rsidTr="002F1F71">
        <w:tc>
          <w:tcPr>
            <w:tcW w:w="974" w:type="dxa"/>
          </w:tcPr>
          <w:p w14:paraId="29DD34AF" w14:textId="0823F7CC" w:rsidR="002F1F71" w:rsidRPr="001F282F" w:rsidRDefault="002F1F71" w:rsidP="004C1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2" w:type="dxa"/>
          </w:tcPr>
          <w:p w14:paraId="263ADE3D" w14:textId="4B5C1A03" w:rsidR="002F1F71" w:rsidRDefault="00FE09FA" w:rsidP="004C1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Biudžetinė įstaiga </w:t>
            </w:r>
            <w:r w:rsidR="002F1F71">
              <w:rPr>
                <w:rFonts w:ascii="Times New Roman" w:hAnsi="Times New Roman" w:cs="Times New Roman"/>
                <w:sz w:val="24"/>
                <w:szCs w:val="24"/>
              </w:rPr>
              <w:t>Rokiškio lopšelis-darželis „Pumpurėlis“</w:t>
            </w:r>
          </w:p>
        </w:tc>
      </w:tr>
      <w:tr w:rsidR="002F1F71" w14:paraId="28989EE2" w14:textId="59CF6FCE" w:rsidTr="002F1F71">
        <w:tc>
          <w:tcPr>
            <w:tcW w:w="974" w:type="dxa"/>
          </w:tcPr>
          <w:p w14:paraId="1CFA541B" w14:textId="66E60202" w:rsidR="002F1F71" w:rsidRPr="001F282F" w:rsidRDefault="000B6946" w:rsidP="004C1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2" w:type="dxa"/>
          </w:tcPr>
          <w:p w14:paraId="4A793FFD" w14:textId="14C8D3B9" w:rsidR="002F1F71" w:rsidRDefault="001E510D" w:rsidP="004C1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Biudžetinė įstaiga Rokiškio rajono savivaldybės priešgaisrinė tarnyba</w:t>
            </w:r>
          </w:p>
        </w:tc>
      </w:tr>
      <w:tr w:rsidR="002F1F71" w14:paraId="75245BF3" w14:textId="7490B655" w:rsidTr="002F1F71">
        <w:tc>
          <w:tcPr>
            <w:tcW w:w="974" w:type="dxa"/>
          </w:tcPr>
          <w:p w14:paraId="7961980F" w14:textId="20E7E9B6" w:rsidR="002F1F71" w:rsidRPr="001F282F" w:rsidRDefault="000B6946" w:rsidP="00811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2" w:type="dxa"/>
          </w:tcPr>
          <w:p w14:paraId="301372B5" w14:textId="058AFCF7" w:rsidR="002F1F71" w:rsidRDefault="00FE09FA" w:rsidP="00811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Biudžetinė įstaiga </w:t>
            </w:r>
            <w:r w:rsidR="002F1F71">
              <w:rPr>
                <w:rFonts w:ascii="Times New Roman" w:hAnsi="Times New Roman" w:cs="Times New Roman"/>
                <w:sz w:val="24"/>
                <w:szCs w:val="24"/>
              </w:rPr>
              <w:t>Rokiškio rajono Juodupės lopšelis-darželis</w:t>
            </w:r>
          </w:p>
        </w:tc>
      </w:tr>
      <w:tr w:rsidR="002F1F71" w14:paraId="4E680C38" w14:textId="3E88E0B0" w:rsidTr="002F1F71">
        <w:tc>
          <w:tcPr>
            <w:tcW w:w="974" w:type="dxa"/>
          </w:tcPr>
          <w:p w14:paraId="696EBEA3" w14:textId="7BFD9C91" w:rsidR="002F1F71" w:rsidRPr="001F282F" w:rsidRDefault="000B6946" w:rsidP="004C1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2" w:type="dxa"/>
          </w:tcPr>
          <w:p w14:paraId="58945AB1" w14:textId="349A1F2D" w:rsidR="002F1F71" w:rsidRPr="00B84145" w:rsidRDefault="00B84145" w:rsidP="004C1D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Biudžetinė įstaiga </w:t>
            </w:r>
            <w:r w:rsidR="002F1F71" w:rsidRPr="00B84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Rokiškio</w:t>
            </w:r>
            <w:r w:rsidR="000B6946" w:rsidRPr="00B84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rajono Obelių gimnazija (Rokiškio rajono Obelių gimnazij</w:t>
            </w:r>
            <w:r w:rsidR="00077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</w:t>
            </w:r>
            <w:r w:rsidR="008650EC" w:rsidRPr="00B84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ikimokyklinio ir prieš</w:t>
            </w:r>
            <w:r w:rsidRPr="00B84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mokyklinio </w:t>
            </w:r>
            <w:r w:rsidR="008650EC" w:rsidRPr="00B84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ugdymo skyrius,</w:t>
            </w:r>
            <w:r w:rsidRPr="00B84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Rokiškio rajono Obelių </w:t>
            </w:r>
            <w:r w:rsidR="00077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gimnazijos</w:t>
            </w:r>
            <w:r w:rsidR="008650EC" w:rsidRPr="00B84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neformaliojo švietimo </w:t>
            </w:r>
            <w:r w:rsidRPr="00B84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skyrius</w:t>
            </w:r>
            <w:r w:rsidR="000B6946" w:rsidRPr="00B84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2F1F71" w14:paraId="01F36A99" w14:textId="10FA8181" w:rsidTr="002F1F71">
        <w:tc>
          <w:tcPr>
            <w:tcW w:w="974" w:type="dxa"/>
          </w:tcPr>
          <w:p w14:paraId="4B80F649" w14:textId="4B6C6262" w:rsidR="002F1F71" w:rsidRPr="005B78D6" w:rsidRDefault="000B6946" w:rsidP="004C1D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8B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952" w:type="dxa"/>
          </w:tcPr>
          <w:p w14:paraId="2D752404" w14:textId="295646B2" w:rsidR="002F1F71" w:rsidRDefault="000B6946" w:rsidP="004C1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Biudžetinė įstaiga </w:t>
            </w:r>
            <w:r w:rsidR="002F1F71">
              <w:rPr>
                <w:rFonts w:ascii="Times New Roman" w:hAnsi="Times New Roman" w:cs="Times New Roman"/>
                <w:sz w:val="24"/>
                <w:szCs w:val="24"/>
              </w:rPr>
              <w:t>Rokiškio pagrindinė mokykla</w:t>
            </w:r>
          </w:p>
        </w:tc>
      </w:tr>
      <w:tr w:rsidR="002F1F71" w14:paraId="5EDE9698" w14:textId="3C4C071B" w:rsidTr="002F1F71">
        <w:tc>
          <w:tcPr>
            <w:tcW w:w="974" w:type="dxa"/>
          </w:tcPr>
          <w:p w14:paraId="3946917C" w14:textId="18071F3F" w:rsidR="002F1F71" w:rsidRPr="001F282F" w:rsidRDefault="000B6946" w:rsidP="004C1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B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2" w:type="dxa"/>
          </w:tcPr>
          <w:p w14:paraId="634811C5" w14:textId="11EF7951" w:rsidR="002F1F71" w:rsidRDefault="000B6946" w:rsidP="004C1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Biudžetinė įstaiga </w:t>
            </w:r>
            <w:r w:rsidR="002F1F71">
              <w:rPr>
                <w:rFonts w:ascii="Times New Roman" w:hAnsi="Times New Roman" w:cs="Times New Roman"/>
                <w:sz w:val="24"/>
                <w:szCs w:val="24"/>
              </w:rPr>
              <w:t>Rokiškio rajono Panemunėlio mokykla</w:t>
            </w:r>
            <w:r w:rsidR="00122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1F71">
              <w:rPr>
                <w:rFonts w:ascii="Times New Roman" w:hAnsi="Times New Roman" w:cs="Times New Roman"/>
                <w:sz w:val="24"/>
                <w:szCs w:val="24"/>
              </w:rPr>
              <w:t>daugiafunkcis centras</w:t>
            </w:r>
          </w:p>
        </w:tc>
      </w:tr>
      <w:tr w:rsidR="002F1F71" w14:paraId="6D83DC8F" w14:textId="2262F627" w:rsidTr="002F1F71">
        <w:tc>
          <w:tcPr>
            <w:tcW w:w="974" w:type="dxa"/>
          </w:tcPr>
          <w:p w14:paraId="6879D535" w14:textId="68DB9849" w:rsidR="002F1F71" w:rsidRPr="001F282F" w:rsidRDefault="008B4F85" w:rsidP="00726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52" w:type="dxa"/>
          </w:tcPr>
          <w:p w14:paraId="24F531CA" w14:textId="17AAC10A" w:rsidR="002F1F71" w:rsidRDefault="000B6946" w:rsidP="00726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Biudžetinė įstaiga Rokiš</w:t>
            </w:r>
            <w:r w:rsidR="002F1F71">
              <w:rPr>
                <w:rFonts w:ascii="Times New Roman" w:hAnsi="Times New Roman" w:cs="Times New Roman"/>
                <w:sz w:val="24"/>
                <w:szCs w:val="24"/>
              </w:rPr>
              <w:t>kio rajono Pandėlio universalus daugiafunkcis centras</w:t>
            </w:r>
          </w:p>
        </w:tc>
      </w:tr>
      <w:tr w:rsidR="002F1F71" w14:paraId="7FCB9C6B" w14:textId="4F1F3F36" w:rsidTr="002F1F71">
        <w:tc>
          <w:tcPr>
            <w:tcW w:w="974" w:type="dxa"/>
          </w:tcPr>
          <w:p w14:paraId="37FDC648" w14:textId="4B6E1DDB" w:rsidR="002F1F71" w:rsidRPr="001F282F" w:rsidRDefault="000B6946" w:rsidP="00726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B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2" w:type="dxa"/>
          </w:tcPr>
          <w:p w14:paraId="1DAC8DE0" w14:textId="4B1A1958" w:rsidR="002F1F71" w:rsidRDefault="000B6946" w:rsidP="00726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Biudžetinė įstaiga </w:t>
            </w:r>
            <w:r w:rsidR="002F1F71">
              <w:rPr>
                <w:rFonts w:ascii="Times New Roman" w:hAnsi="Times New Roman" w:cs="Times New Roman"/>
                <w:sz w:val="24"/>
                <w:szCs w:val="24"/>
              </w:rPr>
              <w:t xml:space="preserve">Rokiškio rajono savivaldybės </w:t>
            </w:r>
            <w:r w:rsidR="00077FE3">
              <w:rPr>
                <w:rFonts w:ascii="Times New Roman" w:hAnsi="Times New Roman" w:cs="Times New Roman"/>
                <w:sz w:val="24"/>
                <w:szCs w:val="24"/>
              </w:rPr>
              <w:t>švietimo</w:t>
            </w:r>
            <w:r w:rsidR="002F1F71">
              <w:rPr>
                <w:rFonts w:ascii="Times New Roman" w:hAnsi="Times New Roman" w:cs="Times New Roman"/>
                <w:sz w:val="24"/>
                <w:szCs w:val="24"/>
              </w:rPr>
              <w:t xml:space="preserve"> centras</w:t>
            </w:r>
          </w:p>
        </w:tc>
      </w:tr>
      <w:tr w:rsidR="002F1F71" w14:paraId="6AEAD20E" w14:textId="3F466148" w:rsidTr="002F1F71">
        <w:tc>
          <w:tcPr>
            <w:tcW w:w="974" w:type="dxa"/>
          </w:tcPr>
          <w:p w14:paraId="03CC9355" w14:textId="5A7C45A1" w:rsidR="002F1F71" w:rsidRPr="001F282F" w:rsidRDefault="000B6946" w:rsidP="00726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B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2" w:type="dxa"/>
          </w:tcPr>
          <w:p w14:paraId="5A3CD601" w14:textId="38DC26A5" w:rsidR="002F1F71" w:rsidRDefault="000B6946" w:rsidP="00726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Biudžetinė įstaiga </w:t>
            </w:r>
            <w:r w:rsidR="002F1F71">
              <w:rPr>
                <w:rFonts w:ascii="Times New Roman" w:hAnsi="Times New Roman" w:cs="Times New Roman"/>
                <w:sz w:val="24"/>
                <w:szCs w:val="24"/>
              </w:rPr>
              <w:t>Rokiškio rajono savivaldybės Visuomenės sveikatos biuras</w:t>
            </w:r>
          </w:p>
        </w:tc>
      </w:tr>
      <w:tr w:rsidR="002F1F71" w14:paraId="49A7CFCD" w14:textId="38D6EC0C" w:rsidTr="002F1F71">
        <w:tc>
          <w:tcPr>
            <w:tcW w:w="974" w:type="dxa"/>
          </w:tcPr>
          <w:p w14:paraId="75666D0E" w14:textId="6C8820FB" w:rsidR="002F1F71" w:rsidRPr="001F282F" w:rsidRDefault="000B6946" w:rsidP="00726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B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2" w:type="dxa"/>
          </w:tcPr>
          <w:p w14:paraId="7572A16D" w14:textId="70C368BF" w:rsidR="002F1F71" w:rsidRDefault="000B6946" w:rsidP="00726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Biudžetinė įstaiga </w:t>
            </w:r>
            <w:r w:rsidR="002F1F71">
              <w:rPr>
                <w:rFonts w:ascii="Times New Roman" w:hAnsi="Times New Roman" w:cs="Times New Roman"/>
                <w:sz w:val="24"/>
                <w:szCs w:val="24"/>
              </w:rPr>
              <w:t>Rokiškio lopšelis-darželis „Varpelis“</w:t>
            </w:r>
          </w:p>
        </w:tc>
      </w:tr>
      <w:tr w:rsidR="002F1F71" w14:paraId="49FB481E" w14:textId="24EC7489" w:rsidTr="002F1F71">
        <w:tc>
          <w:tcPr>
            <w:tcW w:w="974" w:type="dxa"/>
          </w:tcPr>
          <w:p w14:paraId="7C37A1C9" w14:textId="3D6621D0" w:rsidR="002F1F71" w:rsidRDefault="000B6946" w:rsidP="00726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B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2" w:type="dxa"/>
          </w:tcPr>
          <w:p w14:paraId="7D469C71" w14:textId="44C1FBBF" w:rsidR="002F1F71" w:rsidRDefault="00FE09FA" w:rsidP="00726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Biudžetinė įstaiga </w:t>
            </w:r>
            <w:r w:rsidR="002F1F71">
              <w:rPr>
                <w:rFonts w:ascii="Times New Roman" w:hAnsi="Times New Roman" w:cs="Times New Roman"/>
                <w:sz w:val="24"/>
                <w:szCs w:val="24"/>
              </w:rPr>
              <w:t>Rokiškio baseinas</w:t>
            </w:r>
          </w:p>
        </w:tc>
      </w:tr>
      <w:tr w:rsidR="002F1F71" w14:paraId="7F82029E" w14:textId="77777777" w:rsidTr="002F1F71">
        <w:tc>
          <w:tcPr>
            <w:tcW w:w="974" w:type="dxa"/>
          </w:tcPr>
          <w:p w14:paraId="21F19DD5" w14:textId="122C004F" w:rsidR="002F1F71" w:rsidRDefault="000B6946" w:rsidP="00726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B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2" w:type="dxa"/>
          </w:tcPr>
          <w:p w14:paraId="4D40B68A" w14:textId="0F0AA6DC" w:rsidR="002F1F71" w:rsidRDefault="00FE09FA" w:rsidP="00726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Biudžetinė įstaiga Rokišk</w:t>
            </w:r>
            <w:r w:rsidR="001E510D">
              <w:rPr>
                <w:rFonts w:ascii="Times New Roman" w:hAnsi="Times New Roman" w:cs="Times New Roman"/>
                <w:sz w:val="24"/>
                <w:szCs w:val="24"/>
              </w:rPr>
              <w:t>io socialinių paslaugų centras</w:t>
            </w:r>
          </w:p>
        </w:tc>
      </w:tr>
      <w:tr w:rsidR="002F1F71" w14:paraId="55E1E449" w14:textId="77777777" w:rsidTr="002F1F71">
        <w:tc>
          <w:tcPr>
            <w:tcW w:w="974" w:type="dxa"/>
          </w:tcPr>
          <w:p w14:paraId="1BEA1D7A" w14:textId="3D147EB6" w:rsidR="002F1F71" w:rsidRDefault="000B6946" w:rsidP="00726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B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2" w:type="dxa"/>
          </w:tcPr>
          <w:p w14:paraId="7F798AF0" w14:textId="586CBA82" w:rsidR="002F1F71" w:rsidRDefault="00FE09FA" w:rsidP="00726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Biudžetinė įstaiga Rokiškio rajono k</w:t>
            </w:r>
            <w:r w:rsidR="002F1F71">
              <w:rPr>
                <w:rFonts w:ascii="Times New Roman" w:hAnsi="Times New Roman" w:cs="Times New Roman"/>
                <w:sz w:val="24"/>
                <w:szCs w:val="24"/>
              </w:rPr>
              <w:t xml:space="preserve">ūno kultūros ir sporto centras </w:t>
            </w:r>
            <w:r w:rsidR="000B6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09FA" w14:paraId="722418C5" w14:textId="77777777" w:rsidTr="002F1F71">
        <w:tc>
          <w:tcPr>
            <w:tcW w:w="974" w:type="dxa"/>
          </w:tcPr>
          <w:p w14:paraId="49EC8379" w14:textId="564DE5CE" w:rsidR="00FE09FA" w:rsidRDefault="000B6946" w:rsidP="00726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B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2" w:type="dxa"/>
          </w:tcPr>
          <w:p w14:paraId="117C8C6E" w14:textId="5EE683D2" w:rsidR="00FE09FA" w:rsidRDefault="00FE09FA" w:rsidP="00726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Biudžetinė įstaiga Rokiškio jaunimo cent</w:t>
            </w:r>
            <w:r w:rsidR="000B6946">
              <w:rPr>
                <w:rFonts w:ascii="Times New Roman" w:hAnsi="Times New Roman" w:cs="Times New Roman"/>
                <w:sz w:val="24"/>
                <w:szCs w:val="24"/>
              </w:rPr>
              <w:t xml:space="preserve">ras </w:t>
            </w:r>
          </w:p>
        </w:tc>
      </w:tr>
      <w:tr w:rsidR="002F1F71" w14:paraId="2D5F7FA1" w14:textId="77777777" w:rsidTr="002F1F71">
        <w:tc>
          <w:tcPr>
            <w:tcW w:w="974" w:type="dxa"/>
          </w:tcPr>
          <w:p w14:paraId="2C5B7D1E" w14:textId="0575F9F0" w:rsidR="002F1F71" w:rsidRDefault="000B6946" w:rsidP="00726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B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2" w:type="dxa"/>
          </w:tcPr>
          <w:p w14:paraId="4CDB9F7F" w14:textId="7CDE443B" w:rsidR="002F1F71" w:rsidRDefault="001E510D" w:rsidP="00726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Biudžetinė įstaiga Rokiškio rajono Pandėlio gimnazija</w:t>
            </w:r>
          </w:p>
        </w:tc>
      </w:tr>
    </w:tbl>
    <w:p w14:paraId="67643C8F" w14:textId="1921960D" w:rsidR="00087C43" w:rsidRDefault="002B12FA" w:rsidP="004C1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C34685" w14:textId="6D1CE22A" w:rsidR="0004214B" w:rsidRDefault="009309EE" w:rsidP="004C1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_________________</w:t>
      </w:r>
      <w:r w:rsidR="001939D7">
        <w:rPr>
          <w:rFonts w:ascii="Times New Roman" w:hAnsi="Times New Roman" w:cs="Times New Roman"/>
          <w:sz w:val="24"/>
          <w:szCs w:val="24"/>
          <w:u w:val="single"/>
        </w:rPr>
        <w:t>_______________________________</w:t>
      </w:r>
    </w:p>
    <w:p w14:paraId="47FB32A0" w14:textId="77777777" w:rsidR="00F46C5F" w:rsidRDefault="00F46C5F" w:rsidP="004C1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AD203F6" w14:textId="77777777" w:rsidR="00F46C5F" w:rsidRDefault="00F46C5F" w:rsidP="004C1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F46C5F" w:rsidSect="00015B6A">
      <w:pgSz w:w="11906" w:h="16838"/>
      <w:pgMar w:top="1134" w:right="567" w:bottom="1134" w:left="1701" w:header="567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D4DC2" w14:textId="77777777" w:rsidR="00F8446B" w:rsidRDefault="00F8446B" w:rsidP="00D56681">
      <w:pPr>
        <w:spacing w:after="0" w:line="240" w:lineRule="auto"/>
      </w:pPr>
      <w:r>
        <w:separator/>
      </w:r>
    </w:p>
  </w:endnote>
  <w:endnote w:type="continuationSeparator" w:id="0">
    <w:p w14:paraId="0C8A40F2" w14:textId="77777777" w:rsidR="00F8446B" w:rsidRDefault="00F8446B" w:rsidP="00D5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0D10F" w14:textId="77777777" w:rsidR="00F8446B" w:rsidRDefault="00F8446B" w:rsidP="00D56681">
      <w:pPr>
        <w:spacing w:after="0" w:line="240" w:lineRule="auto"/>
      </w:pPr>
      <w:r>
        <w:separator/>
      </w:r>
    </w:p>
  </w:footnote>
  <w:footnote w:type="continuationSeparator" w:id="0">
    <w:p w14:paraId="06EDBC44" w14:textId="77777777" w:rsidR="00F8446B" w:rsidRDefault="00F8446B" w:rsidP="00D566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DE1"/>
    <w:rsid w:val="00015B6A"/>
    <w:rsid w:val="0002614F"/>
    <w:rsid w:val="0004214B"/>
    <w:rsid w:val="00077E39"/>
    <w:rsid w:val="00077FE3"/>
    <w:rsid w:val="00081D1E"/>
    <w:rsid w:val="00087C43"/>
    <w:rsid w:val="000A3B37"/>
    <w:rsid w:val="000B6946"/>
    <w:rsid w:val="000D0F50"/>
    <w:rsid w:val="00122264"/>
    <w:rsid w:val="001347BF"/>
    <w:rsid w:val="0019012D"/>
    <w:rsid w:val="001939D7"/>
    <w:rsid w:val="00195CAE"/>
    <w:rsid w:val="001A6E7E"/>
    <w:rsid w:val="001B28E1"/>
    <w:rsid w:val="001B2AE9"/>
    <w:rsid w:val="001B3B2B"/>
    <w:rsid w:val="001E510D"/>
    <w:rsid w:val="001F282F"/>
    <w:rsid w:val="001F505F"/>
    <w:rsid w:val="00210E75"/>
    <w:rsid w:val="0025048E"/>
    <w:rsid w:val="00255D7F"/>
    <w:rsid w:val="002B12FA"/>
    <w:rsid w:val="002D7F88"/>
    <w:rsid w:val="002F1F71"/>
    <w:rsid w:val="00350DB9"/>
    <w:rsid w:val="003A1880"/>
    <w:rsid w:val="003A5DED"/>
    <w:rsid w:val="003E00DE"/>
    <w:rsid w:val="004212D9"/>
    <w:rsid w:val="004229F5"/>
    <w:rsid w:val="00475739"/>
    <w:rsid w:val="004854B3"/>
    <w:rsid w:val="004C1DE1"/>
    <w:rsid w:val="004F41C5"/>
    <w:rsid w:val="0050700A"/>
    <w:rsid w:val="005102F8"/>
    <w:rsid w:val="005B78D6"/>
    <w:rsid w:val="005C41FB"/>
    <w:rsid w:val="00603995"/>
    <w:rsid w:val="006947B5"/>
    <w:rsid w:val="00695D36"/>
    <w:rsid w:val="006E26D1"/>
    <w:rsid w:val="007046B5"/>
    <w:rsid w:val="0072643D"/>
    <w:rsid w:val="007367A2"/>
    <w:rsid w:val="0075207B"/>
    <w:rsid w:val="00774FB8"/>
    <w:rsid w:val="007A6D13"/>
    <w:rsid w:val="007B480F"/>
    <w:rsid w:val="007F45DE"/>
    <w:rsid w:val="008119C1"/>
    <w:rsid w:val="008320A8"/>
    <w:rsid w:val="008650EC"/>
    <w:rsid w:val="0087750D"/>
    <w:rsid w:val="008A0787"/>
    <w:rsid w:val="008B4F85"/>
    <w:rsid w:val="008C1E75"/>
    <w:rsid w:val="008D0DA2"/>
    <w:rsid w:val="008E2F8A"/>
    <w:rsid w:val="008E5A66"/>
    <w:rsid w:val="008E702D"/>
    <w:rsid w:val="008F7D1B"/>
    <w:rsid w:val="00906AE0"/>
    <w:rsid w:val="009309EE"/>
    <w:rsid w:val="00934FC9"/>
    <w:rsid w:val="009578DB"/>
    <w:rsid w:val="00967262"/>
    <w:rsid w:val="009B25B5"/>
    <w:rsid w:val="009B467A"/>
    <w:rsid w:val="009D15AE"/>
    <w:rsid w:val="009D3AAB"/>
    <w:rsid w:val="00A44291"/>
    <w:rsid w:val="00AC68A1"/>
    <w:rsid w:val="00AD636C"/>
    <w:rsid w:val="00AF76AC"/>
    <w:rsid w:val="00B75446"/>
    <w:rsid w:val="00B84145"/>
    <w:rsid w:val="00B942C7"/>
    <w:rsid w:val="00B9773C"/>
    <w:rsid w:val="00BA0F7B"/>
    <w:rsid w:val="00BB2E65"/>
    <w:rsid w:val="00BF7ED9"/>
    <w:rsid w:val="00C7325C"/>
    <w:rsid w:val="00D20485"/>
    <w:rsid w:val="00D56681"/>
    <w:rsid w:val="00D67C45"/>
    <w:rsid w:val="00D84F8A"/>
    <w:rsid w:val="00DF0533"/>
    <w:rsid w:val="00DF612E"/>
    <w:rsid w:val="00DF7238"/>
    <w:rsid w:val="00E2440C"/>
    <w:rsid w:val="00E2664B"/>
    <w:rsid w:val="00E32180"/>
    <w:rsid w:val="00E370B7"/>
    <w:rsid w:val="00E40BD2"/>
    <w:rsid w:val="00E4186E"/>
    <w:rsid w:val="00E662AB"/>
    <w:rsid w:val="00E72260"/>
    <w:rsid w:val="00E82A8F"/>
    <w:rsid w:val="00E87BFB"/>
    <w:rsid w:val="00EA0C4B"/>
    <w:rsid w:val="00EB22EA"/>
    <w:rsid w:val="00EC2DA5"/>
    <w:rsid w:val="00EF3DB7"/>
    <w:rsid w:val="00F05145"/>
    <w:rsid w:val="00F46C5F"/>
    <w:rsid w:val="00F721BF"/>
    <w:rsid w:val="00F8446B"/>
    <w:rsid w:val="00F86D97"/>
    <w:rsid w:val="00FE09FA"/>
    <w:rsid w:val="00FF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34661"/>
  <w15:docId w15:val="{81C8CF0C-9002-4A91-B723-97A832B1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4214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56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66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6681"/>
  </w:style>
  <w:style w:type="paragraph" w:styleId="Porat">
    <w:name w:val="footer"/>
    <w:basedOn w:val="prastasis"/>
    <w:link w:val="PoratDiagrama"/>
    <w:uiPriority w:val="99"/>
    <w:unhideWhenUsed/>
    <w:rsid w:val="00D566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56681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50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50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1240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SAV7</dc:creator>
  <cp:lastModifiedBy>Rasa Virbalienė</cp:lastModifiedBy>
  <cp:revision>3</cp:revision>
  <cp:lastPrinted>2019-01-03T07:42:00Z</cp:lastPrinted>
  <dcterms:created xsi:type="dcterms:W3CDTF">2024-06-27T11:10:00Z</dcterms:created>
  <dcterms:modified xsi:type="dcterms:W3CDTF">2024-06-27T11:11:00Z</dcterms:modified>
</cp:coreProperties>
</file>