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97AB" w14:textId="77777777" w:rsidR="00E363B9" w:rsidRDefault="00195F1E" w:rsidP="00E363B9">
      <w:pPr>
        <w:spacing w:after="0" w:line="240" w:lineRule="auto"/>
        <w:ind w:left="7351" w:firstLine="1296"/>
        <w:rPr>
          <w:rFonts w:ascii="Times New Roman" w:hAnsi="Times New Roman" w:cs="Times New Roman"/>
        </w:rPr>
      </w:pPr>
      <w:bookmarkStart w:id="0" w:name="_Toc125656248"/>
      <w:r w:rsidRPr="00195F1E">
        <w:rPr>
          <w:rFonts w:ascii="Times New Roman" w:hAnsi="Times New Roman" w:cs="Times New Roman"/>
        </w:rPr>
        <w:t>PATVIRTINTA</w:t>
      </w:r>
    </w:p>
    <w:p w14:paraId="5EAE4E1D" w14:textId="7C6B2A3E" w:rsidR="00195F1E" w:rsidRPr="00195F1E" w:rsidRDefault="00195F1E" w:rsidP="00E363B9">
      <w:pPr>
        <w:spacing w:after="0" w:line="240" w:lineRule="auto"/>
        <w:ind w:left="7351" w:firstLine="1296"/>
        <w:rPr>
          <w:rFonts w:ascii="Times New Roman" w:hAnsi="Times New Roman" w:cs="Times New Roman"/>
        </w:rPr>
      </w:pPr>
      <w:r w:rsidRPr="00195F1E">
        <w:rPr>
          <w:rFonts w:ascii="Times New Roman" w:hAnsi="Times New Roman" w:cs="Times New Roman"/>
        </w:rPr>
        <w:t>Rokiškio rajono savivaldybės tarybos</w:t>
      </w:r>
    </w:p>
    <w:p w14:paraId="5B6ABF3A" w14:textId="4F8FCAB5" w:rsidR="00E363B9" w:rsidRDefault="00195F1E" w:rsidP="00E363B9">
      <w:pPr>
        <w:spacing w:after="0" w:line="240" w:lineRule="auto"/>
        <w:ind w:left="7351" w:firstLine="1296"/>
        <w:rPr>
          <w:rFonts w:ascii="Times New Roman" w:hAnsi="Times New Roman" w:cs="Times New Roman"/>
        </w:rPr>
      </w:pPr>
      <w:r w:rsidRPr="00195F1E">
        <w:rPr>
          <w:rFonts w:ascii="Times New Roman" w:hAnsi="Times New Roman" w:cs="Times New Roman"/>
        </w:rPr>
        <w:t xml:space="preserve">2023 m. sausio 27 d. sprendimu </w:t>
      </w:r>
      <w:r>
        <w:rPr>
          <w:rFonts w:ascii="Times New Roman" w:hAnsi="Times New Roman" w:cs="Times New Roman"/>
        </w:rPr>
        <w:t>Nr. TS</w:t>
      </w:r>
      <w:r w:rsidR="00E363B9">
        <w:rPr>
          <w:rFonts w:ascii="Times New Roman" w:hAnsi="Times New Roman" w:cs="Times New Roman"/>
        </w:rPr>
        <w:t>-</w:t>
      </w:r>
      <w:r>
        <w:rPr>
          <w:rFonts w:ascii="Times New Roman" w:hAnsi="Times New Roman" w:cs="Times New Roman"/>
        </w:rPr>
        <w:t xml:space="preserve">1 </w:t>
      </w:r>
    </w:p>
    <w:p w14:paraId="4139DA30" w14:textId="77777777" w:rsidR="00E363B9" w:rsidRDefault="00195F1E" w:rsidP="00E363B9">
      <w:pPr>
        <w:spacing w:after="0" w:line="240" w:lineRule="auto"/>
        <w:ind w:left="7351" w:firstLine="1296"/>
        <w:rPr>
          <w:rFonts w:ascii="Times New Roman" w:hAnsi="Times New Roman" w:cs="Times New Roman"/>
        </w:rPr>
      </w:pPr>
      <w:r>
        <w:rPr>
          <w:rFonts w:ascii="Times New Roman" w:hAnsi="Times New Roman" w:cs="Times New Roman"/>
        </w:rPr>
        <w:t>(Rokiškio rajono savivaldybės</w:t>
      </w:r>
      <w:r w:rsidRPr="00195F1E">
        <w:rPr>
          <w:rFonts w:ascii="Times New Roman" w:hAnsi="Times New Roman" w:cs="Times New Roman"/>
        </w:rPr>
        <w:t xml:space="preserve"> tarybos </w:t>
      </w:r>
    </w:p>
    <w:p w14:paraId="3B2E2363" w14:textId="67073A6F" w:rsidR="00195F1E" w:rsidRPr="00195F1E" w:rsidRDefault="00195F1E" w:rsidP="00E363B9">
      <w:pPr>
        <w:spacing w:after="0" w:line="240" w:lineRule="auto"/>
        <w:ind w:left="7776" w:firstLine="871"/>
        <w:rPr>
          <w:rFonts w:ascii="Times New Roman" w:hAnsi="Times New Roman" w:cs="Times New Roman"/>
        </w:rPr>
      </w:pPr>
      <w:r w:rsidRPr="00195F1E">
        <w:rPr>
          <w:rFonts w:ascii="Times New Roman" w:hAnsi="Times New Roman" w:cs="Times New Roman"/>
        </w:rPr>
        <w:t>202</w:t>
      </w:r>
      <w:r w:rsidR="008A361D">
        <w:rPr>
          <w:rFonts w:ascii="Times New Roman" w:hAnsi="Times New Roman" w:cs="Times New Roman"/>
        </w:rPr>
        <w:t>4</w:t>
      </w:r>
      <w:r w:rsidRPr="00195F1E">
        <w:rPr>
          <w:rFonts w:ascii="Times New Roman" w:hAnsi="Times New Roman" w:cs="Times New Roman"/>
        </w:rPr>
        <w:t xml:space="preserve"> m. </w:t>
      </w:r>
      <w:r w:rsidR="008A361D">
        <w:rPr>
          <w:rFonts w:ascii="Times New Roman" w:hAnsi="Times New Roman" w:cs="Times New Roman"/>
        </w:rPr>
        <w:t xml:space="preserve">liepos 25 </w:t>
      </w:r>
      <w:r w:rsidRPr="00195F1E">
        <w:rPr>
          <w:rFonts w:ascii="Times New Roman" w:hAnsi="Times New Roman" w:cs="Times New Roman"/>
        </w:rPr>
        <w:t>d. sprendimo Nr. TS-</w:t>
      </w:r>
      <w:r w:rsidR="008A361D">
        <w:rPr>
          <w:rFonts w:ascii="Times New Roman" w:hAnsi="Times New Roman" w:cs="Times New Roman"/>
        </w:rPr>
        <w:t xml:space="preserve"> </w:t>
      </w:r>
      <w:r w:rsidR="00E363B9">
        <w:rPr>
          <w:rFonts w:ascii="Times New Roman" w:hAnsi="Times New Roman" w:cs="Times New Roman"/>
        </w:rPr>
        <w:t xml:space="preserve">256 </w:t>
      </w:r>
      <w:r w:rsidRPr="00195F1E">
        <w:rPr>
          <w:rFonts w:ascii="Times New Roman" w:hAnsi="Times New Roman" w:cs="Times New Roman"/>
        </w:rPr>
        <w:t>redakcija)</w:t>
      </w:r>
    </w:p>
    <w:p w14:paraId="04A384F0" w14:textId="77777777" w:rsidR="00704887" w:rsidRDefault="00195F1E" w:rsidP="00704887">
      <w:pPr>
        <w:pStyle w:val="Antrat1"/>
        <w:spacing w:before="0" w:after="0" w:line="240" w:lineRule="auto"/>
        <w:jc w:val="center"/>
        <w:rPr>
          <w:rFonts w:ascii="Times New Roman" w:hAnsi="Times New Roman" w:cs="Times New Roman"/>
          <w:b/>
          <w:bCs/>
          <w:color w:val="000000" w:themeColor="text1"/>
          <w:sz w:val="32"/>
          <w:szCs w:val="32"/>
        </w:rPr>
      </w:pPr>
      <w:r w:rsidRPr="00195F1E">
        <w:rPr>
          <w:rFonts w:ascii="Times New Roman" w:hAnsi="Times New Roman" w:cs="Times New Roman"/>
          <w:b/>
          <w:bCs/>
          <w:color w:val="000000" w:themeColor="text1"/>
          <w:sz w:val="32"/>
          <w:szCs w:val="32"/>
        </w:rPr>
        <w:t>V SKYRIUS</w:t>
      </w:r>
    </w:p>
    <w:p w14:paraId="78232120" w14:textId="102F9FA4" w:rsidR="00195F1E" w:rsidRDefault="00195F1E" w:rsidP="00704887">
      <w:pPr>
        <w:pStyle w:val="Antrat1"/>
        <w:spacing w:before="0" w:after="0" w:line="240" w:lineRule="auto"/>
        <w:jc w:val="center"/>
        <w:rPr>
          <w:rFonts w:ascii="Times New Roman" w:hAnsi="Times New Roman" w:cs="Times New Roman"/>
          <w:b/>
          <w:bCs/>
          <w:color w:val="000000" w:themeColor="text1"/>
          <w:sz w:val="32"/>
          <w:szCs w:val="32"/>
        </w:rPr>
      </w:pPr>
      <w:r w:rsidRPr="00195F1E">
        <w:rPr>
          <w:rFonts w:ascii="Times New Roman" w:hAnsi="Times New Roman" w:cs="Times New Roman"/>
          <w:b/>
          <w:bCs/>
          <w:color w:val="000000" w:themeColor="text1"/>
          <w:sz w:val="32"/>
          <w:szCs w:val="32"/>
        </w:rPr>
        <w:t>PRIEMONIŲ PLANAS</w:t>
      </w:r>
      <w:bookmarkEnd w:id="0"/>
    </w:p>
    <w:p w14:paraId="068A34C2" w14:textId="77777777" w:rsidR="00195F1E" w:rsidRPr="00195F1E" w:rsidRDefault="00195F1E" w:rsidP="00195F1E"/>
    <w:tbl>
      <w:tblPr>
        <w:tblW w:w="54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985"/>
        <w:gridCol w:w="1614"/>
        <w:gridCol w:w="1532"/>
        <w:gridCol w:w="1348"/>
        <w:gridCol w:w="771"/>
        <w:gridCol w:w="777"/>
        <w:gridCol w:w="1155"/>
        <w:gridCol w:w="2490"/>
        <w:gridCol w:w="1348"/>
        <w:gridCol w:w="1475"/>
        <w:gridCol w:w="9"/>
        <w:gridCol w:w="24"/>
        <w:gridCol w:w="1572"/>
      </w:tblGrid>
      <w:tr w:rsidR="00195F1E" w:rsidRPr="00195F1E" w14:paraId="1BEF65B2" w14:textId="77777777" w:rsidTr="00704887">
        <w:trPr>
          <w:trHeight w:val="264"/>
          <w:tblHeader/>
        </w:trPr>
        <w:tc>
          <w:tcPr>
            <w:tcW w:w="330" w:type="pct"/>
            <w:gridSpan w:val="2"/>
            <w:vMerge w:val="restart"/>
            <w:shd w:val="clear" w:color="auto" w:fill="D9E2F3"/>
            <w:vAlign w:val="center"/>
            <w:hideMark/>
          </w:tcPr>
          <w:p w14:paraId="241ED6CF" w14:textId="4CD33F9C" w:rsidR="00195F1E" w:rsidRDefault="00195F1E" w:rsidP="00704887">
            <w:pPr>
              <w:spacing w:after="0" w:line="240" w:lineRule="auto"/>
              <w:ind w:left="-105"/>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 xml:space="preserve">Tikslo, </w:t>
            </w:r>
            <w:r w:rsidR="00704887" w:rsidRPr="00195F1E">
              <w:rPr>
                <w:rFonts w:ascii="Times New Roman" w:eastAsia="Times New Roman" w:hAnsi="Times New Roman" w:cs="Times New Roman"/>
                <w:b/>
                <w:bCs/>
                <w:kern w:val="0"/>
                <w:sz w:val="18"/>
                <w:szCs w:val="18"/>
                <w14:ligatures w14:val="none"/>
              </w:rPr>
              <w:t>uždavinio</w:t>
            </w:r>
            <w:r w:rsidR="00704887">
              <w:rPr>
                <w:rFonts w:ascii="Times New Roman" w:eastAsia="Times New Roman" w:hAnsi="Times New Roman" w:cs="Times New Roman"/>
                <w:b/>
                <w:bCs/>
                <w:kern w:val="0"/>
                <w:sz w:val="18"/>
                <w:szCs w:val="18"/>
                <w14:ligatures w14:val="none"/>
              </w:rPr>
              <w:t xml:space="preserve">, </w:t>
            </w:r>
            <w:r w:rsidRPr="00195F1E">
              <w:rPr>
                <w:rFonts w:ascii="Times New Roman" w:eastAsia="Times New Roman" w:hAnsi="Times New Roman" w:cs="Times New Roman"/>
                <w:b/>
                <w:bCs/>
                <w:kern w:val="0"/>
                <w:sz w:val="18"/>
                <w:szCs w:val="18"/>
                <w14:ligatures w14:val="none"/>
              </w:rPr>
              <w:t xml:space="preserve">priemonės kodas </w:t>
            </w:r>
          </w:p>
          <w:p w14:paraId="61570AA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p>
        </w:tc>
        <w:tc>
          <w:tcPr>
            <w:tcW w:w="534" w:type="pct"/>
            <w:vMerge w:val="restart"/>
            <w:shd w:val="clear" w:color="auto" w:fill="D9E2F3"/>
            <w:vAlign w:val="center"/>
            <w:hideMark/>
          </w:tcPr>
          <w:p w14:paraId="6340206D"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Tikslas, uždavinys, priemonė</w:t>
            </w:r>
          </w:p>
        </w:tc>
        <w:tc>
          <w:tcPr>
            <w:tcW w:w="507" w:type="pct"/>
            <w:vMerge w:val="restart"/>
            <w:shd w:val="clear" w:color="auto" w:fill="D9E2F3"/>
            <w:vAlign w:val="center"/>
            <w:hideMark/>
          </w:tcPr>
          <w:p w14:paraId="2E28D030" w14:textId="203C5CA7" w:rsidR="00195F1E" w:rsidRPr="00195F1E" w:rsidRDefault="00704887"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Koordinatorius</w:t>
            </w:r>
            <w:r w:rsidR="00195F1E" w:rsidRPr="00195F1E">
              <w:rPr>
                <w:rFonts w:ascii="Times New Roman" w:eastAsia="Times New Roman" w:hAnsi="Times New Roman" w:cs="Times New Roman"/>
                <w:b/>
                <w:bCs/>
                <w:kern w:val="0"/>
                <w:sz w:val="18"/>
                <w:szCs w:val="18"/>
                <w14:ligatures w14:val="none"/>
              </w:rPr>
              <w:t xml:space="preserve"> (pagrindinis vykdytojas)</w:t>
            </w:r>
          </w:p>
        </w:tc>
        <w:tc>
          <w:tcPr>
            <w:tcW w:w="446" w:type="pct"/>
            <w:vMerge w:val="restart"/>
            <w:shd w:val="clear" w:color="auto" w:fill="D9E2F3"/>
            <w:vAlign w:val="center"/>
            <w:hideMark/>
          </w:tcPr>
          <w:p w14:paraId="6EC78C10"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 xml:space="preserve">Priemonių vykdytojai </w:t>
            </w:r>
          </w:p>
          <w:p w14:paraId="78553EB7"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(-ai)</w:t>
            </w:r>
          </w:p>
        </w:tc>
        <w:tc>
          <w:tcPr>
            <w:tcW w:w="512" w:type="pct"/>
            <w:gridSpan w:val="2"/>
            <w:shd w:val="clear" w:color="auto" w:fill="D9E2F3"/>
            <w:vAlign w:val="center"/>
            <w:hideMark/>
          </w:tcPr>
          <w:p w14:paraId="7953EAE3"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Įgyvendinimo laikotarpis, metais</w:t>
            </w:r>
          </w:p>
        </w:tc>
        <w:tc>
          <w:tcPr>
            <w:tcW w:w="1206" w:type="pct"/>
            <w:gridSpan w:val="2"/>
            <w:shd w:val="clear" w:color="auto" w:fill="D9E2F3"/>
            <w:vAlign w:val="center"/>
            <w:hideMark/>
          </w:tcPr>
          <w:p w14:paraId="236702C6"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Stebėsenos rodiklis</w:t>
            </w:r>
          </w:p>
        </w:tc>
        <w:tc>
          <w:tcPr>
            <w:tcW w:w="1465" w:type="pct"/>
            <w:gridSpan w:val="5"/>
            <w:shd w:val="clear" w:color="auto" w:fill="D9E2F3"/>
            <w:vAlign w:val="center"/>
            <w:hideMark/>
          </w:tcPr>
          <w:p w14:paraId="41E22698"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Reikšmė</w:t>
            </w:r>
          </w:p>
        </w:tc>
      </w:tr>
      <w:tr w:rsidR="00195F1E" w:rsidRPr="00195F1E" w14:paraId="0FA5F714" w14:textId="77777777" w:rsidTr="00704887">
        <w:trPr>
          <w:trHeight w:val="904"/>
          <w:tblHeader/>
        </w:trPr>
        <w:tc>
          <w:tcPr>
            <w:tcW w:w="330" w:type="pct"/>
            <w:gridSpan w:val="2"/>
            <w:vMerge/>
            <w:shd w:val="clear" w:color="auto" w:fill="D9E2F3"/>
            <w:vAlign w:val="center"/>
            <w:hideMark/>
          </w:tcPr>
          <w:p w14:paraId="4A1D1449"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34" w:type="pct"/>
            <w:vMerge/>
            <w:shd w:val="clear" w:color="auto" w:fill="D9E2F3"/>
            <w:vAlign w:val="center"/>
            <w:hideMark/>
          </w:tcPr>
          <w:p w14:paraId="58A01E51"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07" w:type="pct"/>
            <w:vMerge/>
            <w:shd w:val="clear" w:color="auto" w:fill="D9E2F3"/>
            <w:vAlign w:val="center"/>
            <w:hideMark/>
          </w:tcPr>
          <w:p w14:paraId="11B7F58D"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446" w:type="pct"/>
            <w:vMerge/>
            <w:shd w:val="clear" w:color="auto" w:fill="D9E2F3"/>
            <w:vAlign w:val="center"/>
            <w:hideMark/>
          </w:tcPr>
          <w:p w14:paraId="5953D9D1"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255" w:type="pct"/>
            <w:shd w:val="clear" w:color="auto" w:fill="D9E2F3"/>
            <w:vAlign w:val="center"/>
            <w:hideMark/>
          </w:tcPr>
          <w:p w14:paraId="00D81E97" w14:textId="167C368E" w:rsidR="00195F1E" w:rsidRPr="00195F1E" w:rsidRDefault="00704887" w:rsidP="00704887">
            <w:pPr>
              <w:spacing w:after="0" w:line="240" w:lineRule="auto"/>
              <w:ind w:left="-65"/>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Pradžia</w:t>
            </w:r>
          </w:p>
        </w:tc>
        <w:tc>
          <w:tcPr>
            <w:tcW w:w="257" w:type="pct"/>
            <w:shd w:val="clear" w:color="auto" w:fill="D9E2F3"/>
            <w:vAlign w:val="center"/>
            <w:hideMark/>
          </w:tcPr>
          <w:p w14:paraId="7E1A3D66" w14:textId="22398BF4" w:rsidR="00195F1E" w:rsidRPr="00195F1E" w:rsidRDefault="00195F1E" w:rsidP="00704887">
            <w:pPr>
              <w:spacing w:after="0" w:line="240" w:lineRule="auto"/>
              <w:ind w:hanging="122"/>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Pabaiga</w:t>
            </w:r>
          </w:p>
        </w:tc>
        <w:tc>
          <w:tcPr>
            <w:tcW w:w="382" w:type="pct"/>
            <w:shd w:val="clear" w:color="auto" w:fill="D9E2F3"/>
            <w:vAlign w:val="center"/>
            <w:hideMark/>
          </w:tcPr>
          <w:p w14:paraId="4FB27B40" w14:textId="5D37F7EC"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 xml:space="preserve">Rodiklio </w:t>
            </w:r>
            <w:r w:rsidR="00704887" w:rsidRPr="00195F1E">
              <w:rPr>
                <w:rFonts w:ascii="Times New Roman" w:eastAsia="Times New Roman" w:hAnsi="Times New Roman" w:cs="Times New Roman"/>
                <w:b/>
                <w:bCs/>
                <w:kern w:val="0"/>
                <w:sz w:val="18"/>
                <w:szCs w:val="18"/>
                <w14:ligatures w14:val="none"/>
              </w:rPr>
              <w:t>Nr.</w:t>
            </w:r>
          </w:p>
        </w:tc>
        <w:tc>
          <w:tcPr>
            <w:tcW w:w="824" w:type="pct"/>
            <w:shd w:val="clear" w:color="auto" w:fill="D9E2F3"/>
            <w:vAlign w:val="center"/>
            <w:hideMark/>
          </w:tcPr>
          <w:p w14:paraId="0D2F1BBF"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Rodiklio pavadinimas (matavimo vienetas)</w:t>
            </w:r>
          </w:p>
        </w:tc>
        <w:tc>
          <w:tcPr>
            <w:tcW w:w="446" w:type="pct"/>
            <w:shd w:val="clear" w:color="auto" w:fill="D9E2F3"/>
            <w:vAlign w:val="center"/>
            <w:hideMark/>
          </w:tcPr>
          <w:p w14:paraId="63482B87"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Laikotarpio pradžioje (metai)</w:t>
            </w:r>
          </w:p>
        </w:tc>
        <w:tc>
          <w:tcPr>
            <w:tcW w:w="491" w:type="pct"/>
            <w:gridSpan w:val="2"/>
            <w:shd w:val="clear" w:color="auto" w:fill="D9E2F3"/>
            <w:vAlign w:val="center"/>
            <w:hideMark/>
          </w:tcPr>
          <w:p w14:paraId="62BABC46"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Tarpinė siektina reikšmė (2025 m. arba per 2023-2025 m.)</w:t>
            </w:r>
          </w:p>
        </w:tc>
        <w:tc>
          <w:tcPr>
            <w:tcW w:w="528" w:type="pct"/>
            <w:gridSpan w:val="2"/>
            <w:shd w:val="clear" w:color="auto" w:fill="D9E2F3"/>
            <w:vAlign w:val="center"/>
            <w:hideMark/>
          </w:tcPr>
          <w:p w14:paraId="30D5A84A"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Laikotarpio pabaigoje (2030  m. arba per 2023-2030 m.)</w:t>
            </w:r>
          </w:p>
        </w:tc>
      </w:tr>
      <w:tr w:rsidR="00195F1E" w:rsidRPr="00195F1E" w14:paraId="2A5C99BF" w14:textId="77777777" w:rsidTr="00704887">
        <w:trPr>
          <w:trHeight w:val="211"/>
          <w:tblHeader/>
        </w:trPr>
        <w:tc>
          <w:tcPr>
            <w:tcW w:w="330" w:type="pct"/>
            <w:gridSpan w:val="2"/>
            <w:shd w:val="clear" w:color="auto" w:fill="D9E2F3"/>
            <w:vAlign w:val="center"/>
          </w:tcPr>
          <w:p w14:paraId="6D0465B9"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1</w:t>
            </w:r>
          </w:p>
        </w:tc>
        <w:tc>
          <w:tcPr>
            <w:tcW w:w="534" w:type="pct"/>
            <w:shd w:val="clear" w:color="auto" w:fill="D9E2F3"/>
            <w:vAlign w:val="center"/>
          </w:tcPr>
          <w:p w14:paraId="5CBF5188"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2</w:t>
            </w:r>
          </w:p>
        </w:tc>
        <w:tc>
          <w:tcPr>
            <w:tcW w:w="507" w:type="pct"/>
            <w:shd w:val="clear" w:color="auto" w:fill="D9E2F3"/>
            <w:vAlign w:val="center"/>
          </w:tcPr>
          <w:p w14:paraId="32A7BAD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3</w:t>
            </w:r>
          </w:p>
        </w:tc>
        <w:tc>
          <w:tcPr>
            <w:tcW w:w="446" w:type="pct"/>
            <w:shd w:val="clear" w:color="auto" w:fill="D9E2F3"/>
            <w:vAlign w:val="center"/>
          </w:tcPr>
          <w:p w14:paraId="67B72A7C"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4</w:t>
            </w:r>
          </w:p>
        </w:tc>
        <w:tc>
          <w:tcPr>
            <w:tcW w:w="255" w:type="pct"/>
            <w:shd w:val="clear" w:color="auto" w:fill="D9E2F3"/>
            <w:vAlign w:val="center"/>
          </w:tcPr>
          <w:p w14:paraId="78E5BE38"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5</w:t>
            </w:r>
          </w:p>
        </w:tc>
        <w:tc>
          <w:tcPr>
            <w:tcW w:w="257" w:type="pct"/>
            <w:shd w:val="clear" w:color="auto" w:fill="D9E2F3"/>
            <w:vAlign w:val="center"/>
          </w:tcPr>
          <w:p w14:paraId="20BF6F1E"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6</w:t>
            </w:r>
          </w:p>
        </w:tc>
        <w:tc>
          <w:tcPr>
            <w:tcW w:w="382" w:type="pct"/>
            <w:shd w:val="clear" w:color="auto" w:fill="D9E2F3"/>
            <w:vAlign w:val="center"/>
          </w:tcPr>
          <w:p w14:paraId="6B16A6A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7</w:t>
            </w:r>
          </w:p>
        </w:tc>
        <w:tc>
          <w:tcPr>
            <w:tcW w:w="824" w:type="pct"/>
            <w:shd w:val="clear" w:color="auto" w:fill="D9E2F3"/>
            <w:vAlign w:val="center"/>
          </w:tcPr>
          <w:p w14:paraId="5F03CC20"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8</w:t>
            </w:r>
          </w:p>
        </w:tc>
        <w:tc>
          <w:tcPr>
            <w:tcW w:w="446" w:type="pct"/>
            <w:shd w:val="clear" w:color="auto" w:fill="D9E2F3"/>
            <w:vAlign w:val="center"/>
          </w:tcPr>
          <w:p w14:paraId="2FBACCDB"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9</w:t>
            </w:r>
          </w:p>
        </w:tc>
        <w:tc>
          <w:tcPr>
            <w:tcW w:w="491" w:type="pct"/>
            <w:gridSpan w:val="2"/>
            <w:shd w:val="clear" w:color="auto" w:fill="D9E2F3"/>
            <w:vAlign w:val="center"/>
          </w:tcPr>
          <w:p w14:paraId="2C51B03F"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10</w:t>
            </w:r>
          </w:p>
        </w:tc>
        <w:tc>
          <w:tcPr>
            <w:tcW w:w="528" w:type="pct"/>
            <w:gridSpan w:val="2"/>
            <w:shd w:val="clear" w:color="auto" w:fill="D9E2F3"/>
            <w:vAlign w:val="center"/>
          </w:tcPr>
          <w:p w14:paraId="54E32DB0"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11</w:t>
            </w:r>
          </w:p>
        </w:tc>
      </w:tr>
      <w:tr w:rsidR="00195F1E" w:rsidRPr="00195F1E" w14:paraId="65EE2DF3" w14:textId="77777777" w:rsidTr="00195F1E">
        <w:trPr>
          <w:trHeight w:val="435"/>
        </w:trPr>
        <w:tc>
          <w:tcPr>
            <w:tcW w:w="5000" w:type="pct"/>
            <w:gridSpan w:val="14"/>
            <w:shd w:val="clear" w:color="000000" w:fill="1F4E79"/>
            <w:vAlign w:val="center"/>
            <w:hideMark/>
          </w:tcPr>
          <w:p w14:paraId="3D8301F0" w14:textId="77777777" w:rsidR="00195F1E" w:rsidRPr="00195F1E" w:rsidRDefault="00195F1E" w:rsidP="00195F1E">
            <w:pPr>
              <w:spacing w:after="0" w:line="240" w:lineRule="auto"/>
              <w:jc w:val="center"/>
              <w:rPr>
                <w:rFonts w:ascii="Times New Roman" w:eastAsia="Times New Roman" w:hAnsi="Times New Roman" w:cs="Times New Roman"/>
                <w:b/>
                <w:bCs/>
                <w:color w:val="FFFFFF"/>
                <w:kern w:val="0"/>
                <w14:ligatures w14:val="none"/>
              </w:rPr>
            </w:pPr>
            <w:r w:rsidRPr="00195F1E">
              <w:rPr>
                <w:rFonts w:ascii="Times New Roman" w:eastAsia="Times New Roman" w:hAnsi="Times New Roman" w:cs="Times New Roman"/>
                <w:b/>
                <w:bCs/>
                <w:color w:val="FFFFFF"/>
                <w:kern w:val="0"/>
                <w14:ligatures w14:val="none"/>
              </w:rPr>
              <w:t>I PRIORITETAS. PAŽANGIOS EKONOMIKOS TVARI PLĖTRA</w:t>
            </w:r>
          </w:p>
        </w:tc>
      </w:tr>
      <w:tr w:rsidR="00195F1E" w:rsidRPr="00195F1E" w14:paraId="772BDB1D" w14:textId="77777777" w:rsidTr="00704887">
        <w:trPr>
          <w:trHeight w:val="471"/>
        </w:trPr>
        <w:tc>
          <w:tcPr>
            <w:tcW w:w="330" w:type="pct"/>
            <w:gridSpan w:val="2"/>
            <w:vMerge w:val="restart"/>
            <w:shd w:val="clear" w:color="000000" w:fill="A5A5A5"/>
            <w:vAlign w:val="center"/>
            <w:hideMark/>
          </w:tcPr>
          <w:p w14:paraId="7D65B457"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1.1.</w:t>
            </w:r>
          </w:p>
        </w:tc>
        <w:tc>
          <w:tcPr>
            <w:tcW w:w="534" w:type="pct"/>
            <w:vMerge w:val="restart"/>
            <w:shd w:val="clear" w:color="000000" w:fill="A5A5A5"/>
            <w:vAlign w:val="center"/>
            <w:hideMark/>
          </w:tcPr>
          <w:p w14:paraId="41C4717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Plėtoti investicijas skatinančią, į aukštesnę pridėtinę vertę orientuotą ekonominę aplinką</w:t>
            </w:r>
          </w:p>
        </w:tc>
        <w:tc>
          <w:tcPr>
            <w:tcW w:w="507" w:type="pct"/>
            <w:vMerge w:val="restart"/>
            <w:shd w:val="clear" w:color="000000" w:fill="A5A5A5"/>
            <w:vAlign w:val="center"/>
            <w:hideMark/>
          </w:tcPr>
          <w:p w14:paraId="28424989"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Rokiškio rajono savivaldybės administracijos Strateginio planavimo ir investicijų skyrius (RRSA SPIS)</w:t>
            </w:r>
          </w:p>
        </w:tc>
        <w:tc>
          <w:tcPr>
            <w:tcW w:w="446" w:type="pct"/>
            <w:vMerge w:val="restart"/>
            <w:shd w:val="clear" w:color="000000" w:fill="A5A5A5"/>
            <w:vAlign w:val="center"/>
            <w:hideMark/>
          </w:tcPr>
          <w:p w14:paraId="120BDC0C"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x</w:t>
            </w:r>
          </w:p>
        </w:tc>
        <w:tc>
          <w:tcPr>
            <w:tcW w:w="255" w:type="pct"/>
            <w:vMerge w:val="restart"/>
            <w:shd w:val="clear" w:color="000000" w:fill="A5A5A5"/>
            <w:vAlign w:val="center"/>
            <w:hideMark/>
          </w:tcPr>
          <w:p w14:paraId="6C057294"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shd w:val="clear" w:color="000000" w:fill="A5A5A5"/>
            <w:vAlign w:val="center"/>
            <w:hideMark/>
          </w:tcPr>
          <w:p w14:paraId="280976C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shd w:val="clear" w:color="000000" w:fill="A5A5A5"/>
            <w:vAlign w:val="center"/>
            <w:hideMark/>
          </w:tcPr>
          <w:p w14:paraId="0E1E700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E-1.1-1 </w:t>
            </w:r>
            <w:r w:rsidRPr="00195F1E">
              <w:rPr>
                <w:rFonts w:ascii="Times New Roman" w:eastAsia="Times New Roman" w:hAnsi="Times New Roman" w:cs="Times New Roman"/>
                <w:b/>
                <w:bCs/>
                <w:color w:val="FF0000"/>
                <w:kern w:val="0"/>
                <w:sz w:val="18"/>
                <w:szCs w:val="18"/>
                <w14:ligatures w14:val="none"/>
              </w:rPr>
              <w:t>(P)</w:t>
            </w:r>
          </w:p>
        </w:tc>
        <w:tc>
          <w:tcPr>
            <w:tcW w:w="824" w:type="pct"/>
            <w:shd w:val="clear" w:color="000000" w:fill="A5A5A5"/>
            <w:vAlign w:val="center"/>
            <w:hideMark/>
          </w:tcPr>
          <w:p w14:paraId="40BDB907"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Gyventojų užimtumo lygis (15-64 metų) (proc.) ir santykis su šalies vidurkiu (proc.) </w:t>
            </w:r>
            <w:r w:rsidRPr="00195F1E">
              <w:rPr>
                <w:rFonts w:ascii="Times New Roman" w:eastAsia="Times New Roman" w:hAnsi="Times New Roman" w:cs="Times New Roman"/>
                <w:b/>
                <w:bCs/>
                <w:i/>
                <w:iCs/>
                <w:color w:val="FF0000"/>
                <w:kern w:val="0"/>
                <w:sz w:val="18"/>
                <w:szCs w:val="18"/>
                <w14:ligatures w14:val="none"/>
              </w:rPr>
              <w:t>(Rodiklis iš RPP)</w:t>
            </w:r>
          </w:p>
        </w:tc>
        <w:tc>
          <w:tcPr>
            <w:tcW w:w="446" w:type="pct"/>
            <w:shd w:val="clear" w:color="000000" w:fill="A5A5A5"/>
            <w:vAlign w:val="center"/>
            <w:hideMark/>
          </w:tcPr>
          <w:p w14:paraId="4970299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68,8%                                 94,9%                                      </w:t>
            </w:r>
            <w:r w:rsidRPr="00195F1E">
              <w:rPr>
                <w:rFonts w:ascii="Times New Roman" w:eastAsia="Times New Roman" w:hAnsi="Times New Roman" w:cs="Times New Roman"/>
                <w:i/>
                <w:iCs/>
                <w:color w:val="000000"/>
                <w:kern w:val="0"/>
                <w:sz w:val="18"/>
                <w:szCs w:val="18"/>
                <w14:ligatures w14:val="none"/>
              </w:rPr>
              <w:t xml:space="preserve"> (2021 m.)</w:t>
            </w:r>
          </w:p>
        </w:tc>
        <w:tc>
          <w:tcPr>
            <w:tcW w:w="491" w:type="pct"/>
            <w:gridSpan w:val="2"/>
            <w:shd w:val="clear" w:color="000000" w:fill="A5A5A5"/>
            <w:vAlign w:val="center"/>
            <w:hideMark/>
          </w:tcPr>
          <w:p w14:paraId="6EF977B3"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69,0 %                                    95,0 %</w:t>
            </w:r>
          </w:p>
        </w:tc>
        <w:tc>
          <w:tcPr>
            <w:tcW w:w="528" w:type="pct"/>
            <w:gridSpan w:val="2"/>
            <w:shd w:val="clear" w:color="000000" w:fill="A5A5A5"/>
            <w:vAlign w:val="center"/>
            <w:hideMark/>
          </w:tcPr>
          <w:p w14:paraId="7371FE0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71,0 %                              96,0 %</w:t>
            </w:r>
          </w:p>
        </w:tc>
      </w:tr>
      <w:tr w:rsidR="00195F1E" w:rsidRPr="00195F1E" w14:paraId="6A067F20" w14:textId="77777777" w:rsidTr="00704887">
        <w:trPr>
          <w:trHeight w:val="1344"/>
        </w:trPr>
        <w:tc>
          <w:tcPr>
            <w:tcW w:w="330" w:type="pct"/>
            <w:gridSpan w:val="2"/>
            <w:vMerge/>
            <w:vAlign w:val="center"/>
            <w:hideMark/>
          </w:tcPr>
          <w:p w14:paraId="6881CFC2"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34" w:type="pct"/>
            <w:vMerge/>
            <w:vAlign w:val="center"/>
            <w:hideMark/>
          </w:tcPr>
          <w:p w14:paraId="570C38C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vAlign w:val="center"/>
            <w:hideMark/>
          </w:tcPr>
          <w:p w14:paraId="0AEB8C21"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446" w:type="pct"/>
            <w:vMerge/>
            <w:vAlign w:val="center"/>
            <w:hideMark/>
          </w:tcPr>
          <w:p w14:paraId="096B934D"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255" w:type="pct"/>
            <w:vMerge/>
            <w:vAlign w:val="center"/>
            <w:hideMark/>
          </w:tcPr>
          <w:p w14:paraId="7EFEA51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vAlign w:val="center"/>
            <w:hideMark/>
          </w:tcPr>
          <w:p w14:paraId="0A11804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shd w:val="clear" w:color="000000" w:fill="A5A5A5"/>
            <w:vAlign w:val="center"/>
            <w:hideMark/>
          </w:tcPr>
          <w:p w14:paraId="5C734B4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E-1.1-2 </w:t>
            </w:r>
            <w:r w:rsidRPr="00195F1E">
              <w:rPr>
                <w:rFonts w:ascii="Times New Roman" w:eastAsia="Times New Roman" w:hAnsi="Times New Roman" w:cs="Times New Roman"/>
                <w:b/>
                <w:bCs/>
                <w:color w:val="FF0000"/>
                <w:kern w:val="0"/>
                <w:sz w:val="18"/>
                <w:szCs w:val="18"/>
                <w14:ligatures w14:val="none"/>
              </w:rPr>
              <w:t>(P)</w:t>
            </w:r>
          </w:p>
        </w:tc>
        <w:tc>
          <w:tcPr>
            <w:tcW w:w="824" w:type="pct"/>
            <w:shd w:val="clear" w:color="000000" w:fill="A5A5A5"/>
            <w:vAlign w:val="center"/>
            <w:hideMark/>
          </w:tcPr>
          <w:p w14:paraId="4E1AFB8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Pridėtinė vertė gamybos sąnaudomis pagal veiklos vykdymo vietą (nefinansinių įmonių), tenkanti 1 dirbančiajam (tūkst. Eur) ir santykis su šalies vidurkiu (proc.)   </w:t>
            </w:r>
            <w:r w:rsidRPr="00195F1E">
              <w:rPr>
                <w:rFonts w:ascii="Times New Roman" w:eastAsia="Times New Roman" w:hAnsi="Times New Roman" w:cs="Times New Roman"/>
                <w:b/>
                <w:bCs/>
                <w:i/>
                <w:iCs/>
                <w:color w:val="FF0000"/>
                <w:kern w:val="0"/>
                <w:sz w:val="18"/>
                <w:szCs w:val="18"/>
                <w14:ligatures w14:val="none"/>
              </w:rPr>
              <w:t>(Rodiklis iš RPP)</w:t>
            </w:r>
          </w:p>
        </w:tc>
        <w:tc>
          <w:tcPr>
            <w:tcW w:w="446" w:type="pct"/>
            <w:shd w:val="clear" w:color="000000" w:fill="A5A5A5"/>
            <w:vAlign w:val="center"/>
            <w:hideMark/>
          </w:tcPr>
          <w:p w14:paraId="7C30D1C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15,9 tūkst. Eur              69,7%                              </w:t>
            </w:r>
            <w:r w:rsidRPr="00195F1E">
              <w:rPr>
                <w:rFonts w:ascii="Times New Roman" w:eastAsia="Times New Roman" w:hAnsi="Times New Roman" w:cs="Times New Roman"/>
                <w:i/>
                <w:iCs/>
                <w:color w:val="000000"/>
                <w:kern w:val="0"/>
                <w:sz w:val="18"/>
                <w:szCs w:val="18"/>
                <w14:ligatures w14:val="none"/>
              </w:rPr>
              <w:t>(2020 m.)</w:t>
            </w:r>
          </w:p>
        </w:tc>
        <w:tc>
          <w:tcPr>
            <w:tcW w:w="491" w:type="pct"/>
            <w:gridSpan w:val="2"/>
            <w:shd w:val="clear" w:color="000000" w:fill="A5A5A5"/>
            <w:vAlign w:val="center"/>
            <w:hideMark/>
          </w:tcPr>
          <w:p w14:paraId="77ED51D4"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17,0 tūkst. Eur             70,0%                          </w:t>
            </w:r>
          </w:p>
        </w:tc>
        <w:tc>
          <w:tcPr>
            <w:tcW w:w="528" w:type="pct"/>
            <w:gridSpan w:val="2"/>
            <w:shd w:val="clear" w:color="000000" w:fill="A5A5A5"/>
            <w:vAlign w:val="center"/>
            <w:hideMark/>
          </w:tcPr>
          <w:p w14:paraId="6669203C"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24,0 tūkst. Eur             75,0%                          </w:t>
            </w:r>
          </w:p>
        </w:tc>
      </w:tr>
      <w:tr w:rsidR="00195F1E" w:rsidRPr="00195F1E" w14:paraId="453C56B7" w14:textId="77777777" w:rsidTr="00704887">
        <w:trPr>
          <w:trHeight w:val="900"/>
        </w:trPr>
        <w:tc>
          <w:tcPr>
            <w:tcW w:w="330" w:type="pct"/>
            <w:gridSpan w:val="2"/>
            <w:vMerge/>
            <w:vAlign w:val="center"/>
            <w:hideMark/>
          </w:tcPr>
          <w:p w14:paraId="1647ECF5"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34" w:type="pct"/>
            <w:vMerge/>
            <w:vAlign w:val="center"/>
            <w:hideMark/>
          </w:tcPr>
          <w:p w14:paraId="605A2FE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vAlign w:val="center"/>
            <w:hideMark/>
          </w:tcPr>
          <w:p w14:paraId="7EED3E0F"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446" w:type="pct"/>
            <w:vMerge/>
            <w:vAlign w:val="center"/>
            <w:hideMark/>
          </w:tcPr>
          <w:p w14:paraId="6E72B0AB"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255" w:type="pct"/>
            <w:vMerge/>
            <w:vAlign w:val="center"/>
            <w:hideMark/>
          </w:tcPr>
          <w:p w14:paraId="40F08DA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vAlign w:val="center"/>
            <w:hideMark/>
          </w:tcPr>
          <w:p w14:paraId="6776168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shd w:val="clear" w:color="000000" w:fill="A5A5A5"/>
            <w:vAlign w:val="center"/>
            <w:hideMark/>
          </w:tcPr>
          <w:p w14:paraId="384C20D9"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E-1.1-3</w:t>
            </w:r>
          </w:p>
        </w:tc>
        <w:tc>
          <w:tcPr>
            <w:tcW w:w="824" w:type="pct"/>
            <w:shd w:val="clear" w:color="000000" w:fill="A5A5A5"/>
            <w:vAlign w:val="center"/>
            <w:hideMark/>
          </w:tcPr>
          <w:p w14:paraId="5B9507D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Vidutinis mėnesinis (bruto) darbo užmokestis (EUR) ir santykis su šalies vidurkiu (proc.)</w:t>
            </w:r>
          </w:p>
          <w:p w14:paraId="7F598E6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shd w:val="clear" w:color="000000" w:fill="A5A5A5"/>
            <w:vAlign w:val="center"/>
            <w:hideMark/>
          </w:tcPr>
          <w:p w14:paraId="29B7F49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1366,9 Eur                        79,5 %                                              </w:t>
            </w:r>
            <w:r w:rsidRPr="00195F1E">
              <w:rPr>
                <w:rFonts w:ascii="Times New Roman" w:eastAsia="Times New Roman" w:hAnsi="Times New Roman" w:cs="Times New Roman"/>
                <w:i/>
                <w:iCs/>
                <w:color w:val="000000"/>
                <w:kern w:val="0"/>
                <w:sz w:val="18"/>
                <w:szCs w:val="18"/>
                <w14:ligatures w14:val="none"/>
              </w:rPr>
              <w:t xml:space="preserve"> (2022 m. I k.)</w:t>
            </w:r>
          </w:p>
        </w:tc>
        <w:tc>
          <w:tcPr>
            <w:tcW w:w="491" w:type="pct"/>
            <w:gridSpan w:val="2"/>
            <w:shd w:val="clear" w:color="000000" w:fill="A5A5A5"/>
            <w:vAlign w:val="center"/>
            <w:hideMark/>
          </w:tcPr>
          <w:p w14:paraId="112ECDC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1400 Eur                        80,0 % </w:t>
            </w:r>
          </w:p>
        </w:tc>
        <w:tc>
          <w:tcPr>
            <w:tcW w:w="528" w:type="pct"/>
            <w:gridSpan w:val="2"/>
            <w:shd w:val="clear" w:color="000000" w:fill="A5A5A5"/>
            <w:vAlign w:val="center"/>
            <w:hideMark/>
          </w:tcPr>
          <w:p w14:paraId="4B98F002"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1600 Eur                        85,0 % </w:t>
            </w:r>
          </w:p>
        </w:tc>
      </w:tr>
      <w:tr w:rsidR="00195F1E" w:rsidRPr="00195F1E" w14:paraId="7B3070D6" w14:textId="77777777" w:rsidTr="00704887">
        <w:trPr>
          <w:trHeight w:val="732"/>
        </w:trPr>
        <w:tc>
          <w:tcPr>
            <w:tcW w:w="330" w:type="pct"/>
            <w:gridSpan w:val="2"/>
            <w:vMerge w:val="restart"/>
            <w:shd w:val="clear" w:color="000000" w:fill="DBDBDB"/>
            <w:vAlign w:val="center"/>
            <w:hideMark/>
          </w:tcPr>
          <w:p w14:paraId="36D78A17"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1.1.1.</w:t>
            </w:r>
          </w:p>
        </w:tc>
        <w:tc>
          <w:tcPr>
            <w:tcW w:w="534" w:type="pct"/>
            <w:vMerge w:val="restart"/>
            <w:shd w:val="clear" w:color="000000" w:fill="DBDBDB"/>
            <w:vAlign w:val="center"/>
            <w:hideMark/>
          </w:tcPr>
          <w:p w14:paraId="05D96582"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Pagerinti investicijų pritraukimo ir verslo plėtros sąlygas</w:t>
            </w:r>
          </w:p>
        </w:tc>
        <w:tc>
          <w:tcPr>
            <w:tcW w:w="507" w:type="pct"/>
            <w:vMerge w:val="restart"/>
            <w:shd w:val="clear" w:color="000000" w:fill="DBDBDB"/>
            <w:vAlign w:val="center"/>
            <w:hideMark/>
          </w:tcPr>
          <w:p w14:paraId="0017D4D8"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RRSA SPIS</w:t>
            </w:r>
          </w:p>
        </w:tc>
        <w:tc>
          <w:tcPr>
            <w:tcW w:w="446" w:type="pct"/>
            <w:vMerge w:val="restart"/>
            <w:shd w:val="clear" w:color="000000" w:fill="DBDBDB"/>
            <w:vAlign w:val="center"/>
            <w:hideMark/>
          </w:tcPr>
          <w:p w14:paraId="2D4D00D1"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x</w:t>
            </w:r>
          </w:p>
        </w:tc>
        <w:tc>
          <w:tcPr>
            <w:tcW w:w="255" w:type="pct"/>
            <w:vMerge w:val="restart"/>
            <w:shd w:val="clear" w:color="000000" w:fill="DBDBDB"/>
            <w:vAlign w:val="center"/>
            <w:hideMark/>
          </w:tcPr>
          <w:p w14:paraId="7E251B0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708BDA5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404488A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R-1.1.1-1</w:t>
            </w:r>
          </w:p>
        </w:tc>
        <w:tc>
          <w:tcPr>
            <w:tcW w:w="824" w:type="pct"/>
            <w:shd w:val="clear" w:color="000000" w:fill="DBDBDB"/>
            <w:vAlign w:val="center"/>
            <w:hideMark/>
          </w:tcPr>
          <w:p w14:paraId="203C814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Materialinių investicijų (MI), tenkančių 1-am gyventojui, dydis (EUR) ir santykis su šalies vidurkiu (proc.)</w:t>
            </w:r>
          </w:p>
          <w:p w14:paraId="4C37991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shd w:val="clear" w:color="000000" w:fill="DBDBDB"/>
            <w:vAlign w:val="center"/>
            <w:hideMark/>
          </w:tcPr>
          <w:p w14:paraId="0BF8F89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1445 Eur                        44,6 %                             (2020 m.)</w:t>
            </w:r>
          </w:p>
        </w:tc>
        <w:tc>
          <w:tcPr>
            <w:tcW w:w="491" w:type="pct"/>
            <w:gridSpan w:val="2"/>
            <w:shd w:val="clear" w:color="000000" w:fill="DBDBDB"/>
            <w:vAlign w:val="center"/>
            <w:hideMark/>
          </w:tcPr>
          <w:p w14:paraId="6964E47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1600 Eur                        45,0 %                    </w:t>
            </w:r>
          </w:p>
        </w:tc>
        <w:tc>
          <w:tcPr>
            <w:tcW w:w="528" w:type="pct"/>
            <w:gridSpan w:val="2"/>
            <w:shd w:val="clear" w:color="000000" w:fill="DBDBDB"/>
            <w:vAlign w:val="center"/>
            <w:hideMark/>
          </w:tcPr>
          <w:p w14:paraId="5E9E550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2000 Eur                        50,0 %                    </w:t>
            </w:r>
          </w:p>
        </w:tc>
      </w:tr>
      <w:tr w:rsidR="00195F1E" w:rsidRPr="00195F1E" w14:paraId="2D90DF19" w14:textId="77777777" w:rsidTr="00704887">
        <w:trPr>
          <w:trHeight w:val="471"/>
        </w:trPr>
        <w:tc>
          <w:tcPr>
            <w:tcW w:w="330" w:type="pct"/>
            <w:gridSpan w:val="2"/>
            <w:vMerge/>
            <w:vAlign w:val="center"/>
            <w:hideMark/>
          </w:tcPr>
          <w:p w14:paraId="0C65C1A6"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36C2B32E"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vAlign w:val="center"/>
            <w:hideMark/>
          </w:tcPr>
          <w:p w14:paraId="6660B630"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446" w:type="pct"/>
            <w:vMerge/>
            <w:vAlign w:val="center"/>
            <w:hideMark/>
          </w:tcPr>
          <w:p w14:paraId="273A3E68"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255" w:type="pct"/>
            <w:vMerge/>
            <w:vAlign w:val="center"/>
            <w:hideMark/>
          </w:tcPr>
          <w:p w14:paraId="0078F60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3B8205C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0624DB2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R-1.1.1-2</w:t>
            </w:r>
          </w:p>
        </w:tc>
        <w:tc>
          <w:tcPr>
            <w:tcW w:w="824" w:type="pct"/>
            <w:shd w:val="clear" w:color="000000" w:fill="DBDBDB"/>
            <w:vAlign w:val="center"/>
            <w:hideMark/>
          </w:tcPr>
          <w:p w14:paraId="4EF8DC2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Tiesioginių užsienio investicijų (TUI), tenkančių 1-am gyv., dydis (EUR) ir santykis su šalies vidurkiu (proc.)</w:t>
            </w:r>
          </w:p>
          <w:p w14:paraId="3C23CF9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shd w:val="clear" w:color="000000" w:fill="DBDBDB"/>
            <w:vAlign w:val="center"/>
            <w:hideMark/>
          </w:tcPr>
          <w:p w14:paraId="44DEB50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1460 Eur                        17,1 %                             (2020 m.)</w:t>
            </w:r>
          </w:p>
        </w:tc>
        <w:tc>
          <w:tcPr>
            <w:tcW w:w="491" w:type="pct"/>
            <w:gridSpan w:val="2"/>
            <w:shd w:val="clear" w:color="000000" w:fill="DBDBDB"/>
            <w:vAlign w:val="center"/>
            <w:hideMark/>
          </w:tcPr>
          <w:p w14:paraId="2ED2E49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1600 Eur                        18,0 %                    </w:t>
            </w:r>
          </w:p>
        </w:tc>
        <w:tc>
          <w:tcPr>
            <w:tcW w:w="528" w:type="pct"/>
            <w:gridSpan w:val="2"/>
            <w:shd w:val="clear" w:color="000000" w:fill="DBDBDB"/>
            <w:vAlign w:val="center"/>
            <w:hideMark/>
          </w:tcPr>
          <w:p w14:paraId="6B977C8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2000 Eur                        20,0 %                    </w:t>
            </w:r>
          </w:p>
        </w:tc>
      </w:tr>
      <w:tr w:rsidR="00195F1E" w:rsidRPr="00195F1E" w14:paraId="485B25A2" w14:textId="77777777" w:rsidTr="00704887">
        <w:trPr>
          <w:trHeight w:val="66"/>
        </w:trPr>
        <w:tc>
          <w:tcPr>
            <w:tcW w:w="330" w:type="pct"/>
            <w:gridSpan w:val="2"/>
            <w:shd w:val="clear" w:color="auto" w:fill="auto"/>
            <w:vAlign w:val="center"/>
            <w:hideMark/>
          </w:tcPr>
          <w:p w14:paraId="29CB816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1.1.1.1.</w:t>
            </w:r>
          </w:p>
        </w:tc>
        <w:tc>
          <w:tcPr>
            <w:tcW w:w="534" w:type="pct"/>
            <w:shd w:val="clear" w:color="auto" w:fill="auto"/>
            <w:vAlign w:val="center"/>
            <w:hideMark/>
          </w:tcPr>
          <w:p w14:paraId="7F2FEC2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Komercinės, pramoninės paskirties žemės sklypų suformavimas</w:t>
            </w:r>
          </w:p>
        </w:tc>
        <w:tc>
          <w:tcPr>
            <w:tcW w:w="507" w:type="pct"/>
            <w:shd w:val="clear" w:color="auto" w:fill="auto"/>
            <w:vAlign w:val="center"/>
            <w:hideMark/>
          </w:tcPr>
          <w:p w14:paraId="6C84C7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Architektūros ir paveldosaugos skyrius (APS)</w:t>
            </w:r>
          </w:p>
        </w:tc>
        <w:tc>
          <w:tcPr>
            <w:tcW w:w="446" w:type="pct"/>
            <w:shd w:val="clear" w:color="auto" w:fill="auto"/>
            <w:vAlign w:val="center"/>
            <w:hideMark/>
          </w:tcPr>
          <w:p w14:paraId="3CF4BF8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14639D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CA5635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7FE205B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P-1.1.1.1-1</w:t>
            </w:r>
          </w:p>
        </w:tc>
        <w:tc>
          <w:tcPr>
            <w:tcW w:w="824" w:type="pct"/>
            <w:shd w:val="clear" w:color="auto" w:fill="auto"/>
            <w:vAlign w:val="center"/>
            <w:hideMark/>
          </w:tcPr>
          <w:p w14:paraId="1D01D49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Suformuotų komercinės, pramoninės paskirties žemės sklypų skaičius (vnt. per laikotarpį)</w:t>
            </w:r>
          </w:p>
        </w:tc>
        <w:tc>
          <w:tcPr>
            <w:tcW w:w="446" w:type="pct"/>
            <w:shd w:val="clear" w:color="auto" w:fill="auto"/>
            <w:vAlign w:val="center"/>
            <w:hideMark/>
          </w:tcPr>
          <w:p w14:paraId="6A4449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8CBD9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1F6A9B8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57DDC0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713CE64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804908D" w14:textId="77777777" w:rsidTr="00704887">
        <w:trPr>
          <w:trHeight w:val="1215"/>
        </w:trPr>
        <w:tc>
          <w:tcPr>
            <w:tcW w:w="330" w:type="pct"/>
            <w:gridSpan w:val="2"/>
            <w:shd w:val="clear" w:color="auto" w:fill="auto"/>
            <w:vAlign w:val="center"/>
            <w:hideMark/>
          </w:tcPr>
          <w:p w14:paraId="6BBF8AC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1.1.1.2.</w:t>
            </w:r>
          </w:p>
        </w:tc>
        <w:tc>
          <w:tcPr>
            <w:tcW w:w="534" w:type="pct"/>
            <w:shd w:val="clear" w:color="auto" w:fill="auto"/>
            <w:vAlign w:val="center"/>
            <w:hideMark/>
          </w:tcPr>
          <w:p w14:paraId="2E3C90D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Verslo aplinkos ir investicijų pritraukimo tyrimų vykdymas</w:t>
            </w:r>
          </w:p>
        </w:tc>
        <w:tc>
          <w:tcPr>
            <w:tcW w:w="507" w:type="pct"/>
            <w:shd w:val="clear" w:color="000000" w:fill="FFFFFF"/>
            <w:vAlign w:val="center"/>
            <w:hideMark/>
          </w:tcPr>
          <w:p w14:paraId="648E900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shd w:val="clear" w:color="000000" w:fill="FFFFFF"/>
            <w:vAlign w:val="center"/>
            <w:hideMark/>
          </w:tcPr>
          <w:p w14:paraId="4C394925" w14:textId="7BFFB1A1" w:rsidR="00195F1E" w:rsidRPr="00195F1E" w:rsidRDefault="00C56E34" w:rsidP="00704887">
            <w:pPr>
              <w:spacing w:after="0" w:line="240" w:lineRule="auto"/>
              <w:ind w:hanging="133"/>
              <w:jc w:val="center"/>
              <w:rPr>
                <w:rFonts w:ascii="Times New Roman" w:eastAsia="Times New Roman" w:hAnsi="Times New Roman" w:cs="Times New Roman"/>
                <w:kern w:val="0"/>
                <w:sz w:val="18"/>
                <w:szCs w:val="18"/>
                <w14:ligatures w14:val="none"/>
              </w:rPr>
            </w:pPr>
            <w:proofErr w:type="spellStart"/>
            <w:r>
              <w:rPr>
                <w:rFonts w:ascii="Times New Roman" w:eastAsia="Times New Roman" w:hAnsi="Times New Roman" w:cs="Times New Roman"/>
                <w:kern w:val="0"/>
                <w:sz w:val="18"/>
                <w:szCs w:val="18"/>
                <w14:ligatures w14:val="none"/>
              </w:rPr>
              <w:t>Bendradarbystės</w:t>
            </w:r>
            <w:proofErr w:type="spellEnd"/>
            <w:r>
              <w:rPr>
                <w:rFonts w:ascii="Times New Roman" w:eastAsia="Times New Roman" w:hAnsi="Times New Roman" w:cs="Times New Roman"/>
                <w:kern w:val="0"/>
                <w:sz w:val="18"/>
                <w:szCs w:val="18"/>
                <w14:ligatures w14:val="none"/>
              </w:rPr>
              <w:t xml:space="preserve"> centras (toliau – BC) Spiečius</w:t>
            </w:r>
          </w:p>
        </w:tc>
        <w:tc>
          <w:tcPr>
            <w:tcW w:w="255" w:type="pct"/>
            <w:shd w:val="clear" w:color="auto" w:fill="auto"/>
            <w:vAlign w:val="center"/>
            <w:hideMark/>
          </w:tcPr>
          <w:p w14:paraId="4CB7E5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5DA66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6A9B30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P-1.1.1.2-1</w:t>
            </w:r>
          </w:p>
        </w:tc>
        <w:tc>
          <w:tcPr>
            <w:tcW w:w="824" w:type="pct"/>
            <w:shd w:val="clear" w:color="auto" w:fill="auto"/>
            <w:vAlign w:val="center"/>
            <w:hideMark/>
          </w:tcPr>
          <w:p w14:paraId="174720D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Atliktų tyrimų skaičius (vnt. per laikotarpį)</w:t>
            </w:r>
          </w:p>
        </w:tc>
        <w:tc>
          <w:tcPr>
            <w:tcW w:w="446" w:type="pct"/>
            <w:shd w:val="clear" w:color="auto" w:fill="auto"/>
            <w:vAlign w:val="center"/>
            <w:hideMark/>
          </w:tcPr>
          <w:p w14:paraId="1EC2A7A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CA66E3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7DEDE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C0954B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5D0305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BC9D8E6" w14:textId="77777777" w:rsidTr="00704887">
        <w:trPr>
          <w:trHeight w:val="1845"/>
        </w:trPr>
        <w:tc>
          <w:tcPr>
            <w:tcW w:w="330" w:type="pct"/>
            <w:gridSpan w:val="2"/>
            <w:shd w:val="clear" w:color="auto" w:fill="auto"/>
            <w:vAlign w:val="center"/>
            <w:hideMark/>
          </w:tcPr>
          <w:p w14:paraId="422A63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1.1.1.3.</w:t>
            </w:r>
          </w:p>
        </w:tc>
        <w:tc>
          <w:tcPr>
            <w:tcW w:w="534" w:type="pct"/>
            <w:shd w:val="clear" w:color="auto" w:fill="auto"/>
            <w:vAlign w:val="center"/>
            <w:hideMark/>
          </w:tcPr>
          <w:p w14:paraId="6F48CB8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Strategijos investuotojų pritraukimui Panevėžio regione parengimas, bendradarbiaujant su Panevėžio regiono savivaldybėmis (Funkcinės zonos savivaldybėmis)</w:t>
            </w:r>
          </w:p>
        </w:tc>
        <w:tc>
          <w:tcPr>
            <w:tcW w:w="507" w:type="pct"/>
            <w:shd w:val="clear" w:color="000000" w:fill="FFFFFF"/>
            <w:vAlign w:val="center"/>
            <w:hideMark/>
          </w:tcPr>
          <w:p w14:paraId="56B5A0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shd w:val="clear" w:color="000000" w:fill="FFFFFF"/>
            <w:vAlign w:val="center"/>
          </w:tcPr>
          <w:p w14:paraId="10CD364F" w14:textId="25CAAB24" w:rsidR="00195F1E" w:rsidRPr="00195F1E" w:rsidRDefault="00C56E34"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BC Spiečius</w:t>
            </w:r>
          </w:p>
        </w:tc>
        <w:tc>
          <w:tcPr>
            <w:tcW w:w="255" w:type="pct"/>
            <w:shd w:val="clear" w:color="auto" w:fill="auto"/>
            <w:vAlign w:val="center"/>
            <w:hideMark/>
          </w:tcPr>
          <w:p w14:paraId="2BA9352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156861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076E04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P-1.1.1.3-1</w:t>
            </w:r>
          </w:p>
        </w:tc>
        <w:tc>
          <w:tcPr>
            <w:tcW w:w="824" w:type="pct"/>
            <w:shd w:val="clear" w:color="auto" w:fill="auto"/>
            <w:vAlign w:val="center"/>
            <w:hideMark/>
          </w:tcPr>
          <w:p w14:paraId="4B875F8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 strategija</w:t>
            </w:r>
          </w:p>
        </w:tc>
        <w:tc>
          <w:tcPr>
            <w:tcW w:w="446" w:type="pct"/>
            <w:shd w:val="clear" w:color="auto" w:fill="auto"/>
            <w:vAlign w:val="center"/>
            <w:hideMark/>
          </w:tcPr>
          <w:p w14:paraId="2369C14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B28697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48635F5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74E37C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w:t>
            </w:r>
          </w:p>
          <w:p w14:paraId="7EBF4BB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B0412DE" w14:textId="77777777" w:rsidTr="00704887">
        <w:trPr>
          <w:trHeight w:val="616"/>
        </w:trPr>
        <w:tc>
          <w:tcPr>
            <w:tcW w:w="330" w:type="pct"/>
            <w:gridSpan w:val="2"/>
            <w:vMerge w:val="restart"/>
            <w:shd w:val="clear" w:color="auto" w:fill="auto"/>
            <w:vAlign w:val="center"/>
            <w:hideMark/>
          </w:tcPr>
          <w:p w14:paraId="5992A26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1.1.1.4.</w:t>
            </w:r>
          </w:p>
        </w:tc>
        <w:tc>
          <w:tcPr>
            <w:tcW w:w="534" w:type="pct"/>
            <w:vMerge w:val="restart"/>
            <w:shd w:val="clear" w:color="auto" w:fill="auto"/>
            <w:vAlign w:val="center"/>
            <w:hideMark/>
          </w:tcPr>
          <w:p w14:paraId="696E3C9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Investicijų pritraukimui ir (ar) verslo plėtrai patrauklių, komercinės ir (ar) pramoninės paskirties teritorijų vystymas, reikalingos </w:t>
            </w:r>
            <w:r w:rsidRPr="00195F1E">
              <w:rPr>
                <w:rFonts w:ascii="Times New Roman" w:eastAsia="Times New Roman" w:hAnsi="Times New Roman" w:cs="Times New Roman"/>
                <w:kern w:val="0"/>
                <w:sz w:val="18"/>
                <w:szCs w:val="18"/>
                <w14:ligatures w14:val="none"/>
              </w:rPr>
              <w:lastRenderedPageBreak/>
              <w:t>infrastruktūros sukūrimas jose</w:t>
            </w:r>
          </w:p>
        </w:tc>
        <w:tc>
          <w:tcPr>
            <w:tcW w:w="507" w:type="pct"/>
            <w:vMerge w:val="restart"/>
            <w:shd w:val="clear" w:color="000000" w:fill="FFFFFF"/>
            <w:vAlign w:val="center"/>
            <w:hideMark/>
          </w:tcPr>
          <w:p w14:paraId="4518270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RRSA SPIS</w:t>
            </w:r>
          </w:p>
        </w:tc>
        <w:tc>
          <w:tcPr>
            <w:tcW w:w="446" w:type="pct"/>
            <w:vMerge w:val="restart"/>
            <w:shd w:val="clear" w:color="000000" w:fill="FFFFFF"/>
            <w:vAlign w:val="center"/>
            <w:hideMark/>
          </w:tcPr>
          <w:p w14:paraId="4A9E2922" w14:textId="52139F6B" w:rsidR="00195F1E" w:rsidRPr="00195F1E" w:rsidRDefault="00C56E34"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 xml:space="preserve">BC Spiečius, </w:t>
            </w:r>
            <w:r w:rsidR="00195F1E" w:rsidRPr="00195F1E">
              <w:rPr>
                <w:rFonts w:ascii="Times New Roman" w:eastAsia="Times New Roman" w:hAnsi="Times New Roman" w:cs="Times New Roman"/>
                <w:kern w:val="0"/>
                <w:sz w:val="18"/>
                <w:szCs w:val="18"/>
                <w14:ligatures w14:val="none"/>
              </w:rPr>
              <w:t>RRSA APS</w:t>
            </w:r>
          </w:p>
        </w:tc>
        <w:tc>
          <w:tcPr>
            <w:tcW w:w="255" w:type="pct"/>
            <w:vMerge w:val="restart"/>
            <w:shd w:val="clear" w:color="auto" w:fill="auto"/>
            <w:vAlign w:val="center"/>
            <w:hideMark/>
          </w:tcPr>
          <w:p w14:paraId="309CE54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0E14AC2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A1D72C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P-1.1.1.4-1</w:t>
            </w:r>
          </w:p>
        </w:tc>
        <w:tc>
          <w:tcPr>
            <w:tcW w:w="824" w:type="pct"/>
            <w:shd w:val="clear" w:color="auto" w:fill="auto"/>
            <w:vAlign w:val="center"/>
            <w:hideMark/>
          </w:tcPr>
          <w:p w14:paraId="66C99DA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Išvystytų teritorijų plotas (ha per laikotarpį)</w:t>
            </w:r>
          </w:p>
        </w:tc>
        <w:tc>
          <w:tcPr>
            <w:tcW w:w="446" w:type="pct"/>
            <w:shd w:val="clear" w:color="auto" w:fill="auto"/>
            <w:vAlign w:val="center"/>
            <w:hideMark/>
          </w:tcPr>
          <w:p w14:paraId="5FB2DE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BFE4BC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15ADF9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E38F10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13</w:t>
            </w:r>
          </w:p>
          <w:p w14:paraId="798414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674FC3A" w14:textId="77777777" w:rsidTr="00704887">
        <w:trPr>
          <w:trHeight w:val="765"/>
        </w:trPr>
        <w:tc>
          <w:tcPr>
            <w:tcW w:w="330" w:type="pct"/>
            <w:gridSpan w:val="2"/>
            <w:vMerge/>
            <w:vAlign w:val="center"/>
            <w:hideMark/>
          </w:tcPr>
          <w:p w14:paraId="4654BE5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3C17EF5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7D44E81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788A94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0D1CF7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7C120D6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B99398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P-1.1.1.4-2</w:t>
            </w:r>
          </w:p>
        </w:tc>
        <w:tc>
          <w:tcPr>
            <w:tcW w:w="824" w:type="pct"/>
            <w:shd w:val="clear" w:color="auto" w:fill="auto"/>
            <w:vAlign w:val="center"/>
            <w:hideMark/>
          </w:tcPr>
          <w:p w14:paraId="2041D0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Pritrauktų investuotojų skaičius (vnt. iš viso)</w:t>
            </w:r>
          </w:p>
        </w:tc>
        <w:tc>
          <w:tcPr>
            <w:tcW w:w="446" w:type="pct"/>
            <w:shd w:val="clear" w:color="auto" w:fill="auto"/>
            <w:vAlign w:val="center"/>
            <w:hideMark/>
          </w:tcPr>
          <w:p w14:paraId="17E02FE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000000" w:fill="FFFFFF"/>
            <w:vAlign w:val="center"/>
            <w:hideMark/>
          </w:tcPr>
          <w:p w14:paraId="0E9976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3060E3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0FF53C6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4E1C15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5BB075E5" w14:textId="77777777" w:rsidTr="00704887">
        <w:trPr>
          <w:trHeight w:val="976"/>
        </w:trPr>
        <w:tc>
          <w:tcPr>
            <w:tcW w:w="330" w:type="pct"/>
            <w:gridSpan w:val="2"/>
            <w:vMerge w:val="restart"/>
            <w:shd w:val="clear" w:color="auto" w:fill="auto"/>
            <w:vAlign w:val="center"/>
            <w:hideMark/>
          </w:tcPr>
          <w:p w14:paraId="70FD03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1.1.1.5.</w:t>
            </w:r>
          </w:p>
        </w:tc>
        <w:tc>
          <w:tcPr>
            <w:tcW w:w="534" w:type="pct"/>
            <w:vMerge w:val="restart"/>
            <w:shd w:val="clear" w:color="auto" w:fill="auto"/>
            <w:vAlign w:val="center"/>
            <w:hideMark/>
          </w:tcPr>
          <w:p w14:paraId="3581FB8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Vietos ir užsienio institucijų bendradarbiavimo didinimas verslo plėtros ar investicijų pritraukimo klausimais</w:t>
            </w:r>
          </w:p>
        </w:tc>
        <w:tc>
          <w:tcPr>
            <w:tcW w:w="507" w:type="pct"/>
            <w:vMerge w:val="restart"/>
            <w:shd w:val="clear" w:color="000000" w:fill="FFFFFF"/>
            <w:vAlign w:val="center"/>
            <w:hideMark/>
          </w:tcPr>
          <w:p w14:paraId="569C40F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vMerge w:val="restart"/>
            <w:shd w:val="clear" w:color="000000" w:fill="FFFFFF"/>
            <w:vAlign w:val="center"/>
            <w:hideMark/>
          </w:tcPr>
          <w:p w14:paraId="437611E9" w14:textId="1088B3A4" w:rsidR="00195F1E" w:rsidRPr="00195F1E" w:rsidRDefault="00C56E34"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 xml:space="preserve">BC Spiečius, </w:t>
            </w:r>
            <w:r w:rsidR="00195F1E" w:rsidRPr="00195F1E">
              <w:rPr>
                <w:rFonts w:ascii="Times New Roman" w:eastAsia="Times New Roman" w:hAnsi="Times New Roman" w:cs="Times New Roman"/>
                <w:kern w:val="0"/>
                <w:sz w:val="18"/>
                <w:szCs w:val="18"/>
                <w14:ligatures w14:val="none"/>
              </w:rPr>
              <w:t>RRSA Kultūros ir komunikacijos skyrius (KKS), RRS pavaldumo įstaigos ir organizacijos</w:t>
            </w:r>
          </w:p>
        </w:tc>
        <w:tc>
          <w:tcPr>
            <w:tcW w:w="255" w:type="pct"/>
            <w:vMerge w:val="restart"/>
            <w:shd w:val="clear" w:color="auto" w:fill="auto"/>
            <w:vAlign w:val="center"/>
            <w:hideMark/>
          </w:tcPr>
          <w:p w14:paraId="2399F5F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647E6BF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10084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P-1.1.1.5-1</w:t>
            </w:r>
          </w:p>
        </w:tc>
        <w:tc>
          <w:tcPr>
            <w:tcW w:w="824" w:type="pct"/>
            <w:shd w:val="clear" w:color="auto" w:fill="auto"/>
            <w:vAlign w:val="center"/>
            <w:hideMark/>
          </w:tcPr>
          <w:p w14:paraId="6BEE9F3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dalyvautų susitikimų verslo plėtros ar investicijų pritraukimo klausimais skaičius (vnt. per laikotarpį)</w:t>
            </w:r>
          </w:p>
        </w:tc>
        <w:tc>
          <w:tcPr>
            <w:tcW w:w="446" w:type="pct"/>
            <w:shd w:val="clear" w:color="auto" w:fill="auto"/>
            <w:vAlign w:val="center"/>
            <w:hideMark/>
          </w:tcPr>
          <w:p w14:paraId="3C5DD3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7677434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585C46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70932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66D02F3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C1DFF4D" w14:textId="77777777" w:rsidTr="00704887">
        <w:trPr>
          <w:trHeight w:val="742"/>
        </w:trPr>
        <w:tc>
          <w:tcPr>
            <w:tcW w:w="330" w:type="pct"/>
            <w:gridSpan w:val="2"/>
            <w:vMerge/>
            <w:vAlign w:val="center"/>
            <w:hideMark/>
          </w:tcPr>
          <w:p w14:paraId="1BA7CA6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F0BAC3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DDA0CE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12CB9E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6BE3B1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923F18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2F553A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P-1.1.1.5-2</w:t>
            </w:r>
          </w:p>
        </w:tc>
        <w:tc>
          <w:tcPr>
            <w:tcW w:w="824" w:type="pct"/>
            <w:shd w:val="clear" w:color="auto" w:fill="auto"/>
            <w:vAlign w:val="center"/>
            <w:hideMark/>
          </w:tcPr>
          <w:p w14:paraId="689733C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bendrų su užsienio partneriais projektų/ priemonių skaičius (vnt. per laikotarpį)</w:t>
            </w:r>
          </w:p>
        </w:tc>
        <w:tc>
          <w:tcPr>
            <w:tcW w:w="446" w:type="pct"/>
            <w:shd w:val="clear" w:color="auto" w:fill="auto"/>
            <w:vAlign w:val="center"/>
            <w:hideMark/>
          </w:tcPr>
          <w:p w14:paraId="0BAAAB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D80E15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445118F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637F0E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5B21D61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1D802AC" w14:textId="77777777" w:rsidTr="00704887">
        <w:trPr>
          <w:trHeight w:val="544"/>
        </w:trPr>
        <w:tc>
          <w:tcPr>
            <w:tcW w:w="330" w:type="pct"/>
            <w:gridSpan w:val="2"/>
            <w:vMerge w:val="restart"/>
            <w:shd w:val="clear" w:color="auto" w:fill="auto"/>
            <w:vAlign w:val="center"/>
            <w:hideMark/>
          </w:tcPr>
          <w:p w14:paraId="65D7FE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1.1.1.6.</w:t>
            </w:r>
          </w:p>
        </w:tc>
        <w:tc>
          <w:tcPr>
            <w:tcW w:w="534" w:type="pct"/>
            <w:vMerge w:val="restart"/>
            <w:shd w:val="clear" w:color="000000" w:fill="FFFFFF"/>
            <w:vAlign w:val="center"/>
            <w:hideMark/>
          </w:tcPr>
          <w:p w14:paraId="2A4B199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Rajono investicinės ir verslo aplinkos populiarinimas (</w:t>
            </w:r>
            <w:proofErr w:type="spellStart"/>
            <w:r w:rsidRPr="00195F1E">
              <w:rPr>
                <w:rFonts w:ascii="Times New Roman" w:eastAsia="Times New Roman" w:hAnsi="Times New Roman" w:cs="Times New Roman"/>
                <w:kern w:val="0"/>
                <w:sz w:val="18"/>
                <w:szCs w:val="18"/>
                <w14:ligatures w14:val="none"/>
              </w:rPr>
              <w:t>rinkodarinė</w:t>
            </w:r>
            <w:proofErr w:type="spellEnd"/>
            <w:r w:rsidRPr="00195F1E">
              <w:rPr>
                <w:rFonts w:ascii="Times New Roman" w:eastAsia="Times New Roman" w:hAnsi="Times New Roman" w:cs="Times New Roman"/>
                <w:kern w:val="0"/>
                <w:sz w:val="18"/>
                <w:szCs w:val="18"/>
                <w14:ligatures w14:val="none"/>
              </w:rPr>
              <w:t xml:space="preserve"> veikla), siekiant pritraukti investuotojus</w:t>
            </w:r>
          </w:p>
        </w:tc>
        <w:tc>
          <w:tcPr>
            <w:tcW w:w="507" w:type="pct"/>
            <w:vMerge w:val="restart"/>
            <w:shd w:val="clear" w:color="000000" w:fill="FFFFFF"/>
            <w:vAlign w:val="center"/>
            <w:hideMark/>
          </w:tcPr>
          <w:p w14:paraId="1E218C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vMerge w:val="restart"/>
            <w:shd w:val="clear" w:color="000000" w:fill="FFFFFF"/>
            <w:vAlign w:val="center"/>
            <w:hideMark/>
          </w:tcPr>
          <w:p w14:paraId="08111729" w14:textId="67604762" w:rsidR="00195F1E" w:rsidRPr="00195F1E" w:rsidRDefault="00C56E34"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BC Spiečius</w:t>
            </w:r>
          </w:p>
        </w:tc>
        <w:tc>
          <w:tcPr>
            <w:tcW w:w="255" w:type="pct"/>
            <w:vMerge w:val="restart"/>
            <w:shd w:val="clear" w:color="auto" w:fill="auto"/>
            <w:vAlign w:val="center"/>
            <w:hideMark/>
          </w:tcPr>
          <w:p w14:paraId="12B22C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586400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F85616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P-1.1.1.6-1</w:t>
            </w:r>
          </w:p>
        </w:tc>
        <w:tc>
          <w:tcPr>
            <w:tcW w:w="824" w:type="pct"/>
            <w:shd w:val="clear" w:color="auto" w:fill="auto"/>
            <w:vAlign w:val="center"/>
            <w:hideMark/>
          </w:tcPr>
          <w:p w14:paraId="0AF6F20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Parengtų/ suorganizuotų rajono pristatymų potencialiems investuotojams skaičius (vnt. per laikotarpį)</w:t>
            </w:r>
          </w:p>
        </w:tc>
        <w:tc>
          <w:tcPr>
            <w:tcW w:w="446" w:type="pct"/>
            <w:shd w:val="clear" w:color="auto" w:fill="auto"/>
            <w:vAlign w:val="center"/>
            <w:hideMark/>
          </w:tcPr>
          <w:p w14:paraId="3EAEE9A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7477F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CF1EE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8563D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w:t>
            </w:r>
          </w:p>
          <w:p w14:paraId="3F768B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6896D38" w14:textId="77777777" w:rsidTr="00704887">
        <w:trPr>
          <w:trHeight w:val="337"/>
        </w:trPr>
        <w:tc>
          <w:tcPr>
            <w:tcW w:w="330" w:type="pct"/>
            <w:gridSpan w:val="2"/>
            <w:vMerge/>
            <w:vAlign w:val="center"/>
            <w:hideMark/>
          </w:tcPr>
          <w:p w14:paraId="16EB502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C6E056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3D27DE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D353BA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E3E07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6CA9FC9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04B355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P-1.1.1.6-2</w:t>
            </w:r>
          </w:p>
        </w:tc>
        <w:tc>
          <w:tcPr>
            <w:tcW w:w="824" w:type="pct"/>
            <w:shd w:val="clear" w:color="auto" w:fill="auto"/>
            <w:vAlign w:val="center"/>
            <w:hideMark/>
          </w:tcPr>
          <w:p w14:paraId="704A55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viešinimo priemonių skaičius (vnt. per laikotarpį)</w:t>
            </w:r>
          </w:p>
        </w:tc>
        <w:tc>
          <w:tcPr>
            <w:tcW w:w="446" w:type="pct"/>
            <w:shd w:val="clear" w:color="auto" w:fill="auto"/>
            <w:vAlign w:val="center"/>
            <w:hideMark/>
          </w:tcPr>
          <w:p w14:paraId="6EC865F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8FD80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5035275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2325E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015DCC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3C8EA08" w14:textId="77777777" w:rsidTr="00704887">
        <w:trPr>
          <w:trHeight w:val="679"/>
        </w:trPr>
        <w:tc>
          <w:tcPr>
            <w:tcW w:w="330" w:type="pct"/>
            <w:gridSpan w:val="2"/>
            <w:vMerge/>
            <w:vAlign w:val="center"/>
            <w:hideMark/>
          </w:tcPr>
          <w:p w14:paraId="612FA7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C3AD5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781D2F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12B3E43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1A46098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BE8AF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78A290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P-1.1.1.6-3</w:t>
            </w:r>
          </w:p>
        </w:tc>
        <w:tc>
          <w:tcPr>
            <w:tcW w:w="824" w:type="pct"/>
            <w:shd w:val="clear" w:color="auto" w:fill="auto"/>
            <w:vAlign w:val="center"/>
            <w:hideMark/>
          </w:tcPr>
          <w:p w14:paraId="0F9FC25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Atnaujintų duomenų bazių apie investavimo galimybes savivaldybėje skaičius (vnt. iš viso)</w:t>
            </w:r>
          </w:p>
        </w:tc>
        <w:tc>
          <w:tcPr>
            <w:tcW w:w="446" w:type="pct"/>
            <w:shd w:val="clear" w:color="auto" w:fill="auto"/>
            <w:vAlign w:val="center"/>
            <w:hideMark/>
          </w:tcPr>
          <w:p w14:paraId="7EEFA4C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4A9134F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3FA9DD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1"/>
            </w:r>
            <w:r w:rsidRPr="00195F1E">
              <w:rPr>
                <w:rFonts w:ascii="Times New Roman" w:eastAsia="Times New Roman" w:hAnsi="Times New Roman" w:cs="Times New Roman"/>
                <w:kern w:val="0"/>
                <w:sz w:val="18"/>
                <w:szCs w:val="18"/>
                <w14:ligatures w14:val="none"/>
              </w:rPr>
              <w:t xml:space="preserve"> </w:t>
            </w:r>
          </w:p>
          <w:p w14:paraId="72A11F9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r w:rsidRPr="00195F1E">
              <w:rPr>
                <w:rFonts w:ascii="Times New Roman" w:eastAsia="Times New Roman" w:hAnsi="Times New Roman" w:cs="Times New Roman"/>
                <w:kern w:val="0"/>
                <w:sz w:val="18"/>
                <w:szCs w:val="18"/>
                <w14:ligatures w14:val="none"/>
              </w:rPr>
              <w:t xml:space="preserve"> </w:t>
            </w:r>
          </w:p>
        </w:tc>
        <w:tc>
          <w:tcPr>
            <w:tcW w:w="528" w:type="pct"/>
            <w:gridSpan w:val="2"/>
            <w:shd w:val="clear" w:color="auto" w:fill="auto"/>
            <w:vAlign w:val="center"/>
            <w:hideMark/>
          </w:tcPr>
          <w:p w14:paraId="2A4631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61F29EF4"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540EB98A" w14:textId="77777777" w:rsidTr="00704887">
        <w:trPr>
          <w:trHeight w:val="651"/>
        </w:trPr>
        <w:tc>
          <w:tcPr>
            <w:tcW w:w="330" w:type="pct"/>
            <w:gridSpan w:val="2"/>
            <w:vMerge w:val="restart"/>
            <w:shd w:val="clear" w:color="000000" w:fill="DBDBDB"/>
            <w:vAlign w:val="center"/>
            <w:hideMark/>
          </w:tcPr>
          <w:p w14:paraId="3DC70441"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1.1.2.</w:t>
            </w:r>
          </w:p>
        </w:tc>
        <w:tc>
          <w:tcPr>
            <w:tcW w:w="534" w:type="pct"/>
            <w:vMerge w:val="restart"/>
            <w:shd w:val="clear" w:color="000000" w:fill="DBDBDB"/>
            <w:vAlign w:val="center"/>
            <w:hideMark/>
          </w:tcPr>
          <w:p w14:paraId="16FB192B"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Padidinti gyventojų verslumą, kompetencijas ir ekonominį mobilumą, viešojo ir privataus </w:t>
            </w:r>
            <w:r w:rsidRPr="00195F1E">
              <w:rPr>
                <w:rFonts w:ascii="Times New Roman" w:eastAsia="Times New Roman" w:hAnsi="Times New Roman" w:cs="Times New Roman"/>
                <w:i/>
                <w:iCs/>
                <w:kern w:val="0"/>
                <w:sz w:val="18"/>
                <w:szCs w:val="18"/>
                <w14:ligatures w14:val="none"/>
              </w:rPr>
              <w:lastRenderedPageBreak/>
              <w:t>sektorių bendradarbiavimą</w:t>
            </w:r>
          </w:p>
        </w:tc>
        <w:tc>
          <w:tcPr>
            <w:tcW w:w="507" w:type="pct"/>
            <w:vMerge w:val="restart"/>
            <w:shd w:val="clear" w:color="000000" w:fill="DBDBDB"/>
            <w:vAlign w:val="center"/>
            <w:hideMark/>
          </w:tcPr>
          <w:p w14:paraId="3A013B26"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RRSA SPIS</w:t>
            </w:r>
          </w:p>
        </w:tc>
        <w:tc>
          <w:tcPr>
            <w:tcW w:w="446" w:type="pct"/>
            <w:vMerge w:val="restart"/>
            <w:shd w:val="clear" w:color="000000" w:fill="DBDBDB"/>
            <w:vAlign w:val="center"/>
            <w:hideMark/>
          </w:tcPr>
          <w:p w14:paraId="5C46E0F1"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x</w:t>
            </w:r>
          </w:p>
        </w:tc>
        <w:tc>
          <w:tcPr>
            <w:tcW w:w="255" w:type="pct"/>
            <w:vMerge w:val="restart"/>
            <w:shd w:val="clear" w:color="000000" w:fill="DBDBDB"/>
            <w:vAlign w:val="center"/>
            <w:hideMark/>
          </w:tcPr>
          <w:p w14:paraId="263069F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2A5E48E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7E20934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R-1.1.2-1</w:t>
            </w:r>
          </w:p>
        </w:tc>
        <w:tc>
          <w:tcPr>
            <w:tcW w:w="824" w:type="pct"/>
            <w:shd w:val="clear" w:color="000000" w:fill="DBDBDB"/>
            <w:vAlign w:val="center"/>
            <w:hideMark/>
          </w:tcPr>
          <w:p w14:paraId="42BEC2D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Verslumo lygis (veikiančių MVĮ tenkančių 1000 gyv. metų pradžioje, vnt.) ir santykis su šalies vidurkiu (proc.)</w:t>
            </w:r>
          </w:p>
        </w:tc>
        <w:tc>
          <w:tcPr>
            <w:tcW w:w="446" w:type="pct"/>
            <w:shd w:val="clear" w:color="000000" w:fill="DBDBDB"/>
            <w:vAlign w:val="center"/>
            <w:hideMark/>
          </w:tcPr>
          <w:p w14:paraId="2B4586D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19 vnt.                       57,6 %                    (2022 m. pr.)</w:t>
            </w:r>
          </w:p>
        </w:tc>
        <w:tc>
          <w:tcPr>
            <w:tcW w:w="491" w:type="pct"/>
            <w:gridSpan w:val="2"/>
            <w:shd w:val="clear" w:color="000000" w:fill="DBDBDB"/>
            <w:vAlign w:val="center"/>
            <w:hideMark/>
          </w:tcPr>
          <w:p w14:paraId="25531D6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20 vnt.                       58,0 %  </w:t>
            </w:r>
          </w:p>
        </w:tc>
        <w:tc>
          <w:tcPr>
            <w:tcW w:w="528" w:type="pct"/>
            <w:gridSpan w:val="2"/>
            <w:shd w:val="clear" w:color="000000" w:fill="DBDBDB"/>
            <w:vAlign w:val="center"/>
            <w:hideMark/>
          </w:tcPr>
          <w:p w14:paraId="009AF75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28 vnt.                       60,0 %  </w:t>
            </w:r>
          </w:p>
        </w:tc>
      </w:tr>
      <w:tr w:rsidR="00195F1E" w:rsidRPr="00195F1E" w14:paraId="1A230BB7" w14:textId="77777777" w:rsidTr="00704887">
        <w:trPr>
          <w:trHeight w:val="780"/>
        </w:trPr>
        <w:tc>
          <w:tcPr>
            <w:tcW w:w="330" w:type="pct"/>
            <w:gridSpan w:val="2"/>
            <w:vMerge/>
            <w:vAlign w:val="center"/>
            <w:hideMark/>
          </w:tcPr>
          <w:p w14:paraId="53F0B82D"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54D681DE"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vAlign w:val="center"/>
            <w:hideMark/>
          </w:tcPr>
          <w:p w14:paraId="44411497"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446" w:type="pct"/>
            <w:vMerge/>
            <w:vAlign w:val="center"/>
            <w:hideMark/>
          </w:tcPr>
          <w:p w14:paraId="0FBFB0C3"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255" w:type="pct"/>
            <w:vMerge/>
            <w:vAlign w:val="center"/>
            <w:hideMark/>
          </w:tcPr>
          <w:p w14:paraId="47ECDC6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64CFC0F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112ABF5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R-1.1.2-2</w:t>
            </w:r>
          </w:p>
        </w:tc>
        <w:tc>
          <w:tcPr>
            <w:tcW w:w="824" w:type="pct"/>
            <w:shd w:val="clear" w:color="000000" w:fill="DBDBDB"/>
            <w:vAlign w:val="center"/>
            <w:hideMark/>
          </w:tcPr>
          <w:p w14:paraId="2FFC216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Veikiančių ūkio subjektų skaičiaus pokytis (proc.)</w:t>
            </w:r>
          </w:p>
        </w:tc>
        <w:tc>
          <w:tcPr>
            <w:tcW w:w="446" w:type="pct"/>
            <w:shd w:val="clear" w:color="000000" w:fill="DBDBDB"/>
            <w:vAlign w:val="center"/>
            <w:hideMark/>
          </w:tcPr>
          <w:p w14:paraId="76999B3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5,9 % </w:t>
            </w:r>
          </w:p>
          <w:p w14:paraId="7DE3AAE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(2021 m. palyginti su 2020 m.)</w:t>
            </w:r>
          </w:p>
        </w:tc>
        <w:tc>
          <w:tcPr>
            <w:tcW w:w="491" w:type="pct"/>
            <w:gridSpan w:val="2"/>
            <w:shd w:val="clear" w:color="000000" w:fill="DBDBDB"/>
            <w:vAlign w:val="center"/>
            <w:hideMark/>
          </w:tcPr>
          <w:p w14:paraId="22201C6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7,5 %  </w:t>
            </w:r>
          </w:p>
          <w:p w14:paraId="44EDCBE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(2025 m. palyginti su 2021 m.)</w:t>
            </w:r>
          </w:p>
        </w:tc>
        <w:tc>
          <w:tcPr>
            <w:tcW w:w="528" w:type="pct"/>
            <w:gridSpan w:val="2"/>
            <w:shd w:val="clear" w:color="000000" w:fill="DBDBDB"/>
            <w:vAlign w:val="center"/>
            <w:hideMark/>
          </w:tcPr>
          <w:p w14:paraId="71B4DAE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10,0 %  </w:t>
            </w:r>
          </w:p>
          <w:p w14:paraId="423F86C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 palyginti su 2025 m.)</w:t>
            </w:r>
          </w:p>
        </w:tc>
      </w:tr>
      <w:tr w:rsidR="00195F1E" w:rsidRPr="00195F1E" w14:paraId="144F74FD" w14:textId="77777777" w:rsidTr="00704887">
        <w:trPr>
          <w:trHeight w:val="634"/>
        </w:trPr>
        <w:tc>
          <w:tcPr>
            <w:tcW w:w="330" w:type="pct"/>
            <w:gridSpan w:val="2"/>
            <w:vMerge/>
            <w:vAlign w:val="center"/>
            <w:hideMark/>
          </w:tcPr>
          <w:p w14:paraId="4D852985"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0896BC72"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shd w:val="clear" w:color="000000" w:fill="DBDBDB"/>
            <w:vAlign w:val="center"/>
            <w:hideMark/>
          </w:tcPr>
          <w:p w14:paraId="19C80ED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Žemės ūkio skyrius (ŽŪS)</w:t>
            </w:r>
          </w:p>
        </w:tc>
        <w:tc>
          <w:tcPr>
            <w:tcW w:w="446" w:type="pct"/>
            <w:shd w:val="clear" w:color="000000" w:fill="DBDBDB"/>
            <w:vAlign w:val="center"/>
            <w:hideMark/>
          </w:tcPr>
          <w:p w14:paraId="2AED6AF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ign w:val="center"/>
            <w:hideMark/>
          </w:tcPr>
          <w:p w14:paraId="712DC6B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42E63A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02B0F40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R-1.1.2-3</w:t>
            </w:r>
          </w:p>
        </w:tc>
        <w:tc>
          <w:tcPr>
            <w:tcW w:w="824" w:type="pct"/>
            <w:shd w:val="clear" w:color="000000" w:fill="DBDBDB"/>
            <w:vAlign w:val="center"/>
            <w:hideMark/>
          </w:tcPr>
          <w:p w14:paraId="598E708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Veikiančių ūkio subjektų, kurių pagrindinė veikla yra žemės ūkis, dalis (proc.)</w:t>
            </w:r>
          </w:p>
        </w:tc>
        <w:tc>
          <w:tcPr>
            <w:tcW w:w="446" w:type="pct"/>
            <w:shd w:val="clear" w:color="000000" w:fill="DBDBDB"/>
            <w:vAlign w:val="center"/>
            <w:hideMark/>
          </w:tcPr>
          <w:p w14:paraId="487FEFE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2,4                                     (2021 m.)</w:t>
            </w:r>
          </w:p>
        </w:tc>
        <w:tc>
          <w:tcPr>
            <w:tcW w:w="491" w:type="pct"/>
            <w:gridSpan w:val="2"/>
            <w:shd w:val="clear" w:color="000000" w:fill="DBDBDB"/>
            <w:vAlign w:val="center"/>
            <w:hideMark/>
          </w:tcPr>
          <w:p w14:paraId="6F22F08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2A72E1D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2DDE28F7" w14:textId="77777777" w:rsidTr="00704887">
        <w:trPr>
          <w:trHeight w:val="1683"/>
        </w:trPr>
        <w:tc>
          <w:tcPr>
            <w:tcW w:w="330" w:type="pct"/>
            <w:gridSpan w:val="2"/>
            <w:shd w:val="clear" w:color="auto" w:fill="auto"/>
            <w:vAlign w:val="center"/>
            <w:hideMark/>
          </w:tcPr>
          <w:p w14:paraId="4747CD0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1.1.2.1.</w:t>
            </w:r>
          </w:p>
        </w:tc>
        <w:tc>
          <w:tcPr>
            <w:tcW w:w="534" w:type="pct"/>
            <w:shd w:val="clear" w:color="auto" w:fill="auto"/>
            <w:vAlign w:val="center"/>
            <w:hideMark/>
          </w:tcPr>
          <w:p w14:paraId="289050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Verslumą skatinančių renginių organizavimas ir dalyvavimas bei skatinimas dalyvauti juose</w:t>
            </w:r>
          </w:p>
        </w:tc>
        <w:tc>
          <w:tcPr>
            <w:tcW w:w="507" w:type="pct"/>
            <w:shd w:val="clear" w:color="000000" w:fill="FFFFFF"/>
            <w:vAlign w:val="center"/>
            <w:hideMark/>
          </w:tcPr>
          <w:p w14:paraId="437097A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shd w:val="clear" w:color="000000" w:fill="FFFFFF"/>
            <w:vAlign w:val="center"/>
            <w:hideMark/>
          </w:tcPr>
          <w:p w14:paraId="5176E9F6" w14:textId="35F3799D" w:rsidR="00195F1E" w:rsidRPr="00195F1E" w:rsidRDefault="00C56E34" w:rsidP="00195F1E">
            <w:pPr>
              <w:spacing w:after="0" w:line="240" w:lineRule="auto"/>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8"/>
                <w:szCs w:val="18"/>
                <w14:ligatures w14:val="none"/>
              </w:rPr>
              <w:t xml:space="preserve">BC Spiečius, </w:t>
            </w:r>
            <w:r w:rsidR="00195F1E" w:rsidRPr="00195F1E">
              <w:rPr>
                <w:rFonts w:ascii="Times New Roman" w:eastAsia="Times New Roman" w:hAnsi="Times New Roman" w:cs="Times New Roman"/>
                <w:kern w:val="0"/>
                <w:sz w:val="16"/>
                <w:szCs w:val="16"/>
                <w14:ligatures w14:val="none"/>
              </w:rPr>
              <w:t>Rokiškio švietimo centras (Rokiškio ŠC), RRS viešoji biblioteka ir filialai, Rokiškio verslo klubas</w:t>
            </w:r>
          </w:p>
        </w:tc>
        <w:tc>
          <w:tcPr>
            <w:tcW w:w="255" w:type="pct"/>
            <w:shd w:val="clear" w:color="auto" w:fill="auto"/>
            <w:vAlign w:val="center"/>
            <w:hideMark/>
          </w:tcPr>
          <w:p w14:paraId="59FA6BB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7703342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0F4B2D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P-1.1.2.1-1</w:t>
            </w:r>
          </w:p>
        </w:tc>
        <w:tc>
          <w:tcPr>
            <w:tcW w:w="824" w:type="pct"/>
            <w:shd w:val="clear" w:color="auto" w:fill="auto"/>
            <w:vAlign w:val="center"/>
            <w:hideMark/>
          </w:tcPr>
          <w:p w14:paraId="567E4A9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46010E5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19057B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15/ 150 </w:t>
            </w:r>
          </w:p>
          <w:p w14:paraId="0981796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71AEB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50/ 500</w:t>
            </w:r>
          </w:p>
          <w:p w14:paraId="6ED649E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F39F292" w14:textId="77777777" w:rsidTr="00704887">
        <w:trPr>
          <w:trHeight w:val="471"/>
        </w:trPr>
        <w:tc>
          <w:tcPr>
            <w:tcW w:w="330" w:type="pct"/>
            <w:gridSpan w:val="2"/>
            <w:vMerge w:val="restart"/>
            <w:shd w:val="clear" w:color="auto" w:fill="auto"/>
            <w:vAlign w:val="center"/>
            <w:hideMark/>
          </w:tcPr>
          <w:p w14:paraId="3ED663E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1.1.2.2.</w:t>
            </w:r>
          </w:p>
        </w:tc>
        <w:tc>
          <w:tcPr>
            <w:tcW w:w="534" w:type="pct"/>
            <w:vMerge w:val="restart"/>
            <w:shd w:val="clear" w:color="auto" w:fill="auto"/>
            <w:vAlign w:val="center"/>
            <w:hideMark/>
          </w:tcPr>
          <w:p w14:paraId="41C4268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Smulkaus ir vidutinio verslo rėmimo sistemos plėtra</w:t>
            </w:r>
          </w:p>
        </w:tc>
        <w:tc>
          <w:tcPr>
            <w:tcW w:w="507" w:type="pct"/>
            <w:vMerge w:val="restart"/>
            <w:shd w:val="clear" w:color="000000" w:fill="FFFFFF"/>
            <w:vAlign w:val="center"/>
            <w:hideMark/>
          </w:tcPr>
          <w:p w14:paraId="1D07FCE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vMerge w:val="restart"/>
            <w:shd w:val="clear" w:color="000000" w:fill="FFFFFF"/>
            <w:vAlign w:val="center"/>
            <w:hideMark/>
          </w:tcPr>
          <w:p w14:paraId="567E62F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shd w:val="clear" w:color="auto" w:fill="auto"/>
            <w:vAlign w:val="center"/>
            <w:hideMark/>
          </w:tcPr>
          <w:p w14:paraId="49A876C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5EE1753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A5B101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P-1.1.2.2-1</w:t>
            </w:r>
          </w:p>
        </w:tc>
        <w:tc>
          <w:tcPr>
            <w:tcW w:w="824" w:type="pct"/>
            <w:shd w:val="clear" w:color="auto" w:fill="auto"/>
            <w:vAlign w:val="center"/>
            <w:hideMark/>
          </w:tcPr>
          <w:p w14:paraId="6285B41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Įgyvendinta Rokiškio rajono savivaldybės SVV plėtros programa</w:t>
            </w:r>
          </w:p>
        </w:tc>
        <w:tc>
          <w:tcPr>
            <w:tcW w:w="446" w:type="pct"/>
            <w:shd w:val="clear" w:color="auto" w:fill="auto"/>
            <w:vAlign w:val="center"/>
            <w:hideMark/>
          </w:tcPr>
          <w:p w14:paraId="3E5A15B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20FF0A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7342E39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821BA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0FB8AC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7D08A1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DA42248" w14:textId="77777777" w:rsidTr="00704887">
        <w:trPr>
          <w:trHeight w:val="359"/>
        </w:trPr>
        <w:tc>
          <w:tcPr>
            <w:tcW w:w="330" w:type="pct"/>
            <w:gridSpan w:val="2"/>
            <w:vMerge/>
            <w:vAlign w:val="center"/>
            <w:hideMark/>
          </w:tcPr>
          <w:p w14:paraId="7D1B98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26AE33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3ECA10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7EB59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ADBEF2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32738D6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605870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P-1.1.2.2-2</w:t>
            </w:r>
          </w:p>
        </w:tc>
        <w:tc>
          <w:tcPr>
            <w:tcW w:w="824" w:type="pct"/>
            <w:shd w:val="clear" w:color="auto" w:fill="auto"/>
            <w:vAlign w:val="center"/>
            <w:hideMark/>
          </w:tcPr>
          <w:p w14:paraId="6D192D9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Paremtų verslo subjektų skaičius (vnt. per laikotarpį)</w:t>
            </w:r>
          </w:p>
        </w:tc>
        <w:tc>
          <w:tcPr>
            <w:tcW w:w="446" w:type="pct"/>
            <w:shd w:val="clear" w:color="000000" w:fill="FFFFFF"/>
            <w:vAlign w:val="center"/>
            <w:hideMark/>
          </w:tcPr>
          <w:p w14:paraId="79F700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69 </w:t>
            </w:r>
          </w:p>
          <w:p w14:paraId="13CF98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(2021 m.)</w:t>
            </w:r>
          </w:p>
        </w:tc>
        <w:tc>
          <w:tcPr>
            <w:tcW w:w="491" w:type="pct"/>
            <w:gridSpan w:val="2"/>
            <w:shd w:val="clear" w:color="auto" w:fill="auto"/>
            <w:vAlign w:val="center"/>
            <w:hideMark/>
          </w:tcPr>
          <w:p w14:paraId="1E1DC0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p>
          <w:p w14:paraId="7673D047"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p w14:paraId="540A344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c>
          <w:tcPr>
            <w:tcW w:w="528" w:type="pct"/>
            <w:gridSpan w:val="2"/>
            <w:shd w:val="clear" w:color="auto" w:fill="auto"/>
            <w:vAlign w:val="center"/>
            <w:hideMark/>
          </w:tcPr>
          <w:p w14:paraId="26850E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275</w:t>
            </w:r>
          </w:p>
          <w:p w14:paraId="59982A8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04F4373" w14:textId="77777777" w:rsidTr="00704887">
        <w:trPr>
          <w:trHeight w:val="188"/>
        </w:trPr>
        <w:tc>
          <w:tcPr>
            <w:tcW w:w="330" w:type="pct"/>
            <w:gridSpan w:val="2"/>
            <w:shd w:val="clear" w:color="auto" w:fill="auto"/>
            <w:vAlign w:val="center"/>
            <w:hideMark/>
          </w:tcPr>
          <w:p w14:paraId="5CC4088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1.1.2.3.</w:t>
            </w:r>
          </w:p>
        </w:tc>
        <w:tc>
          <w:tcPr>
            <w:tcW w:w="534" w:type="pct"/>
            <w:shd w:val="clear" w:color="auto" w:fill="auto"/>
            <w:vAlign w:val="center"/>
            <w:hideMark/>
          </w:tcPr>
          <w:p w14:paraId="67893F1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Vietinių įsidarbinimo galimybių gerinimas ir bendruomenių socialinės integracijos didinimas, įgyvendinant vietos plėtros strategijas</w:t>
            </w:r>
          </w:p>
        </w:tc>
        <w:tc>
          <w:tcPr>
            <w:tcW w:w="507" w:type="pct"/>
            <w:shd w:val="clear" w:color="000000" w:fill="FFFFFF"/>
            <w:vAlign w:val="center"/>
            <w:hideMark/>
          </w:tcPr>
          <w:p w14:paraId="17458F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shd w:val="clear" w:color="000000" w:fill="FFFFFF"/>
            <w:vAlign w:val="center"/>
            <w:hideMark/>
          </w:tcPr>
          <w:p w14:paraId="62A5962B" w14:textId="06E12C91" w:rsidR="00195F1E" w:rsidRPr="00195F1E" w:rsidRDefault="00704887" w:rsidP="00704887">
            <w:pPr>
              <w:spacing w:after="0" w:line="240" w:lineRule="auto"/>
              <w:ind w:hanging="133"/>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Nevyriausybinės</w:t>
            </w:r>
            <w:r w:rsidR="00195F1E" w:rsidRPr="00195F1E">
              <w:rPr>
                <w:rFonts w:ascii="Times New Roman" w:eastAsia="Times New Roman" w:hAnsi="Times New Roman" w:cs="Times New Roman"/>
                <w:kern w:val="0"/>
                <w:sz w:val="18"/>
                <w:szCs w:val="18"/>
                <w14:ligatures w14:val="none"/>
              </w:rPr>
              <w:t xml:space="preserve"> organizacijos (NVO),  Rokiškio rajono savivaldybėje veikiančios vietos veiklos grupės (VVG)</w:t>
            </w:r>
            <w:r w:rsidR="00C56E34">
              <w:rPr>
                <w:rFonts w:ascii="Times New Roman" w:eastAsia="Times New Roman" w:hAnsi="Times New Roman" w:cs="Times New Roman"/>
                <w:kern w:val="0"/>
                <w:sz w:val="18"/>
                <w:szCs w:val="18"/>
                <w14:ligatures w14:val="none"/>
              </w:rPr>
              <w:t>, BC Spiečius</w:t>
            </w:r>
          </w:p>
        </w:tc>
        <w:tc>
          <w:tcPr>
            <w:tcW w:w="255" w:type="pct"/>
            <w:shd w:val="clear" w:color="auto" w:fill="auto"/>
            <w:vAlign w:val="center"/>
            <w:hideMark/>
          </w:tcPr>
          <w:p w14:paraId="057EE3E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6FFA37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D3EDBE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P-1.1.2.3-1</w:t>
            </w:r>
          </w:p>
        </w:tc>
        <w:tc>
          <w:tcPr>
            <w:tcW w:w="824" w:type="pct"/>
            <w:shd w:val="clear" w:color="auto" w:fill="auto"/>
            <w:vAlign w:val="center"/>
            <w:hideMark/>
          </w:tcPr>
          <w:p w14:paraId="1F87F2A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priemonių skaičius (vnt. per laikotarpį)</w:t>
            </w:r>
          </w:p>
        </w:tc>
        <w:tc>
          <w:tcPr>
            <w:tcW w:w="446" w:type="pct"/>
            <w:shd w:val="clear" w:color="auto" w:fill="auto"/>
            <w:vAlign w:val="center"/>
            <w:hideMark/>
          </w:tcPr>
          <w:p w14:paraId="3D73FB1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57514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17AE95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1FAD8E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307224D7" w14:textId="77777777" w:rsidTr="00704887">
        <w:trPr>
          <w:trHeight w:val="589"/>
        </w:trPr>
        <w:tc>
          <w:tcPr>
            <w:tcW w:w="330" w:type="pct"/>
            <w:gridSpan w:val="2"/>
            <w:vMerge w:val="restart"/>
            <w:shd w:val="clear" w:color="auto" w:fill="auto"/>
            <w:vAlign w:val="center"/>
            <w:hideMark/>
          </w:tcPr>
          <w:p w14:paraId="5BDB7A5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1.1.2.4.</w:t>
            </w:r>
          </w:p>
        </w:tc>
        <w:tc>
          <w:tcPr>
            <w:tcW w:w="534" w:type="pct"/>
            <w:vMerge w:val="restart"/>
            <w:shd w:val="clear" w:color="auto" w:fill="auto"/>
            <w:vAlign w:val="center"/>
            <w:hideMark/>
          </w:tcPr>
          <w:p w14:paraId="0DF0C36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Verslo paramos organizacijų, teikiančių </w:t>
            </w:r>
            <w:r w:rsidRPr="00195F1E">
              <w:rPr>
                <w:rFonts w:ascii="Times New Roman" w:eastAsia="Times New Roman" w:hAnsi="Times New Roman" w:cs="Times New Roman"/>
                <w:kern w:val="0"/>
                <w:sz w:val="18"/>
                <w:szCs w:val="18"/>
                <w14:ligatures w14:val="none"/>
              </w:rPr>
              <w:lastRenderedPageBreak/>
              <w:t>paslaugas verslo kūrimui ir plėtrai rajone, veiklos skatinimas</w:t>
            </w:r>
          </w:p>
        </w:tc>
        <w:tc>
          <w:tcPr>
            <w:tcW w:w="507" w:type="pct"/>
            <w:vMerge w:val="restart"/>
            <w:shd w:val="clear" w:color="000000" w:fill="FFFFFF"/>
            <w:vAlign w:val="center"/>
            <w:hideMark/>
          </w:tcPr>
          <w:p w14:paraId="68852C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RRSA SPIS</w:t>
            </w:r>
          </w:p>
        </w:tc>
        <w:tc>
          <w:tcPr>
            <w:tcW w:w="446" w:type="pct"/>
            <w:vMerge w:val="restart"/>
            <w:shd w:val="clear" w:color="000000" w:fill="FFFFFF"/>
            <w:vAlign w:val="center"/>
            <w:hideMark/>
          </w:tcPr>
          <w:p w14:paraId="58191FCB" w14:textId="24176F6E" w:rsidR="00195F1E" w:rsidRPr="00195F1E" w:rsidRDefault="00C56E34"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BC Spiečius</w:t>
            </w:r>
          </w:p>
        </w:tc>
        <w:tc>
          <w:tcPr>
            <w:tcW w:w="255" w:type="pct"/>
            <w:vMerge w:val="restart"/>
            <w:shd w:val="clear" w:color="auto" w:fill="auto"/>
            <w:vAlign w:val="center"/>
            <w:hideMark/>
          </w:tcPr>
          <w:p w14:paraId="56E5823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3DC15F2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E6C5FF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P-1.1.2.4-1</w:t>
            </w:r>
          </w:p>
        </w:tc>
        <w:tc>
          <w:tcPr>
            <w:tcW w:w="824" w:type="pct"/>
            <w:shd w:val="clear" w:color="auto" w:fill="auto"/>
            <w:vAlign w:val="center"/>
            <w:hideMark/>
          </w:tcPr>
          <w:p w14:paraId="5EA9754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Veikiančių verslo paramos organizacijų skaičius (vnt. iš viso)</w:t>
            </w:r>
          </w:p>
        </w:tc>
        <w:tc>
          <w:tcPr>
            <w:tcW w:w="446" w:type="pct"/>
            <w:shd w:val="clear" w:color="auto" w:fill="auto"/>
            <w:vAlign w:val="center"/>
            <w:hideMark/>
          </w:tcPr>
          <w:p w14:paraId="2605A8C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kern w:val="0"/>
                <w:sz w:val="18"/>
                <w:szCs w:val="18"/>
                <w:vertAlign w:val="superscript"/>
                <w14:ligatures w14:val="none"/>
              </w:rPr>
              <w:footnoteReference w:id="2"/>
            </w:r>
            <w:r w:rsidRPr="00195F1E">
              <w:rPr>
                <w:rFonts w:ascii="Times New Roman" w:eastAsia="Times New Roman" w:hAnsi="Times New Roman" w:cs="Times New Roman"/>
                <w:kern w:val="0"/>
                <w:sz w:val="18"/>
                <w:szCs w:val="18"/>
                <w14:ligatures w14:val="none"/>
              </w:rPr>
              <w:t xml:space="preserve">  </w:t>
            </w:r>
          </w:p>
          <w:p w14:paraId="422958D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474171C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34B641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r w:rsidRPr="00195F1E">
              <w:rPr>
                <w:rFonts w:ascii="Times New Roman" w:eastAsia="Times New Roman" w:hAnsi="Times New Roman" w:cs="Times New Roman"/>
                <w:kern w:val="0"/>
                <w:sz w:val="18"/>
                <w:szCs w:val="18"/>
                <w14:ligatures w14:val="none"/>
              </w:rPr>
              <w:t xml:space="preserve"> </w:t>
            </w:r>
          </w:p>
        </w:tc>
        <w:tc>
          <w:tcPr>
            <w:tcW w:w="528" w:type="pct"/>
            <w:gridSpan w:val="2"/>
            <w:shd w:val="clear" w:color="auto" w:fill="auto"/>
            <w:vAlign w:val="center"/>
            <w:hideMark/>
          </w:tcPr>
          <w:p w14:paraId="4EF1EDF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324231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109C4CA" w14:textId="77777777" w:rsidTr="00704887">
        <w:trPr>
          <w:trHeight w:val="1012"/>
        </w:trPr>
        <w:tc>
          <w:tcPr>
            <w:tcW w:w="330" w:type="pct"/>
            <w:gridSpan w:val="2"/>
            <w:vMerge/>
            <w:vAlign w:val="center"/>
            <w:hideMark/>
          </w:tcPr>
          <w:p w14:paraId="25FC131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27427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D0FC56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7116163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75FA6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B7AF1B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269715E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P-1.1.2.4-2</w:t>
            </w:r>
          </w:p>
        </w:tc>
        <w:tc>
          <w:tcPr>
            <w:tcW w:w="824" w:type="pct"/>
            <w:shd w:val="clear" w:color="auto" w:fill="auto"/>
            <w:vAlign w:val="center"/>
            <w:hideMark/>
          </w:tcPr>
          <w:p w14:paraId="0D30096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verslo paramos organizacijų plėtros projektų skaičius (vnt. per laikotarpį)</w:t>
            </w:r>
          </w:p>
        </w:tc>
        <w:tc>
          <w:tcPr>
            <w:tcW w:w="446" w:type="pct"/>
            <w:shd w:val="clear" w:color="auto" w:fill="auto"/>
            <w:vAlign w:val="center"/>
            <w:hideMark/>
          </w:tcPr>
          <w:p w14:paraId="06E556A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73A6B9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073F0DD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19021C7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3CBC45B9" w14:textId="77777777" w:rsidTr="00704887">
        <w:trPr>
          <w:trHeight w:val="670"/>
        </w:trPr>
        <w:tc>
          <w:tcPr>
            <w:tcW w:w="330" w:type="pct"/>
            <w:gridSpan w:val="2"/>
            <w:vMerge w:val="restart"/>
            <w:shd w:val="clear" w:color="auto" w:fill="auto"/>
            <w:vAlign w:val="center"/>
            <w:hideMark/>
          </w:tcPr>
          <w:p w14:paraId="6ECF338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1.1.2.5.</w:t>
            </w:r>
          </w:p>
        </w:tc>
        <w:tc>
          <w:tcPr>
            <w:tcW w:w="534" w:type="pct"/>
            <w:vMerge w:val="restart"/>
            <w:shd w:val="clear" w:color="auto" w:fill="auto"/>
            <w:vAlign w:val="center"/>
            <w:hideMark/>
          </w:tcPr>
          <w:p w14:paraId="1DF89A1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Socialinių verslų skatinimas ir plėtra, įgyvendinant vietos plėtros strategijas</w:t>
            </w:r>
          </w:p>
        </w:tc>
        <w:tc>
          <w:tcPr>
            <w:tcW w:w="507" w:type="pct"/>
            <w:vMerge w:val="restart"/>
            <w:shd w:val="clear" w:color="000000" w:fill="FFFFFF"/>
            <w:vAlign w:val="center"/>
            <w:hideMark/>
          </w:tcPr>
          <w:p w14:paraId="653C0D7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vMerge w:val="restart"/>
            <w:shd w:val="clear" w:color="000000" w:fill="FFFFFF"/>
            <w:vAlign w:val="center"/>
            <w:hideMark/>
          </w:tcPr>
          <w:p w14:paraId="4BDE69E6" w14:textId="308FD7A9"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NVO, VVG</w:t>
            </w:r>
            <w:r w:rsidR="00C56E34">
              <w:rPr>
                <w:rFonts w:ascii="Times New Roman" w:eastAsia="Times New Roman" w:hAnsi="Times New Roman" w:cs="Times New Roman"/>
                <w:kern w:val="0"/>
                <w:sz w:val="18"/>
                <w:szCs w:val="18"/>
                <w14:ligatures w14:val="none"/>
              </w:rPr>
              <w:t>, BC Spiečius</w:t>
            </w:r>
          </w:p>
        </w:tc>
        <w:tc>
          <w:tcPr>
            <w:tcW w:w="255" w:type="pct"/>
            <w:vMerge w:val="restart"/>
            <w:shd w:val="clear" w:color="auto" w:fill="auto"/>
            <w:vAlign w:val="center"/>
            <w:hideMark/>
          </w:tcPr>
          <w:p w14:paraId="2E916F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1C63DEC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E665D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P-1.1.2.5-1</w:t>
            </w:r>
          </w:p>
        </w:tc>
        <w:tc>
          <w:tcPr>
            <w:tcW w:w="824" w:type="pct"/>
            <w:shd w:val="clear" w:color="auto" w:fill="auto"/>
            <w:vAlign w:val="center"/>
            <w:hideMark/>
          </w:tcPr>
          <w:p w14:paraId="7824601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2687D6B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445A59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2/20 </w:t>
            </w:r>
          </w:p>
          <w:p w14:paraId="3EED792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74D9FF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5/70</w:t>
            </w:r>
          </w:p>
          <w:p w14:paraId="37FE95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030DE93" w14:textId="77777777" w:rsidTr="00704887">
        <w:trPr>
          <w:trHeight w:val="724"/>
        </w:trPr>
        <w:tc>
          <w:tcPr>
            <w:tcW w:w="330" w:type="pct"/>
            <w:gridSpan w:val="2"/>
            <w:vMerge/>
            <w:vAlign w:val="center"/>
            <w:hideMark/>
          </w:tcPr>
          <w:p w14:paraId="1DCB9B9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271C60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6B478A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48568E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1D16FFC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6601BB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0012FBF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P-1.1.2.5-2</w:t>
            </w:r>
          </w:p>
        </w:tc>
        <w:tc>
          <w:tcPr>
            <w:tcW w:w="824" w:type="pct"/>
            <w:shd w:val="clear" w:color="auto" w:fill="auto"/>
            <w:vAlign w:val="center"/>
            <w:hideMark/>
          </w:tcPr>
          <w:p w14:paraId="7359021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įkurtų socialinių verslų skaičius (vnt. per laikotarpį)</w:t>
            </w:r>
          </w:p>
        </w:tc>
        <w:tc>
          <w:tcPr>
            <w:tcW w:w="446" w:type="pct"/>
            <w:shd w:val="clear" w:color="auto" w:fill="auto"/>
            <w:vAlign w:val="center"/>
            <w:hideMark/>
          </w:tcPr>
          <w:p w14:paraId="38B1A0D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1735A9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1167964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7</w:t>
            </w:r>
          </w:p>
          <w:p w14:paraId="4DFCA41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70762770" w14:textId="77777777" w:rsidTr="00704887">
        <w:trPr>
          <w:trHeight w:val="1174"/>
        </w:trPr>
        <w:tc>
          <w:tcPr>
            <w:tcW w:w="330" w:type="pct"/>
            <w:gridSpan w:val="2"/>
            <w:vMerge w:val="restart"/>
            <w:shd w:val="clear" w:color="auto" w:fill="auto"/>
            <w:vAlign w:val="center"/>
            <w:hideMark/>
          </w:tcPr>
          <w:p w14:paraId="1DD798C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1.1.2.6.</w:t>
            </w:r>
          </w:p>
        </w:tc>
        <w:tc>
          <w:tcPr>
            <w:tcW w:w="534" w:type="pct"/>
            <w:vMerge w:val="restart"/>
            <w:shd w:val="clear" w:color="auto" w:fill="auto"/>
            <w:vAlign w:val="center"/>
            <w:hideMark/>
          </w:tcPr>
          <w:p w14:paraId="730CC90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Verslo ir viešojo sektoriaus partnerystės stiprinimas</w:t>
            </w:r>
          </w:p>
        </w:tc>
        <w:tc>
          <w:tcPr>
            <w:tcW w:w="507" w:type="pct"/>
            <w:vMerge w:val="restart"/>
            <w:shd w:val="clear" w:color="000000" w:fill="FFFFFF"/>
            <w:vAlign w:val="center"/>
            <w:hideMark/>
          </w:tcPr>
          <w:p w14:paraId="4C882CD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vMerge w:val="restart"/>
            <w:shd w:val="clear" w:color="000000" w:fill="FFFFFF"/>
            <w:vAlign w:val="center"/>
            <w:hideMark/>
          </w:tcPr>
          <w:p w14:paraId="1F2D0927" w14:textId="288F9F2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profesinio mokymo centras (Rokiškio PMC), Rokiškio verslo klubas</w:t>
            </w:r>
            <w:r w:rsidR="00C56E34">
              <w:rPr>
                <w:rFonts w:ascii="Times New Roman" w:eastAsia="Times New Roman" w:hAnsi="Times New Roman" w:cs="Times New Roman"/>
                <w:kern w:val="0"/>
                <w:sz w:val="18"/>
                <w:szCs w:val="18"/>
                <w14:ligatures w14:val="none"/>
              </w:rPr>
              <w:t>, BC Spiečius</w:t>
            </w:r>
          </w:p>
        </w:tc>
        <w:tc>
          <w:tcPr>
            <w:tcW w:w="255" w:type="pct"/>
            <w:vMerge w:val="restart"/>
            <w:shd w:val="clear" w:color="auto" w:fill="auto"/>
            <w:vAlign w:val="center"/>
            <w:hideMark/>
          </w:tcPr>
          <w:p w14:paraId="1DC4D6D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2373B0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2855845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P-1.1.2.6-1</w:t>
            </w:r>
          </w:p>
        </w:tc>
        <w:tc>
          <w:tcPr>
            <w:tcW w:w="824" w:type="pct"/>
            <w:shd w:val="clear" w:color="auto" w:fill="auto"/>
            <w:vAlign w:val="center"/>
            <w:hideMark/>
          </w:tcPr>
          <w:p w14:paraId="73C337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renginių su verslo atstovais skaičius (vnt. per laikotarpį) ir dalyvių juose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233ADC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417FB2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2/20 </w:t>
            </w:r>
          </w:p>
          <w:p w14:paraId="470A84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99A1A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10/100</w:t>
            </w:r>
          </w:p>
          <w:p w14:paraId="27F155D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3F1F9D4" w14:textId="77777777" w:rsidTr="00704887">
        <w:trPr>
          <w:trHeight w:val="1201"/>
        </w:trPr>
        <w:tc>
          <w:tcPr>
            <w:tcW w:w="330" w:type="pct"/>
            <w:gridSpan w:val="2"/>
            <w:vMerge/>
            <w:vAlign w:val="center"/>
            <w:hideMark/>
          </w:tcPr>
          <w:p w14:paraId="7FD3DED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E1887F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E25E36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E92C9C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054AB5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B3D27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415DB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P-1.1.2.6-2</w:t>
            </w:r>
          </w:p>
        </w:tc>
        <w:tc>
          <w:tcPr>
            <w:tcW w:w="824" w:type="pct"/>
            <w:shd w:val="clear" w:color="000000" w:fill="FFFFFF"/>
            <w:vAlign w:val="center"/>
            <w:hideMark/>
          </w:tcPr>
          <w:p w14:paraId="1592564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verslo iniciatyvų, prisidedančių prie viešojo sektoriaus infrastruktūros gerinimo, skaičius (vnt. per laikotarpį)</w:t>
            </w:r>
          </w:p>
        </w:tc>
        <w:tc>
          <w:tcPr>
            <w:tcW w:w="446" w:type="pct"/>
            <w:shd w:val="clear" w:color="auto" w:fill="auto"/>
            <w:vAlign w:val="center"/>
            <w:hideMark/>
          </w:tcPr>
          <w:p w14:paraId="2A05A68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5D2921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A3B384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CEBA16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p>
          <w:p w14:paraId="769D19C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0537096" w14:textId="77777777" w:rsidTr="00704887">
        <w:trPr>
          <w:trHeight w:val="877"/>
        </w:trPr>
        <w:tc>
          <w:tcPr>
            <w:tcW w:w="330" w:type="pct"/>
            <w:gridSpan w:val="2"/>
            <w:shd w:val="clear" w:color="auto" w:fill="auto"/>
            <w:vAlign w:val="center"/>
            <w:hideMark/>
          </w:tcPr>
          <w:p w14:paraId="7509DF1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1.1.2.7.</w:t>
            </w:r>
          </w:p>
        </w:tc>
        <w:tc>
          <w:tcPr>
            <w:tcW w:w="534" w:type="pct"/>
            <w:shd w:val="clear" w:color="auto" w:fill="auto"/>
            <w:vAlign w:val="center"/>
            <w:hideMark/>
          </w:tcPr>
          <w:p w14:paraId="16C0E5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Verslo skaitmenizavimo procesų skatinimas</w:t>
            </w:r>
          </w:p>
        </w:tc>
        <w:tc>
          <w:tcPr>
            <w:tcW w:w="507" w:type="pct"/>
            <w:shd w:val="clear" w:color="000000" w:fill="FFFFFF"/>
            <w:vAlign w:val="center"/>
            <w:hideMark/>
          </w:tcPr>
          <w:p w14:paraId="01289F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shd w:val="clear" w:color="000000" w:fill="FFFFFF"/>
            <w:vAlign w:val="center"/>
            <w:hideMark/>
          </w:tcPr>
          <w:p w14:paraId="0E8CE7E0" w14:textId="246B46FA" w:rsidR="00195F1E" w:rsidRPr="00C56E34"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kern w:val="0"/>
                <w:sz w:val="18"/>
                <w:szCs w:val="18"/>
                <w14:ligatures w14:val="none"/>
              </w:rPr>
              <w:t>Rokiškio verslo klubas</w:t>
            </w:r>
            <w:r w:rsidR="00C56E34">
              <w:rPr>
                <w:rFonts w:ascii="Times New Roman" w:eastAsia="Times New Roman" w:hAnsi="Times New Roman" w:cs="Times New Roman"/>
                <w:kern w:val="0"/>
                <w:sz w:val="18"/>
                <w:szCs w:val="18"/>
                <w14:ligatures w14:val="none"/>
              </w:rPr>
              <w:t>, BC Spiečius</w:t>
            </w:r>
          </w:p>
        </w:tc>
        <w:tc>
          <w:tcPr>
            <w:tcW w:w="255" w:type="pct"/>
            <w:shd w:val="clear" w:color="auto" w:fill="auto"/>
            <w:vAlign w:val="center"/>
            <w:hideMark/>
          </w:tcPr>
          <w:p w14:paraId="4EA831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257FD8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4A266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P-1.1.2.7-1</w:t>
            </w:r>
          </w:p>
        </w:tc>
        <w:tc>
          <w:tcPr>
            <w:tcW w:w="824" w:type="pct"/>
            <w:shd w:val="clear" w:color="auto" w:fill="auto"/>
            <w:vAlign w:val="center"/>
            <w:hideMark/>
          </w:tcPr>
          <w:p w14:paraId="554C6D9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viešinimo priemonių skaičius (vnt. per laikotarpį)</w:t>
            </w:r>
          </w:p>
        </w:tc>
        <w:tc>
          <w:tcPr>
            <w:tcW w:w="446" w:type="pct"/>
            <w:shd w:val="clear" w:color="auto" w:fill="auto"/>
            <w:vAlign w:val="center"/>
            <w:hideMark/>
          </w:tcPr>
          <w:p w14:paraId="701579F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2F514C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F2C0A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000000" w:fill="FFFFFF"/>
            <w:vAlign w:val="center"/>
            <w:hideMark/>
          </w:tcPr>
          <w:p w14:paraId="279A32B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p>
          <w:p w14:paraId="6198DC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F99A8E9" w14:textId="77777777" w:rsidTr="00704887">
        <w:trPr>
          <w:trHeight w:val="510"/>
        </w:trPr>
        <w:tc>
          <w:tcPr>
            <w:tcW w:w="330" w:type="pct"/>
            <w:gridSpan w:val="2"/>
            <w:vMerge w:val="restart"/>
            <w:shd w:val="clear" w:color="auto" w:fill="auto"/>
            <w:vAlign w:val="center"/>
            <w:hideMark/>
          </w:tcPr>
          <w:p w14:paraId="5C12FB4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1.1.2.8.</w:t>
            </w:r>
          </w:p>
        </w:tc>
        <w:tc>
          <w:tcPr>
            <w:tcW w:w="534" w:type="pct"/>
            <w:vMerge w:val="restart"/>
            <w:shd w:val="clear" w:color="auto" w:fill="auto"/>
            <w:vAlign w:val="center"/>
            <w:hideMark/>
          </w:tcPr>
          <w:p w14:paraId="5F3E323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Inovatyvių įmonių ir </w:t>
            </w:r>
            <w:proofErr w:type="spellStart"/>
            <w:r w:rsidRPr="00195F1E">
              <w:rPr>
                <w:rFonts w:ascii="Times New Roman" w:eastAsia="Times New Roman" w:hAnsi="Times New Roman" w:cs="Times New Roman"/>
                <w:kern w:val="0"/>
                <w:sz w:val="18"/>
                <w:szCs w:val="18"/>
                <w14:ligatures w14:val="none"/>
              </w:rPr>
              <w:t>startuolių</w:t>
            </w:r>
            <w:proofErr w:type="spellEnd"/>
            <w:r w:rsidRPr="00195F1E">
              <w:rPr>
                <w:rFonts w:ascii="Times New Roman" w:eastAsia="Times New Roman" w:hAnsi="Times New Roman" w:cs="Times New Roman"/>
                <w:kern w:val="0"/>
                <w:sz w:val="18"/>
                <w:szCs w:val="18"/>
                <w14:ligatures w14:val="none"/>
              </w:rPr>
              <w:t xml:space="preserve"> atsiradimo skatinimas</w:t>
            </w:r>
          </w:p>
        </w:tc>
        <w:tc>
          <w:tcPr>
            <w:tcW w:w="507" w:type="pct"/>
            <w:vMerge w:val="restart"/>
            <w:shd w:val="clear" w:color="000000" w:fill="FFFFFF"/>
            <w:vAlign w:val="center"/>
            <w:hideMark/>
          </w:tcPr>
          <w:p w14:paraId="7018A7D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SPIS</w:t>
            </w:r>
          </w:p>
        </w:tc>
        <w:tc>
          <w:tcPr>
            <w:tcW w:w="446" w:type="pct"/>
            <w:vMerge w:val="restart"/>
            <w:shd w:val="clear" w:color="000000" w:fill="FFFFFF"/>
            <w:vAlign w:val="center"/>
            <w:hideMark/>
          </w:tcPr>
          <w:p w14:paraId="7CEBD0B9" w14:textId="4AB9A736"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verslo klubas</w:t>
            </w:r>
            <w:r w:rsidR="00C56E34">
              <w:rPr>
                <w:rFonts w:ascii="Times New Roman" w:eastAsia="Times New Roman" w:hAnsi="Times New Roman" w:cs="Times New Roman"/>
                <w:kern w:val="0"/>
                <w:sz w:val="18"/>
                <w:szCs w:val="18"/>
                <w14:ligatures w14:val="none"/>
              </w:rPr>
              <w:t>, BC Spiečius</w:t>
            </w:r>
          </w:p>
        </w:tc>
        <w:tc>
          <w:tcPr>
            <w:tcW w:w="255" w:type="pct"/>
            <w:vMerge w:val="restart"/>
            <w:shd w:val="clear" w:color="auto" w:fill="auto"/>
            <w:vAlign w:val="center"/>
            <w:hideMark/>
          </w:tcPr>
          <w:p w14:paraId="7DB33F8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6098A3F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AD6FBB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P-1.1.2.8-1</w:t>
            </w:r>
          </w:p>
        </w:tc>
        <w:tc>
          <w:tcPr>
            <w:tcW w:w="824" w:type="pct"/>
            <w:shd w:val="clear" w:color="auto" w:fill="auto"/>
            <w:vAlign w:val="center"/>
            <w:hideMark/>
          </w:tcPr>
          <w:p w14:paraId="0482A1A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Paremtų inovatyvių idėjų skaičius (vnt. per laikotarpį)</w:t>
            </w:r>
          </w:p>
        </w:tc>
        <w:tc>
          <w:tcPr>
            <w:tcW w:w="446" w:type="pct"/>
            <w:shd w:val="clear" w:color="auto" w:fill="auto"/>
            <w:vAlign w:val="center"/>
            <w:hideMark/>
          </w:tcPr>
          <w:p w14:paraId="228029C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9D0AF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45DB89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232733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15</w:t>
            </w:r>
          </w:p>
          <w:p w14:paraId="347B773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11BC1ED" w14:textId="77777777" w:rsidTr="00704887">
        <w:trPr>
          <w:trHeight w:val="555"/>
        </w:trPr>
        <w:tc>
          <w:tcPr>
            <w:tcW w:w="330" w:type="pct"/>
            <w:gridSpan w:val="2"/>
            <w:vMerge/>
            <w:vAlign w:val="center"/>
            <w:hideMark/>
          </w:tcPr>
          <w:p w14:paraId="44F1DF5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E12E2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57CC28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1E40770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2A22752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6F4079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AD42A2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P-1.1.2.8-2</w:t>
            </w:r>
          </w:p>
        </w:tc>
        <w:tc>
          <w:tcPr>
            <w:tcW w:w="824" w:type="pct"/>
            <w:shd w:val="clear" w:color="auto" w:fill="auto"/>
            <w:vAlign w:val="center"/>
            <w:hideMark/>
          </w:tcPr>
          <w:p w14:paraId="1863305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Inovatyvių įmonių ir (arba) </w:t>
            </w:r>
            <w:proofErr w:type="spellStart"/>
            <w:r w:rsidRPr="00195F1E">
              <w:rPr>
                <w:rFonts w:ascii="Times New Roman" w:eastAsia="Times New Roman" w:hAnsi="Times New Roman" w:cs="Times New Roman"/>
                <w:kern w:val="0"/>
                <w:sz w:val="18"/>
                <w:szCs w:val="18"/>
                <w14:ligatures w14:val="none"/>
              </w:rPr>
              <w:t>startuolių</w:t>
            </w:r>
            <w:proofErr w:type="spellEnd"/>
            <w:r w:rsidRPr="00195F1E">
              <w:rPr>
                <w:rFonts w:ascii="Times New Roman" w:eastAsia="Times New Roman" w:hAnsi="Times New Roman" w:cs="Times New Roman"/>
                <w:kern w:val="0"/>
                <w:sz w:val="18"/>
                <w:szCs w:val="18"/>
                <w14:ligatures w14:val="none"/>
              </w:rPr>
              <w:t xml:space="preserve"> skaičius (vnt. iš viso)</w:t>
            </w:r>
          </w:p>
        </w:tc>
        <w:tc>
          <w:tcPr>
            <w:tcW w:w="446" w:type="pct"/>
            <w:shd w:val="clear" w:color="auto" w:fill="auto"/>
            <w:vAlign w:val="center"/>
            <w:hideMark/>
          </w:tcPr>
          <w:p w14:paraId="3042E0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0A6FA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70F147B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73593A3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288E7B3B" w14:textId="77777777" w:rsidTr="00704887">
        <w:trPr>
          <w:trHeight w:val="840"/>
        </w:trPr>
        <w:tc>
          <w:tcPr>
            <w:tcW w:w="330" w:type="pct"/>
            <w:gridSpan w:val="2"/>
            <w:vMerge w:val="restart"/>
            <w:shd w:val="clear" w:color="000000" w:fill="DBDBDB"/>
            <w:vAlign w:val="center"/>
            <w:hideMark/>
          </w:tcPr>
          <w:p w14:paraId="60EB6881"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1.1.3.</w:t>
            </w:r>
          </w:p>
        </w:tc>
        <w:tc>
          <w:tcPr>
            <w:tcW w:w="534" w:type="pct"/>
            <w:vMerge w:val="restart"/>
            <w:shd w:val="clear" w:color="000000" w:fill="DBDBDB"/>
            <w:vAlign w:val="center"/>
            <w:hideMark/>
          </w:tcPr>
          <w:p w14:paraId="4214FAA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Išvystyti tvarų ir konkurencingą žemės ūkį </w:t>
            </w:r>
          </w:p>
        </w:tc>
        <w:tc>
          <w:tcPr>
            <w:tcW w:w="507" w:type="pct"/>
            <w:vMerge w:val="restart"/>
            <w:shd w:val="clear" w:color="000000" w:fill="DBDBDB"/>
            <w:vAlign w:val="center"/>
            <w:hideMark/>
          </w:tcPr>
          <w:p w14:paraId="39E1823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ŽŪS</w:t>
            </w:r>
          </w:p>
        </w:tc>
        <w:tc>
          <w:tcPr>
            <w:tcW w:w="446" w:type="pct"/>
            <w:vMerge w:val="restart"/>
            <w:shd w:val="clear" w:color="000000" w:fill="DBDBDB"/>
            <w:vAlign w:val="center"/>
            <w:hideMark/>
          </w:tcPr>
          <w:p w14:paraId="1B4D106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767B47D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7280BA3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4F7463B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R-1.1.3-1</w:t>
            </w:r>
          </w:p>
        </w:tc>
        <w:tc>
          <w:tcPr>
            <w:tcW w:w="824" w:type="pct"/>
            <w:shd w:val="clear" w:color="000000" w:fill="DBDBDB"/>
            <w:vAlign w:val="center"/>
            <w:hideMark/>
          </w:tcPr>
          <w:p w14:paraId="3F21281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Bendroji žemės ūkio produkcija, tenkanti 1 ha žemės ūkio naudmenų (tūkst. EUR)</w:t>
            </w:r>
          </w:p>
        </w:tc>
        <w:tc>
          <w:tcPr>
            <w:tcW w:w="446" w:type="pct"/>
            <w:shd w:val="clear" w:color="000000" w:fill="DBDBDB"/>
            <w:vAlign w:val="center"/>
            <w:hideMark/>
          </w:tcPr>
          <w:p w14:paraId="760BA2F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0,51 tūkst. Eur               (2020 m.)</w:t>
            </w:r>
          </w:p>
        </w:tc>
        <w:tc>
          <w:tcPr>
            <w:tcW w:w="491" w:type="pct"/>
            <w:gridSpan w:val="2"/>
            <w:shd w:val="clear" w:color="000000" w:fill="DBDBDB"/>
            <w:vAlign w:val="center"/>
            <w:hideMark/>
          </w:tcPr>
          <w:p w14:paraId="3777C8C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095F500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7F706264" w14:textId="77777777" w:rsidTr="00704887">
        <w:trPr>
          <w:trHeight w:val="570"/>
        </w:trPr>
        <w:tc>
          <w:tcPr>
            <w:tcW w:w="330" w:type="pct"/>
            <w:gridSpan w:val="2"/>
            <w:vMerge/>
            <w:vAlign w:val="center"/>
            <w:hideMark/>
          </w:tcPr>
          <w:p w14:paraId="7D1A59FA"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76FAB9F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0BBD132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6F953BC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4B221A8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765F941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4BC200C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R-1.1.3-2</w:t>
            </w:r>
          </w:p>
        </w:tc>
        <w:tc>
          <w:tcPr>
            <w:tcW w:w="824" w:type="pct"/>
            <w:shd w:val="clear" w:color="000000" w:fill="DBDBDB"/>
            <w:vAlign w:val="center"/>
            <w:hideMark/>
          </w:tcPr>
          <w:p w14:paraId="6CA520B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Jaunų ūkininkų skaičius dalis (proc.)</w:t>
            </w:r>
          </w:p>
        </w:tc>
        <w:tc>
          <w:tcPr>
            <w:tcW w:w="446" w:type="pct"/>
            <w:shd w:val="clear" w:color="000000" w:fill="DBDBDB"/>
            <w:vAlign w:val="center"/>
            <w:hideMark/>
          </w:tcPr>
          <w:p w14:paraId="15E51CC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13,0 %                              (2022 m. 01 mėn.)</w:t>
            </w:r>
          </w:p>
        </w:tc>
        <w:tc>
          <w:tcPr>
            <w:tcW w:w="491" w:type="pct"/>
            <w:gridSpan w:val="2"/>
            <w:shd w:val="clear" w:color="000000" w:fill="DBDBDB"/>
            <w:vAlign w:val="center"/>
            <w:hideMark/>
          </w:tcPr>
          <w:p w14:paraId="118E6B9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14,0 %</w:t>
            </w:r>
          </w:p>
        </w:tc>
        <w:tc>
          <w:tcPr>
            <w:tcW w:w="528" w:type="pct"/>
            <w:gridSpan w:val="2"/>
            <w:shd w:val="clear" w:color="000000" w:fill="DBDBDB"/>
            <w:vAlign w:val="center"/>
            <w:hideMark/>
          </w:tcPr>
          <w:p w14:paraId="1FC2638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15,0 %</w:t>
            </w:r>
          </w:p>
        </w:tc>
      </w:tr>
      <w:tr w:rsidR="00195F1E" w:rsidRPr="00195F1E" w14:paraId="4E76A43C" w14:textId="77777777" w:rsidTr="00704887">
        <w:trPr>
          <w:trHeight w:val="2046"/>
        </w:trPr>
        <w:tc>
          <w:tcPr>
            <w:tcW w:w="330" w:type="pct"/>
            <w:gridSpan w:val="2"/>
            <w:vMerge/>
            <w:vAlign w:val="center"/>
            <w:hideMark/>
          </w:tcPr>
          <w:p w14:paraId="157B9350"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40CF16A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63A45C5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3377F38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1BC6BED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3294F3E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175EF4E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R-1.1.3-3</w:t>
            </w:r>
          </w:p>
        </w:tc>
        <w:bookmarkStart w:id="1" w:name="RANGE!I37"/>
        <w:tc>
          <w:tcPr>
            <w:tcW w:w="824" w:type="pct"/>
            <w:shd w:val="clear" w:color="000000" w:fill="DBDBDB"/>
            <w:vAlign w:val="center"/>
            <w:hideMark/>
          </w:tcPr>
          <w:p w14:paraId="30E572D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fldChar w:fldCharType="begin"/>
            </w:r>
            <w:r w:rsidRPr="00195F1E">
              <w:rPr>
                <w:rFonts w:ascii="Times New Roman" w:eastAsia="Times New Roman" w:hAnsi="Times New Roman" w:cs="Times New Roman"/>
                <w:i/>
                <w:iCs/>
                <w:color w:val="000000"/>
                <w:kern w:val="0"/>
                <w:sz w:val="18"/>
                <w:szCs w:val="18"/>
                <w14:ligatures w14:val="none"/>
              </w:rPr>
              <w:instrText>HYPERLINK "C:\\Users\\user\\AppData\\Local\\Microsoft\\Windows\\INetCache\\Content.MSO\\508480F0.xlsx" \l "RANGE!A95"</w:instrText>
            </w:r>
            <w:r w:rsidRPr="00195F1E">
              <w:rPr>
                <w:rFonts w:ascii="Times New Roman" w:eastAsia="Times New Roman" w:hAnsi="Times New Roman" w:cs="Times New Roman"/>
                <w:i/>
                <w:iCs/>
                <w:color w:val="000000"/>
                <w:kern w:val="0"/>
                <w:sz w:val="18"/>
                <w:szCs w:val="18"/>
                <w14:ligatures w14:val="none"/>
              </w:rPr>
            </w:r>
            <w:r w:rsidRPr="00195F1E">
              <w:rPr>
                <w:rFonts w:ascii="Times New Roman" w:eastAsia="Times New Roman" w:hAnsi="Times New Roman" w:cs="Times New Roman"/>
                <w:i/>
                <w:iCs/>
                <w:color w:val="000000"/>
                <w:kern w:val="0"/>
                <w:sz w:val="18"/>
                <w:szCs w:val="18"/>
                <w14:ligatures w14:val="none"/>
              </w:rPr>
              <w:fldChar w:fldCharType="separate"/>
            </w:r>
            <w:r w:rsidRPr="00195F1E">
              <w:rPr>
                <w:rFonts w:ascii="Times New Roman" w:eastAsia="Times New Roman" w:hAnsi="Times New Roman" w:cs="Times New Roman"/>
                <w:i/>
                <w:iCs/>
                <w:color w:val="000000"/>
                <w:kern w:val="0"/>
                <w:sz w:val="18"/>
                <w:szCs w:val="18"/>
                <w14:ligatures w14:val="none"/>
              </w:rPr>
              <w:t>Ūkininkų ir šeimos ūkių (konkretūs ūkiai, kurių didžiąją dalį sukuriamos produkcijos standartine verte sudaro tiesiogiai vartoti skirti produktai (sodininkystės, bitininkystės, kiti)), kurie tiesiogiai vartotojams parduoda daugiau, kaip 50 proc. produkcijos, sk. (vnt.)</w:t>
            </w:r>
            <w:r w:rsidRPr="00195F1E">
              <w:rPr>
                <w:rFonts w:ascii="Times New Roman" w:eastAsia="Times New Roman" w:hAnsi="Times New Roman" w:cs="Times New Roman"/>
                <w:i/>
                <w:iCs/>
                <w:color w:val="000000"/>
                <w:kern w:val="0"/>
                <w:sz w:val="18"/>
                <w:szCs w:val="18"/>
                <w14:ligatures w14:val="none"/>
              </w:rPr>
              <w:fldChar w:fldCharType="end"/>
            </w:r>
            <w:bookmarkEnd w:id="1"/>
          </w:p>
        </w:tc>
        <w:tc>
          <w:tcPr>
            <w:tcW w:w="446" w:type="pct"/>
            <w:shd w:val="clear" w:color="000000" w:fill="DBDBDB"/>
            <w:vAlign w:val="center"/>
            <w:hideMark/>
          </w:tcPr>
          <w:p w14:paraId="6D7496A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 vnt.                    (2021 m.)</w:t>
            </w:r>
          </w:p>
        </w:tc>
        <w:tc>
          <w:tcPr>
            <w:tcW w:w="491" w:type="pct"/>
            <w:gridSpan w:val="2"/>
            <w:shd w:val="clear" w:color="000000" w:fill="DBDBDB"/>
            <w:vAlign w:val="center"/>
            <w:hideMark/>
          </w:tcPr>
          <w:p w14:paraId="2CC43CA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7F572D6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640C063B" w14:textId="77777777" w:rsidTr="00704887">
        <w:trPr>
          <w:trHeight w:val="1237"/>
        </w:trPr>
        <w:tc>
          <w:tcPr>
            <w:tcW w:w="330" w:type="pct"/>
            <w:gridSpan w:val="2"/>
            <w:shd w:val="clear" w:color="auto" w:fill="auto"/>
            <w:vAlign w:val="center"/>
            <w:hideMark/>
          </w:tcPr>
          <w:p w14:paraId="3887728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1.1.3.1.</w:t>
            </w:r>
          </w:p>
        </w:tc>
        <w:tc>
          <w:tcPr>
            <w:tcW w:w="534" w:type="pct"/>
            <w:shd w:val="clear" w:color="auto" w:fill="auto"/>
            <w:vAlign w:val="center"/>
            <w:hideMark/>
          </w:tcPr>
          <w:p w14:paraId="3F4191F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Melioracinių sistemų tvarkymas ir rekonstrukcija, prioritetą teikiant išmaniajai/ inovatyviai melioracijai</w:t>
            </w:r>
          </w:p>
        </w:tc>
        <w:tc>
          <w:tcPr>
            <w:tcW w:w="507" w:type="pct"/>
            <w:shd w:val="clear" w:color="auto" w:fill="auto"/>
            <w:vAlign w:val="center"/>
            <w:hideMark/>
          </w:tcPr>
          <w:p w14:paraId="518A74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ŽŪS</w:t>
            </w:r>
          </w:p>
        </w:tc>
        <w:tc>
          <w:tcPr>
            <w:tcW w:w="446" w:type="pct"/>
            <w:shd w:val="clear" w:color="auto" w:fill="auto"/>
            <w:vAlign w:val="center"/>
            <w:hideMark/>
          </w:tcPr>
          <w:p w14:paraId="47AF807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veikiančios melioracijos sistemų naudotojų asociacijos</w:t>
            </w:r>
          </w:p>
        </w:tc>
        <w:tc>
          <w:tcPr>
            <w:tcW w:w="255" w:type="pct"/>
            <w:shd w:val="clear" w:color="auto" w:fill="auto"/>
            <w:vAlign w:val="center"/>
            <w:hideMark/>
          </w:tcPr>
          <w:p w14:paraId="32DF29B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36505A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3A5096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P-1.1.3.1-1</w:t>
            </w:r>
          </w:p>
        </w:tc>
        <w:tc>
          <w:tcPr>
            <w:tcW w:w="824" w:type="pct"/>
            <w:shd w:val="clear" w:color="auto" w:fill="auto"/>
            <w:vAlign w:val="center"/>
            <w:hideMark/>
          </w:tcPr>
          <w:p w14:paraId="2D6573B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Sutvarkytų melioracinių sistemų skaičius (vnt. per laikotarpį)</w:t>
            </w:r>
          </w:p>
        </w:tc>
        <w:tc>
          <w:tcPr>
            <w:tcW w:w="446" w:type="pct"/>
            <w:shd w:val="clear" w:color="auto" w:fill="auto"/>
            <w:vAlign w:val="center"/>
            <w:hideMark/>
          </w:tcPr>
          <w:p w14:paraId="281493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86527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14 </w:t>
            </w:r>
          </w:p>
          <w:p w14:paraId="1B9626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A468419"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17</w:t>
            </w:r>
            <w:r w:rsidRPr="00195F1E">
              <w:rPr>
                <w:rFonts w:ascii="Times New Roman" w:eastAsia="Times New Roman" w:hAnsi="Times New Roman" w:cs="Times New Roman"/>
                <w:kern w:val="0"/>
                <w:sz w:val="18"/>
                <w:szCs w:val="18"/>
                <w:vertAlign w:val="superscript"/>
                <w14:ligatures w14:val="none"/>
              </w:rPr>
              <w:footnoteReference w:id="3"/>
            </w: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 xml:space="preserve"> </w:t>
            </w:r>
          </w:p>
          <w:p w14:paraId="2E468F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3737D30" w14:textId="77777777" w:rsidTr="00704887">
        <w:trPr>
          <w:trHeight w:val="1770"/>
        </w:trPr>
        <w:tc>
          <w:tcPr>
            <w:tcW w:w="330" w:type="pct"/>
            <w:gridSpan w:val="2"/>
            <w:shd w:val="clear" w:color="auto" w:fill="auto"/>
            <w:vAlign w:val="center"/>
            <w:hideMark/>
          </w:tcPr>
          <w:p w14:paraId="3C57F9C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1.1.3.2.</w:t>
            </w:r>
          </w:p>
        </w:tc>
        <w:tc>
          <w:tcPr>
            <w:tcW w:w="534" w:type="pct"/>
            <w:shd w:val="clear" w:color="auto" w:fill="auto"/>
            <w:vAlign w:val="center"/>
            <w:hideMark/>
          </w:tcPr>
          <w:p w14:paraId="1616E45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Sąlygų ir paskatų sudarymas kurtis ir plėtotis trumposioms maisto tiekimo grandinėms/ kooperatiniams judėjimams rajone</w:t>
            </w:r>
          </w:p>
        </w:tc>
        <w:tc>
          <w:tcPr>
            <w:tcW w:w="507" w:type="pct"/>
            <w:shd w:val="clear" w:color="auto" w:fill="auto"/>
            <w:vAlign w:val="center"/>
            <w:hideMark/>
          </w:tcPr>
          <w:p w14:paraId="0741F6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ŽŪS</w:t>
            </w:r>
          </w:p>
        </w:tc>
        <w:tc>
          <w:tcPr>
            <w:tcW w:w="446" w:type="pct"/>
            <w:shd w:val="clear" w:color="auto" w:fill="auto"/>
            <w:vAlign w:val="center"/>
            <w:hideMark/>
          </w:tcPr>
          <w:p w14:paraId="088C2FC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ūkininkų sąjunga, RRS pavaldumo įstaigos ir organizacijos</w:t>
            </w:r>
          </w:p>
        </w:tc>
        <w:tc>
          <w:tcPr>
            <w:tcW w:w="255" w:type="pct"/>
            <w:shd w:val="clear" w:color="auto" w:fill="auto"/>
            <w:vAlign w:val="center"/>
            <w:hideMark/>
          </w:tcPr>
          <w:p w14:paraId="0510917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7A995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FE06CC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P-1.1.3.2-1</w:t>
            </w:r>
          </w:p>
        </w:tc>
        <w:tc>
          <w:tcPr>
            <w:tcW w:w="824" w:type="pct"/>
            <w:shd w:val="clear" w:color="auto" w:fill="auto"/>
            <w:vAlign w:val="center"/>
            <w:hideMark/>
          </w:tcPr>
          <w:p w14:paraId="0FB936E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Paremtų asociacijų/ asocijuotų darinių/ kooperatyvų skaičius (vnt. iš viso)</w:t>
            </w:r>
          </w:p>
        </w:tc>
        <w:tc>
          <w:tcPr>
            <w:tcW w:w="446" w:type="pct"/>
            <w:shd w:val="clear" w:color="auto" w:fill="auto"/>
            <w:vAlign w:val="center"/>
            <w:hideMark/>
          </w:tcPr>
          <w:p w14:paraId="4F7D0407" w14:textId="776D952C"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r w:rsidRPr="00195F1E">
              <w:rPr>
                <w:rFonts w:ascii="Times New Roman" w:eastAsia="Times New Roman" w:hAnsi="Times New Roman" w:cs="Times New Roman"/>
                <w:i/>
                <w:iCs/>
                <w:kern w:val="0"/>
                <w:sz w:val="18"/>
                <w:szCs w:val="18"/>
                <w14:ligatures w14:val="none"/>
              </w:rPr>
              <w:t>(0 asocijuotų darinių, tiekiančių maisto produktus tiesiogiai, 1 ž.</w:t>
            </w:r>
            <w:r w:rsidR="00704887">
              <w:rPr>
                <w:rFonts w:ascii="Times New Roman" w:eastAsia="Times New Roman" w:hAnsi="Times New Roman" w:cs="Times New Roman"/>
                <w:i/>
                <w:iCs/>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ū.. kooperatyvas)</w:t>
            </w: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0A1069E5" w14:textId="4200A4E2"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w:t>
            </w:r>
            <w:r w:rsidRPr="00195F1E">
              <w:rPr>
                <w:rFonts w:ascii="Times New Roman" w:eastAsia="Times New Roman" w:hAnsi="Times New Roman" w:cs="Times New Roman"/>
                <w:i/>
                <w:iCs/>
                <w:kern w:val="0"/>
                <w:sz w:val="18"/>
                <w:szCs w:val="18"/>
                <w14:ligatures w14:val="none"/>
              </w:rPr>
              <w:t>(1 asocijuotas darinys, tiekiantis maisto produktus tiesiogiai, 3 ž.</w:t>
            </w:r>
            <w:r w:rsidR="00704887">
              <w:rPr>
                <w:rFonts w:ascii="Times New Roman" w:eastAsia="Times New Roman" w:hAnsi="Times New Roman" w:cs="Times New Roman"/>
                <w:i/>
                <w:iCs/>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ū.. kooperatyvas</w:t>
            </w: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32BB3881" w14:textId="2DC23B28"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w:t>
            </w:r>
            <w:r w:rsidRPr="00195F1E">
              <w:rPr>
                <w:rFonts w:ascii="Times New Roman" w:eastAsia="Times New Roman" w:hAnsi="Times New Roman" w:cs="Times New Roman"/>
                <w:i/>
                <w:iCs/>
                <w:kern w:val="0"/>
                <w:sz w:val="18"/>
                <w:szCs w:val="18"/>
                <w14:ligatures w14:val="none"/>
              </w:rPr>
              <w:t>(1 asocijuotas darinys, tiekiantis maisto produktus tiesiogiai, 3 ž.</w:t>
            </w:r>
            <w:r w:rsidR="00704887">
              <w:rPr>
                <w:rFonts w:ascii="Times New Roman" w:eastAsia="Times New Roman" w:hAnsi="Times New Roman" w:cs="Times New Roman"/>
                <w:i/>
                <w:iCs/>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ū.. kooperatyvas,</w:t>
            </w: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2030 m. pabaigoje)</w:t>
            </w:r>
          </w:p>
        </w:tc>
      </w:tr>
      <w:tr w:rsidR="00195F1E" w:rsidRPr="00195F1E" w14:paraId="0945DFBB" w14:textId="77777777" w:rsidTr="00704887">
        <w:trPr>
          <w:trHeight w:val="94"/>
        </w:trPr>
        <w:tc>
          <w:tcPr>
            <w:tcW w:w="330" w:type="pct"/>
            <w:gridSpan w:val="2"/>
            <w:shd w:val="clear" w:color="auto" w:fill="auto"/>
            <w:vAlign w:val="center"/>
            <w:hideMark/>
          </w:tcPr>
          <w:p w14:paraId="109669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1.1.3.3.</w:t>
            </w:r>
          </w:p>
        </w:tc>
        <w:tc>
          <w:tcPr>
            <w:tcW w:w="534" w:type="pct"/>
            <w:shd w:val="clear" w:color="auto" w:fill="auto"/>
            <w:vAlign w:val="center"/>
            <w:hideMark/>
          </w:tcPr>
          <w:p w14:paraId="7559AC1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Palankesnių ekonominių sąlygų </w:t>
            </w:r>
            <w:r w:rsidRPr="00195F1E">
              <w:rPr>
                <w:rFonts w:ascii="Times New Roman" w:eastAsia="Times New Roman" w:hAnsi="Times New Roman" w:cs="Times New Roman"/>
                <w:kern w:val="0"/>
                <w:sz w:val="18"/>
                <w:szCs w:val="18"/>
                <w14:ligatures w14:val="none"/>
              </w:rPr>
              <w:lastRenderedPageBreak/>
              <w:t>rajone veikiantiems žemės ūkio subjektams sudarymas</w:t>
            </w:r>
          </w:p>
          <w:p w14:paraId="0C2BB35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shd w:val="clear" w:color="auto" w:fill="auto"/>
            <w:vAlign w:val="center"/>
            <w:hideMark/>
          </w:tcPr>
          <w:p w14:paraId="038CDB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RRSA ŽŪS</w:t>
            </w:r>
          </w:p>
        </w:tc>
        <w:tc>
          <w:tcPr>
            <w:tcW w:w="446" w:type="pct"/>
            <w:shd w:val="clear" w:color="auto" w:fill="auto"/>
            <w:vAlign w:val="center"/>
            <w:hideMark/>
          </w:tcPr>
          <w:p w14:paraId="4DDB886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7A0C861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D814D2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747932D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P-1.1.3.3-1</w:t>
            </w:r>
          </w:p>
        </w:tc>
        <w:tc>
          <w:tcPr>
            <w:tcW w:w="824" w:type="pct"/>
            <w:shd w:val="clear" w:color="auto" w:fill="auto"/>
            <w:vAlign w:val="center"/>
            <w:hideMark/>
          </w:tcPr>
          <w:p w14:paraId="689F8CD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Paremtų žemės ūkio subjektų skaičius (vnt. per laikotarpį)</w:t>
            </w:r>
          </w:p>
        </w:tc>
        <w:tc>
          <w:tcPr>
            <w:tcW w:w="446" w:type="pct"/>
            <w:shd w:val="clear" w:color="auto" w:fill="auto"/>
            <w:noWrap/>
            <w:vAlign w:val="bottom"/>
            <w:hideMark/>
          </w:tcPr>
          <w:p w14:paraId="4BEAD2F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91" w:type="pct"/>
            <w:gridSpan w:val="2"/>
            <w:shd w:val="clear" w:color="auto" w:fill="auto"/>
            <w:vAlign w:val="center"/>
            <w:hideMark/>
          </w:tcPr>
          <w:p w14:paraId="0AAC5D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240 </w:t>
            </w:r>
          </w:p>
          <w:p w14:paraId="117E21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(per 2023-2025 m.)</w:t>
            </w:r>
          </w:p>
        </w:tc>
        <w:tc>
          <w:tcPr>
            <w:tcW w:w="528" w:type="pct"/>
            <w:gridSpan w:val="2"/>
            <w:shd w:val="clear" w:color="auto" w:fill="auto"/>
            <w:vAlign w:val="center"/>
            <w:hideMark/>
          </w:tcPr>
          <w:p w14:paraId="2ECE285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690</w:t>
            </w:r>
          </w:p>
          <w:p w14:paraId="35EE126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(per 2023-2030 m.)</w:t>
            </w:r>
          </w:p>
        </w:tc>
      </w:tr>
      <w:tr w:rsidR="00195F1E" w:rsidRPr="00195F1E" w14:paraId="660B3131" w14:textId="77777777" w:rsidTr="00704887">
        <w:trPr>
          <w:trHeight w:val="994"/>
        </w:trPr>
        <w:tc>
          <w:tcPr>
            <w:tcW w:w="330" w:type="pct"/>
            <w:gridSpan w:val="2"/>
            <w:shd w:val="clear" w:color="auto" w:fill="auto"/>
            <w:vAlign w:val="center"/>
            <w:hideMark/>
          </w:tcPr>
          <w:p w14:paraId="58A4AD4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1.1.3.4.</w:t>
            </w:r>
          </w:p>
        </w:tc>
        <w:tc>
          <w:tcPr>
            <w:tcW w:w="534" w:type="pct"/>
            <w:shd w:val="clear" w:color="auto" w:fill="auto"/>
            <w:vAlign w:val="center"/>
            <w:hideMark/>
          </w:tcPr>
          <w:p w14:paraId="409833F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Žemės ūkio veiklą skatinančių renginių, konkursų, kvalifikacijos kėlimo renginių organizavimas</w:t>
            </w:r>
          </w:p>
        </w:tc>
        <w:tc>
          <w:tcPr>
            <w:tcW w:w="507" w:type="pct"/>
            <w:shd w:val="clear" w:color="auto" w:fill="auto"/>
            <w:vAlign w:val="center"/>
            <w:hideMark/>
          </w:tcPr>
          <w:p w14:paraId="2A0D726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ŽŪS</w:t>
            </w:r>
          </w:p>
        </w:tc>
        <w:tc>
          <w:tcPr>
            <w:tcW w:w="446" w:type="pct"/>
            <w:shd w:val="clear" w:color="auto" w:fill="auto"/>
            <w:vAlign w:val="center"/>
            <w:hideMark/>
          </w:tcPr>
          <w:p w14:paraId="60EAA8B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25566E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7FE8B31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D2C1F4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P-1.1.3.4-1</w:t>
            </w:r>
          </w:p>
        </w:tc>
        <w:tc>
          <w:tcPr>
            <w:tcW w:w="824" w:type="pct"/>
            <w:shd w:val="clear" w:color="auto" w:fill="auto"/>
            <w:vAlign w:val="center"/>
            <w:hideMark/>
          </w:tcPr>
          <w:p w14:paraId="40B996A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dalyvautų renginių, kursų, seminarų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2AD467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186BD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6/600 </w:t>
            </w:r>
          </w:p>
          <w:p w14:paraId="192C51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544D76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16/ 1600</w:t>
            </w:r>
          </w:p>
          <w:p w14:paraId="3AD3AFC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5345812" w14:textId="77777777" w:rsidTr="00704887">
        <w:trPr>
          <w:trHeight w:val="562"/>
        </w:trPr>
        <w:tc>
          <w:tcPr>
            <w:tcW w:w="330" w:type="pct"/>
            <w:gridSpan w:val="2"/>
            <w:shd w:val="clear" w:color="auto" w:fill="auto"/>
            <w:vAlign w:val="center"/>
            <w:hideMark/>
          </w:tcPr>
          <w:p w14:paraId="566B251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1.1.3.5.</w:t>
            </w:r>
          </w:p>
        </w:tc>
        <w:tc>
          <w:tcPr>
            <w:tcW w:w="534" w:type="pct"/>
            <w:shd w:val="clear" w:color="auto" w:fill="auto"/>
            <w:vAlign w:val="center"/>
            <w:hideMark/>
          </w:tcPr>
          <w:p w14:paraId="677A48E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Apleistų žemių apželdinimo skatinimas</w:t>
            </w:r>
          </w:p>
          <w:p w14:paraId="594BC18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shd w:val="clear" w:color="auto" w:fill="auto"/>
            <w:vAlign w:val="center"/>
            <w:hideMark/>
          </w:tcPr>
          <w:p w14:paraId="4A4D0CD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ŽŪS</w:t>
            </w:r>
          </w:p>
        </w:tc>
        <w:tc>
          <w:tcPr>
            <w:tcW w:w="446" w:type="pct"/>
            <w:shd w:val="clear" w:color="auto" w:fill="auto"/>
            <w:vAlign w:val="center"/>
            <w:hideMark/>
          </w:tcPr>
          <w:p w14:paraId="08F1C2E3" w14:textId="4ACF0B50" w:rsidR="00195F1E" w:rsidRPr="00195F1E" w:rsidRDefault="00CB1AFF"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RRSA KKS</w:t>
            </w:r>
          </w:p>
        </w:tc>
        <w:tc>
          <w:tcPr>
            <w:tcW w:w="255" w:type="pct"/>
            <w:shd w:val="clear" w:color="auto" w:fill="auto"/>
            <w:vAlign w:val="center"/>
            <w:hideMark/>
          </w:tcPr>
          <w:p w14:paraId="3DCE35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2AF435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75B5326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P-1.1.3.5-1</w:t>
            </w:r>
          </w:p>
        </w:tc>
        <w:tc>
          <w:tcPr>
            <w:tcW w:w="824" w:type="pct"/>
            <w:shd w:val="clear" w:color="auto" w:fill="auto"/>
            <w:vAlign w:val="center"/>
            <w:hideMark/>
          </w:tcPr>
          <w:p w14:paraId="435BC7D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viešinimo priemonių skaičius (vnt. per laikotarpį)</w:t>
            </w:r>
          </w:p>
        </w:tc>
        <w:tc>
          <w:tcPr>
            <w:tcW w:w="446" w:type="pct"/>
            <w:shd w:val="clear" w:color="auto" w:fill="auto"/>
            <w:vAlign w:val="center"/>
            <w:hideMark/>
          </w:tcPr>
          <w:p w14:paraId="330ECAA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980C4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3BF5C0D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5DF2C5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4583327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C67536F" w14:textId="77777777" w:rsidTr="00704887">
        <w:trPr>
          <w:trHeight w:val="436"/>
        </w:trPr>
        <w:tc>
          <w:tcPr>
            <w:tcW w:w="330" w:type="pct"/>
            <w:gridSpan w:val="2"/>
            <w:vMerge w:val="restart"/>
            <w:shd w:val="clear" w:color="000000" w:fill="A5A5A5"/>
            <w:vAlign w:val="center"/>
            <w:hideMark/>
          </w:tcPr>
          <w:p w14:paraId="54239E01"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1.2.</w:t>
            </w:r>
          </w:p>
        </w:tc>
        <w:tc>
          <w:tcPr>
            <w:tcW w:w="534" w:type="pct"/>
            <w:vMerge w:val="restart"/>
            <w:shd w:val="clear" w:color="000000" w:fill="A5A5A5"/>
            <w:vAlign w:val="center"/>
            <w:hideMark/>
          </w:tcPr>
          <w:p w14:paraId="757162A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Tolygiai vystyti švietimo paslaugas ir gerinti prieinamumą</w:t>
            </w:r>
          </w:p>
        </w:tc>
        <w:tc>
          <w:tcPr>
            <w:tcW w:w="507" w:type="pct"/>
            <w:shd w:val="clear" w:color="000000" w:fill="A5A5A5"/>
            <w:vAlign w:val="center"/>
            <w:hideMark/>
          </w:tcPr>
          <w:p w14:paraId="19E390A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SPIS</w:t>
            </w:r>
          </w:p>
        </w:tc>
        <w:tc>
          <w:tcPr>
            <w:tcW w:w="446" w:type="pct"/>
            <w:shd w:val="clear" w:color="000000" w:fill="A5A5A5"/>
            <w:vAlign w:val="center"/>
            <w:hideMark/>
          </w:tcPr>
          <w:p w14:paraId="4A30BEEA"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shd w:val="clear" w:color="000000" w:fill="A5A5A5"/>
            <w:vAlign w:val="center"/>
            <w:hideMark/>
          </w:tcPr>
          <w:p w14:paraId="4B1900F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shd w:val="clear" w:color="000000" w:fill="A5A5A5"/>
            <w:vAlign w:val="center"/>
            <w:hideMark/>
          </w:tcPr>
          <w:p w14:paraId="19468AB4"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shd w:val="clear" w:color="000000" w:fill="A5A5A5"/>
            <w:vAlign w:val="center"/>
            <w:hideMark/>
          </w:tcPr>
          <w:p w14:paraId="4243CAB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E-1.2-1</w:t>
            </w:r>
          </w:p>
        </w:tc>
        <w:tc>
          <w:tcPr>
            <w:tcW w:w="824" w:type="pct"/>
            <w:shd w:val="clear" w:color="000000" w:fill="A5A5A5"/>
            <w:vAlign w:val="center"/>
            <w:hideMark/>
          </w:tcPr>
          <w:p w14:paraId="3DC5D36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Nedarbo lygis (proc.)</w:t>
            </w:r>
          </w:p>
        </w:tc>
        <w:tc>
          <w:tcPr>
            <w:tcW w:w="446" w:type="pct"/>
            <w:shd w:val="clear" w:color="000000" w:fill="A5A5A5"/>
            <w:vAlign w:val="center"/>
            <w:hideMark/>
          </w:tcPr>
          <w:p w14:paraId="694D1F3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17,5 %                            </w:t>
            </w:r>
            <w:r w:rsidRPr="00195F1E">
              <w:rPr>
                <w:rFonts w:ascii="Times New Roman" w:eastAsia="Times New Roman" w:hAnsi="Times New Roman" w:cs="Times New Roman"/>
                <w:i/>
                <w:iCs/>
                <w:color w:val="000000"/>
                <w:kern w:val="0"/>
                <w:sz w:val="18"/>
                <w:szCs w:val="18"/>
                <w14:ligatures w14:val="none"/>
              </w:rPr>
              <w:t xml:space="preserve">  (2021 m.)</w:t>
            </w:r>
          </w:p>
          <w:p w14:paraId="4EB27AC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p>
        </w:tc>
        <w:tc>
          <w:tcPr>
            <w:tcW w:w="491" w:type="pct"/>
            <w:gridSpan w:val="2"/>
            <w:shd w:val="clear" w:color="000000" w:fill="A5A5A5"/>
            <w:vAlign w:val="center"/>
            <w:hideMark/>
          </w:tcPr>
          <w:p w14:paraId="301D3EA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12,0 %</w:t>
            </w:r>
          </w:p>
        </w:tc>
        <w:tc>
          <w:tcPr>
            <w:tcW w:w="528" w:type="pct"/>
            <w:gridSpan w:val="2"/>
            <w:shd w:val="clear" w:color="000000" w:fill="A5A5A5"/>
            <w:vAlign w:val="center"/>
            <w:hideMark/>
          </w:tcPr>
          <w:p w14:paraId="6CF920AC"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8%</w:t>
            </w:r>
          </w:p>
        </w:tc>
      </w:tr>
      <w:tr w:rsidR="00195F1E" w:rsidRPr="00195F1E" w14:paraId="1A681732" w14:textId="77777777" w:rsidTr="00704887">
        <w:trPr>
          <w:trHeight w:val="1020"/>
        </w:trPr>
        <w:tc>
          <w:tcPr>
            <w:tcW w:w="330" w:type="pct"/>
            <w:gridSpan w:val="2"/>
            <w:vMerge/>
            <w:vAlign w:val="center"/>
            <w:hideMark/>
          </w:tcPr>
          <w:p w14:paraId="12F88100"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34" w:type="pct"/>
            <w:vMerge/>
            <w:vAlign w:val="center"/>
            <w:hideMark/>
          </w:tcPr>
          <w:p w14:paraId="62798EE7"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val="restart"/>
            <w:shd w:val="clear" w:color="000000" w:fill="A5A5A5"/>
            <w:vAlign w:val="center"/>
            <w:hideMark/>
          </w:tcPr>
          <w:p w14:paraId="6C6C0CB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Švietimo ir sporto skyrius (ŠSS)</w:t>
            </w:r>
          </w:p>
        </w:tc>
        <w:tc>
          <w:tcPr>
            <w:tcW w:w="446" w:type="pct"/>
            <w:vMerge w:val="restart"/>
            <w:shd w:val="clear" w:color="000000" w:fill="A5A5A5"/>
            <w:vAlign w:val="center"/>
            <w:hideMark/>
          </w:tcPr>
          <w:p w14:paraId="08305EF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ign w:val="center"/>
            <w:hideMark/>
          </w:tcPr>
          <w:p w14:paraId="42B7C9B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vAlign w:val="center"/>
            <w:hideMark/>
          </w:tcPr>
          <w:p w14:paraId="1FC2AD8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shd w:val="clear" w:color="000000" w:fill="A5A5A5"/>
            <w:vAlign w:val="center"/>
            <w:hideMark/>
          </w:tcPr>
          <w:p w14:paraId="0A88D0E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E-1.2-2</w:t>
            </w:r>
          </w:p>
        </w:tc>
        <w:tc>
          <w:tcPr>
            <w:tcW w:w="824" w:type="pct"/>
            <w:shd w:val="clear" w:color="000000" w:fill="A5A5A5"/>
            <w:vAlign w:val="center"/>
            <w:hideMark/>
          </w:tcPr>
          <w:p w14:paraId="3DC380E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Apibendrinantis valstybinių brandos egzaminų (VBE) rodiklis ir vieta tarp didžiųjų kaimiškų </w:t>
            </w:r>
            <w:proofErr w:type="spellStart"/>
            <w:r w:rsidRPr="00195F1E">
              <w:rPr>
                <w:rFonts w:ascii="Times New Roman" w:eastAsia="Times New Roman" w:hAnsi="Times New Roman" w:cs="Times New Roman"/>
                <w:b/>
                <w:bCs/>
                <w:color w:val="000000"/>
                <w:kern w:val="0"/>
                <w:sz w:val="18"/>
                <w:szCs w:val="18"/>
                <w14:ligatures w14:val="none"/>
              </w:rPr>
              <w:t>savivald</w:t>
            </w:r>
            <w:proofErr w:type="spellEnd"/>
            <w:r w:rsidRPr="00195F1E">
              <w:rPr>
                <w:rFonts w:ascii="Times New Roman" w:eastAsia="Times New Roman" w:hAnsi="Times New Roman" w:cs="Times New Roman"/>
                <w:b/>
                <w:bCs/>
                <w:color w:val="000000"/>
                <w:kern w:val="0"/>
                <w:sz w:val="18"/>
                <w:szCs w:val="18"/>
                <w14:ligatures w14:val="none"/>
              </w:rPr>
              <w:t>.</w:t>
            </w:r>
          </w:p>
        </w:tc>
        <w:tc>
          <w:tcPr>
            <w:tcW w:w="446" w:type="pct"/>
            <w:shd w:val="clear" w:color="000000" w:fill="A5A5A5"/>
            <w:vAlign w:val="center"/>
            <w:hideMark/>
          </w:tcPr>
          <w:p w14:paraId="10357E0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203,8                                   21 vieta iš 32                              </w:t>
            </w:r>
            <w:r w:rsidRPr="00195F1E">
              <w:rPr>
                <w:rFonts w:ascii="Times New Roman" w:eastAsia="Times New Roman" w:hAnsi="Times New Roman" w:cs="Times New Roman"/>
                <w:i/>
                <w:iCs/>
                <w:color w:val="000000"/>
                <w:kern w:val="0"/>
                <w:sz w:val="18"/>
                <w:szCs w:val="18"/>
                <w14:ligatures w14:val="none"/>
              </w:rPr>
              <w:t xml:space="preserve"> (2020-2021 m. m.)</w:t>
            </w:r>
          </w:p>
          <w:p w14:paraId="6F30B76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p>
        </w:tc>
        <w:tc>
          <w:tcPr>
            <w:tcW w:w="491" w:type="pct"/>
            <w:gridSpan w:val="2"/>
            <w:shd w:val="clear" w:color="000000" w:fill="A5A5A5"/>
            <w:vAlign w:val="center"/>
            <w:hideMark/>
          </w:tcPr>
          <w:p w14:paraId="3AF88A43"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Patekti į 20-tuką  </w:t>
            </w:r>
            <w:r w:rsidRPr="00195F1E">
              <w:rPr>
                <w:rFonts w:ascii="Times New Roman" w:eastAsia="Times New Roman" w:hAnsi="Times New Roman" w:cs="Times New Roman"/>
                <w:i/>
                <w:iCs/>
                <w:color w:val="000000"/>
                <w:kern w:val="0"/>
                <w:sz w:val="18"/>
                <w:szCs w:val="18"/>
                <w14:ligatures w14:val="none"/>
              </w:rPr>
              <w:t xml:space="preserve">(2024-2025 </w:t>
            </w:r>
            <w:proofErr w:type="spellStart"/>
            <w:r w:rsidRPr="00195F1E">
              <w:rPr>
                <w:rFonts w:ascii="Times New Roman" w:eastAsia="Times New Roman" w:hAnsi="Times New Roman" w:cs="Times New Roman"/>
                <w:i/>
                <w:iCs/>
                <w:color w:val="000000"/>
                <w:kern w:val="0"/>
                <w:sz w:val="18"/>
                <w:szCs w:val="18"/>
                <w14:ligatures w14:val="none"/>
              </w:rPr>
              <w:t>m.m</w:t>
            </w:r>
            <w:proofErr w:type="spellEnd"/>
            <w:r w:rsidRPr="00195F1E">
              <w:rPr>
                <w:rFonts w:ascii="Times New Roman" w:eastAsia="Times New Roman" w:hAnsi="Times New Roman" w:cs="Times New Roman"/>
                <w:i/>
                <w:iCs/>
                <w:color w:val="000000"/>
                <w:kern w:val="0"/>
                <w:sz w:val="18"/>
                <w:szCs w:val="18"/>
                <w14:ligatures w14:val="none"/>
              </w:rPr>
              <w:t>.)</w:t>
            </w:r>
          </w:p>
        </w:tc>
        <w:tc>
          <w:tcPr>
            <w:tcW w:w="528" w:type="pct"/>
            <w:gridSpan w:val="2"/>
            <w:shd w:val="clear" w:color="000000" w:fill="A5A5A5"/>
            <w:vAlign w:val="center"/>
            <w:hideMark/>
          </w:tcPr>
          <w:p w14:paraId="6BDD0DD2"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Patekti į 15-tuką  </w:t>
            </w:r>
            <w:r w:rsidRPr="00195F1E">
              <w:rPr>
                <w:rFonts w:ascii="Times New Roman" w:eastAsia="Times New Roman" w:hAnsi="Times New Roman" w:cs="Times New Roman"/>
                <w:b/>
                <w:bCs/>
                <w:i/>
                <w:iCs/>
                <w:color w:val="000000"/>
                <w:kern w:val="0"/>
                <w:sz w:val="18"/>
                <w:szCs w:val="18"/>
                <w14:ligatures w14:val="none"/>
              </w:rPr>
              <w:t xml:space="preserve">(2029-2030 </w:t>
            </w:r>
            <w:proofErr w:type="spellStart"/>
            <w:r w:rsidRPr="00195F1E">
              <w:rPr>
                <w:rFonts w:ascii="Times New Roman" w:eastAsia="Times New Roman" w:hAnsi="Times New Roman" w:cs="Times New Roman"/>
                <w:b/>
                <w:bCs/>
                <w:i/>
                <w:iCs/>
                <w:color w:val="000000"/>
                <w:kern w:val="0"/>
                <w:sz w:val="18"/>
                <w:szCs w:val="18"/>
                <w14:ligatures w14:val="none"/>
              </w:rPr>
              <w:t>m.m</w:t>
            </w:r>
            <w:proofErr w:type="spellEnd"/>
            <w:r w:rsidRPr="00195F1E">
              <w:rPr>
                <w:rFonts w:ascii="Times New Roman" w:eastAsia="Times New Roman" w:hAnsi="Times New Roman" w:cs="Times New Roman"/>
                <w:b/>
                <w:bCs/>
                <w:i/>
                <w:iCs/>
                <w:color w:val="000000"/>
                <w:kern w:val="0"/>
                <w:sz w:val="18"/>
                <w:szCs w:val="18"/>
                <w14:ligatures w14:val="none"/>
              </w:rPr>
              <w:t>.)</w:t>
            </w:r>
          </w:p>
        </w:tc>
      </w:tr>
      <w:tr w:rsidR="00195F1E" w:rsidRPr="00195F1E" w14:paraId="7CED5BF2" w14:textId="77777777" w:rsidTr="00704887">
        <w:trPr>
          <w:trHeight w:val="780"/>
        </w:trPr>
        <w:tc>
          <w:tcPr>
            <w:tcW w:w="330" w:type="pct"/>
            <w:gridSpan w:val="2"/>
            <w:vMerge/>
            <w:vAlign w:val="center"/>
            <w:hideMark/>
          </w:tcPr>
          <w:p w14:paraId="264E8DD7"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34" w:type="pct"/>
            <w:vMerge/>
            <w:vAlign w:val="center"/>
            <w:hideMark/>
          </w:tcPr>
          <w:p w14:paraId="2EA43F2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vAlign w:val="center"/>
            <w:hideMark/>
          </w:tcPr>
          <w:p w14:paraId="6E18ABE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vMerge/>
            <w:vAlign w:val="center"/>
            <w:hideMark/>
          </w:tcPr>
          <w:p w14:paraId="43871E0C"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5" w:type="pct"/>
            <w:vMerge/>
            <w:vAlign w:val="center"/>
            <w:hideMark/>
          </w:tcPr>
          <w:p w14:paraId="3198927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vAlign w:val="center"/>
            <w:hideMark/>
          </w:tcPr>
          <w:p w14:paraId="4538C75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shd w:val="clear" w:color="000000" w:fill="A5A5A5"/>
            <w:vAlign w:val="center"/>
            <w:hideMark/>
          </w:tcPr>
          <w:p w14:paraId="2E4406BC"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E-1.2-3</w:t>
            </w:r>
          </w:p>
        </w:tc>
        <w:tc>
          <w:tcPr>
            <w:tcW w:w="824" w:type="pct"/>
            <w:shd w:val="clear" w:color="000000" w:fill="A5A5A5"/>
            <w:vAlign w:val="center"/>
            <w:hideMark/>
          </w:tcPr>
          <w:p w14:paraId="02C321A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1-8 klasių mokinių, besimokančių jungtinėse klasėse, dalis (proc.)</w:t>
            </w:r>
          </w:p>
        </w:tc>
        <w:tc>
          <w:tcPr>
            <w:tcW w:w="446" w:type="pct"/>
            <w:shd w:val="clear" w:color="000000" w:fill="A5A5A5"/>
            <w:vAlign w:val="center"/>
            <w:hideMark/>
          </w:tcPr>
          <w:p w14:paraId="12EDF45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2,4 %                    </w:t>
            </w:r>
            <w:r w:rsidRPr="00195F1E">
              <w:rPr>
                <w:rFonts w:ascii="Times New Roman" w:eastAsia="Times New Roman" w:hAnsi="Times New Roman" w:cs="Times New Roman"/>
                <w:i/>
                <w:iCs/>
                <w:color w:val="000000"/>
                <w:kern w:val="0"/>
                <w:sz w:val="18"/>
                <w:szCs w:val="18"/>
                <w14:ligatures w14:val="none"/>
              </w:rPr>
              <w:t xml:space="preserve"> (2020-2021 m. m.)</w:t>
            </w:r>
          </w:p>
          <w:p w14:paraId="4DC3285D"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p>
        </w:tc>
        <w:tc>
          <w:tcPr>
            <w:tcW w:w="491" w:type="pct"/>
            <w:gridSpan w:val="2"/>
            <w:shd w:val="clear" w:color="000000" w:fill="A5A5A5"/>
            <w:vAlign w:val="center"/>
            <w:hideMark/>
          </w:tcPr>
          <w:p w14:paraId="52F04D34"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2,0 %                    </w:t>
            </w:r>
            <w:r w:rsidRPr="00195F1E">
              <w:rPr>
                <w:rFonts w:ascii="Times New Roman" w:eastAsia="Times New Roman" w:hAnsi="Times New Roman" w:cs="Times New Roman"/>
                <w:i/>
                <w:iCs/>
                <w:color w:val="000000"/>
                <w:kern w:val="0"/>
                <w:sz w:val="18"/>
                <w:szCs w:val="18"/>
                <w14:ligatures w14:val="none"/>
              </w:rPr>
              <w:t xml:space="preserve"> (2024-2025 m. m.)</w:t>
            </w:r>
          </w:p>
        </w:tc>
        <w:tc>
          <w:tcPr>
            <w:tcW w:w="528" w:type="pct"/>
            <w:gridSpan w:val="2"/>
            <w:shd w:val="clear" w:color="000000" w:fill="A5A5A5"/>
            <w:vAlign w:val="center"/>
            <w:hideMark/>
          </w:tcPr>
          <w:p w14:paraId="67CEA06D"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1,0 %                    </w:t>
            </w:r>
            <w:r w:rsidRPr="00195F1E">
              <w:rPr>
                <w:rFonts w:ascii="Times New Roman" w:eastAsia="Times New Roman" w:hAnsi="Times New Roman" w:cs="Times New Roman"/>
                <w:b/>
                <w:bCs/>
                <w:i/>
                <w:iCs/>
                <w:color w:val="000000"/>
                <w:kern w:val="0"/>
                <w:sz w:val="18"/>
                <w:szCs w:val="18"/>
                <w14:ligatures w14:val="none"/>
              </w:rPr>
              <w:t xml:space="preserve"> (2029-2030 </w:t>
            </w:r>
            <w:proofErr w:type="spellStart"/>
            <w:r w:rsidRPr="00195F1E">
              <w:rPr>
                <w:rFonts w:ascii="Times New Roman" w:eastAsia="Times New Roman" w:hAnsi="Times New Roman" w:cs="Times New Roman"/>
                <w:b/>
                <w:bCs/>
                <w:i/>
                <w:iCs/>
                <w:color w:val="000000"/>
                <w:kern w:val="0"/>
                <w:sz w:val="18"/>
                <w:szCs w:val="18"/>
                <w14:ligatures w14:val="none"/>
              </w:rPr>
              <w:t>m.m</w:t>
            </w:r>
            <w:proofErr w:type="spellEnd"/>
            <w:r w:rsidRPr="00195F1E">
              <w:rPr>
                <w:rFonts w:ascii="Times New Roman" w:eastAsia="Times New Roman" w:hAnsi="Times New Roman" w:cs="Times New Roman"/>
                <w:b/>
                <w:bCs/>
                <w:i/>
                <w:iCs/>
                <w:color w:val="000000"/>
                <w:kern w:val="0"/>
                <w:sz w:val="18"/>
                <w:szCs w:val="18"/>
                <w14:ligatures w14:val="none"/>
              </w:rPr>
              <w:t>.)</w:t>
            </w:r>
          </w:p>
        </w:tc>
      </w:tr>
      <w:tr w:rsidR="00195F1E" w:rsidRPr="00195F1E" w14:paraId="7A922C4E" w14:textId="77777777" w:rsidTr="00704887">
        <w:trPr>
          <w:trHeight w:val="499"/>
        </w:trPr>
        <w:tc>
          <w:tcPr>
            <w:tcW w:w="330" w:type="pct"/>
            <w:gridSpan w:val="2"/>
            <w:vMerge w:val="restart"/>
            <w:shd w:val="clear" w:color="000000" w:fill="DBDBDB"/>
            <w:vAlign w:val="center"/>
            <w:hideMark/>
          </w:tcPr>
          <w:p w14:paraId="38ED57C3"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1.2.1.</w:t>
            </w:r>
          </w:p>
        </w:tc>
        <w:tc>
          <w:tcPr>
            <w:tcW w:w="534" w:type="pct"/>
            <w:vMerge w:val="restart"/>
            <w:shd w:val="clear" w:color="000000" w:fill="DBDBDB"/>
            <w:vAlign w:val="center"/>
            <w:hideMark/>
          </w:tcPr>
          <w:p w14:paraId="044CAFA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ugdymo(</w:t>
            </w:r>
            <w:proofErr w:type="spellStart"/>
            <w:r w:rsidRPr="00195F1E">
              <w:rPr>
                <w:rFonts w:ascii="Times New Roman" w:eastAsia="Times New Roman" w:hAnsi="Times New Roman" w:cs="Times New Roman"/>
                <w:i/>
                <w:iCs/>
                <w:color w:val="000000"/>
                <w:kern w:val="0"/>
                <w:sz w:val="18"/>
                <w:szCs w:val="18"/>
                <w14:ligatures w14:val="none"/>
              </w:rPr>
              <w:t>si</w:t>
            </w:r>
            <w:proofErr w:type="spellEnd"/>
            <w:r w:rsidRPr="00195F1E">
              <w:rPr>
                <w:rFonts w:ascii="Times New Roman" w:eastAsia="Times New Roman" w:hAnsi="Times New Roman" w:cs="Times New Roman"/>
                <w:i/>
                <w:iCs/>
                <w:color w:val="000000"/>
                <w:kern w:val="0"/>
                <w:sz w:val="18"/>
                <w:szCs w:val="18"/>
                <w14:ligatures w14:val="none"/>
              </w:rPr>
              <w:t xml:space="preserve">) </w:t>
            </w:r>
            <w:r w:rsidRPr="00195F1E">
              <w:rPr>
                <w:rFonts w:ascii="Times New Roman" w:eastAsia="Times New Roman" w:hAnsi="Times New Roman" w:cs="Times New Roman"/>
                <w:i/>
                <w:iCs/>
                <w:color w:val="000000"/>
                <w:kern w:val="0"/>
                <w:sz w:val="18"/>
                <w:szCs w:val="18"/>
                <w14:ligatures w14:val="none"/>
              </w:rPr>
              <w:lastRenderedPageBreak/>
              <w:t>aplinką, įdiegti inovacijas</w:t>
            </w:r>
          </w:p>
        </w:tc>
        <w:tc>
          <w:tcPr>
            <w:tcW w:w="507" w:type="pct"/>
            <w:vMerge w:val="restart"/>
            <w:shd w:val="clear" w:color="000000" w:fill="DBDBDB"/>
            <w:vAlign w:val="center"/>
            <w:hideMark/>
          </w:tcPr>
          <w:p w14:paraId="0CFA7A8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lastRenderedPageBreak/>
              <w:t>RRSA ŠSS</w:t>
            </w:r>
          </w:p>
        </w:tc>
        <w:tc>
          <w:tcPr>
            <w:tcW w:w="446" w:type="pct"/>
            <w:vMerge w:val="restart"/>
            <w:shd w:val="clear" w:color="000000" w:fill="DBDBDB"/>
            <w:vAlign w:val="center"/>
            <w:hideMark/>
          </w:tcPr>
          <w:p w14:paraId="003B21A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7786B54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05E4FB5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3C8B611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R-1.2.1-1</w:t>
            </w:r>
          </w:p>
        </w:tc>
        <w:tc>
          <w:tcPr>
            <w:tcW w:w="824" w:type="pct"/>
            <w:shd w:val="clear" w:color="000000" w:fill="DBDBDB"/>
            <w:vAlign w:val="center"/>
            <w:hideMark/>
          </w:tcPr>
          <w:p w14:paraId="4A19A94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Geros būklės mokyklų pastatų dalis (proc.)</w:t>
            </w:r>
          </w:p>
        </w:tc>
        <w:tc>
          <w:tcPr>
            <w:tcW w:w="446" w:type="pct"/>
            <w:shd w:val="clear" w:color="000000" w:fill="DBDBDB"/>
            <w:vAlign w:val="center"/>
            <w:hideMark/>
          </w:tcPr>
          <w:p w14:paraId="5580839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46,7 %                     (2020-2021 m. m.)</w:t>
            </w:r>
          </w:p>
        </w:tc>
        <w:tc>
          <w:tcPr>
            <w:tcW w:w="491" w:type="pct"/>
            <w:gridSpan w:val="2"/>
            <w:shd w:val="clear" w:color="000000" w:fill="DBDBDB"/>
            <w:vAlign w:val="center"/>
            <w:hideMark/>
          </w:tcPr>
          <w:p w14:paraId="3E449CB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50,0 %                     (2024-2025 m. m.)</w:t>
            </w:r>
          </w:p>
        </w:tc>
        <w:tc>
          <w:tcPr>
            <w:tcW w:w="528" w:type="pct"/>
            <w:gridSpan w:val="2"/>
            <w:shd w:val="clear" w:color="000000" w:fill="DBDBDB"/>
            <w:vAlign w:val="center"/>
            <w:hideMark/>
          </w:tcPr>
          <w:p w14:paraId="693D953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75,0 %                     (2029-2030 </w:t>
            </w:r>
            <w:proofErr w:type="spellStart"/>
            <w:r w:rsidRPr="00195F1E">
              <w:rPr>
                <w:rFonts w:ascii="Times New Roman" w:eastAsia="Times New Roman" w:hAnsi="Times New Roman" w:cs="Times New Roman"/>
                <w:i/>
                <w:iCs/>
                <w:color w:val="000000"/>
                <w:kern w:val="0"/>
                <w:sz w:val="18"/>
                <w:szCs w:val="18"/>
                <w14:ligatures w14:val="none"/>
              </w:rPr>
              <w:t>m.m</w:t>
            </w:r>
            <w:proofErr w:type="spellEnd"/>
            <w:r w:rsidRPr="00195F1E">
              <w:rPr>
                <w:rFonts w:ascii="Times New Roman" w:eastAsia="Times New Roman" w:hAnsi="Times New Roman" w:cs="Times New Roman"/>
                <w:i/>
                <w:iCs/>
                <w:color w:val="000000"/>
                <w:kern w:val="0"/>
                <w:sz w:val="18"/>
                <w:szCs w:val="18"/>
                <w14:ligatures w14:val="none"/>
              </w:rPr>
              <w:t>.)</w:t>
            </w:r>
          </w:p>
        </w:tc>
      </w:tr>
      <w:tr w:rsidR="00195F1E" w:rsidRPr="00195F1E" w14:paraId="425B7664" w14:textId="77777777" w:rsidTr="00704887">
        <w:trPr>
          <w:trHeight w:val="1236"/>
        </w:trPr>
        <w:tc>
          <w:tcPr>
            <w:tcW w:w="330" w:type="pct"/>
            <w:gridSpan w:val="2"/>
            <w:vMerge/>
            <w:vAlign w:val="center"/>
            <w:hideMark/>
          </w:tcPr>
          <w:p w14:paraId="54BA978F"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1555201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7DBCF5B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552B1B6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71C7725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B79923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51EA834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R-1.2.1-2</w:t>
            </w:r>
          </w:p>
        </w:tc>
        <w:bookmarkStart w:id="2" w:name="RANGE!I47"/>
        <w:tc>
          <w:tcPr>
            <w:tcW w:w="824" w:type="pct"/>
            <w:shd w:val="clear" w:color="000000" w:fill="DBDBDB"/>
            <w:vAlign w:val="center"/>
            <w:hideMark/>
          </w:tcPr>
          <w:p w14:paraId="2CBAD89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fldChar w:fldCharType="begin"/>
            </w:r>
            <w:r w:rsidRPr="00195F1E">
              <w:rPr>
                <w:rFonts w:ascii="Times New Roman" w:eastAsia="Times New Roman" w:hAnsi="Times New Roman" w:cs="Times New Roman"/>
                <w:i/>
                <w:iCs/>
                <w:color w:val="000000"/>
                <w:kern w:val="0"/>
                <w:sz w:val="18"/>
                <w:szCs w:val="18"/>
                <w14:ligatures w14:val="none"/>
              </w:rPr>
              <w:instrText>HYPERLINK "C:\\Users\\user\\AppData\\Local\\Microsoft\\Windows\\INetCache\\Content.MSO\\508480F0.xlsx" \l "RANGE!A96"</w:instrText>
            </w:r>
            <w:r w:rsidRPr="00195F1E">
              <w:rPr>
                <w:rFonts w:ascii="Times New Roman" w:eastAsia="Times New Roman" w:hAnsi="Times New Roman" w:cs="Times New Roman"/>
                <w:i/>
                <w:iCs/>
                <w:color w:val="000000"/>
                <w:kern w:val="0"/>
                <w:sz w:val="18"/>
                <w:szCs w:val="18"/>
                <w14:ligatures w14:val="none"/>
              </w:rPr>
            </w:r>
            <w:r w:rsidRPr="00195F1E">
              <w:rPr>
                <w:rFonts w:ascii="Times New Roman" w:eastAsia="Times New Roman" w:hAnsi="Times New Roman" w:cs="Times New Roman"/>
                <w:i/>
                <w:iCs/>
                <w:color w:val="000000"/>
                <w:kern w:val="0"/>
                <w:sz w:val="18"/>
                <w:szCs w:val="18"/>
                <w14:ligatures w14:val="none"/>
              </w:rPr>
              <w:fldChar w:fldCharType="separate"/>
            </w:r>
            <w:r w:rsidRPr="00195F1E">
              <w:rPr>
                <w:rFonts w:ascii="Times New Roman" w:eastAsia="Times New Roman" w:hAnsi="Times New Roman" w:cs="Times New Roman"/>
                <w:i/>
                <w:iCs/>
                <w:color w:val="000000"/>
                <w:kern w:val="0"/>
                <w:sz w:val="18"/>
                <w:szCs w:val="18"/>
                <w14:ligatures w14:val="none"/>
              </w:rPr>
              <w:t xml:space="preserve">Mokyklų, naudojančių virtualią mokymosi aplinką (mokinių ugdymui naudojama virtuali mokymosi aplinka (MOODLE, </w:t>
            </w:r>
            <w:proofErr w:type="spellStart"/>
            <w:r w:rsidRPr="00195F1E">
              <w:rPr>
                <w:rFonts w:ascii="Times New Roman" w:eastAsia="Times New Roman" w:hAnsi="Times New Roman" w:cs="Times New Roman"/>
                <w:i/>
                <w:iCs/>
                <w:color w:val="000000"/>
                <w:kern w:val="0"/>
                <w:sz w:val="18"/>
                <w:szCs w:val="18"/>
                <w14:ligatures w14:val="none"/>
              </w:rPr>
              <w:t>ItsLearning</w:t>
            </w:r>
            <w:proofErr w:type="spellEnd"/>
            <w:r w:rsidRPr="00195F1E">
              <w:rPr>
                <w:rFonts w:ascii="Times New Roman" w:eastAsia="Times New Roman" w:hAnsi="Times New Roman" w:cs="Times New Roman"/>
                <w:i/>
                <w:iCs/>
                <w:color w:val="000000"/>
                <w:kern w:val="0"/>
                <w:sz w:val="18"/>
                <w:szCs w:val="18"/>
                <w14:ligatures w14:val="none"/>
              </w:rPr>
              <w:t>, Edmondo ir kt.)), dalis (proc.)</w:t>
            </w:r>
            <w:r w:rsidRPr="00195F1E">
              <w:rPr>
                <w:rFonts w:ascii="Times New Roman" w:eastAsia="Times New Roman" w:hAnsi="Times New Roman" w:cs="Times New Roman"/>
                <w:i/>
                <w:iCs/>
                <w:color w:val="000000"/>
                <w:kern w:val="0"/>
                <w:sz w:val="18"/>
                <w:szCs w:val="18"/>
                <w14:ligatures w14:val="none"/>
              </w:rPr>
              <w:fldChar w:fldCharType="end"/>
            </w:r>
            <w:bookmarkEnd w:id="2"/>
          </w:p>
        </w:tc>
        <w:tc>
          <w:tcPr>
            <w:tcW w:w="446" w:type="pct"/>
            <w:shd w:val="clear" w:color="000000" w:fill="DBDBDB"/>
            <w:vAlign w:val="center"/>
            <w:hideMark/>
          </w:tcPr>
          <w:p w14:paraId="1714E41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86,7 %                     (2020-2021 m. m.)</w:t>
            </w:r>
          </w:p>
        </w:tc>
        <w:tc>
          <w:tcPr>
            <w:tcW w:w="491" w:type="pct"/>
            <w:gridSpan w:val="2"/>
            <w:shd w:val="clear" w:color="000000" w:fill="DBDBDB"/>
            <w:vAlign w:val="center"/>
            <w:hideMark/>
          </w:tcPr>
          <w:p w14:paraId="178007A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 mažiau kaip 90%                     (2024-2025 m. m.)</w:t>
            </w:r>
          </w:p>
        </w:tc>
        <w:tc>
          <w:tcPr>
            <w:tcW w:w="528" w:type="pct"/>
            <w:gridSpan w:val="2"/>
            <w:shd w:val="clear" w:color="000000" w:fill="DBDBDB"/>
            <w:vAlign w:val="center"/>
            <w:hideMark/>
          </w:tcPr>
          <w:p w14:paraId="25B2405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100%                     (2029-2030 </w:t>
            </w:r>
            <w:proofErr w:type="spellStart"/>
            <w:r w:rsidRPr="00195F1E">
              <w:rPr>
                <w:rFonts w:ascii="Times New Roman" w:eastAsia="Times New Roman" w:hAnsi="Times New Roman" w:cs="Times New Roman"/>
                <w:i/>
                <w:iCs/>
                <w:color w:val="000000"/>
                <w:kern w:val="0"/>
                <w:sz w:val="18"/>
                <w:szCs w:val="18"/>
                <w14:ligatures w14:val="none"/>
              </w:rPr>
              <w:t>m.m</w:t>
            </w:r>
            <w:proofErr w:type="spellEnd"/>
            <w:r w:rsidRPr="00195F1E">
              <w:rPr>
                <w:rFonts w:ascii="Times New Roman" w:eastAsia="Times New Roman" w:hAnsi="Times New Roman" w:cs="Times New Roman"/>
                <w:i/>
                <w:iCs/>
                <w:color w:val="000000"/>
                <w:kern w:val="0"/>
                <w:sz w:val="18"/>
                <w:szCs w:val="18"/>
                <w14:ligatures w14:val="none"/>
              </w:rPr>
              <w:t>.)</w:t>
            </w:r>
          </w:p>
        </w:tc>
      </w:tr>
      <w:tr w:rsidR="00195F1E" w:rsidRPr="00195F1E" w14:paraId="29061C9B" w14:textId="77777777" w:rsidTr="00704887">
        <w:trPr>
          <w:trHeight w:val="966"/>
        </w:trPr>
        <w:tc>
          <w:tcPr>
            <w:tcW w:w="330" w:type="pct"/>
            <w:gridSpan w:val="2"/>
            <w:vMerge/>
            <w:vAlign w:val="center"/>
            <w:hideMark/>
          </w:tcPr>
          <w:p w14:paraId="49D9AEEC"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3F18705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279ACD4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78C26A3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5572CEF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307B097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7B25E58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R-1.2.1-3</w:t>
            </w:r>
          </w:p>
        </w:tc>
        <w:tc>
          <w:tcPr>
            <w:tcW w:w="824" w:type="pct"/>
            <w:shd w:val="clear" w:color="000000" w:fill="DBDBDB"/>
            <w:vAlign w:val="center"/>
            <w:hideMark/>
          </w:tcPr>
          <w:p w14:paraId="77E25B3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 mokinių tenkančių kompiuterių skaičius (vnt.) ir vieta tarp didžiųjų kaimiškų savivaldybių</w:t>
            </w:r>
          </w:p>
        </w:tc>
        <w:tc>
          <w:tcPr>
            <w:tcW w:w="446" w:type="pct"/>
            <w:shd w:val="clear" w:color="000000" w:fill="DBDBDB"/>
            <w:vAlign w:val="center"/>
            <w:hideMark/>
          </w:tcPr>
          <w:p w14:paraId="41D1D5E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32 vnt.                               11 vieta iš 32             (2020-2021 m. m.)</w:t>
            </w:r>
          </w:p>
        </w:tc>
        <w:tc>
          <w:tcPr>
            <w:tcW w:w="491" w:type="pct"/>
            <w:gridSpan w:val="2"/>
            <w:shd w:val="clear" w:color="000000" w:fill="DBDBDB"/>
            <w:vAlign w:val="center"/>
            <w:hideMark/>
          </w:tcPr>
          <w:p w14:paraId="2A07A3B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Patekti į 10-tuką               (2024-2025 </w:t>
            </w:r>
            <w:proofErr w:type="spellStart"/>
            <w:r w:rsidRPr="00195F1E">
              <w:rPr>
                <w:rFonts w:ascii="Times New Roman" w:eastAsia="Times New Roman" w:hAnsi="Times New Roman" w:cs="Times New Roman"/>
                <w:i/>
                <w:iCs/>
                <w:color w:val="000000"/>
                <w:kern w:val="0"/>
                <w:sz w:val="18"/>
                <w:szCs w:val="18"/>
                <w14:ligatures w14:val="none"/>
              </w:rPr>
              <w:t>m.m</w:t>
            </w:r>
            <w:proofErr w:type="spellEnd"/>
            <w:r w:rsidRPr="00195F1E">
              <w:rPr>
                <w:rFonts w:ascii="Times New Roman" w:eastAsia="Times New Roman" w:hAnsi="Times New Roman" w:cs="Times New Roman"/>
                <w:i/>
                <w:iCs/>
                <w:color w:val="000000"/>
                <w:kern w:val="0"/>
                <w:sz w:val="18"/>
                <w:szCs w:val="18"/>
                <w14:ligatures w14:val="none"/>
              </w:rPr>
              <w:t>.)</w:t>
            </w:r>
          </w:p>
        </w:tc>
        <w:tc>
          <w:tcPr>
            <w:tcW w:w="528" w:type="pct"/>
            <w:gridSpan w:val="2"/>
            <w:shd w:val="clear" w:color="000000" w:fill="DBDBDB"/>
            <w:vAlign w:val="center"/>
            <w:hideMark/>
          </w:tcPr>
          <w:p w14:paraId="022037B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Patekti į 5-tuką               (2029-2030 </w:t>
            </w:r>
            <w:proofErr w:type="spellStart"/>
            <w:r w:rsidRPr="00195F1E">
              <w:rPr>
                <w:rFonts w:ascii="Times New Roman" w:eastAsia="Times New Roman" w:hAnsi="Times New Roman" w:cs="Times New Roman"/>
                <w:i/>
                <w:iCs/>
                <w:color w:val="000000"/>
                <w:kern w:val="0"/>
                <w:sz w:val="18"/>
                <w:szCs w:val="18"/>
                <w14:ligatures w14:val="none"/>
              </w:rPr>
              <w:t>m.m</w:t>
            </w:r>
            <w:proofErr w:type="spellEnd"/>
            <w:r w:rsidRPr="00195F1E">
              <w:rPr>
                <w:rFonts w:ascii="Times New Roman" w:eastAsia="Times New Roman" w:hAnsi="Times New Roman" w:cs="Times New Roman"/>
                <w:i/>
                <w:iCs/>
                <w:color w:val="000000"/>
                <w:kern w:val="0"/>
                <w:sz w:val="18"/>
                <w:szCs w:val="18"/>
                <w14:ligatures w14:val="none"/>
              </w:rPr>
              <w:t>.)</w:t>
            </w:r>
          </w:p>
        </w:tc>
      </w:tr>
      <w:tr w:rsidR="00195F1E" w:rsidRPr="00195F1E" w14:paraId="60430539" w14:textId="77777777" w:rsidTr="00704887">
        <w:trPr>
          <w:trHeight w:val="714"/>
        </w:trPr>
        <w:tc>
          <w:tcPr>
            <w:tcW w:w="330" w:type="pct"/>
            <w:gridSpan w:val="2"/>
            <w:vMerge w:val="restart"/>
            <w:shd w:val="clear" w:color="auto" w:fill="auto"/>
            <w:vAlign w:val="center"/>
            <w:hideMark/>
          </w:tcPr>
          <w:p w14:paraId="6A8437D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1.2.1.1.</w:t>
            </w:r>
          </w:p>
        </w:tc>
        <w:tc>
          <w:tcPr>
            <w:tcW w:w="534" w:type="pct"/>
            <w:vMerge w:val="restart"/>
            <w:shd w:val="clear" w:color="auto" w:fill="auto"/>
            <w:vAlign w:val="center"/>
            <w:hideMark/>
          </w:tcPr>
          <w:p w14:paraId="6D5EC8D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Bendrojo ugdymo mokyklų (BUM) infrastruktūros modernizavimas ir plėtra, prioritetą teikiant universalaus dizaino bei kitų inžinerinių priemonių įrengimui</w:t>
            </w:r>
          </w:p>
        </w:tc>
        <w:tc>
          <w:tcPr>
            <w:tcW w:w="507" w:type="pct"/>
            <w:vMerge w:val="restart"/>
            <w:shd w:val="clear" w:color="auto" w:fill="auto"/>
            <w:vAlign w:val="center"/>
            <w:hideMark/>
          </w:tcPr>
          <w:p w14:paraId="684B872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348C625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Statybos ir infrastruktūros plėtros skyrius (SIPS), RRS BUM</w:t>
            </w:r>
          </w:p>
        </w:tc>
        <w:tc>
          <w:tcPr>
            <w:tcW w:w="255" w:type="pct"/>
            <w:vMerge w:val="restart"/>
            <w:shd w:val="clear" w:color="auto" w:fill="auto"/>
            <w:vAlign w:val="center"/>
            <w:hideMark/>
          </w:tcPr>
          <w:p w14:paraId="08A5A3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558CEDB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A89674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P-1.2.1.1-1</w:t>
            </w:r>
          </w:p>
        </w:tc>
        <w:tc>
          <w:tcPr>
            <w:tcW w:w="824" w:type="pct"/>
            <w:shd w:val="clear" w:color="auto" w:fill="auto"/>
            <w:vAlign w:val="center"/>
            <w:hideMark/>
          </w:tcPr>
          <w:p w14:paraId="244C76D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Suremontuotų BUM skaičius (vnt. per laikotarpį)</w:t>
            </w:r>
          </w:p>
        </w:tc>
        <w:tc>
          <w:tcPr>
            <w:tcW w:w="446" w:type="pct"/>
            <w:shd w:val="clear" w:color="auto" w:fill="auto"/>
            <w:vAlign w:val="center"/>
            <w:hideMark/>
          </w:tcPr>
          <w:p w14:paraId="24782B1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118E28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22B7F79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6A32B5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3CC1576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5600380" w14:textId="77777777" w:rsidTr="00704887">
        <w:trPr>
          <w:trHeight w:val="1246"/>
        </w:trPr>
        <w:tc>
          <w:tcPr>
            <w:tcW w:w="330" w:type="pct"/>
            <w:gridSpan w:val="2"/>
            <w:vMerge/>
            <w:vAlign w:val="center"/>
            <w:hideMark/>
          </w:tcPr>
          <w:p w14:paraId="062C50C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6D227E9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5F5F1A1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E7960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188BC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5C536A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9CE7B1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P-1.2.1.1-2</w:t>
            </w:r>
          </w:p>
        </w:tc>
        <w:tc>
          <w:tcPr>
            <w:tcW w:w="824" w:type="pct"/>
            <w:shd w:val="clear" w:color="auto" w:fill="auto"/>
            <w:vAlign w:val="center"/>
            <w:hideMark/>
          </w:tcPr>
          <w:p w14:paraId="2153D8D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Mokyklų, kuriuose buvo įdiegtos universalaus dizaino ir kitos inžinerinės priemonės pritaikant aplinką asmenims, turintiems negalią, skaičius (vnt. per laikotarpį)</w:t>
            </w:r>
          </w:p>
        </w:tc>
        <w:tc>
          <w:tcPr>
            <w:tcW w:w="446" w:type="pct"/>
            <w:shd w:val="clear" w:color="auto" w:fill="auto"/>
            <w:vAlign w:val="center"/>
            <w:hideMark/>
          </w:tcPr>
          <w:p w14:paraId="28B2D3F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F7ADAC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572931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26A85B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2B995BB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C499920" w14:textId="77777777" w:rsidTr="00704887">
        <w:trPr>
          <w:trHeight w:val="1530"/>
        </w:trPr>
        <w:tc>
          <w:tcPr>
            <w:tcW w:w="330" w:type="pct"/>
            <w:gridSpan w:val="2"/>
            <w:shd w:val="clear" w:color="auto" w:fill="auto"/>
            <w:vAlign w:val="center"/>
            <w:hideMark/>
          </w:tcPr>
          <w:p w14:paraId="3F7309A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1.2.1.2.</w:t>
            </w:r>
          </w:p>
        </w:tc>
        <w:tc>
          <w:tcPr>
            <w:tcW w:w="534" w:type="pct"/>
            <w:shd w:val="clear" w:color="auto" w:fill="auto"/>
            <w:vAlign w:val="center"/>
            <w:hideMark/>
          </w:tcPr>
          <w:p w14:paraId="3B4763A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Vaikų priežiūros įstaigų (pvz. ikimokyklinio ugdymo ar pan.) infrastruktūros modernizavimas </w:t>
            </w:r>
          </w:p>
        </w:tc>
        <w:tc>
          <w:tcPr>
            <w:tcW w:w="507" w:type="pct"/>
            <w:shd w:val="clear" w:color="auto" w:fill="auto"/>
            <w:vAlign w:val="center"/>
            <w:hideMark/>
          </w:tcPr>
          <w:p w14:paraId="3CC6D8C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337745B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RRS ikimokyklinio ugdymo įstaigos</w:t>
            </w:r>
          </w:p>
        </w:tc>
        <w:tc>
          <w:tcPr>
            <w:tcW w:w="255" w:type="pct"/>
            <w:shd w:val="clear" w:color="auto" w:fill="auto"/>
            <w:vAlign w:val="center"/>
            <w:hideMark/>
          </w:tcPr>
          <w:p w14:paraId="01B9C4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4EA454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14DDB1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P-1.2.1.2-1</w:t>
            </w:r>
          </w:p>
        </w:tc>
        <w:tc>
          <w:tcPr>
            <w:tcW w:w="824" w:type="pct"/>
            <w:shd w:val="clear" w:color="auto" w:fill="auto"/>
            <w:vAlign w:val="center"/>
            <w:hideMark/>
          </w:tcPr>
          <w:p w14:paraId="72DB78C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Rekonstruotų, modernizuotų vaikų priežiūros įstaigų (ar mokyklų ikimokyklinio ir priešmokyklinio ugdymo skyrių) skaičius (vnt. per laikotarpį)</w:t>
            </w:r>
          </w:p>
        </w:tc>
        <w:tc>
          <w:tcPr>
            <w:tcW w:w="446" w:type="pct"/>
            <w:shd w:val="clear" w:color="auto" w:fill="auto"/>
            <w:vAlign w:val="center"/>
            <w:hideMark/>
          </w:tcPr>
          <w:p w14:paraId="68B4EED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03C714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29D24D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r w:rsidRPr="00195F1E">
              <w:rPr>
                <w:rFonts w:ascii="Times New Roman" w:eastAsia="Times New Roman" w:hAnsi="Times New Roman" w:cs="Times New Roman"/>
                <w:kern w:val="0"/>
                <w:sz w:val="18"/>
                <w:szCs w:val="18"/>
                <w:vertAlign w:val="superscript"/>
                <w14:ligatures w14:val="none"/>
              </w:rPr>
              <w:footnoteReference w:id="4"/>
            </w:r>
            <w:r w:rsidRPr="00195F1E">
              <w:rPr>
                <w:rFonts w:ascii="Times New Roman" w:eastAsia="Times New Roman" w:hAnsi="Times New Roman" w:cs="Times New Roman"/>
                <w:kern w:val="0"/>
                <w:sz w:val="18"/>
                <w:szCs w:val="18"/>
                <w14:ligatures w14:val="none"/>
              </w:rPr>
              <w:t xml:space="preserve"> </w:t>
            </w:r>
          </w:p>
          <w:p w14:paraId="040203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7207C049" w14:textId="77777777" w:rsidTr="00704887">
        <w:trPr>
          <w:trHeight w:val="1246"/>
        </w:trPr>
        <w:tc>
          <w:tcPr>
            <w:tcW w:w="330" w:type="pct"/>
            <w:gridSpan w:val="2"/>
            <w:shd w:val="clear" w:color="auto" w:fill="auto"/>
            <w:vAlign w:val="center"/>
            <w:hideMark/>
          </w:tcPr>
          <w:p w14:paraId="0E8453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1.2.1.3.</w:t>
            </w:r>
          </w:p>
        </w:tc>
        <w:tc>
          <w:tcPr>
            <w:tcW w:w="534" w:type="pct"/>
            <w:shd w:val="clear" w:color="auto" w:fill="auto"/>
            <w:vAlign w:val="center"/>
            <w:hideMark/>
          </w:tcPr>
          <w:p w14:paraId="0583CDB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Neformaliojo vaikų švietimo įstaigų infrastruktūros modernizavimas</w:t>
            </w:r>
          </w:p>
        </w:tc>
        <w:tc>
          <w:tcPr>
            <w:tcW w:w="507" w:type="pct"/>
            <w:shd w:val="clear" w:color="auto" w:fill="auto"/>
            <w:vAlign w:val="center"/>
            <w:hideMark/>
          </w:tcPr>
          <w:p w14:paraId="2C7776C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7E14FB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RRS neformaliojo vaikų švietimo įstaigos</w:t>
            </w:r>
          </w:p>
        </w:tc>
        <w:tc>
          <w:tcPr>
            <w:tcW w:w="255" w:type="pct"/>
            <w:shd w:val="clear" w:color="auto" w:fill="auto"/>
            <w:vAlign w:val="center"/>
            <w:hideMark/>
          </w:tcPr>
          <w:p w14:paraId="0606E81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5202C3F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F26015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P-1.2.1.3-1</w:t>
            </w:r>
          </w:p>
        </w:tc>
        <w:tc>
          <w:tcPr>
            <w:tcW w:w="824" w:type="pct"/>
            <w:shd w:val="clear" w:color="auto" w:fill="auto"/>
            <w:vAlign w:val="center"/>
            <w:hideMark/>
          </w:tcPr>
          <w:p w14:paraId="000DB86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Rekonstruotų, modernizuotų neformaliojo vaikų švietimo įstaigų skaičius (vnt. per laikotarpį)</w:t>
            </w:r>
          </w:p>
        </w:tc>
        <w:tc>
          <w:tcPr>
            <w:tcW w:w="446" w:type="pct"/>
            <w:shd w:val="clear" w:color="auto" w:fill="auto"/>
            <w:vAlign w:val="center"/>
            <w:hideMark/>
          </w:tcPr>
          <w:p w14:paraId="296711F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722826F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096AAB3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5"/>
            </w:r>
            <w:r w:rsidRPr="00195F1E">
              <w:rPr>
                <w:rFonts w:ascii="Times New Roman" w:eastAsia="Times New Roman" w:hAnsi="Times New Roman" w:cs="Times New Roman"/>
                <w:kern w:val="0"/>
                <w:sz w:val="18"/>
                <w:szCs w:val="18"/>
                <w14:ligatures w14:val="none"/>
              </w:rPr>
              <w:t xml:space="preserve"> </w:t>
            </w:r>
          </w:p>
          <w:p w14:paraId="5C382C4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512E4FAE" w14:textId="77777777" w:rsidTr="00704887">
        <w:trPr>
          <w:trHeight w:val="1215"/>
        </w:trPr>
        <w:tc>
          <w:tcPr>
            <w:tcW w:w="330" w:type="pct"/>
            <w:gridSpan w:val="2"/>
            <w:shd w:val="clear" w:color="auto" w:fill="auto"/>
            <w:vAlign w:val="center"/>
            <w:hideMark/>
          </w:tcPr>
          <w:p w14:paraId="2E68B39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1.2.1.4.</w:t>
            </w:r>
          </w:p>
        </w:tc>
        <w:tc>
          <w:tcPr>
            <w:tcW w:w="534" w:type="pct"/>
            <w:shd w:val="clear" w:color="auto" w:fill="auto"/>
            <w:vAlign w:val="center"/>
            <w:hideMark/>
          </w:tcPr>
          <w:p w14:paraId="01BDB6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"Tūkstantmečio mokyklų" programos įgyvendinimas Rokiškio rajono </w:t>
            </w:r>
          </w:p>
          <w:p w14:paraId="65FD7AD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Savivaldybėje</w:t>
            </w:r>
          </w:p>
        </w:tc>
        <w:tc>
          <w:tcPr>
            <w:tcW w:w="507" w:type="pct"/>
            <w:shd w:val="clear" w:color="auto" w:fill="auto"/>
            <w:vAlign w:val="center"/>
            <w:hideMark/>
          </w:tcPr>
          <w:p w14:paraId="485E88D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6DB363F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RRS BUM</w:t>
            </w:r>
          </w:p>
        </w:tc>
        <w:tc>
          <w:tcPr>
            <w:tcW w:w="255" w:type="pct"/>
            <w:shd w:val="clear" w:color="auto" w:fill="auto"/>
            <w:vAlign w:val="center"/>
            <w:hideMark/>
          </w:tcPr>
          <w:p w14:paraId="160EAA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4BAB5F8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382" w:type="pct"/>
            <w:shd w:val="clear" w:color="auto" w:fill="auto"/>
            <w:vAlign w:val="center"/>
            <w:hideMark/>
          </w:tcPr>
          <w:p w14:paraId="087C5D1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P-1.2.1.4-1</w:t>
            </w:r>
          </w:p>
        </w:tc>
        <w:tc>
          <w:tcPr>
            <w:tcW w:w="824" w:type="pct"/>
            <w:shd w:val="clear" w:color="auto" w:fill="auto"/>
            <w:vAlign w:val="center"/>
            <w:hideMark/>
          </w:tcPr>
          <w:p w14:paraId="260B104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Įgyvendinta "Tūkstantmečio mokyklų" programa Rokiškio rajono savivaldybėje</w:t>
            </w:r>
          </w:p>
        </w:tc>
        <w:tc>
          <w:tcPr>
            <w:tcW w:w="446" w:type="pct"/>
            <w:shd w:val="clear" w:color="auto" w:fill="auto"/>
            <w:vAlign w:val="center"/>
            <w:hideMark/>
          </w:tcPr>
          <w:p w14:paraId="117CF32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188D3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7933D38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Įgyvendinta</w:t>
            </w:r>
          </w:p>
          <w:p w14:paraId="54475FAD"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(2026 m. pabaigoje)</w:t>
            </w:r>
          </w:p>
        </w:tc>
      </w:tr>
      <w:tr w:rsidR="00195F1E" w:rsidRPr="00195F1E" w14:paraId="48313AC9" w14:textId="77777777" w:rsidTr="00704887">
        <w:trPr>
          <w:trHeight w:val="634"/>
        </w:trPr>
        <w:tc>
          <w:tcPr>
            <w:tcW w:w="330" w:type="pct"/>
            <w:gridSpan w:val="2"/>
            <w:vMerge w:val="restart"/>
            <w:shd w:val="clear" w:color="auto" w:fill="auto"/>
            <w:vAlign w:val="center"/>
            <w:hideMark/>
          </w:tcPr>
          <w:p w14:paraId="78B3AC4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1.2.1.5.</w:t>
            </w:r>
          </w:p>
        </w:tc>
        <w:tc>
          <w:tcPr>
            <w:tcW w:w="534" w:type="pct"/>
            <w:vMerge w:val="restart"/>
            <w:shd w:val="clear" w:color="auto" w:fill="auto"/>
            <w:vAlign w:val="center"/>
            <w:hideMark/>
          </w:tcPr>
          <w:p w14:paraId="1FE46F5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Modernios, inovatyvios ir saugios edukacinės aplinkos kūrimas ir plėtra švietimo ir ugdymo įstaigose</w:t>
            </w:r>
          </w:p>
        </w:tc>
        <w:tc>
          <w:tcPr>
            <w:tcW w:w="507" w:type="pct"/>
            <w:vMerge w:val="restart"/>
            <w:shd w:val="clear" w:color="auto" w:fill="auto"/>
            <w:vAlign w:val="center"/>
            <w:hideMark/>
          </w:tcPr>
          <w:p w14:paraId="198F3C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270A74C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w:t>
            </w:r>
          </w:p>
        </w:tc>
        <w:tc>
          <w:tcPr>
            <w:tcW w:w="255" w:type="pct"/>
            <w:vMerge w:val="restart"/>
            <w:shd w:val="clear" w:color="auto" w:fill="auto"/>
            <w:vAlign w:val="center"/>
            <w:hideMark/>
          </w:tcPr>
          <w:p w14:paraId="572EBF5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376F96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F006A0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P-1.2.1.5-1</w:t>
            </w:r>
          </w:p>
        </w:tc>
        <w:tc>
          <w:tcPr>
            <w:tcW w:w="824" w:type="pct"/>
            <w:shd w:val="clear" w:color="auto" w:fill="auto"/>
            <w:vAlign w:val="center"/>
            <w:hideMark/>
          </w:tcPr>
          <w:p w14:paraId="5DF1AED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Įdiegtų informacinių komunikacinių ugdymo sistemų skaičius (vnt./ </w:t>
            </w:r>
            <w:proofErr w:type="spellStart"/>
            <w:r w:rsidRPr="00195F1E">
              <w:rPr>
                <w:rFonts w:ascii="Times New Roman" w:eastAsia="Times New Roman" w:hAnsi="Times New Roman" w:cs="Times New Roman"/>
                <w:kern w:val="0"/>
                <w:sz w:val="18"/>
                <w:szCs w:val="18"/>
                <w14:ligatures w14:val="none"/>
              </w:rPr>
              <w:t>laik</w:t>
            </w:r>
            <w:proofErr w:type="spellEnd"/>
            <w:r w:rsidRPr="00195F1E">
              <w:rPr>
                <w:rFonts w:ascii="Times New Roman" w:eastAsia="Times New Roman" w:hAnsi="Times New Roman" w:cs="Times New Roman"/>
                <w:kern w:val="0"/>
                <w:sz w:val="18"/>
                <w:szCs w:val="18"/>
                <w14:ligatures w14:val="none"/>
              </w:rPr>
              <w:t>.)</w:t>
            </w:r>
          </w:p>
        </w:tc>
        <w:tc>
          <w:tcPr>
            <w:tcW w:w="446" w:type="pct"/>
            <w:shd w:val="clear" w:color="auto" w:fill="auto"/>
            <w:vAlign w:val="center"/>
            <w:hideMark/>
          </w:tcPr>
          <w:p w14:paraId="1BCD75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42D11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4002D8F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84A6F6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p>
          <w:p w14:paraId="6AA147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AF66811" w14:textId="77777777" w:rsidTr="00704887">
        <w:trPr>
          <w:trHeight w:val="427"/>
        </w:trPr>
        <w:tc>
          <w:tcPr>
            <w:tcW w:w="330" w:type="pct"/>
            <w:gridSpan w:val="2"/>
            <w:vMerge/>
            <w:vAlign w:val="center"/>
            <w:hideMark/>
          </w:tcPr>
          <w:p w14:paraId="23A90D6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2774273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E108FE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C6CF8C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B914AD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5FF175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D355CF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P-1.2.1.5-2</w:t>
            </w:r>
          </w:p>
        </w:tc>
        <w:tc>
          <w:tcPr>
            <w:tcW w:w="824" w:type="pct"/>
            <w:shd w:val="clear" w:color="auto" w:fill="auto"/>
            <w:vAlign w:val="center"/>
            <w:hideMark/>
          </w:tcPr>
          <w:p w14:paraId="133CECD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Įsigytų hibridinių klasės sistemų, skirtų mokymui, skaičius (vnt. per laikotarpį)</w:t>
            </w:r>
          </w:p>
        </w:tc>
        <w:tc>
          <w:tcPr>
            <w:tcW w:w="446" w:type="pct"/>
            <w:shd w:val="clear" w:color="auto" w:fill="auto"/>
            <w:vAlign w:val="center"/>
            <w:hideMark/>
          </w:tcPr>
          <w:p w14:paraId="2356BD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1C06A4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5DB9654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C6F45F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w:t>
            </w:r>
          </w:p>
          <w:p w14:paraId="43DAC64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686C9CF" w14:textId="77777777" w:rsidTr="00704887">
        <w:trPr>
          <w:trHeight w:val="877"/>
        </w:trPr>
        <w:tc>
          <w:tcPr>
            <w:tcW w:w="330" w:type="pct"/>
            <w:gridSpan w:val="2"/>
            <w:vMerge/>
            <w:vAlign w:val="center"/>
            <w:hideMark/>
          </w:tcPr>
          <w:p w14:paraId="1A0323D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58232B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6EE060E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0F1A61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17E11C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C7CF36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0093B1A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P-1.2.1.5-3</w:t>
            </w:r>
          </w:p>
        </w:tc>
        <w:tc>
          <w:tcPr>
            <w:tcW w:w="824" w:type="pct"/>
            <w:shd w:val="clear" w:color="auto" w:fill="auto"/>
            <w:vAlign w:val="center"/>
            <w:hideMark/>
          </w:tcPr>
          <w:p w14:paraId="3D12523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BUM, kuriuose įrengtos šiuolaikiškos laboratorijos, skirtos gamtos ir tiksliųjų mokslų bei kalbų mokymui, skaičius (vnt. iš viso)</w:t>
            </w:r>
          </w:p>
        </w:tc>
        <w:tc>
          <w:tcPr>
            <w:tcW w:w="446" w:type="pct"/>
            <w:shd w:val="clear" w:color="auto" w:fill="auto"/>
            <w:vAlign w:val="center"/>
            <w:hideMark/>
          </w:tcPr>
          <w:p w14:paraId="02E800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196597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696F79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74A2B30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7</w:t>
            </w:r>
          </w:p>
          <w:p w14:paraId="20BBFA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4F086AAC" w14:textId="77777777" w:rsidTr="00704887">
        <w:trPr>
          <w:trHeight w:val="634"/>
        </w:trPr>
        <w:tc>
          <w:tcPr>
            <w:tcW w:w="330" w:type="pct"/>
            <w:gridSpan w:val="2"/>
            <w:vMerge w:val="restart"/>
            <w:shd w:val="clear" w:color="auto" w:fill="auto"/>
            <w:vAlign w:val="center"/>
            <w:hideMark/>
          </w:tcPr>
          <w:p w14:paraId="5BF8EF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1.2.1.6.</w:t>
            </w:r>
          </w:p>
        </w:tc>
        <w:tc>
          <w:tcPr>
            <w:tcW w:w="534" w:type="pct"/>
            <w:vMerge w:val="restart"/>
            <w:shd w:val="clear" w:color="auto" w:fill="auto"/>
            <w:vAlign w:val="center"/>
            <w:hideMark/>
          </w:tcPr>
          <w:p w14:paraId="781A30B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Optimalaus švietimo įstaigų tinklo sukūrimas rajone </w:t>
            </w:r>
          </w:p>
        </w:tc>
        <w:tc>
          <w:tcPr>
            <w:tcW w:w="507" w:type="pct"/>
            <w:vMerge w:val="restart"/>
            <w:shd w:val="clear" w:color="auto" w:fill="auto"/>
            <w:vAlign w:val="center"/>
            <w:hideMark/>
          </w:tcPr>
          <w:p w14:paraId="1FCCBF5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0CD5500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w:t>
            </w:r>
          </w:p>
        </w:tc>
        <w:tc>
          <w:tcPr>
            <w:tcW w:w="255" w:type="pct"/>
            <w:vMerge w:val="restart"/>
            <w:shd w:val="clear" w:color="auto" w:fill="auto"/>
            <w:vAlign w:val="center"/>
            <w:hideMark/>
          </w:tcPr>
          <w:p w14:paraId="6E6C448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4A8DF8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37EC5D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P-1.2.1.6-1</w:t>
            </w:r>
          </w:p>
        </w:tc>
        <w:tc>
          <w:tcPr>
            <w:tcW w:w="824" w:type="pct"/>
            <w:shd w:val="clear" w:color="auto" w:fill="auto"/>
            <w:vAlign w:val="center"/>
            <w:hideMark/>
          </w:tcPr>
          <w:p w14:paraId="71793ED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Įgyvendintų optimizavimo priemonių skaičius švietimo įstaigų tinkle (vnt. per </w:t>
            </w:r>
            <w:proofErr w:type="spellStart"/>
            <w:r w:rsidRPr="00195F1E">
              <w:rPr>
                <w:rFonts w:ascii="Times New Roman" w:eastAsia="Times New Roman" w:hAnsi="Times New Roman" w:cs="Times New Roman"/>
                <w:kern w:val="0"/>
                <w:sz w:val="18"/>
                <w:szCs w:val="18"/>
                <w14:ligatures w14:val="none"/>
              </w:rPr>
              <w:t>laik</w:t>
            </w:r>
            <w:proofErr w:type="spellEnd"/>
            <w:r w:rsidRPr="00195F1E">
              <w:rPr>
                <w:rFonts w:ascii="Times New Roman" w:eastAsia="Times New Roman" w:hAnsi="Times New Roman" w:cs="Times New Roman"/>
                <w:kern w:val="0"/>
                <w:sz w:val="18"/>
                <w:szCs w:val="18"/>
                <w14:ligatures w14:val="none"/>
              </w:rPr>
              <w:t>.)</w:t>
            </w:r>
          </w:p>
        </w:tc>
        <w:tc>
          <w:tcPr>
            <w:tcW w:w="446" w:type="pct"/>
            <w:shd w:val="clear" w:color="auto" w:fill="auto"/>
            <w:vAlign w:val="center"/>
            <w:hideMark/>
          </w:tcPr>
          <w:p w14:paraId="536DC27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4C9ED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p>
          <w:p w14:paraId="41A6502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45DD50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3EC2B78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47C9215" w14:textId="77777777" w:rsidTr="00704887">
        <w:trPr>
          <w:trHeight w:val="1066"/>
        </w:trPr>
        <w:tc>
          <w:tcPr>
            <w:tcW w:w="330" w:type="pct"/>
            <w:gridSpan w:val="2"/>
            <w:vMerge/>
            <w:vAlign w:val="center"/>
            <w:hideMark/>
          </w:tcPr>
          <w:p w14:paraId="10F1292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EC4300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17746B1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683D41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110D48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4591785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78C2206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P-1.2.1.6-2</w:t>
            </w:r>
          </w:p>
        </w:tc>
        <w:tc>
          <w:tcPr>
            <w:tcW w:w="824" w:type="pct"/>
            <w:shd w:val="clear" w:color="auto" w:fill="auto"/>
            <w:vAlign w:val="center"/>
            <w:hideMark/>
          </w:tcPr>
          <w:p w14:paraId="4A62133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įstaigų, kuriuose klasių mokinių skaičius atitinka norminius aktus ir ugdymo proceso finansavimo nuostatus, dalis (proc.)</w:t>
            </w:r>
          </w:p>
        </w:tc>
        <w:tc>
          <w:tcPr>
            <w:tcW w:w="446" w:type="pct"/>
            <w:shd w:val="clear" w:color="auto" w:fill="auto"/>
            <w:vAlign w:val="center"/>
            <w:hideMark/>
          </w:tcPr>
          <w:p w14:paraId="2F8812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1232EE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46EE355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3B80BA6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A0D3C3F" w14:textId="77777777" w:rsidTr="00704887">
        <w:trPr>
          <w:trHeight w:val="526"/>
        </w:trPr>
        <w:tc>
          <w:tcPr>
            <w:tcW w:w="330" w:type="pct"/>
            <w:gridSpan w:val="2"/>
            <w:vMerge w:val="restart"/>
            <w:shd w:val="clear" w:color="000000" w:fill="DBDBDB"/>
            <w:vAlign w:val="center"/>
            <w:hideMark/>
          </w:tcPr>
          <w:p w14:paraId="49FD0918"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1.2.2.</w:t>
            </w:r>
          </w:p>
        </w:tc>
        <w:tc>
          <w:tcPr>
            <w:tcW w:w="534" w:type="pct"/>
            <w:vMerge w:val="restart"/>
            <w:shd w:val="clear" w:color="000000" w:fill="DBDBDB"/>
            <w:vAlign w:val="center"/>
            <w:hideMark/>
          </w:tcPr>
          <w:p w14:paraId="0B52B2E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Sudaryti vienodas galimybes įgyti kokybišką </w:t>
            </w:r>
            <w:r w:rsidRPr="00195F1E">
              <w:rPr>
                <w:rFonts w:ascii="Times New Roman" w:eastAsia="Times New Roman" w:hAnsi="Times New Roman" w:cs="Times New Roman"/>
                <w:i/>
                <w:iCs/>
                <w:color w:val="000000"/>
                <w:kern w:val="0"/>
                <w:sz w:val="18"/>
                <w:szCs w:val="18"/>
                <w14:ligatures w14:val="none"/>
              </w:rPr>
              <w:lastRenderedPageBreak/>
              <w:t>išsilavinimą visiems visoje rajono teritorijoje</w:t>
            </w:r>
          </w:p>
        </w:tc>
        <w:tc>
          <w:tcPr>
            <w:tcW w:w="507" w:type="pct"/>
            <w:vMerge w:val="restart"/>
            <w:shd w:val="clear" w:color="000000" w:fill="DBDBDB"/>
            <w:vAlign w:val="center"/>
            <w:hideMark/>
          </w:tcPr>
          <w:p w14:paraId="7EA682A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lastRenderedPageBreak/>
              <w:t>RRSA ŠSS</w:t>
            </w:r>
          </w:p>
        </w:tc>
        <w:tc>
          <w:tcPr>
            <w:tcW w:w="446" w:type="pct"/>
            <w:vMerge w:val="restart"/>
            <w:shd w:val="clear" w:color="000000" w:fill="DBDBDB"/>
            <w:vAlign w:val="center"/>
            <w:hideMark/>
          </w:tcPr>
          <w:p w14:paraId="54EE99E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60941CE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2D256A7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0F711E1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R-1.2.2-1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019BEBD7" w14:textId="77777777" w:rsidR="00195F1E" w:rsidRPr="00195F1E" w:rsidRDefault="00195F1E" w:rsidP="00195F1E">
            <w:pPr>
              <w:spacing w:after="0" w:line="240" w:lineRule="auto"/>
              <w:rPr>
                <w:rFonts w:ascii="Times New Roman" w:eastAsia="Times New Roman" w:hAnsi="Times New Roman" w:cs="Times New Roman"/>
                <w:i/>
                <w:iCs/>
                <w:color w:val="FF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3-5 metų vaikų, ugdomų švietimo įstaigose, dalis (proc.) </w:t>
            </w:r>
            <w:r w:rsidRPr="00195F1E">
              <w:rPr>
                <w:rFonts w:ascii="Times New Roman" w:eastAsia="Times New Roman" w:hAnsi="Times New Roman" w:cs="Times New Roman"/>
                <w:i/>
                <w:iCs/>
                <w:color w:val="FF0000"/>
                <w:kern w:val="0"/>
                <w:sz w:val="18"/>
                <w:szCs w:val="18"/>
                <w14:ligatures w14:val="none"/>
              </w:rPr>
              <w:t>(Rodiklis iš RPP)</w:t>
            </w:r>
          </w:p>
        </w:tc>
        <w:tc>
          <w:tcPr>
            <w:tcW w:w="446" w:type="pct"/>
            <w:shd w:val="clear" w:color="000000" w:fill="DBDBDB"/>
            <w:vAlign w:val="center"/>
            <w:hideMark/>
          </w:tcPr>
          <w:p w14:paraId="55B3534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79,0 %                      (2020-2021 m. m.)</w:t>
            </w:r>
          </w:p>
        </w:tc>
        <w:tc>
          <w:tcPr>
            <w:tcW w:w="491" w:type="pct"/>
            <w:gridSpan w:val="2"/>
            <w:shd w:val="clear" w:color="000000" w:fill="DBDBDB"/>
            <w:vAlign w:val="center"/>
            <w:hideMark/>
          </w:tcPr>
          <w:p w14:paraId="5B8E78C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80,0 %                      (2024-2025 m. m.)</w:t>
            </w:r>
          </w:p>
        </w:tc>
        <w:tc>
          <w:tcPr>
            <w:tcW w:w="528" w:type="pct"/>
            <w:gridSpan w:val="2"/>
            <w:shd w:val="clear" w:color="000000" w:fill="DBDBDB"/>
            <w:vAlign w:val="center"/>
            <w:hideMark/>
          </w:tcPr>
          <w:p w14:paraId="03BD23A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84,0 %                      (2029-2030 m. m.)</w:t>
            </w:r>
          </w:p>
        </w:tc>
      </w:tr>
      <w:tr w:rsidR="00195F1E" w:rsidRPr="00195F1E" w14:paraId="04D8D6DF" w14:textId="77777777" w:rsidTr="00704887">
        <w:trPr>
          <w:trHeight w:val="364"/>
        </w:trPr>
        <w:tc>
          <w:tcPr>
            <w:tcW w:w="330" w:type="pct"/>
            <w:gridSpan w:val="2"/>
            <w:vMerge/>
            <w:vAlign w:val="center"/>
            <w:hideMark/>
          </w:tcPr>
          <w:p w14:paraId="38CD056B"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2C55AD1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6DDF2A2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25619E6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2D065C6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681317A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3F80669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R-1.2.2-2 </w:t>
            </w:r>
            <w:r w:rsidRPr="00195F1E">
              <w:rPr>
                <w:rFonts w:ascii="Times New Roman" w:eastAsia="Times New Roman" w:hAnsi="Times New Roman" w:cs="Times New Roman"/>
                <w:i/>
                <w:iCs/>
                <w:color w:val="FF0000"/>
                <w:kern w:val="0"/>
                <w:sz w:val="18"/>
                <w:szCs w:val="18"/>
                <w14:ligatures w14:val="none"/>
              </w:rPr>
              <w:t>(P)</w:t>
            </w:r>
          </w:p>
        </w:tc>
        <w:bookmarkStart w:id="3" w:name="RANGE!I60"/>
        <w:tc>
          <w:tcPr>
            <w:tcW w:w="824" w:type="pct"/>
            <w:shd w:val="clear" w:color="000000" w:fill="DBDBDB"/>
            <w:vAlign w:val="center"/>
            <w:hideMark/>
          </w:tcPr>
          <w:p w14:paraId="3BEDB7A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6"/>
                <w:szCs w:val="16"/>
                <w14:ligatures w14:val="none"/>
              </w:rPr>
            </w:pPr>
            <w:r w:rsidRPr="00195F1E">
              <w:rPr>
                <w:rFonts w:ascii="Times New Roman" w:eastAsia="Times New Roman" w:hAnsi="Times New Roman" w:cs="Times New Roman"/>
                <w:i/>
                <w:iCs/>
                <w:color w:val="000000"/>
                <w:kern w:val="0"/>
                <w:sz w:val="16"/>
                <w:szCs w:val="16"/>
                <w14:ligatures w14:val="none"/>
              </w:rPr>
              <w:fldChar w:fldCharType="begin"/>
            </w:r>
            <w:r w:rsidRPr="00195F1E">
              <w:rPr>
                <w:rFonts w:ascii="Times New Roman" w:eastAsia="Times New Roman" w:hAnsi="Times New Roman" w:cs="Times New Roman"/>
                <w:i/>
                <w:iCs/>
                <w:color w:val="000000"/>
                <w:kern w:val="0"/>
                <w:sz w:val="16"/>
                <w:szCs w:val="16"/>
                <w14:ligatures w14:val="none"/>
              </w:rPr>
              <w:instrText>HYPERLINK "C:\\Users\\user\\AppData\\Local\\Microsoft\\Windows\\INetCache\\Content.MSO\\508480F0.xlsx" \l "RANGE!A97"</w:instrText>
            </w:r>
            <w:r w:rsidRPr="00195F1E">
              <w:rPr>
                <w:rFonts w:ascii="Times New Roman" w:eastAsia="Times New Roman" w:hAnsi="Times New Roman" w:cs="Times New Roman"/>
                <w:i/>
                <w:iCs/>
                <w:color w:val="000000"/>
                <w:kern w:val="0"/>
                <w:sz w:val="16"/>
                <w:szCs w:val="16"/>
                <w14:ligatures w14:val="none"/>
              </w:rPr>
            </w:r>
            <w:r w:rsidRPr="00195F1E">
              <w:rPr>
                <w:rFonts w:ascii="Times New Roman" w:eastAsia="Times New Roman" w:hAnsi="Times New Roman" w:cs="Times New Roman"/>
                <w:i/>
                <w:iCs/>
                <w:color w:val="000000"/>
                <w:kern w:val="0"/>
                <w:sz w:val="16"/>
                <w:szCs w:val="16"/>
                <w14:ligatures w14:val="none"/>
              </w:rPr>
              <w:fldChar w:fldCharType="separate"/>
            </w:r>
            <w:r w:rsidRPr="00195F1E">
              <w:rPr>
                <w:rFonts w:ascii="Times New Roman" w:eastAsia="Times New Roman" w:hAnsi="Times New Roman" w:cs="Times New Roman"/>
                <w:i/>
                <w:iCs/>
                <w:color w:val="000000"/>
                <w:kern w:val="0"/>
                <w:sz w:val="16"/>
                <w:szCs w:val="16"/>
                <w14:ligatures w14:val="none"/>
              </w:rPr>
              <w:t xml:space="preserve">Negalią turinčių mokinių, ugdomų (mokiniai, turintys nežymius intelekto sutrikimus, autizmą, regos ir klausos sutrikimus, judesio ir padėties, lėtinius neurologinius, įvairiapusės raidos sutrikimus, kompleksinę negalią) </w:t>
            </w:r>
            <w:proofErr w:type="spellStart"/>
            <w:r w:rsidRPr="00195F1E">
              <w:rPr>
                <w:rFonts w:ascii="Times New Roman" w:eastAsia="Times New Roman" w:hAnsi="Times New Roman" w:cs="Times New Roman"/>
                <w:i/>
                <w:iCs/>
                <w:color w:val="000000"/>
                <w:kern w:val="0"/>
                <w:sz w:val="16"/>
                <w:szCs w:val="16"/>
                <w14:ligatures w14:val="none"/>
              </w:rPr>
              <w:t>įtraukiuoju</w:t>
            </w:r>
            <w:proofErr w:type="spellEnd"/>
            <w:r w:rsidRPr="00195F1E">
              <w:rPr>
                <w:rFonts w:ascii="Times New Roman" w:eastAsia="Times New Roman" w:hAnsi="Times New Roman" w:cs="Times New Roman"/>
                <w:i/>
                <w:iCs/>
                <w:color w:val="000000"/>
                <w:kern w:val="0"/>
                <w:sz w:val="16"/>
                <w:szCs w:val="16"/>
                <w14:ligatures w14:val="none"/>
              </w:rPr>
              <w:t xml:space="preserve"> būdu bendros paskirties švietimo įstaigose, dalis (proc.) </w:t>
            </w:r>
            <w:r w:rsidRPr="00195F1E">
              <w:rPr>
                <w:rFonts w:ascii="Times New Roman" w:eastAsia="Times New Roman" w:hAnsi="Times New Roman" w:cs="Times New Roman"/>
                <w:i/>
                <w:iCs/>
                <w:color w:val="FF0000"/>
                <w:kern w:val="0"/>
                <w:sz w:val="16"/>
                <w:szCs w:val="16"/>
                <w14:ligatures w14:val="none"/>
              </w:rPr>
              <w:t>(Rodiklis iš RPP)</w:t>
            </w:r>
            <w:r w:rsidRPr="00195F1E">
              <w:rPr>
                <w:rFonts w:ascii="Times New Roman" w:eastAsia="Times New Roman" w:hAnsi="Times New Roman" w:cs="Times New Roman"/>
                <w:i/>
                <w:iCs/>
                <w:color w:val="000000"/>
                <w:kern w:val="0"/>
                <w:sz w:val="16"/>
                <w:szCs w:val="16"/>
                <w14:ligatures w14:val="none"/>
              </w:rPr>
              <w:fldChar w:fldCharType="end"/>
            </w:r>
            <w:bookmarkEnd w:id="3"/>
          </w:p>
        </w:tc>
        <w:tc>
          <w:tcPr>
            <w:tcW w:w="446" w:type="pct"/>
            <w:shd w:val="clear" w:color="000000" w:fill="DBDBDB"/>
            <w:vAlign w:val="center"/>
            <w:hideMark/>
          </w:tcPr>
          <w:p w14:paraId="29AA7B7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69,5 %                      (2020-2021 m. m.)</w:t>
            </w:r>
          </w:p>
        </w:tc>
        <w:tc>
          <w:tcPr>
            <w:tcW w:w="491" w:type="pct"/>
            <w:gridSpan w:val="2"/>
            <w:shd w:val="clear" w:color="000000" w:fill="DBDBDB"/>
            <w:vAlign w:val="center"/>
            <w:hideMark/>
          </w:tcPr>
          <w:p w14:paraId="0C4F9E9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70,0 %                      (2024-2025 m. m.)</w:t>
            </w:r>
          </w:p>
        </w:tc>
        <w:tc>
          <w:tcPr>
            <w:tcW w:w="528" w:type="pct"/>
            <w:gridSpan w:val="2"/>
            <w:shd w:val="clear" w:color="000000" w:fill="DBDBDB"/>
            <w:vAlign w:val="center"/>
            <w:hideMark/>
          </w:tcPr>
          <w:p w14:paraId="65839AD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75,0 %                      (2029-2030 m. m.)</w:t>
            </w:r>
          </w:p>
        </w:tc>
      </w:tr>
      <w:tr w:rsidR="00195F1E" w:rsidRPr="00195F1E" w14:paraId="5CEAA6EB" w14:textId="77777777" w:rsidTr="00704887">
        <w:trPr>
          <w:trHeight w:val="444"/>
        </w:trPr>
        <w:tc>
          <w:tcPr>
            <w:tcW w:w="330" w:type="pct"/>
            <w:gridSpan w:val="2"/>
            <w:vMerge/>
            <w:vAlign w:val="center"/>
            <w:hideMark/>
          </w:tcPr>
          <w:p w14:paraId="0DB7E089"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622DB21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0E164A1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08261CF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393309A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7606FDA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053EA8C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R-1.2.2-3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4FDE5095" w14:textId="77777777" w:rsidR="00195F1E" w:rsidRPr="00195F1E" w:rsidRDefault="00195F1E" w:rsidP="00195F1E">
            <w:pPr>
              <w:spacing w:after="0" w:line="240" w:lineRule="auto"/>
              <w:rPr>
                <w:rFonts w:ascii="Times New Roman" w:eastAsia="Times New Roman" w:hAnsi="Times New Roman" w:cs="Times New Roman"/>
                <w:i/>
                <w:iCs/>
                <w:color w:val="FF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Neformaliojo švietimo galimybėmis mokykloje ir kitur besinaudojančių mokinių dalis (proc.)</w:t>
            </w:r>
            <w:r w:rsidRPr="00195F1E">
              <w:rPr>
                <w:rFonts w:ascii="Times New Roman" w:eastAsia="Times New Roman" w:hAnsi="Times New Roman" w:cs="Times New Roman"/>
                <w:i/>
                <w:iCs/>
                <w:color w:val="FF0000"/>
                <w:kern w:val="0"/>
                <w:sz w:val="18"/>
                <w:szCs w:val="18"/>
                <w14:ligatures w14:val="none"/>
              </w:rPr>
              <w:t xml:space="preserve"> (Rodiklis iš RPP)</w:t>
            </w:r>
          </w:p>
        </w:tc>
        <w:tc>
          <w:tcPr>
            <w:tcW w:w="446" w:type="pct"/>
            <w:shd w:val="clear" w:color="000000" w:fill="DBDBDB"/>
            <w:vAlign w:val="center"/>
            <w:hideMark/>
          </w:tcPr>
          <w:p w14:paraId="1EC63FF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56,0 %                      (2020-2021 m. m.)</w:t>
            </w:r>
          </w:p>
        </w:tc>
        <w:tc>
          <w:tcPr>
            <w:tcW w:w="491" w:type="pct"/>
            <w:gridSpan w:val="2"/>
            <w:shd w:val="clear" w:color="000000" w:fill="DBDBDB"/>
            <w:vAlign w:val="center"/>
            <w:hideMark/>
          </w:tcPr>
          <w:p w14:paraId="3691C14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65,0 %                      (2024-2025 m. m.)</w:t>
            </w:r>
          </w:p>
        </w:tc>
        <w:tc>
          <w:tcPr>
            <w:tcW w:w="528" w:type="pct"/>
            <w:gridSpan w:val="2"/>
            <w:shd w:val="clear" w:color="000000" w:fill="DBDBDB"/>
            <w:vAlign w:val="center"/>
            <w:hideMark/>
          </w:tcPr>
          <w:p w14:paraId="10B077A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75,0 %                      (2029-2030 m. m.)</w:t>
            </w:r>
          </w:p>
        </w:tc>
      </w:tr>
      <w:tr w:rsidR="00195F1E" w:rsidRPr="00195F1E" w14:paraId="0ABBC3E0" w14:textId="77777777" w:rsidTr="00704887">
        <w:trPr>
          <w:trHeight w:val="219"/>
        </w:trPr>
        <w:tc>
          <w:tcPr>
            <w:tcW w:w="330" w:type="pct"/>
            <w:gridSpan w:val="2"/>
            <w:vMerge/>
            <w:vAlign w:val="center"/>
            <w:hideMark/>
          </w:tcPr>
          <w:p w14:paraId="31126521"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29BE821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0C90D9A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2BFA07A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320539F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D8C679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5E6F80B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R-1.2.2-4 </w:t>
            </w:r>
          </w:p>
        </w:tc>
        <w:tc>
          <w:tcPr>
            <w:tcW w:w="824" w:type="pct"/>
            <w:shd w:val="clear" w:color="000000" w:fill="DBDBDB"/>
            <w:vAlign w:val="center"/>
            <w:hideMark/>
          </w:tcPr>
          <w:p w14:paraId="76AA03C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Švietimo pagalbos specialistų, tenkančių 100-ui mokinių, skaičius (koeficientas) </w:t>
            </w:r>
          </w:p>
        </w:tc>
        <w:tc>
          <w:tcPr>
            <w:tcW w:w="446" w:type="pct"/>
            <w:shd w:val="clear" w:color="000000" w:fill="DBDBDB"/>
            <w:vAlign w:val="center"/>
            <w:hideMark/>
          </w:tcPr>
          <w:p w14:paraId="735F1F6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0,8                                     (2020-2021 m. m.)</w:t>
            </w:r>
          </w:p>
        </w:tc>
        <w:tc>
          <w:tcPr>
            <w:tcW w:w="491" w:type="pct"/>
            <w:gridSpan w:val="2"/>
            <w:shd w:val="clear" w:color="000000" w:fill="DBDBDB"/>
            <w:vAlign w:val="center"/>
            <w:hideMark/>
          </w:tcPr>
          <w:p w14:paraId="2344FBC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                   (2024-2025 m. m.)</w:t>
            </w:r>
          </w:p>
        </w:tc>
        <w:tc>
          <w:tcPr>
            <w:tcW w:w="528" w:type="pct"/>
            <w:gridSpan w:val="2"/>
            <w:shd w:val="clear" w:color="000000" w:fill="DBDBDB"/>
            <w:vAlign w:val="center"/>
            <w:hideMark/>
          </w:tcPr>
          <w:p w14:paraId="287AD14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                   (2029-2030 m. m.)</w:t>
            </w:r>
          </w:p>
        </w:tc>
      </w:tr>
      <w:tr w:rsidR="00195F1E" w:rsidRPr="00195F1E" w14:paraId="209259B0" w14:textId="77777777" w:rsidTr="00704887">
        <w:trPr>
          <w:trHeight w:val="472"/>
        </w:trPr>
        <w:tc>
          <w:tcPr>
            <w:tcW w:w="330" w:type="pct"/>
            <w:gridSpan w:val="2"/>
            <w:vMerge/>
            <w:vAlign w:val="center"/>
            <w:hideMark/>
          </w:tcPr>
          <w:p w14:paraId="6056207F"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632983D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4AB4024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76C7836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5F09EA8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1A780A1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0A2849F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R-1.2.2-5 </w:t>
            </w:r>
          </w:p>
        </w:tc>
        <w:tc>
          <w:tcPr>
            <w:tcW w:w="824" w:type="pct"/>
            <w:shd w:val="clear" w:color="000000" w:fill="DBDBDB"/>
            <w:vAlign w:val="center"/>
            <w:hideMark/>
          </w:tcPr>
          <w:p w14:paraId="46AB076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Suorganizuotų kvalifikacijos kėlimo renginių skaičius (vnt.) vidutiniškai 1 mokytojui per laikotarpį kvalifikacijos kėlimui tenkančių valandų skaičius (val.) </w:t>
            </w:r>
          </w:p>
        </w:tc>
        <w:tc>
          <w:tcPr>
            <w:tcW w:w="446" w:type="pct"/>
            <w:shd w:val="clear" w:color="000000" w:fill="DBDBDB"/>
            <w:vAlign w:val="center"/>
            <w:hideMark/>
          </w:tcPr>
          <w:p w14:paraId="2A48303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158 renginiai/ 38,81 val.                              (2021-2022 </w:t>
            </w:r>
            <w:proofErr w:type="spellStart"/>
            <w:r w:rsidRPr="00195F1E">
              <w:rPr>
                <w:rFonts w:ascii="Times New Roman" w:eastAsia="Times New Roman" w:hAnsi="Times New Roman" w:cs="Times New Roman"/>
                <w:i/>
                <w:iCs/>
                <w:color w:val="000000"/>
                <w:kern w:val="0"/>
                <w:sz w:val="18"/>
                <w:szCs w:val="18"/>
                <w14:ligatures w14:val="none"/>
              </w:rPr>
              <w:t>m.m</w:t>
            </w:r>
            <w:proofErr w:type="spellEnd"/>
            <w:r w:rsidRPr="00195F1E">
              <w:rPr>
                <w:rFonts w:ascii="Times New Roman" w:eastAsia="Times New Roman" w:hAnsi="Times New Roman" w:cs="Times New Roman"/>
                <w:i/>
                <w:iCs/>
                <w:color w:val="000000"/>
                <w:kern w:val="0"/>
                <w:sz w:val="18"/>
                <w:szCs w:val="18"/>
                <w14:ligatures w14:val="none"/>
              </w:rPr>
              <w:t>.)</w:t>
            </w:r>
          </w:p>
        </w:tc>
        <w:tc>
          <w:tcPr>
            <w:tcW w:w="491" w:type="pct"/>
            <w:gridSpan w:val="2"/>
            <w:shd w:val="clear" w:color="000000" w:fill="DBDBDB"/>
            <w:vAlign w:val="center"/>
            <w:hideMark/>
          </w:tcPr>
          <w:p w14:paraId="2E6DBAF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               (2024-2025 m. m.)</w:t>
            </w:r>
          </w:p>
        </w:tc>
        <w:tc>
          <w:tcPr>
            <w:tcW w:w="528" w:type="pct"/>
            <w:gridSpan w:val="2"/>
            <w:shd w:val="clear" w:color="000000" w:fill="DBDBDB"/>
            <w:vAlign w:val="center"/>
            <w:hideMark/>
          </w:tcPr>
          <w:p w14:paraId="42AA768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               (2029-2030 m. m.)</w:t>
            </w:r>
          </w:p>
        </w:tc>
      </w:tr>
      <w:tr w:rsidR="00195F1E" w:rsidRPr="00195F1E" w14:paraId="1CA26B63" w14:textId="77777777" w:rsidTr="00704887">
        <w:trPr>
          <w:trHeight w:val="832"/>
        </w:trPr>
        <w:tc>
          <w:tcPr>
            <w:tcW w:w="330" w:type="pct"/>
            <w:gridSpan w:val="2"/>
            <w:vMerge w:val="restart"/>
            <w:shd w:val="clear" w:color="auto" w:fill="auto"/>
            <w:vAlign w:val="center"/>
            <w:hideMark/>
          </w:tcPr>
          <w:p w14:paraId="2987685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1.2.2.1.</w:t>
            </w:r>
          </w:p>
        </w:tc>
        <w:tc>
          <w:tcPr>
            <w:tcW w:w="534" w:type="pct"/>
            <w:vMerge w:val="restart"/>
            <w:shd w:val="clear" w:color="auto" w:fill="auto"/>
            <w:vAlign w:val="center"/>
            <w:hideMark/>
          </w:tcPr>
          <w:p w14:paraId="4ABA9C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pagalbos paslaugų prieinamumo didinimas mokymosi sunkumų turintiems mokiniams</w:t>
            </w:r>
          </w:p>
        </w:tc>
        <w:tc>
          <w:tcPr>
            <w:tcW w:w="507" w:type="pct"/>
            <w:vMerge w:val="restart"/>
            <w:shd w:val="clear" w:color="auto" w:fill="auto"/>
            <w:vAlign w:val="center"/>
            <w:hideMark/>
          </w:tcPr>
          <w:p w14:paraId="740B603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7376C5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 Rokiškio ŠC</w:t>
            </w:r>
          </w:p>
        </w:tc>
        <w:tc>
          <w:tcPr>
            <w:tcW w:w="255" w:type="pct"/>
            <w:vMerge w:val="restart"/>
            <w:shd w:val="clear" w:color="auto" w:fill="auto"/>
            <w:vAlign w:val="center"/>
            <w:hideMark/>
          </w:tcPr>
          <w:p w14:paraId="2E825BF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5A0E14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928E43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P-1.2.2.1-1</w:t>
            </w:r>
          </w:p>
        </w:tc>
        <w:tc>
          <w:tcPr>
            <w:tcW w:w="824" w:type="pct"/>
            <w:shd w:val="clear" w:color="auto" w:fill="auto"/>
            <w:vAlign w:val="center"/>
            <w:hideMark/>
          </w:tcPr>
          <w:p w14:paraId="60C7814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įstaigų, kuriose užtikrinama švietimo pagalba (logopedai, socialiniai pedagogai, spec. pedagogai) mokiniui, dalis (proc.)</w:t>
            </w:r>
          </w:p>
        </w:tc>
        <w:tc>
          <w:tcPr>
            <w:tcW w:w="446" w:type="pct"/>
            <w:shd w:val="clear" w:color="auto" w:fill="auto"/>
            <w:vAlign w:val="center"/>
            <w:hideMark/>
          </w:tcPr>
          <w:p w14:paraId="60B720D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92.9 </w:t>
            </w:r>
          </w:p>
          <w:p w14:paraId="6C748E3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4E8166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p>
          <w:p w14:paraId="5541049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3A5999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1A5727E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1757FBD2" w14:textId="77777777" w:rsidTr="00704887">
        <w:trPr>
          <w:trHeight w:val="499"/>
        </w:trPr>
        <w:tc>
          <w:tcPr>
            <w:tcW w:w="330" w:type="pct"/>
            <w:gridSpan w:val="2"/>
            <w:vMerge/>
            <w:vAlign w:val="center"/>
            <w:hideMark/>
          </w:tcPr>
          <w:p w14:paraId="1DFE7DB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4729E3F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D1C738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789876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21BF6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75D5DB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284137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P-1.2.2.1-2</w:t>
            </w:r>
          </w:p>
        </w:tc>
        <w:tc>
          <w:tcPr>
            <w:tcW w:w="824" w:type="pct"/>
            <w:shd w:val="clear" w:color="auto" w:fill="auto"/>
            <w:vAlign w:val="center"/>
            <w:hideMark/>
          </w:tcPr>
          <w:p w14:paraId="68ED73E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įstaigų, kuriose teikiama psichologo pagalba, dalis (proc.)</w:t>
            </w:r>
          </w:p>
        </w:tc>
        <w:tc>
          <w:tcPr>
            <w:tcW w:w="446" w:type="pct"/>
            <w:shd w:val="clear" w:color="auto" w:fill="auto"/>
            <w:vAlign w:val="center"/>
            <w:hideMark/>
          </w:tcPr>
          <w:p w14:paraId="788499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28.6 </w:t>
            </w:r>
          </w:p>
          <w:p w14:paraId="1212ACC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717A72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35 </w:t>
            </w:r>
          </w:p>
          <w:p w14:paraId="017C2C0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13B1DB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50</w:t>
            </w:r>
          </w:p>
          <w:p w14:paraId="2932A7B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2D9C8853" w14:textId="77777777" w:rsidTr="00704887">
        <w:trPr>
          <w:trHeight w:val="472"/>
        </w:trPr>
        <w:tc>
          <w:tcPr>
            <w:tcW w:w="330" w:type="pct"/>
            <w:gridSpan w:val="2"/>
            <w:vMerge w:val="restart"/>
            <w:shd w:val="clear" w:color="auto" w:fill="auto"/>
            <w:vAlign w:val="center"/>
            <w:hideMark/>
          </w:tcPr>
          <w:p w14:paraId="2564603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1.2.2.2.</w:t>
            </w:r>
          </w:p>
        </w:tc>
        <w:tc>
          <w:tcPr>
            <w:tcW w:w="534" w:type="pct"/>
            <w:vMerge w:val="restart"/>
            <w:shd w:val="clear" w:color="auto" w:fill="auto"/>
            <w:vAlign w:val="center"/>
            <w:hideMark/>
          </w:tcPr>
          <w:p w14:paraId="16CB498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Vaikų ir jaunimo neformaliojo švietimo užtikrinimas, siekiant aukštesnės </w:t>
            </w:r>
            <w:r w:rsidRPr="00195F1E">
              <w:rPr>
                <w:rFonts w:ascii="Times New Roman" w:eastAsia="Times New Roman" w:hAnsi="Times New Roman" w:cs="Times New Roman"/>
                <w:kern w:val="0"/>
                <w:sz w:val="18"/>
                <w:szCs w:val="18"/>
                <w14:ligatures w14:val="none"/>
              </w:rPr>
              <w:lastRenderedPageBreak/>
              <w:t>kokybės paslaugų, prieinamumo bei atitikties šiuolaikiniams poreikiams, įskaitant ir visos dienos mokyklos modelio sukūrimą bei plėtrą</w:t>
            </w:r>
          </w:p>
          <w:p w14:paraId="0FCF81D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restart"/>
            <w:shd w:val="clear" w:color="auto" w:fill="auto"/>
            <w:vAlign w:val="center"/>
            <w:hideMark/>
          </w:tcPr>
          <w:p w14:paraId="26B4D82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RRSA ŠSS</w:t>
            </w:r>
          </w:p>
        </w:tc>
        <w:tc>
          <w:tcPr>
            <w:tcW w:w="446" w:type="pct"/>
            <w:vMerge w:val="restart"/>
            <w:shd w:val="clear" w:color="auto" w:fill="auto"/>
            <w:vAlign w:val="center"/>
            <w:hideMark/>
          </w:tcPr>
          <w:p w14:paraId="02D442F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 NVO</w:t>
            </w:r>
          </w:p>
        </w:tc>
        <w:tc>
          <w:tcPr>
            <w:tcW w:w="255" w:type="pct"/>
            <w:vMerge w:val="restart"/>
            <w:shd w:val="clear" w:color="auto" w:fill="auto"/>
            <w:vAlign w:val="center"/>
            <w:hideMark/>
          </w:tcPr>
          <w:p w14:paraId="2419DF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0F9390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2B1EAB6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P-1.2.2.2-1</w:t>
            </w:r>
          </w:p>
        </w:tc>
        <w:tc>
          <w:tcPr>
            <w:tcW w:w="824" w:type="pct"/>
            <w:shd w:val="clear" w:color="auto" w:fill="auto"/>
            <w:vAlign w:val="center"/>
            <w:hideMark/>
          </w:tcPr>
          <w:p w14:paraId="52A2C65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Pavežamų mokinių  į neformalias vaikų švietimo veiklas alternatyviu transportu (privačiu, šeimynų, NVO),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iš viso)</w:t>
            </w:r>
          </w:p>
        </w:tc>
        <w:tc>
          <w:tcPr>
            <w:tcW w:w="446" w:type="pct"/>
            <w:shd w:val="clear" w:color="auto" w:fill="auto"/>
            <w:vAlign w:val="center"/>
            <w:hideMark/>
          </w:tcPr>
          <w:p w14:paraId="499F6B4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80 </w:t>
            </w:r>
          </w:p>
          <w:p w14:paraId="03E374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47F4BB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90 </w:t>
            </w:r>
          </w:p>
          <w:p w14:paraId="12CB01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1101EB0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11A2CC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65D29AFF" w14:textId="77777777" w:rsidTr="00704887">
        <w:trPr>
          <w:trHeight w:val="765"/>
        </w:trPr>
        <w:tc>
          <w:tcPr>
            <w:tcW w:w="330" w:type="pct"/>
            <w:gridSpan w:val="2"/>
            <w:vMerge/>
            <w:vAlign w:val="center"/>
            <w:hideMark/>
          </w:tcPr>
          <w:p w14:paraId="6926A50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A95E55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338B443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00C4F2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1E9746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C6E0E5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528FAD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P-1.2.2.2-2</w:t>
            </w:r>
          </w:p>
        </w:tc>
        <w:tc>
          <w:tcPr>
            <w:tcW w:w="824" w:type="pct"/>
            <w:shd w:val="clear" w:color="auto" w:fill="auto"/>
            <w:vAlign w:val="center"/>
            <w:hideMark/>
          </w:tcPr>
          <w:p w14:paraId="602B89B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NVO, teikiančių neformaliojo vaikų švietimo paslaugas, skaičius (vnt. iš viso)</w:t>
            </w:r>
          </w:p>
        </w:tc>
        <w:tc>
          <w:tcPr>
            <w:tcW w:w="446" w:type="pct"/>
            <w:shd w:val="clear" w:color="auto" w:fill="auto"/>
            <w:vAlign w:val="center"/>
            <w:hideMark/>
          </w:tcPr>
          <w:p w14:paraId="014E385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 </w:t>
            </w:r>
          </w:p>
          <w:p w14:paraId="30D4F68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7502F32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0D3747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1CCCFB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15</w:t>
            </w:r>
          </w:p>
          <w:p w14:paraId="7ED253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51759A03" w14:textId="77777777" w:rsidTr="00704887">
        <w:trPr>
          <w:trHeight w:val="765"/>
        </w:trPr>
        <w:tc>
          <w:tcPr>
            <w:tcW w:w="330" w:type="pct"/>
            <w:gridSpan w:val="2"/>
            <w:vMerge/>
            <w:vAlign w:val="center"/>
            <w:hideMark/>
          </w:tcPr>
          <w:p w14:paraId="5B91036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653B527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FD6875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4135A6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58082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E23FAD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355A680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P-1.2.2.2-3</w:t>
            </w:r>
          </w:p>
        </w:tc>
        <w:tc>
          <w:tcPr>
            <w:tcW w:w="824" w:type="pct"/>
            <w:shd w:val="clear" w:color="auto" w:fill="auto"/>
            <w:vAlign w:val="center"/>
            <w:hideMark/>
          </w:tcPr>
          <w:p w14:paraId="685522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įstaigų, taikančių visos dienos mokyklos modelį, skaičius (vnt. iš viso)</w:t>
            </w:r>
          </w:p>
        </w:tc>
        <w:tc>
          <w:tcPr>
            <w:tcW w:w="446" w:type="pct"/>
            <w:shd w:val="clear" w:color="auto" w:fill="auto"/>
            <w:vAlign w:val="center"/>
            <w:hideMark/>
          </w:tcPr>
          <w:p w14:paraId="251908B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4C708F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154F48F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12 </w:t>
            </w:r>
          </w:p>
          <w:p w14:paraId="1DAE6C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47906B6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w:t>
            </w:r>
          </w:p>
          <w:p w14:paraId="0A754F7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1D5B228A" w14:textId="77777777" w:rsidTr="00704887">
        <w:trPr>
          <w:trHeight w:val="1237"/>
        </w:trPr>
        <w:tc>
          <w:tcPr>
            <w:tcW w:w="330" w:type="pct"/>
            <w:gridSpan w:val="2"/>
            <w:shd w:val="clear" w:color="auto" w:fill="auto"/>
            <w:vAlign w:val="center"/>
            <w:hideMark/>
          </w:tcPr>
          <w:p w14:paraId="27A2378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1.2.2.3</w:t>
            </w:r>
          </w:p>
        </w:tc>
        <w:tc>
          <w:tcPr>
            <w:tcW w:w="534" w:type="pct"/>
            <w:shd w:val="clear" w:color="auto" w:fill="auto"/>
            <w:vAlign w:val="center"/>
            <w:hideMark/>
          </w:tcPr>
          <w:p w14:paraId="15386E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Vaikų ikimokyklinio ir priešmokyklinio ugdymo prieinamumo didinimas</w:t>
            </w:r>
          </w:p>
        </w:tc>
        <w:tc>
          <w:tcPr>
            <w:tcW w:w="507" w:type="pct"/>
            <w:shd w:val="clear" w:color="auto" w:fill="auto"/>
            <w:vAlign w:val="center"/>
            <w:hideMark/>
          </w:tcPr>
          <w:p w14:paraId="3104B89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1D2962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ikimokyklinio/ priešmokyklinio ugdymo įstaigos, NVO, VVG</w:t>
            </w:r>
          </w:p>
          <w:p w14:paraId="57A827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c>
          <w:tcPr>
            <w:tcW w:w="255" w:type="pct"/>
            <w:shd w:val="clear" w:color="auto" w:fill="auto"/>
            <w:vAlign w:val="center"/>
            <w:hideMark/>
          </w:tcPr>
          <w:p w14:paraId="68FF1F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1E6C3E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99AE98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P-1.2.2.3-1</w:t>
            </w:r>
          </w:p>
        </w:tc>
        <w:tc>
          <w:tcPr>
            <w:tcW w:w="824" w:type="pct"/>
            <w:shd w:val="clear" w:color="auto" w:fill="auto"/>
            <w:vAlign w:val="center"/>
            <w:hideMark/>
          </w:tcPr>
          <w:p w14:paraId="06FE4A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Vaikų, kuriems skirtas privalomas ikimokyklinis ugdymas, skaičius (proc. iš viso)</w:t>
            </w:r>
          </w:p>
        </w:tc>
        <w:tc>
          <w:tcPr>
            <w:tcW w:w="446" w:type="pct"/>
            <w:shd w:val="clear" w:color="auto" w:fill="auto"/>
            <w:vAlign w:val="center"/>
            <w:hideMark/>
          </w:tcPr>
          <w:p w14:paraId="646E4BD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1.2 </w:t>
            </w: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765F98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1.5 </w:t>
            </w:r>
          </w:p>
          <w:p w14:paraId="4C7783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1FF6779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1.5</w:t>
            </w:r>
          </w:p>
          <w:p w14:paraId="4D56FE0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6E108531" w14:textId="77777777" w:rsidTr="00704887">
        <w:trPr>
          <w:trHeight w:val="1605"/>
        </w:trPr>
        <w:tc>
          <w:tcPr>
            <w:tcW w:w="330" w:type="pct"/>
            <w:gridSpan w:val="2"/>
            <w:shd w:val="clear" w:color="auto" w:fill="auto"/>
            <w:vAlign w:val="center"/>
            <w:hideMark/>
          </w:tcPr>
          <w:p w14:paraId="4C48C8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1.2.2.4.</w:t>
            </w:r>
          </w:p>
        </w:tc>
        <w:tc>
          <w:tcPr>
            <w:tcW w:w="534" w:type="pct"/>
            <w:shd w:val="clear" w:color="auto" w:fill="auto"/>
            <w:vAlign w:val="center"/>
            <w:hideMark/>
          </w:tcPr>
          <w:p w14:paraId="1F322BC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Transporto priemonių mokinių pavėžėjimui įsigijimas, įskaitant ir transporto priemonių, tinkančių negalią turinčių mokinių pavėžėjimui, įsigijimą</w:t>
            </w:r>
          </w:p>
          <w:p w14:paraId="62C51A1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shd w:val="clear" w:color="auto" w:fill="auto"/>
            <w:vAlign w:val="center"/>
            <w:hideMark/>
          </w:tcPr>
          <w:p w14:paraId="3E8717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5F9DBBA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w:t>
            </w:r>
          </w:p>
        </w:tc>
        <w:tc>
          <w:tcPr>
            <w:tcW w:w="255" w:type="pct"/>
            <w:shd w:val="clear" w:color="auto" w:fill="auto"/>
            <w:vAlign w:val="center"/>
            <w:hideMark/>
          </w:tcPr>
          <w:p w14:paraId="4135D9C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9F1744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F06835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P-1.2.2.4-1</w:t>
            </w:r>
          </w:p>
        </w:tc>
        <w:tc>
          <w:tcPr>
            <w:tcW w:w="824" w:type="pct"/>
            <w:shd w:val="clear" w:color="auto" w:fill="auto"/>
            <w:vAlign w:val="center"/>
            <w:hideMark/>
          </w:tcPr>
          <w:p w14:paraId="47EA49C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Įsigytų tikslinių transporto priemonių skaičius (vnt. per laikotarpį)</w:t>
            </w:r>
          </w:p>
        </w:tc>
        <w:tc>
          <w:tcPr>
            <w:tcW w:w="446" w:type="pct"/>
            <w:shd w:val="clear" w:color="auto" w:fill="auto"/>
            <w:vAlign w:val="center"/>
            <w:hideMark/>
          </w:tcPr>
          <w:p w14:paraId="021CF3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BAC61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w:t>
            </w:r>
          </w:p>
          <w:p w14:paraId="0F3290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1ED10C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w:t>
            </w:r>
          </w:p>
          <w:p w14:paraId="1EA9AAF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9034B7E" w14:textId="77777777" w:rsidTr="00704887">
        <w:trPr>
          <w:trHeight w:val="697"/>
        </w:trPr>
        <w:tc>
          <w:tcPr>
            <w:tcW w:w="330" w:type="pct"/>
            <w:gridSpan w:val="2"/>
            <w:vMerge w:val="restart"/>
            <w:shd w:val="clear" w:color="auto" w:fill="auto"/>
            <w:vAlign w:val="center"/>
            <w:hideMark/>
          </w:tcPr>
          <w:p w14:paraId="0AD2A33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1.2.2.5</w:t>
            </w:r>
          </w:p>
        </w:tc>
        <w:tc>
          <w:tcPr>
            <w:tcW w:w="534" w:type="pct"/>
            <w:vMerge w:val="restart"/>
            <w:shd w:val="clear" w:color="auto" w:fill="auto"/>
            <w:vAlign w:val="center"/>
            <w:hideMark/>
          </w:tcPr>
          <w:p w14:paraId="4DCD07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Ugdymo galimybių užtikrinimas atvykusiems vaikams iš užsienio šalių</w:t>
            </w:r>
          </w:p>
        </w:tc>
        <w:tc>
          <w:tcPr>
            <w:tcW w:w="507" w:type="pct"/>
            <w:vMerge w:val="restart"/>
            <w:shd w:val="clear" w:color="auto" w:fill="auto"/>
            <w:vAlign w:val="center"/>
            <w:hideMark/>
          </w:tcPr>
          <w:p w14:paraId="4D97E1D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56BF04C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w:t>
            </w:r>
          </w:p>
        </w:tc>
        <w:tc>
          <w:tcPr>
            <w:tcW w:w="255" w:type="pct"/>
            <w:vMerge w:val="restart"/>
            <w:shd w:val="clear" w:color="auto" w:fill="auto"/>
            <w:vAlign w:val="center"/>
            <w:hideMark/>
          </w:tcPr>
          <w:p w14:paraId="7927888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7CACB5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8CA135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P-1.2.2.5-1</w:t>
            </w:r>
          </w:p>
        </w:tc>
        <w:tc>
          <w:tcPr>
            <w:tcW w:w="824" w:type="pct"/>
            <w:shd w:val="clear" w:color="auto" w:fill="auto"/>
            <w:vAlign w:val="center"/>
            <w:hideMark/>
          </w:tcPr>
          <w:p w14:paraId="4B54B6A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 vaikų ir mokinių iš užsienio integracijos į rajono švietimo įstaigas programa</w:t>
            </w:r>
          </w:p>
          <w:p w14:paraId="0BF06B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214E774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5A418A4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F635A5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418E193E"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36B449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ir įgyvendinta </w:t>
            </w:r>
          </w:p>
          <w:p w14:paraId="4533A30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E788220" w14:textId="77777777" w:rsidTr="00704887">
        <w:trPr>
          <w:trHeight w:val="751"/>
        </w:trPr>
        <w:tc>
          <w:tcPr>
            <w:tcW w:w="330" w:type="pct"/>
            <w:gridSpan w:val="2"/>
            <w:vMerge/>
            <w:vAlign w:val="center"/>
            <w:hideMark/>
          </w:tcPr>
          <w:p w14:paraId="3E7400D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350BF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BE1901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760C98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71EFE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B166DE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76825AD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P-1.2.2.5-2</w:t>
            </w:r>
          </w:p>
        </w:tc>
        <w:tc>
          <w:tcPr>
            <w:tcW w:w="824" w:type="pct"/>
            <w:shd w:val="clear" w:color="auto" w:fill="auto"/>
            <w:vAlign w:val="center"/>
            <w:hideMark/>
          </w:tcPr>
          <w:p w14:paraId="01E36E2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Taikomų priemonių, padedančių vaikams ir mokiniams integruotis į švietimo sistemą, skaičius (vnt. per laikotarpį)</w:t>
            </w:r>
          </w:p>
          <w:p w14:paraId="0D05A0D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2BF732D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56551E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5B051C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E230E0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51DEE15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74484EB" w14:textId="77777777" w:rsidTr="00704887">
        <w:trPr>
          <w:trHeight w:val="634"/>
        </w:trPr>
        <w:tc>
          <w:tcPr>
            <w:tcW w:w="330" w:type="pct"/>
            <w:gridSpan w:val="2"/>
            <w:vMerge w:val="restart"/>
            <w:shd w:val="clear" w:color="auto" w:fill="auto"/>
            <w:vAlign w:val="center"/>
            <w:hideMark/>
          </w:tcPr>
          <w:p w14:paraId="2025018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1.2.2.6.</w:t>
            </w:r>
          </w:p>
        </w:tc>
        <w:tc>
          <w:tcPr>
            <w:tcW w:w="534" w:type="pct"/>
            <w:vMerge w:val="restart"/>
            <w:shd w:val="clear" w:color="auto" w:fill="auto"/>
            <w:vAlign w:val="center"/>
            <w:hideMark/>
          </w:tcPr>
          <w:p w14:paraId="46B98F3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Kompleksinių skatinimo priemonių vykdymas gabiems ir talentingiems vaikams bei mokiniams</w:t>
            </w:r>
          </w:p>
        </w:tc>
        <w:tc>
          <w:tcPr>
            <w:tcW w:w="507" w:type="pct"/>
            <w:vMerge w:val="restart"/>
            <w:shd w:val="clear" w:color="auto" w:fill="auto"/>
            <w:vAlign w:val="center"/>
            <w:hideMark/>
          </w:tcPr>
          <w:p w14:paraId="57B7D0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41BEF0F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w:t>
            </w:r>
          </w:p>
        </w:tc>
        <w:tc>
          <w:tcPr>
            <w:tcW w:w="255" w:type="pct"/>
            <w:vMerge w:val="restart"/>
            <w:shd w:val="clear" w:color="auto" w:fill="auto"/>
            <w:vAlign w:val="center"/>
            <w:hideMark/>
          </w:tcPr>
          <w:p w14:paraId="552F09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087ED35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47E96F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P-1.2.2.6-1</w:t>
            </w:r>
          </w:p>
        </w:tc>
        <w:tc>
          <w:tcPr>
            <w:tcW w:w="824" w:type="pct"/>
            <w:shd w:val="clear" w:color="auto" w:fill="auto"/>
            <w:vAlign w:val="center"/>
            <w:hideMark/>
          </w:tcPr>
          <w:p w14:paraId="077213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 programa</w:t>
            </w:r>
          </w:p>
        </w:tc>
        <w:tc>
          <w:tcPr>
            <w:tcW w:w="446" w:type="pct"/>
            <w:shd w:val="clear" w:color="auto" w:fill="auto"/>
            <w:vAlign w:val="center"/>
            <w:hideMark/>
          </w:tcPr>
          <w:p w14:paraId="3E627E1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38D51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3F83B26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A5F7D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ir įgyvendinta </w:t>
            </w:r>
          </w:p>
          <w:p w14:paraId="7C6E87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38ECCF3" w14:textId="77777777" w:rsidTr="00704887">
        <w:trPr>
          <w:trHeight w:val="382"/>
        </w:trPr>
        <w:tc>
          <w:tcPr>
            <w:tcW w:w="330" w:type="pct"/>
            <w:gridSpan w:val="2"/>
            <w:vMerge/>
            <w:vAlign w:val="center"/>
            <w:hideMark/>
          </w:tcPr>
          <w:p w14:paraId="5AABEE6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10E6E19B"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vAlign w:val="center"/>
            <w:hideMark/>
          </w:tcPr>
          <w:p w14:paraId="0469C38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687E480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F9D899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69B4FC7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F453B9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P-1.2.2.6-2</w:t>
            </w:r>
          </w:p>
        </w:tc>
        <w:tc>
          <w:tcPr>
            <w:tcW w:w="824" w:type="pct"/>
            <w:shd w:val="clear" w:color="auto" w:fill="auto"/>
            <w:vAlign w:val="center"/>
            <w:hideMark/>
          </w:tcPr>
          <w:p w14:paraId="7E0AEC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priemonių skaičius (vnt. per laikotarpį)</w:t>
            </w:r>
          </w:p>
        </w:tc>
        <w:tc>
          <w:tcPr>
            <w:tcW w:w="446" w:type="pct"/>
            <w:shd w:val="clear" w:color="auto" w:fill="auto"/>
            <w:vAlign w:val="center"/>
            <w:hideMark/>
          </w:tcPr>
          <w:p w14:paraId="0414B8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A041F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 </w:t>
            </w:r>
          </w:p>
          <w:p w14:paraId="7B3CDDF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91D0F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60</w:t>
            </w:r>
          </w:p>
          <w:p w14:paraId="1AEC2E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p w14:paraId="71C3E7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21DA77F4" w14:textId="77777777" w:rsidTr="00704887">
        <w:trPr>
          <w:trHeight w:val="481"/>
        </w:trPr>
        <w:tc>
          <w:tcPr>
            <w:tcW w:w="330" w:type="pct"/>
            <w:gridSpan w:val="2"/>
            <w:vMerge/>
            <w:vAlign w:val="center"/>
            <w:hideMark/>
          </w:tcPr>
          <w:p w14:paraId="18593FC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32EF687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vAlign w:val="center"/>
            <w:hideMark/>
          </w:tcPr>
          <w:p w14:paraId="258679A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2F6349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2A4C69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5083113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F37887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P-1.2.2.6-3</w:t>
            </w:r>
          </w:p>
        </w:tc>
        <w:tc>
          <w:tcPr>
            <w:tcW w:w="824" w:type="pct"/>
            <w:shd w:val="clear" w:color="auto" w:fill="auto"/>
            <w:vAlign w:val="center"/>
            <w:hideMark/>
          </w:tcPr>
          <w:p w14:paraId="207A831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Priemonėse dalyvavusių mokinių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1703BE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5B505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3200 </w:t>
            </w:r>
          </w:p>
          <w:p w14:paraId="0CB1FE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37CD8A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8200</w:t>
            </w:r>
          </w:p>
          <w:p w14:paraId="078F5C7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142442E" w14:textId="77777777" w:rsidTr="00704887">
        <w:trPr>
          <w:trHeight w:val="571"/>
        </w:trPr>
        <w:tc>
          <w:tcPr>
            <w:tcW w:w="330" w:type="pct"/>
            <w:gridSpan w:val="2"/>
            <w:vMerge/>
            <w:vAlign w:val="center"/>
            <w:hideMark/>
          </w:tcPr>
          <w:p w14:paraId="55388C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57C9C0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vAlign w:val="center"/>
            <w:hideMark/>
          </w:tcPr>
          <w:p w14:paraId="487AC9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9922C2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67B5253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B61A6A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C42BE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P-1.2.2.6-4</w:t>
            </w:r>
          </w:p>
        </w:tc>
        <w:tc>
          <w:tcPr>
            <w:tcW w:w="824" w:type="pct"/>
            <w:shd w:val="clear" w:color="auto" w:fill="auto"/>
            <w:vAlign w:val="center"/>
            <w:hideMark/>
          </w:tcPr>
          <w:p w14:paraId="0792A43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Nacionaliniu mastu apdovanotų talentingų mokinių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1FB3A86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A5055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150 </w:t>
            </w:r>
          </w:p>
          <w:p w14:paraId="06D9DC3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EE0C23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400</w:t>
            </w:r>
          </w:p>
          <w:p w14:paraId="3F880C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A19BEFD" w14:textId="77777777" w:rsidTr="00704887">
        <w:trPr>
          <w:trHeight w:val="1642"/>
        </w:trPr>
        <w:tc>
          <w:tcPr>
            <w:tcW w:w="330" w:type="pct"/>
            <w:gridSpan w:val="2"/>
            <w:shd w:val="clear" w:color="auto" w:fill="auto"/>
            <w:vAlign w:val="center"/>
            <w:hideMark/>
          </w:tcPr>
          <w:p w14:paraId="463E782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1.2.2.7.</w:t>
            </w:r>
          </w:p>
        </w:tc>
        <w:tc>
          <w:tcPr>
            <w:tcW w:w="534" w:type="pct"/>
            <w:shd w:val="clear" w:color="auto" w:fill="auto"/>
            <w:vAlign w:val="center"/>
            <w:hideMark/>
          </w:tcPr>
          <w:p w14:paraId="6594F33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Kūrybiškumą, lyderystę ir iniciatyvumą skatinančių švietimo projektų įgyvendinimas</w:t>
            </w:r>
          </w:p>
        </w:tc>
        <w:tc>
          <w:tcPr>
            <w:tcW w:w="507" w:type="pct"/>
            <w:shd w:val="clear" w:color="auto" w:fill="auto"/>
            <w:vAlign w:val="center"/>
            <w:hideMark/>
          </w:tcPr>
          <w:p w14:paraId="1E429C6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7C761F8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 NVO</w:t>
            </w:r>
          </w:p>
        </w:tc>
        <w:tc>
          <w:tcPr>
            <w:tcW w:w="255" w:type="pct"/>
            <w:shd w:val="clear" w:color="auto" w:fill="auto"/>
            <w:vAlign w:val="center"/>
            <w:hideMark/>
          </w:tcPr>
          <w:p w14:paraId="5AA5A77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201727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359D35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P-1.2.2.7-1</w:t>
            </w:r>
          </w:p>
        </w:tc>
        <w:tc>
          <w:tcPr>
            <w:tcW w:w="824" w:type="pct"/>
            <w:shd w:val="clear" w:color="auto" w:fill="auto"/>
            <w:vAlign w:val="center"/>
            <w:hideMark/>
          </w:tcPr>
          <w:p w14:paraId="180D92F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projektų skaičius (vnt. per laikotarpį)</w:t>
            </w:r>
          </w:p>
        </w:tc>
        <w:tc>
          <w:tcPr>
            <w:tcW w:w="446" w:type="pct"/>
            <w:shd w:val="clear" w:color="auto" w:fill="auto"/>
            <w:vAlign w:val="center"/>
            <w:hideMark/>
          </w:tcPr>
          <w:p w14:paraId="5BCCBA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81591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300 </w:t>
            </w:r>
          </w:p>
          <w:p w14:paraId="4E8BB6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0F61BD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800</w:t>
            </w:r>
          </w:p>
          <w:p w14:paraId="5C96A3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E2B8DAC" w14:textId="77777777" w:rsidTr="00704887">
        <w:trPr>
          <w:trHeight w:val="1245"/>
        </w:trPr>
        <w:tc>
          <w:tcPr>
            <w:tcW w:w="330" w:type="pct"/>
            <w:gridSpan w:val="2"/>
            <w:vMerge w:val="restart"/>
            <w:shd w:val="clear" w:color="auto" w:fill="auto"/>
            <w:vAlign w:val="center"/>
            <w:hideMark/>
          </w:tcPr>
          <w:p w14:paraId="68C0B7F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1.2.2.8.</w:t>
            </w:r>
          </w:p>
        </w:tc>
        <w:tc>
          <w:tcPr>
            <w:tcW w:w="534" w:type="pct"/>
            <w:vMerge w:val="restart"/>
            <w:shd w:val="clear" w:color="auto" w:fill="auto"/>
            <w:vAlign w:val="center"/>
            <w:hideMark/>
          </w:tcPr>
          <w:p w14:paraId="445F5B1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Vienodai aukštų mokymosi standartų visose rajono BUM siekimo skatinimas</w:t>
            </w:r>
          </w:p>
        </w:tc>
        <w:tc>
          <w:tcPr>
            <w:tcW w:w="507" w:type="pct"/>
            <w:vMerge w:val="restart"/>
            <w:shd w:val="clear" w:color="auto" w:fill="auto"/>
            <w:vAlign w:val="center"/>
            <w:hideMark/>
          </w:tcPr>
          <w:p w14:paraId="1935AC8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3B28EC4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w:t>
            </w:r>
          </w:p>
        </w:tc>
        <w:tc>
          <w:tcPr>
            <w:tcW w:w="255" w:type="pct"/>
            <w:vMerge w:val="restart"/>
            <w:shd w:val="clear" w:color="auto" w:fill="auto"/>
            <w:vAlign w:val="center"/>
            <w:hideMark/>
          </w:tcPr>
          <w:p w14:paraId="2BFDE1F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45D3CA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91CD76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P-1.2.2.8-1</w:t>
            </w:r>
          </w:p>
        </w:tc>
        <w:tc>
          <w:tcPr>
            <w:tcW w:w="824" w:type="pct"/>
            <w:shd w:val="clear" w:color="auto" w:fill="auto"/>
            <w:vAlign w:val="center"/>
            <w:hideMark/>
          </w:tcPr>
          <w:p w14:paraId="127FE36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VBE rodiklio rezultatų atotrūkio mažinimas (skirtumas tarp kaimo ir miesto vidurkių)</w:t>
            </w:r>
          </w:p>
        </w:tc>
        <w:tc>
          <w:tcPr>
            <w:tcW w:w="446" w:type="pct"/>
            <w:shd w:val="clear" w:color="auto" w:fill="auto"/>
            <w:vAlign w:val="center"/>
            <w:hideMark/>
          </w:tcPr>
          <w:p w14:paraId="4F42E817" w14:textId="77777777" w:rsidR="00195F1E" w:rsidRPr="00195F1E" w:rsidRDefault="00195F1E" w:rsidP="00195F1E">
            <w:pPr>
              <w:spacing w:after="0" w:line="240" w:lineRule="auto"/>
              <w:jc w:val="center"/>
              <w:rPr>
                <w:rFonts w:ascii="Times New Roman" w:eastAsia="Times New Roman" w:hAnsi="Times New Roman" w:cs="Times New Roman"/>
                <w:kern w:val="0"/>
                <w:sz w:val="16"/>
                <w:szCs w:val="16"/>
                <w14:ligatures w14:val="none"/>
              </w:rPr>
            </w:pPr>
            <w:r w:rsidRPr="00195F1E">
              <w:rPr>
                <w:rFonts w:ascii="Times New Roman" w:eastAsia="Times New Roman" w:hAnsi="Times New Roman" w:cs="Times New Roman"/>
                <w:kern w:val="0"/>
                <w:sz w:val="16"/>
                <w:szCs w:val="16"/>
                <w14:ligatures w14:val="none"/>
              </w:rPr>
              <w:t xml:space="preserve">Lietuvių k.-5,2             Matematika - 4,8          Anglų k. - 6,5 </w:t>
            </w:r>
          </w:p>
          <w:p w14:paraId="54CE8AC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(2021-2022 m. m.)</w:t>
            </w:r>
          </w:p>
        </w:tc>
        <w:tc>
          <w:tcPr>
            <w:tcW w:w="491" w:type="pct"/>
            <w:gridSpan w:val="2"/>
            <w:shd w:val="clear" w:color="auto" w:fill="auto"/>
            <w:vAlign w:val="center"/>
            <w:hideMark/>
          </w:tcPr>
          <w:p w14:paraId="12ADE4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Lietuvių k. - 3               Matematika - 2,5          Anglų k. - 3,5 </w:t>
            </w:r>
          </w:p>
          <w:p w14:paraId="3415B3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(2024-2025 m. m.)</w:t>
            </w:r>
          </w:p>
        </w:tc>
        <w:tc>
          <w:tcPr>
            <w:tcW w:w="528" w:type="pct"/>
            <w:gridSpan w:val="2"/>
            <w:shd w:val="clear" w:color="auto" w:fill="auto"/>
            <w:vAlign w:val="center"/>
            <w:hideMark/>
          </w:tcPr>
          <w:p w14:paraId="3FA3B7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Lietuvių k. - 1,5               Matematika - 1,0          </w:t>
            </w:r>
          </w:p>
          <w:p w14:paraId="06B169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Anglų k. - 1,5</w:t>
            </w:r>
          </w:p>
          <w:p w14:paraId="5F16F115"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(2029-2030 </w:t>
            </w:r>
            <w:proofErr w:type="spellStart"/>
            <w:r w:rsidRPr="00195F1E">
              <w:rPr>
                <w:rFonts w:ascii="Times New Roman" w:eastAsia="Times New Roman" w:hAnsi="Times New Roman" w:cs="Times New Roman"/>
                <w:i/>
                <w:iCs/>
                <w:kern w:val="0"/>
                <w:sz w:val="18"/>
                <w:szCs w:val="18"/>
                <w14:ligatures w14:val="none"/>
              </w:rPr>
              <w:t>m.m</w:t>
            </w:r>
            <w:proofErr w:type="spellEnd"/>
            <w:r w:rsidRPr="00195F1E">
              <w:rPr>
                <w:rFonts w:ascii="Times New Roman" w:eastAsia="Times New Roman" w:hAnsi="Times New Roman" w:cs="Times New Roman"/>
                <w:i/>
                <w:iCs/>
                <w:kern w:val="0"/>
                <w:sz w:val="18"/>
                <w:szCs w:val="18"/>
                <w14:ligatures w14:val="none"/>
              </w:rPr>
              <w:t>.)</w:t>
            </w:r>
          </w:p>
        </w:tc>
      </w:tr>
      <w:tr w:rsidR="00195F1E" w:rsidRPr="00195F1E" w14:paraId="44258DF8" w14:textId="77777777" w:rsidTr="00704887">
        <w:trPr>
          <w:trHeight w:val="976"/>
        </w:trPr>
        <w:tc>
          <w:tcPr>
            <w:tcW w:w="330" w:type="pct"/>
            <w:gridSpan w:val="2"/>
            <w:vMerge/>
            <w:vAlign w:val="center"/>
            <w:hideMark/>
          </w:tcPr>
          <w:p w14:paraId="37E6A73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26A90D5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3E71BD3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C73BA9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6EC94E9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3BD9427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8D68A1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P-1.2.2.8-2</w:t>
            </w:r>
          </w:p>
        </w:tc>
        <w:tc>
          <w:tcPr>
            <w:tcW w:w="824" w:type="pct"/>
            <w:shd w:val="clear" w:color="auto" w:fill="auto"/>
            <w:vAlign w:val="center"/>
            <w:hideMark/>
          </w:tcPr>
          <w:p w14:paraId="797C98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PUPP rodiklio rezultatų atotrūkio mažinimas (skirtumas tarp kaimo ir miesto vidurkių)</w:t>
            </w:r>
          </w:p>
        </w:tc>
        <w:tc>
          <w:tcPr>
            <w:tcW w:w="446" w:type="pct"/>
            <w:shd w:val="clear" w:color="auto" w:fill="auto"/>
            <w:vAlign w:val="center"/>
            <w:hideMark/>
          </w:tcPr>
          <w:p w14:paraId="3BF45CC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 -4.45 </w:t>
            </w:r>
          </w:p>
          <w:p w14:paraId="2897B06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w:t>
            </w:r>
            <w:r w:rsidRPr="00195F1E">
              <w:rPr>
                <w:rFonts w:ascii="Times New Roman" w:eastAsia="Times New Roman" w:hAnsi="Times New Roman" w:cs="Times New Roman"/>
                <w:i/>
                <w:iCs/>
                <w:kern w:val="0"/>
                <w:sz w:val="18"/>
                <w:szCs w:val="18"/>
                <w14:ligatures w14:val="none"/>
              </w:rPr>
              <w:t>2021-2022 m. m.</w:t>
            </w:r>
            <w:r w:rsidRPr="00195F1E">
              <w:rPr>
                <w:rFonts w:ascii="Times New Roman" w:eastAsia="Times New Roman" w:hAnsi="Times New Roman" w:cs="Times New Roman"/>
                <w:kern w:val="0"/>
                <w:sz w:val="18"/>
                <w:szCs w:val="18"/>
                <w14:ligatures w14:val="none"/>
              </w:rPr>
              <w:t>)</w:t>
            </w:r>
          </w:p>
        </w:tc>
        <w:tc>
          <w:tcPr>
            <w:tcW w:w="491" w:type="pct"/>
            <w:gridSpan w:val="2"/>
            <w:shd w:val="clear" w:color="auto" w:fill="auto"/>
            <w:vAlign w:val="center"/>
            <w:hideMark/>
          </w:tcPr>
          <w:p w14:paraId="5E58550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 -2.5 </w:t>
            </w:r>
          </w:p>
          <w:p w14:paraId="7DC220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(2024-2025 m. m.)</w:t>
            </w:r>
          </w:p>
        </w:tc>
        <w:tc>
          <w:tcPr>
            <w:tcW w:w="528" w:type="pct"/>
            <w:gridSpan w:val="2"/>
            <w:shd w:val="clear" w:color="auto" w:fill="auto"/>
            <w:vAlign w:val="center"/>
            <w:hideMark/>
          </w:tcPr>
          <w:p w14:paraId="1B74ABA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65E959C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(2029-2030 </w:t>
            </w:r>
            <w:proofErr w:type="spellStart"/>
            <w:r w:rsidRPr="00195F1E">
              <w:rPr>
                <w:rFonts w:ascii="Times New Roman" w:eastAsia="Times New Roman" w:hAnsi="Times New Roman" w:cs="Times New Roman"/>
                <w:i/>
                <w:iCs/>
                <w:kern w:val="0"/>
                <w:sz w:val="18"/>
                <w:szCs w:val="18"/>
                <w14:ligatures w14:val="none"/>
              </w:rPr>
              <w:t>m.m</w:t>
            </w:r>
            <w:proofErr w:type="spellEnd"/>
            <w:r w:rsidRPr="00195F1E">
              <w:rPr>
                <w:rFonts w:ascii="Times New Roman" w:eastAsia="Times New Roman" w:hAnsi="Times New Roman" w:cs="Times New Roman"/>
                <w:i/>
                <w:iCs/>
                <w:kern w:val="0"/>
                <w:sz w:val="18"/>
                <w:szCs w:val="18"/>
                <w14:ligatures w14:val="none"/>
              </w:rPr>
              <w:t>.)</w:t>
            </w:r>
          </w:p>
        </w:tc>
      </w:tr>
      <w:tr w:rsidR="00195F1E" w:rsidRPr="00195F1E" w14:paraId="6533EE00" w14:textId="77777777" w:rsidTr="00704887">
        <w:trPr>
          <w:trHeight w:val="1174"/>
        </w:trPr>
        <w:tc>
          <w:tcPr>
            <w:tcW w:w="330" w:type="pct"/>
            <w:gridSpan w:val="2"/>
            <w:vMerge/>
            <w:vAlign w:val="center"/>
            <w:hideMark/>
          </w:tcPr>
          <w:p w14:paraId="6FC42DC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41DC89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15A6499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762DB5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168446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6B89172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054A8C6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P-1.2.2.8-3</w:t>
            </w:r>
          </w:p>
        </w:tc>
        <w:tc>
          <w:tcPr>
            <w:tcW w:w="824" w:type="pct"/>
            <w:shd w:val="clear" w:color="auto" w:fill="auto"/>
            <w:vAlign w:val="center"/>
            <w:hideMark/>
          </w:tcPr>
          <w:p w14:paraId="17F87B9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NMPP rodiklio rezultatų atotrūkio mažinimas (skirtumas tarp kaimo ir miesto vidurkių)</w:t>
            </w:r>
          </w:p>
        </w:tc>
        <w:tc>
          <w:tcPr>
            <w:tcW w:w="446" w:type="pct"/>
            <w:shd w:val="clear" w:color="auto" w:fill="auto"/>
            <w:vAlign w:val="center"/>
            <w:hideMark/>
          </w:tcPr>
          <w:p w14:paraId="32AB4B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klasė: -1,1              8 klasė: -4,7              </w:t>
            </w:r>
            <w:r w:rsidRPr="00195F1E">
              <w:rPr>
                <w:rFonts w:ascii="Times New Roman" w:eastAsia="Times New Roman" w:hAnsi="Times New Roman" w:cs="Times New Roman"/>
                <w:i/>
                <w:iCs/>
                <w:kern w:val="0"/>
                <w:sz w:val="18"/>
                <w:szCs w:val="18"/>
                <w14:ligatures w14:val="none"/>
              </w:rPr>
              <w:t>(2021-2022 m. m.)</w:t>
            </w:r>
          </w:p>
        </w:tc>
        <w:tc>
          <w:tcPr>
            <w:tcW w:w="491" w:type="pct"/>
            <w:gridSpan w:val="2"/>
            <w:shd w:val="clear" w:color="auto" w:fill="auto"/>
            <w:vAlign w:val="center"/>
            <w:hideMark/>
          </w:tcPr>
          <w:p w14:paraId="707A0F3B"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 xml:space="preserve">4 klasė: -1,0              8 klasė: -2,5              </w:t>
            </w:r>
            <w:r w:rsidRPr="00195F1E">
              <w:rPr>
                <w:rFonts w:ascii="Times New Roman" w:eastAsia="Times New Roman" w:hAnsi="Times New Roman" w:cs="Times New Roman"/>
                <w:i/>
                <w:iCs/>
                <w:kern w:val="0"/>
                <w:sz w:val="18"/>
                <w:szCs w:val="18"/>
                <w14:ligatures w14:val="none"/>
              </w:rPr>
              <w:t xml:space="preserve">(2024-2025 </w:t>
            </w:r>
          </w:p>
          <w:p w14:paraId="15A73A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m. m.)</w:t>
            </w:r>
          </w:p>
        </w:tc>
        <w:tc>
          <w:tcPr>
            <w:tcW w:w="528" w:type="pct"/>
            <w:gridSpan w:val="2"/>
            <w:shd w:val="clear" w:color="auto" w:fill="auto"/>
            <w:vAlign w:val="center"/>
            <w:hideMark/>
          </w:tcPr>
          <w:p w14:paraId="4B889C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klasė: -0,5              8 klasė: -1,0             </w:t>
            </w:r>
          </w:p>
          <w:p w14:paraId="52DC36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(2029-2030 </w:t>
            </w:r>
            <w:proofErr w:type="spellStart"/>
            <w:r w:rsidRPr="00195F1E">
              <w:rPr>
                <w:rFonts w:ascii="Times New Roman" w:eastAsia="Times New Roman" w:hAnsi="Times New Roman" w:cs="Times New Roman"/>
                <w:i/>
                <w:iCs/>
                <w:kern w:val="0"/>
                <w:sz w:val="18"/>
                <w:szCs w:val="18"/>
                <w14:ligatures w14:val="none"/>
              </w:rPr>
              <w:t>m.m</w:t>
            </w:r>
            <w:proofErr w:type="spellEnd"/>
            <w:r w:rsidRPr="00195F1E">
              <w:rPr>
                <w:rFonts w:ascii="Times New Roman" w:eastAsia="Times New Roman" w:hAnsi="Times New Roman" w:cs="Times New Roman"/>
                <w:i/>
                <w:iCs/>
                <w:kern w:val="0"/>
                <w:sz w:val="18"/>
                <w:szCs w:val="18"/>
                <w14:ligatures w14:val="none"/>
              </w:rPr>
              <w:t>.)</w:t>
            </w:r>
          </w:p>
        </w:tc>
      </w:tr>
      <w:tr w:rsidR="00195F1E" w:rsidRPr="00195F1E" w14:paraId="6F34717C" w14:textId="77777777" w:rsidTr="00704887">
        <w:trPr>
          <w:trHeight w:val="1867"/>
        </w:trPr>
        <w:tc>
          <w:tcPr>
            <w:tcW w:w="330" w:type="pct"/>
            <w:gridSpan w:val="2"/>
            <w:shd w:val="clear" w:color="auto" w:fill="auto"/>
            <w:vAlign w:val="center"/>
            <w:hideMark/>
          </w:tcPr>
          <w:p w14:paraId="143E4FE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1.2.2.9.</w:t>
            </w:r>
          </w:p>
        </w:tc>
        <w:tc>
          <w:tcPr>
            <w:tcW w:w="534" w:type="pct"/>
            <w:shd w:val="clear" w:color="auto" w:fill="auto"/>
            <w:vAlign w:val="center"/>
            <w:hideMark/>
          </w:tcPr>
          <w:p w14:paraId="358C9C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Pedagogų ir kitų švietimo darbuotojų kvalifikacijos ir kompetencijų tobulinimo įgyvendinimas ir plėtra</w:t>
            </w:r>
          </w:p>
        </w:tc>
        <w:tc>
          <w:tcPr>
            <w:tcW w:w="507" w:type="pct"/>
            <w:shd w:val="clear" w:color="auto" w:fill="auto"/>
            <w:vAlign w:val="center"/>
            <w:hideMark/>
          </w:tcPr>
          <w:p w14:paraId="6E62619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4F46130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ŠC, RRS švietimo įstaigos</w:t>
            </w:r>
          </w:p>
        </w:tc>
        <w:tc>
          <w:tcPr>
            <w:tcW w:w="255" w:type="pct"/>
            <w:shd w:val="clear" w:color="auto" w:fill="auto"/>
            <w:vAlign w:val="center"/>
            <w:hideMark/>
          </w:tcPr>
          <w:p w14:paraId="4E53D5A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0138E5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7ED5AE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P-1.2.3.9-1</w:t>
            </w:r>
          </w:p>
        </w:tc>
        <w:tc>
          <w:tcPr>
            <w:tcW w:w="824" w:type="pct"/>
            <w:shd w:val="clear" w:color="auto" w:fill="auto"/>
            <w:vAlign w:val="center"/>
            <w:hideMark/>
          </w:tcPr>
          <w:p w14:paraId="668C102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Suorganizuotų/dalyvautų kvalifikacijos ir kompetencijų tobulinimo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26552B5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C6CB420"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450/ 10000</w:t>
            </w:r>
            <w:r w:rsidRPr="00195F1E">
              <w:rPr>
                <w:rFonts w:ascii="Times New Roman" w:eastAsia="Times New Roman" w:hAnsi="Times New Roman" w:cs="Times New Roman"/>
                <w:i/>
                <w:iCs/>
                <w:kern w:val="0"/>
                <w:sz w:val="18"/>
                <w:szCs w:val="18"/>
                <w14:ligatures w14:val="none"/>
              </w:rPr>
              <w:t xml:space="preserve"> </w:t>
            </w:r>
          </w:p>
          <w:p w14:paraId="6146EB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8BF5F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1200/ 26000</w:t>
            </w:r>
          </w:p>
          <w:p w14:paraId="60CE8E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9C9F53D" w14:textId="77777777" w:rsidTr="00704887">
        <w:trPr>
          <w:trHeight w:val="1192"/>
        </w:trPr>
        <w:tc>
          <w:tcPr>
            <w:tcW w:w="330" w:type="pct"/>
            <w:gridSpan w:val="2"/>
            <w:vMerge w:val="restart"/>
            <w:shd w:val="clear" w:color="000000" w:fill="DBDBDB"/>
            <w:vAlign w:val="center"/>
            <w:hideMark/>
          </w:tcPr>
          <w:p w14:paraId="49F29762"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1.2.3.</w:t>
            </w:r>
          </w:p>
        </w:tc>
        <w:tc>
          <w:tcPr>
            <w:tcW w:w="534" w:type="pct"/>
            <w:vMerge w:val="restart"/>
            <w:shd w:val="clear" w:color="000000" w:fill="DBDBDB"/>
            <w:vAlign w:val="center"/>
            <w:hideMark/>
          </w:tcPr>
          <w:p w14:paraId="7AA675D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švietimo sistemos atitiktį kintančiai aplinkai ir padidinti mokymosi visą gyvenimą lygį</w:t>
            </w:r>
          </w:p>
        </w:tc>
        <w:tc>
          <w:tcPr>
            <w:tcW w:w="507" w:type="pct"/>
            <w:vMerge w:val="restart"/>
            <w:shd w:val="clear" w:color="000000" w:fill="DBDBDB"/>
            <w:vAlign w:val="center"/>
            <w:hideMark/>
          </w:tcPr>
          <w:p w14:paraId="5F02F6B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ŠSS</w:t>
            </w:r>
          </w:p>
        </w:tc>
        <w:tc>
          <w:tcPr>
            <w:tcW w:w="446" w:type="pct"/>
            <w:vMerge w:val="restart"/>
            <w:shd w:val="clear" w:color="000000" w:fill="DBDBDB"/>
            <w:vAlign w:val="center"/>
            <w:hideMark/>
          </w:tcPr>
          <w:p w14:paraId="0FBFCD6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4C36E89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7185C75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343D305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R-1.2.3-1</w:t>
            </w:r>
          </w:p>
        </w:tc>
        <w:tc>
          <w:tcPr>
            <w:tcW w:w="824" w:type="pct"/>
            <w:shd w:val="clear" w:color="000000" w:fill="DBDBDB"/>
            <w:vAlign w:val="center"/>
            <w:hideMark/>
          </w:tcPr>
          <w:p w14:paraId="2A7379D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Neformaliojo ir formaliojo suaugusiųjų švietimo galimybėmis savivaldybėje besinaudojančių gyventojų dalis (proc.)</w:t>
            </w:r>
          </w:p>
          <w:p w14:paraId="2B1685A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shd w:val="clear" w:color="000000" w:fill="DBDBDB"/>
            <w:vAlign w:val="center"/>
            <w:hideMark/>
          </w:tcPr>
          <w:p w14:paraId="1A1208E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17,9 %                        (2021 m.)</w:t>
            </w:r>
          </w:p>
        </w:tc>
        <w:tc>
          <w:tcPr>
            <w:tcW w:w="491" w:type="pct"/>
            <w:gridSpan w:val="2"/>
            <w:shd w:val="clear" w:color="000000" w:fill="DBDBDB"/>
            <w:vAlign w:val="center"/>
            <w:hideMark/>
          </w:tcPr>
          <w:p w14:paraId="40EC1FF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3D94353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20,0 %</w:t>
            </w:r>
          </w:p>
        </w:tc>
      </w:tr>
      <w:tr w:rsidR="00195F1E" w:rsidRPr="00195F1E" w14:paraId="16DAAD48" w14:textId="77777777" w:rsidTr="00704887">
        <w:trPr>
          <w:trHeight w:val="1066"/>
        </w:trPr>
        <w:tc>
          <w:tcPr>
            <w:tcW w:w="330" w:type="pct"/>
            <w:gridSpan w:val="2"/>
            <w:vMerge/>
            <w:vAlign w:val="center"/>
            <w:hideMark/>
          </w:tcPr>
          <w:p w14:paraId="53D20DD6"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3C699B2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3A718A1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30CBA8A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101160F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5C19ED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6FF7D0B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R-1.2.3-2</w:t>
            </w:r>
          </w:p>
        </w:tc>
        <w:tc>
          <w:tcPr>
            <w:tcW w:w="824" w:type="pct"/>
            <w:shd w:val="clear" w:color="000000" w:fill="DBDBDB"/>
            <w:vAlign w:val="center"/>
            <w:hideMark/>
          </w:tcPr>
          <w:p w14:paraId="110F975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Likusių dirbti Rokiškio rajono savivaldybėje mokinių, baigusių Rokiškio PMC programas, dalis (%)</w:t>
            </w:r>
          </w:p>
          <w:p w14:paraId="1E2D8C6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shd w:val="clear" w:color="000000" w:fill="DBDBDB"/>
            <w:vAlign w:val="center"/>
            <w:hideMark/>
          </w:tcPr>
          <w:p w14:paraId="546FC37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80%                                         (2022 m.)</w:t>
            </w:r>
          </w:p>
        </w:tc>
        <w:tc>
          <w:tcPr>
            <w:tcW w:w="491" w:type="pct"/>
            <w:gridSpan w:val="2"/>
            <w:shd w:val="clear" w:color="000000" w:fill="DBDBDB"/>
            <w:vAlign w:val="center"/>
            <w:hideMark/>
          </w:tcPr>
          <w:p w14:paraId="5EAAEF6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5EAFBC6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186A3317" w14:textId="77777777" w:rsidTr="00704887">
        <w:trPr>
          <w:trHeight w:val="2416"/>
        </w:trPr>
        <w:tc>
          <w:tcPr>
            <w:tcW w:w="330" w:type="pct"/>
            <w:gridSpan w:val="2"/>
            <w:vMerge w:val="restart"/>
            <w:shd w:val="clear" w:color="auto" w:fill="auto"/>
            <w:vAlign w:val="center"/>
            <w:hideMark/>
          </w:tcPr>
          <w:p w14:paraId="5E36670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1.2.3.1.</w:t>
            </w:r>
          </w:p>
        </w:tc>
        <w:tc>
          <w:tcPr>
            <w:tcW w:w="534" w:type="pct"/>
            <w:vMerge w:val="restart"/>
            <w:shd w:val="clear" w:color="auto" w:fill="auto"/>
            <w:vAlign w:val="center"/>
            <w:hideMark/>
          </w:tcPr>
          <w:p w14:paraId="681BDA3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Vaikų domėjimosi inovacijomis, techninės krypties dalykais skatinimas</w:t>
            </w:r>
          </w:p>
        </w:tc>
        <w:tc>
          <w:tcPr>
            <w:tcW w:w="507" w:type="pct"/>
            <w:vMerge w:val="restart"/>
            <w:shd w:val="clear" w:color="auto" w:fill="auto"/>
            <w:vAlign w:val="center"/>
            <w:hideMark/>
          </w:tcPr>
          <w:p w14:paraId="0F8EC22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72BA19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w:t>
            </w:r>
          </w:p>
        </w:tc>
        <w:tc>
          <w:tcPr>
            <w:tcW w:w="255" w:type="pct"/>
            <w:vMerge w:val="restart"/>
            <w:shd w:val="clear" w:color="auto" w:fill="auto"/>
            <w:vAlign w:val="center"/>
            <w:hideMark/>
          </w:tcPr>
          <w:p w14:paraId="686474C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70E05DA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A753FA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P-1.2.3.1-1</w:t>
            </w:r>
          </w:p>
        </w:tc>
        <w:tc>
          <w:tcPr>
            <w:tcW w:w="824" w:type="pct"/>
            <w:shd w:val="clear" w:color="auto" w:fill="auto"/>
            <w:vAlign w:val="center"/>
            <w:hideMark/>
          </w:tcPr>
          <w:p w14:paraId="2F1708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Vaikų ir mokinių, dalyvaujančių gamtos mokslų, technologijų, inžinerijos, matematikos mokslų ir kūrybiškumo ugdymo (STEAM) krypčių neformaliojo švietimo programose, dalis nuo visų švietimo įstaigas lankančių vaikų ir mokinių sk. (proc.)</w:t>
            </w:r>
          </w:p>
          <w:p w14:paraId="21B8E62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4D6340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19 </w:t>
            </w:r>
          </w:p>
          <w:p w14:paraId="73AAE3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7DF3BE4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25 </w:t>
            </w:r>
          </w:p>
          <w:p w14:paraId="0AD821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208D1EF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35</w:t>
            </w:r>
          </w:p>
          <w:p w14:paraId="60EA527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28D8AE59" w14:textId="77777777" w:rsidTr="00704887">
        <w:trPr>
          <w:trHeight w:val="1336"/>
        </w:trPr>
        <w:tc>
          <w:tcPr>
            <w:tcW w:w="330" w:type="pct"/>
            <w:gridSpan w:val="2"/>
            <w:vMerge/>
            <w:vAlign w:val="center"/>
            <w:hideMark/>
          </w:tcPr>
          <w:p w14:paraId="3D36B20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657902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18410B9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1265A1E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6000E7C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DC93E8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C70641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P-1.2.3.1-2</w:t>
            </w:r>
          </w:p>
        </w:tc>
        <w:tc>
          <w:tcPr>
            <w:tcW w:w="824" w:type="pct"/>
            <w:shd w:val="clear" w:color="auto" w:fill="auto"/>
            <w:vAlign w:val="center"/>
            <w:hideMark/>
          </w:tcPr>
          <w:p w14:paraId="0EBD605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sukurtų ir/ arba pagerintų STEAM ugdymosi aplinkų švietimo įstaigose skaičius (vnt. per laikotarpį)</w:t>
            </w:r>
          </w:p>
          <w:p w14:paraId="1224A43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22BDCD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68CB4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p>
          <w:p w14:paraId="3EF443A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BD317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2C35D92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32A09DE" w14:textId="77777777" w:rsidTr="00704887">
        <w:trPr>
          <w:trHeight w:val="2632"/>
        </w:trPr>
        <w:tc>
          <w:tcPr>
            <w:tcW w:w="330" w:type="pct"/>
            <w:gridSpan w:val="2"/>
            <w:vMerge w:val="restart"/>
            <w:shd w:val="clear" w:color="auto" w:fill="auto"/>
            <w:vAlign w:val="center"/>
            <w:hideMark/>
          </w:tcPr>
          <w:p w14:paraId="1BA545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1.2.3.2.</w:t>
            </w:r>
          </w:p>
        </w:tc>
        <w:tc>
          <w:tcPr>
            <w:tcW w:w="534" w:type="pct"/>
            <w:vMerge w:val="restart"/>
            <w:shd w:val="clear" w:color="auto" w:fill="auto"/>
            <w:vAlign w:val="center"/>
            <w:hideMark/>
          </w:tcPr>
          <w:p w14:paraId="2E6830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Profesijos pasirinkimui ir darbui svarbių kompetencijų ugdymas ikimokyklinio ugdymo įstaigose, BUM</w:t>
            </w:r>
          </w:p>
        </w:tc>
        <w:tc>
          <w:tcPr>
            <w:tcW w:w="507" w:type="pct"/>
            <w:vMerge w:val="restart"/>
            <w:shd w:val="clear" w:color="auto" w:fill="auto"/>
            <w:vAlign w:val="center"/>
            <w:hideMark/>
          </w:tcPr>
          <w:p w14:paraId="6E07E9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4086020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švietimo įstaigos, Rokiškio PMC, Rokiškio suaugusiųjų ir jaunimo mokymo centras (Rokiškio SJMC), Užimtumo tarnybos Rokiškio skyrius</w:t>
            </w:r>
          </w:p>
        </w:tc>
        <w:tc>
          <w:tcPr>
            <w:tcW w:w="255" w:type="pct"/>
            <w:vMerge w:val="restart"/>
            <w:shd w:val="clear" w:color="auto" w:fill="auto"/>
            <w:vAlign w:val="center"/>
            <w:hideMark/>
          </w:tcPr>
          <w:p w14:paraId="70099FB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3C41E88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7827F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P-1.2.3.2-1</w:t>
            </w:r>
          </w:p>
        </w:tc>
        <w:tc>
          <w:tcPr>
            <w:tcW w:w="824" w:type="pct"/>
            <w:shd w:val="clear" w:color="auto" w:fill="auto"/>
            <w:vAlign w:val="center"/>
            <w:hideMark/>
          </w:tcPr>
          <w:p w14:paraId="745C60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BUM, kuriose vykdomas karjeros ugdymas atitinka mokinių poreikius, dalis(%)</w:t>
            </w:r>
          </w:p>
          <w:p w14:paraId="16E69A0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27AFB95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p>
          <w:p w14:paraId="1B66EED1"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56E48D1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p>
          <w:p w14:paraId="1905519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7C1719F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1D4B0C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537F6180" w14:textId="77777777" w:rsidTr="00704887">
        <w:trPr>
          <w:trHeight w:val="1320"/>
        </w:trPr>
        <w:tc>
          <w:tcPr>
            <w:tcW w:w="330" w:type="pct"/>
            <w:gridSpan w:val="2"/>
            <w:vMerge/>
            <w:vAlign w:val="center"/>
            <w:hideMark/>
          </w:tcPr>
          <w:p w14:paraId="5EC985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40AE9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61B67FB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14E20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1D413E2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6AFABA8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2FD2D51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P-1.2.3.2-2</w:t>
            </w:r>
          </w:p>
        </w:tc>
        <w:tc>
          <w:tcPr>
            <w:tcW w:w="824" w:type="pct"/>
            <w:shd w:val="clear" w:color="auto" w:fill="auto"/>
            <w:vAlign w:val="center"/>
            <w:hideMark/>
          </w:tcPr>
          <w:p w14:paraId="46468DF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ir verslo sričių atstovų bendrai įgyvendinamų projektų skaičius (vnt. per laikotarpį)</w:t>
            </w:r>
          </w:p>
        </w:tc>
        <w:tc>
          <w:tcPr>
            <w:tcW w:w="446" w:type="pct"/>
            <w:shd w:val="clear" w:color="auto" w:fill="auto"/>
            <w:vAlign w:val="center"/>
            <w:hideMark/>
          </w:tcPr>
          <w:p w14:paraId="1BC1A4D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EDE5B1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635A8D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401AD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6F6A139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93C3BE6" w14:textId="77777777" w:rsidTr="00704887">
        <w:trPr>
          <w:trHeight w:val="1849"/>
        </w:trPr>
        <w:tc>
          <w:tcPr>
            <w:tcW w:w="330" w:type="pct"/>
            <w:gridSpan w:val="2"/>
            <w:vMerge w:val="restart"/>
            <w:shd w:val="clear" w:color="auto" w:fill="auto"/>
            <w:vAlign w:val="center"/>
            <w:hideMark/>
          </w:tcPr>
          <w:p w14:paraId="58CC41E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1.2.3.3.</w:t>
            </w:r>
          </w:p>
        </w:tc>
        <w:tc>
          <w:tcPr>
            <w:tcW w:w="534" w:type="pct"/>
            <w:vMerge w:val="restart"/>
            <w:shd w:val="clear" w:color="auto" w:fill="auto"/>
            <w:vAlign w:val="center"/>
            <w:hideMark/>
          </w:tcPr>
          <w:p w14:paraId="2F08B23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Rajono bendruomenės narių kvalifikacijos ir kompetencijų tobulinimo įgyvendinimas ir plėtra, ugdant paklausių profesijų specialistus, prioritetą teikiant bedarbių, neįgaliųjų, vyresnio amžiaus asmenų užimtumo (verslumo) ir persikvalifikavimo skatinimui</w:t>
            </w:r>
          </w:p>
          <w:p w14:paraId="7BAA32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restart"/>
            <w:shd w:val="clear" w:color="auto" w:fill="auto"/>
            <w:vAlign w:val="center"/>
            <w:hideMark/>
          </w:tcPr>
          <w:p w14:paraId="4B5524F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1C7838E7" w14:textId="22EC415F"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Rokiškio ŠC, </w:t>
            </w:r>
            <w:r w:rsidR="0076651F">
              <w:rPr>
                <w:rFonts w:ascii="Times New Roman" w:eastAsia="Times New Roman" w:hAnsi="Times New Roman" w:cs="Times New Roman"/>
                <w:kern w:val="0"/>
                <w:sz w:val="18"/>
                <w:szCs w:val="18"/>
                <w14:ligatures w14:val="none"/>
              </w:rPr>
              <w:t>Rokiškio TIC</w:t>
            </w:r>
            <w:r w:rsidRPr="00195F1E">
              <w:rPr>
                <w:rFonts w:ascii="Times New Roman" w:eastAsia="Times New Roman" w:hAnsi="Times New Roman" w:cs="Times New Roman"/>
                <w:kern w:val="0"/>
                <w:sz w:val="18"/>
                <w:szCs w:val="18"/>
                <w14:ligatures w14:val="none"/>
              </w:rPr>
              <w:t>, Užimtumo tarnybos Rokiškio skyrius, Rokiškio PMC, Rokiškio SJMC, NVO, VVG</w:t>
            </w:r>
          </w:p>
        </w:tc>
        <w:tc>
          <w:tcPr>
            <w:tcW w:w="255" w:type="pct"/>
            <w:vMerge w:val="restart"/>
            <w:shd w:val="clear" w:color="auto" w:fill="auto"/>
            <w:vAlign w:val="center"/>
            <w:hideMark/>
          </w:tcPr>
          <w:p w14:paraId="4B2BC4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6921CA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05F447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P-1.2.3.3-1</w:t>
            </w:r>
          </w:p>
        </w:tc>
        <w:tc>
          <w:tcPr>
            <w:tcW w:w="824" w:type="pct"/>
            <w:shd w:val="clear" w:color="auto" w:fill="auto"/>
            <w:vAlign w:val="center"/>
            <w:hideMark/>
          </w:tcPr>
          <w:p w14:paraId="71D32C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Suorganizuotų/dalyvautų kvalifikacijos ir kompetencijų tobulinimo renginių skaičius (vnt. per laikotarpį) ir dalyvių juose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xml:space="preserve">. per laikotarpį) </w:t>
            </w:r>
          </w:p>
          <w:p w14:paraId="4D52A01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75D4D2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0A3DA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570/ 11400 </w:t>
            </w:r>
          </w:p>
          <w:p w14:paraId="291244B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CE2BD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1520/ 30400</w:t>
            </w:r>
          </w:p>
          <w:p w14:paraId="619481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B7FEDC4" w14:textId="77777777" w:rsidTr="00704887">
        <w:trPr>
          <w:trHeight w:val="2191"/>
        </w:trPr>
        <w:tc>
          <w:tcPr>
            <w:tcW w:w="330" w:type="pct"/>
            <w:gridSpan w:val="2"/>
            <w:vMerge/>
            <w:vAlign w:val="center"/>
            <w:hideMark/>
          </w:tcPr>
          <w:p w14:paraId="36D2A95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4AB65C3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50FBC6D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6608671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6B68E68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325FBF5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E3BB2B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P-1.2.3.3-2</w:t>
            </w:r>
          </w:p>
        </w:tc>
        <w:tc>
          <w:tcPr>
            <w:tcW w:w="824" w:type="pct"/>
            <w:shd w:val="clear" w:color="auto" w:fill="auto"/>
            <w:vAlign w:val="center"/>
            <w:hideMark/>
          </w:tcPr>
          <w:p w14:paraId="7342D41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viešinimo priemonių skaičius (vnt. per laikotarpį)</w:t>
            </w:r>
          </w:p>
        </w:tc>
        <w:tc>
          <w:tcPr>
            <w:tcW w:w="446" w:type="pct"/>
            <w:shd w:val="clear" w:color="auto" w:fill="auto"/>
            <w:vAlign w:val="center"/>
            <w:hideMark/>
          </w:tcPr>
          <w:p w14:paraId="65D055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47FDC0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9 </w:t>
            </w:r>
          </w:p>
          <w:p w14:paraId="38298BF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CEBEAE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24</w:t>
            </w:r>
          </w:p>
          <w:p w14:paraId="71A0A8F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42ED3C9" w14:textId="77777777" w:rsidTr="00704887">
        <w:trPr>
          <w:trHeight w:val="427"/>
        </w:trPr>
        <w:tc>
          <w:tcPr>
            <w:tcW w:w="330" w:type="pct"/>
            <w:gridSpan w:val="2"/>
            <w:vMerge w:val="restart"/>
            <w:shd w:val="clear" w:color="auto" w:fill="auto"/>
            <w:vAlign w:val="center"/>
            <w:hideMark/>
          </w:tcPr>
          <w:p w14:paraId="35D15B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1.2.3.4.</w:t>
            </w:r>
          </w:p>
        </w:tc>
        <w:tc>
          <w:tcPr>
            <w:tcW w:w="534" w:type="pct"/>
            <w:vMerge w:val="restart"/>
            <w:shd w:val="clear" w:color="auto" w:fill="auto"/>
            <w:vAlign w:val="center"/>
            <w:hideMark/>
          </w:tcPr>
          <w:p w14:paraId="3BBAF0D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Sąlygų sudarymas kvalifikuotų darbuotojų, talentų pritraukimui ir išlaikymui</w:t>
            </w:r>
          </w:p>
        </w:tc>
        <w:tc>
          <w:tcPr>
            <w:tcW w:w="507" w:type="pct"/>
            <w:vMerge w:val="restart"/>
            <w:shd w:val="clear" w:color="auto" w:fill="auto"/>
            <w:vAlign w:val="center"/>
            <w:hideMark/>
          </w:tcPr>
          <w:p w14:paraId="0DB6DC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tarpinstitucinio bendradarbiavimo koordinatorius (TBK)</w:t>
            </w:r>
          </w:p>
        </w:tc>
        <w:tc>
          <w:tcPr>
            <w:tcW w:w="446" w:type="pct"/>
            <w:vMerge w:val="restart"/>
            <w:shd w:val="clear" w:color="auto" w:fill="auto"/>
            <w:vAlign w:val="center"/>
            <w:hideMark/>
          </w:tcPr>
          <w:p w14:paraId="3B2E28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ŠŠS, Socialinės paramos ir sveikatos skyrius (SPSS), Rokiškio verslo klubas</w:t>
            </w:r>
          </w:p>
        </w:tc>
        <w:tc>
          <w:tcPr>
            <w:tcW w:w="255" w:type="pct"/>
            <w:vMerge w:val="restart"/>
            <w:shd w:val="clear" w:color="auto" w:fill="auto"/>
            <w:vAlign w:val="center"/>
            <w:hideMark/>
          </w:tcPr>
          <w:p w14:paraId="74C814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3ACCF7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42D8F6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P-1.2.3.4-1</w:t>
            </w:r>
          </w:p>
        </w:tc>
        <w:tc>
          <w:tcPr>
            <w:tcW w:w="824" w:type="pct"/>
            <w:shd w:val="clear" w:color="auto" w:fill="auto"/>
            <w:vAlign w:val="center"/>
            <w:hideMark/>
          </w:tcPr>
          <w:p w14:paraId="42E31D5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Sukurtas kvalifikuotų specialistų pritraukimo bankas</w:t>
            </w:r>
          </w:p>
          <w:p w14:paraId="1DE8571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7560C1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BF995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50DB9B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3E0259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190FF4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0CBF38F" w14:textId="77777777" w:rsidTr="00704887">
        <w:trPr>
          <w:trHeight w:val="94"/>
        </w:trPr>
        <w:tc>
          <w:tcPr>
            <w:tcW w:w="330" w:type="pct"/>
            <w:gridSpan w:val="2"/>
            <w:vMerge/>
            <w:vAlign w:val="center"/>
            <w:hideMark/>
          </w:tcPr>
          <w:p w14:paraId="637F76C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2BFD537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3077D0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7F878BC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E0A4F1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3C894B0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7A0FEFF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P-1.2.3.4-2</w:t>
            </w:r>
          </w:p>
        </w:tc>
        <w:tc>
          <w:tcPr>
            <w:tcW w:w="824" w:type="pct"/>
            <w:shd w:val="clear" w:color="auto" w:fill="auto"/>
            <w:vAlign w:val="center"/>
            <w:hideMark/>
          </w:tcPr>
          <w:p w14:paraId="50756E7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Parengtos ir įgyvendintos kvalifikuotų darbuotojų ir talentų pritraukimo į rajoną ir išlaikymo programos (vnt. iš viso)</w:t>
            </w:r>
          </w:p>
        </w:tc>
        <w:tc>
          <w:tcPr>
            <w:tcW w:w="446" w:type="pct"/>
            <w:shd w:val="clear" w:color="auto" w:fill="auto"/>
            <w:vAlign w:val="center"/>
            <w:hideMark/>
          </w:tcPr>
          <w:p w14:paraId="441C54D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r w:rsidRPr="00195F1E">
              <w:rPr>
                <w:rFonts w:ascii="Times New Roman" w:eastAsia="Times New Roman" w:hAnsi="Times New Roman" w:cs="Times New Roman"/>
                <w:kern w:val="0"/>
                <w:sz w:val="18"/>
                <w:szCs w:val="18"/>
                <w:vertAlign w:val="superscript"/>
                <w14:ligatures w14:val="none"/>
              </w:rPr>
              <w:footnoteReference w:id="6"/>
            </w:r>
            <w:r w:rsidRPr="00195F1E">
              <w:rPr>
                <w:rFonts w:ascii="Times New Roman" w:eastAsia="Times New Roman" w:hAnsi="Times New Roman" w:cs="Times New Roman"/>
                <w:kern w:val="0"/>
                <w:sz w:val="18"/>
                <w:szCs w:val="18"/>
                <w14:ligatures w14:val="none"/>
              </w:rPr>
              <w:t xml:space="preserve"> </w:t>
            </w:r>
          </w:p>
          <w:p w14:paraId="0DF005D1"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r w:rsidRPr="00195F1E">
              <w:rPr>
                <w:rFonts w:ascii="Times New Roman" w:eastAsia="Times New Roman" w:hAnsi="Times New Roman" w:cs="Times New Roman"/>
                <w:kern w:val="0"/>
                <w:sz w:val="18"/>
                <w:szCs w:val="18"/>
                <w14:ligatures w14:val="none"/>
              </w:rPr>
              <w:t xml:space="preserve"> </w:t>
            </w:r>
          </w:p>
          <w:p w14:paraId="4C1BD58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c>
          <w:tcPr>
            <w:tcW w:w="491" w:type="pct"/>
            <w:gridSpan w:val="2"/>
            <w:shd w:val="clear" w:color="auto" w:fill="auto"/>
            <w:vAlign w:val="center"/>
            <w:hideMark/>
          </w:tcPr>
          <w:p w14:paraId="62DA80A4"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3</w:t>
            </w:r>
            <w:r w:rsidRPr="00195F1E">
              <w:rPr>
                <w:rFonts w:ascii="Times New Roman" w:eastAsia="Times New Roman" w:hAnsi="Times New Roman" w:cs="Times New Roman"/>
                <w:kern w:val="0"/>
                <w:sz w:val="18"/>
                <w:szCs w:val="18"/>
                <w:vertAlign w:val="superscript"/>
                <w14:ligatures w14:val="none"/>
              </w:rPr>
              <w:footnoteReference w:id="7"/>
            </w:r>
            <w:r w:rsidRPr="00195F1E">
              <w:rPr>
                <w:rFonts w:ascii="Times New Roman" w:eastAsia="Times New Roman" w:hAnsi="Times New Roman" w:cs="Times New Roman"/>
                <w:i/>
                <w:iCs/>
                <w:kern w:val="0"/>
                <w:sz w:val="18"/>
                <w:szCs w:val="18"/>
                <w14:ligatures w14:val="none"/>
              </w:rPr>
              <w:t xml:space="preserve"> </w:t>
            </w:r>
          </w:p>
          <w:p w14:paraId="7385F80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r w:rsidRPr="00195F1E">
              <w:rPr>
                <w:rFonts w:ascii="Times New Roman" w:eastAsia="Times New Roman" w:hAnsi="Times New Roman" w:cs="Times New Roman"/>
                <w:kern w:val="0"/>
                <w:sz w:val="18"/>
                <w:szCs w:val="18"/>
                <w14:ligatures w14:val="none"/>
              </w:rPr>
              <w:t xml:space="preserve"> </w:t>
            </w:r>
          </w:p>
        </w:tc>
        <w:tc>
          <w:tcPr>
            <w:tcW w:w="528" w:type="pct"/>
            <w:gridSpan w:val="2"/>
            <w:shd w:val="clear" w:color="auto" w:fill="auto"/>
            <w:vAlign w:val="center"/>
            <w:hideMark/>
          </w:tcPr>
          <w:p w14:paraId="758A21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r w:rsidRPr="00195F1E">
              <w:rPr>
                <w:rFonts w:ascii="Times New Roman" w:eastAsia="Times New Roman" w:hAnsi="Times New Roman" w:cs="Times New Roman"/>
                <w:kern w:val="0"/>
                <w:sz w:val="18"/>
                <w:szCs w:val="18"/>
                <w:vertAlign w:val="superscript"/>
                <w14:ligatures w14:val="none"/>
              </w:rPr>
              <w:footnoteReference w:id="8"/>
            </w:r>
          </w:p>
          <w:p w14:paraId="4F27B15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BB0A32F" w14:textId="77777777" w:rsidTr="00704887">
        <w:trPr>
          <w:trHeight w:val="364"/>
        </w:trPr>
        <w:tc>
          <w:tcPr>
            <w:tcW w:w="330" w:type="pct"/>
            <w:gridSpan w:val="2"/>
            <w:vMerge/>
            <w:vAlign w:val="center"/>
            <w:hideMark/>
          </w:tcPr>
          <w:p w14:paraId="6B4B865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4B6CDBA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A340DE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A064E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EFE80C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4A045C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63A21FE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P-1.2.3.4-3</w:t>
            </w:r>
          </w:p>
        </w:tc>
        <w:tc>
          <w:tcPr>
            <w:tcW w:w="824" w:type="pct"/>
            <w:shd w:val="clear" w:color="auto" w:fill="auto"/>
            <w:vAlign w:val="center"/>
            <w:hideMark/>
          </w:tcPr>
          <w:p w14:paraId="5DAE289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Asmenų, pasinaudojusių programos priemonėmis,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p w14:paraId="7D57527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1A03688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0FCD35F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4E9B3BE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34563FE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6BDF18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0</w:t>
            </w:r>
          </w:p>
        </w:tc>
        <w:tc>
          <w:tcPr>
            <w:tcW w:w="491" w:type="pct"/>
            <w:gridSpan w:val="2"/>
            <w:shd w:val="clear" w:color="auto" w:fill="auto"/>
            <w:vAlign w:val="center"/>
            <w:hideMark/>
          </w:tcPr>
          <w:p w14:paraId="68B22F15"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38</w:t>
            </w:r>
            <w:r w:rsidRPr="00195F1E">
              <w:rPr>
                <w:rFonts w:ascii="Times New Roman" w:eastAsia="Times New Roman" w:hAnsi="Times New Roman" w:cs="Times New Roman"/>
                <w:kern w:val="0"/>
                <w:sz w:val="18"/>
                <w:szCs w:val="18"/>
                <w:vertAlign w:val="superscript"/>
                <w14:ligatures w14:val="none"/>
              </w:rPr>
              <w:footnoteReference w:id="9"/>
            </w:r>
            <w:r w:rsidRPr="00195F1E">
              <w:rPr>
                <w:rFonts w:ascii="Times New Roman" w:eastAsia="Times New Roman" w:hAnsi="Times New Roman" w:cs="Times New Roman"/>
                <w:i/>
                <w:iCs/>
                <w:kern w:val="0"/>
                <w:sz w:val="18"/>
                <w:szCs w:val="18"/>
                <w14:ligatures w14:val="none"/>
              </w:rPr>
              <w:t xml:space="preserve">  </w:t>
            </w:r>
          </w:p>
          <w:p w14:paraId="16C51EC2"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p w14:paraId="2339C20F"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p>
        </w:tc>
        <w:tc>
          <w:tcPr>
            <w:tcW w:w="528" w:type="pct"/>
            <w:gridSpan w:val="2"/>
            <w:shd w:val="clear" w:color="auto" w:fill="auto"/>
            <w:vAlign w:val="center"/>
            <w:hideMark/>
          </w:tcPr>
          <w:p w14:paraId="79D67B2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96</w:t>
            </w:r>
            <w:r w:rsidRPr="00195F1E">
              <w:rPr>
                <w:rFonts w:ascii="Times New Roman" w:eastAsia="Times New Roman" w:hAnsi="Times New Roman" w:cs="Times New Roman"/>
                <w:kern w:val="0"/>
                <w:sz w:val="18"/>
                <w:szCs w:val="18"/>
                <w:vertAlign w:val="superscript"/>
                <w14:ligatures w14:val="none"/>
              </w:rPr>
              <w:footnoteReference w:id="10"/>
            </w:r>
          </w:p>
          <w:p w14:paraId="343FB9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5B66F4C" w14:textId="77777777" w:rsidTr="00195F1E">
        <w:trPr>
          <w:trHeight w:val="435"/>
        </w:trPr>
        <w:tc>
          <w:tcPr>
            <w:tcW w:w="5000" w:type="pct"/>
            <w:gridSpan w:val="14"/>
            <w:shd w:val="clear" w:color="000000" w:fill="1F4E79"/>
            <w:vAlign w:val="center"/>
            <w:hideMark/>
          </w:tcPr>
          <w:p w14:paraId="12710AC2" w14:textId="77777777" w:rsidR="00195F1E" w:rsidRPr="00195F1E" w:rsidRDefault="00195F1E" w:rsidP="00195F1E">
            <w:pPr>
              <w:spacing w:after="0" w:line="240" w:lineRule="auto"/>
              <w:jc w:val="center"/>
              <w:rPr>
                <w:rFonts w:ascii="Times New Roman" w:eastAsia="Times New Roman" w:hAnsi="Times New Roman" w:cs="Times New Roman"/>
                <w:b/>
                <w:bCs/>
                <w:color w:val="FFFFFF"/>
                <w:kern w:val="0"/>
                <w14:ligatures w14:val="none"/>
              </w:rPr>
            </w:pPr>
            <w:r w:rsidRPr="00195F1E">
              <w:rPr>
                <w:rFonts w:ascii="Times New Roman" w:eastAsia="Times New Roman" w:hAnsi="Times New Roman" w:cs="Times New Roman"/>
                <w:b/>
                <w:bCs/>
                <w:color w:val="FFFFFF"/>
                <w:kern w:val="0"/>
                <w14:ligatures w14:val="none"/>
              </w:rPr>
              <w:t>II PRIORITETAS. KŪRYBIŠKOS IR AKTYVIOS BENDRUOMENĖS TELKIMAS</w:t>
            </w:r>
          </w:p>
        </w:tc>
      </w:tr>
      <w:tr w:rsidR="00195F1E" w:rsidRPr="00195F1E" w14:paraId="7B89832C" w14:textId="77777777" w:rsidTr="00704887">
        <w:trPr>
          <w:trHeight w:val="724"/>
        </w:trPr>
        <w:tc>
          <w:tcPr>
            <w:tcW w:w="330" w:type="pct"/>
            <w:gridSpan w:val="2"/>
            <w:vMerge w:val="restart"/>
            <w:shd w:val="clear" w:color="000000" w:fill="A5A5A5"/>
            <w:vAlign w:val="center"/>
            <w:hideMark/>
          </w:tcPr>
          <w:p w14:paraId="12D880A4"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2.1.</w:t>
            </w:r>
          </w:p>
        </w:tc>
        <w:tc>
          <w:tcPr>
            <w:tcW w:w="534" w:type="pct"/>
            <w:vMerge w:val="restart"/>
            <w:shd w:val="clear" w:color="000000" w:fill="A5A5A5"/>
            <w:vAlign w:val="center"/>
            <w:hideMark/>
          </w:tcPr>
          <w:p w14:paraId="16CBD8BD"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Ilginti turisto buvimo rajone trukmę ir populiarinti rajoną </w:t>
            </w:r>
          </w:p>
        </w:tc>
        <w:tc>
          <w:tcPr>
            <w:tcW w:w="507" w:type="pct"/>
            <w:vMerge w:val="restart"/>
            <w:shd w:val="clear" w:color="000000" w:fill="A5A5A5"/>
            <w:vAlign w:val="center"/>
            <w:hideMark/>
          </w:tcPr>
          <w:p w14:paraId="2546973D"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KKS</w:t>
            </w:r>
          </w:p>
        </w:tc>
        <w:tc>
          <w:tcPr>
            <w:tcW w:w="446" w:type="pct"/>
            <w:vMerge w:val="restart"/>
            <w:shd w:val="clear" w:color="000000" w:fill="A5A5A5"/>
            <w:vAlign w:val="center"/>
            <w:hideMark/>
          </w:tcPr>
          <w:p w14:paraId="2024CB11"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shd w:val="clear" w:color="000000" w:fill="A5A5A5"/>
            <w:vAlign w:val="center"/>
            <w:hideMark/>
          </w:tcPr>
          <w:p w14:paraId="3E8EFEBA"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shd w:val="clear" w:color="000000" w:fill="A5A5A5"/>
            <w:vAlign w:val="center"/>
            <w:hideMark/>
          </w:tcPr>
          <w:p w14:paraId="0ECEFE3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shd w:val="clear" w:color="000000" w:fill="A5A5A5"/>
            <w:vAlign w:val="center"/>
            <w:hideMark/>
          </w:tcPr>
          <w:p w14:paraId="35FB32E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E-2.1-1</w:t>
            </w:r>
          </w:p>
        </w:tc>
        <w:tc>
          <w:tcPr>
            <w:tcW w:w="824" w:type="pct"/>
            <w:shd w:val="clear" w:color="000000" w:fill="A5A5A5"/>
            <w:vAlign w:val="center"/>
            <w:hideMark/>
          </w:tcPr>
          <w:p w14:paraId="00DBFD1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Vidutinės vieno turisto nakvynės trukmė (d.) ir santykis su šalies vidurkiu (proc.)</w:t>
            </w:r>
          </w:p>
        </w:tc>
        <w:tc>
          <w:tcPr>
            <w:tcW w:w="446" w:type="pct"/>
            <w:shd w:val="clear" w:color="000000" w:fill="A5A5A5"/>
            <w:vAlign w:val="center"/>
            <w:hideMark/>
          </w:tcPr>
          <w:p w14:paraId="12883D6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1,9 d.                           86,4 %                                             </w:t>
            </w:r>
            <w:r w:rsidRPr="00195F1E">
              <w:rPr>
                <w:rFonts w:ascii="Times New Roman" w:eastAsia="Times New Roman" w:hAnsi="Times New Roman" w:cs="Times New Roman"/>
                <w:i/>
                <w:iCs/>
                <w:color w:val="000000"/>
                <w:kern w:val="0"/>
                <w:sz w:val="18"/>
                <w:szCs w:val="18"/>
                <w14:ligatures w14:val="none"/>
              </w:rPr>
              <w:t>(2021 m.)</w:t>
            </w:r>
          </w:p>
        </w:tc>
        <w:tc>
          <w:tcPr>
            <w:tcW w:w="491" w:type="pct"/>
            <w:gridSpan w:val="2"/>
            <w:shd w:val="clear" w:color="000000" w:fill="A5A5A5"/>
            <w:vAlign w:val="center"/>
            <w:hideMark/>
          </w:tcPr>
          <w:p w14:paraId="0FA89C8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 d.                           90,0 %                                 </w:t>
            </w:r>
          </w:p>
        </w:tc>
        <w:tc>
          <w:tcPr>
            <w:tcW w:w="528" w:type="pct"/>
            <w:gridSpan w:val="2"/>
            <w:shd w:val="clear" w:color="000000" w:fill="A5A5A5"/>
            <w:vAlign w:val="center"/>
            <w:hideMark/>
          </w:tcPr>
          <w:p w14:paraId="5289623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2,5 d.                           95,0 %                                 </w:t>
            </w:r>
          </w:p>
        </w:tc>
      </w:tr>
      <w:tr w:rsidR="00195F1E" w:rsidRPr="00195F1E" w14:paraId="1A89E985" w14:textId="77777777" w:rsidTr="00704887">
        <w:trPr>
          <w:trHeight w:val="697"/>
        </w:trPr>
        <w:tc>
          <w:tcPr>
            <w:tcW w:w="330" w:type="pct"/>
            <w:gridSpan w:val="2"/>
            <w:vMerge/>
            <w:vAlign w:val="center"/>
            <w:hideMark/>
          </w:tcPr>
          <w:p w14:paraId="657A3780"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34" w:type="pct"/>
            <w:vMerge/>
            <w:vAlign w:val="center"/>
            <w:hideMark/>
          </w:tcPr>
          <w:p w14:paraId="1CB027E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vAlign w:val="center"/>
            <w:hideMark/>
          </w:tcPr>
          <w:p w14:paraId="2CF7B32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vMerge/>
            <w:vAlign w:val="center"/>
            <w:hideMark/>
          </w:tcPr>
          <w:p w14:paraId="35A141D4"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5" w:type="pct"/>
            <w:vMerge/>
            <w:vAlign w:val="center"/>
            <w:hideMark/>
          </w:tcPr>
          <w:p w14:paraId="06672741"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vAlign w:val="center"/>
            <w:hideMark/>
          </w:tcPr>
          <w:p w14:paraId="3E5995CC"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shd w:val="clear" w:color="000000" w:fill="A5A5A5"/>
            <w:vAlign w:val="center"/>
            <w:hideMark/>
          </w:tcPr>
          <w:p w14:paraId="0DD47AE5"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E-2.1-2</w:t>
            </w:r>
          </w:p>
        </w:tc>
        <w:bookmarkStart w:id="4" w:name="RANGE!I5"/>
        <w:tc>
          <w:tcPr>
            <w:tcW w:w="824" w:type="pct"/>
            <w:shd w:val="clear" w:color="000000" w:fill="A5A5A5"/>
            <w:vAlign w:val="center"/>
            <w:hideMark/>
          </w:tcPr>
          <w:p w14:paraId="2B7B571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fldChar w:fldCharType="begin"/>
            </w:r>
            <w:r w:rsidRPr="00195F1E">
              <w:rPr>
                <w:rFonts w:ascii="Times New Roman" w:eastAsia="Times New Roman" w:hAnsi="Times New Roman" w:cs="Times New Roman"/>
                <w:b/>
                <w:bCs/>
                <w:color w:val="000000"/>
                <w:kern w:val="0"/>
                <w:sz w:val="18"/>
                <w:szCs w:val="18"/>
                <w14:ligatures w14:val="none"/>
              </w:rPr>
              <w:instrText>HYPERLINK "C:\\Users\\user\\AppData\\Local\\Microsoft\\Windows\\INetCache\\Content.MSO\\508480F0.xlsx" \l "RANGE!A74"</w:instrText>
            </w:r>
            <w:r w:rsidRPr="00195F1E">
              <w:rPr>
                <w:rFonts w:ascii="Times New Roman" w:eastAsia="Times New Roman" w:hAnsi="Times New Roman" w:cs="Times New Roman"/>
                <w:b/>
                <w:bCs/>
                <w:color w:val="000000"/>
                <w:kern w:val="0"/>
                <w:sz w:val="18"/>
                <w:szCs w:val="18"/>
                <w14:ligatures w14:val="none"/>
              </w:rPr>
            </w:r>
            <w:r w:rsidRPr="00195F1E">
              <w:rPr>
                <w:rFonts w:ascii="Times New Roman" w:eastAsia="Times New Roman" w:hAnsi="Times New Roman" w:cs="Times New Roman"/>
                <w:b/>
                <w:bCs/>
                <w:color w:val="000000"/>
                <w:kern w:val="0"/>
                <w:sz w:val="18"/>
                <w:szCs w:val="18"/>
                <w14:ligatures w14:val="none"/>
              </w:rPr>
              <w:fldChar w:fldCharType="separate"/>
            </w:r>
            <w:r w:rsidRPr="00195F1E">
              <w:rPr>
                <w:rFonts w:ascii="Times New Roman" w:eastAsia="Times New Roman" w:hAnsi="Times New Roman" w:cs="Times New Roman"/>
                <w:b/>
                <w:bCs/>
                <w:color w:val="000000"/>
                <w:kern w:val="0"/>
                <w:sz w:val="18"/>
                <w:szCs w:val="18"/>
                <w14:ligatures w14:val="none"/>
              </w:rPr>
              <w:t xml:space="preserve">Turistų skaičiaus pasikeitimas, palyginti su praėjusiu laikotarpiu (skaičiuojami Rokiškio krašto muziejaus lankytojai) (proc.) </w:t>
            </w:r>
            <w:r w:rsidRPr="00195F1E">
              <w:rPr>
                <w:rFonts w:ascii="Times New Roman" w:eastAsia="Times New Roman" w:hAnsi="Times New Roman" w:cs="Times New Roman"/>
                <w:b/>
                <w:bCs/>
                <w:color w:val="000000"/>
                <w:kern w:val="0"/>
                <w:sz w:val="18"/>
                <w:szCs w:val="18"/>
                <w14:ligatures w14:val="none"/>
              </w:rPr>
              <w:fldChar w:fldCharType="end"/>
            </w:r>
            <w:bookmarkEnd w:id="4"/>
          </w:p>
        </w:tc>
        <w:tc>
          <w:tcPr>
            <w:tcW w:w="446" w:type="pct"/>
            <w:shd w:val="clear" w:color="000000" w:fill="A5A5A5"/>
            <w:vAlign w:val="center"/>
            <w:hideMark/>
          </w:tcPr>
          <w:p w14:paraId="35C9EF0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 -54,4 %                                 </w:t>
            </w:r>
            <w:r w:rsidRPr="00195F1E">
              <w:rPr>
                <w:rFonts w:ascii="Times New Roman" w:eastAsia="Times New Roman" w:hAnsi="Times New Roman" w:cs="Times New Roman"/>
                <w:color w:val="000000"/>
                <w:kern w:val="0"/>
                <w:sz w:val="18"/>
                <w:szCs w:val="18"/>
                <w14:ligatures w14:val="none"/>
              </w:rPr>
              <w:t xml:space="preserve"> </w:t>
            </w:r>
            <w:r w:rsidRPr="00195F1E">
              <w:rPr>
                <w:rFonts w:ascii="Times New Roman" w:eastAsia="Times New Roman" w:hAnsi="Times New Roman" w:cs="Times New Roman"/>
                <w:i/>
                <w:iCs/>
                <w:color w:val="000000"/>
                <w:kern w:val="0"/>
                <w:sz w:val="18"/>
                <w:szCs w:val="18"/>
                <w14:ligatures w14:val="none"/>
              </w:rPr>
              <w:t>(2025 m. palyginti su 2024 m.)</w:t>
            </w:r>
          </w:p>
        </w:tc>
        <w:tc>
          <w:tcPr>
            <w:tcW w:w="491" w:type="pct"/>
            <w:gridSpan w:val="2"/>
            <w:shd w:val="clear" w:color="000000" w:fill="A5A5A5"/>
            <w:vAlign w:val="center"/>
            <w:hideMark/>
          </w:tcPr>
          <w:p w14:paraId="1EE3537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 + 5,0 %</w:t>
            </w:r>
            <w:r w:rsidRPr="00195F1E">
              <w:rPr>
                <w:rFonts w:ascii="Times New Roman" w:eastAsia="Times New Roman" w:hAnsi="Times New Roman" w:cs="Times New Roman"/>
                <w:i/>
                <w:iCs/>
                <w:color w:val="000000"/>
                <w:kern w:val="0"/>
                <w:sz w:val="18"/>
                <w:szCs w:val="18"/>
                <w14:ligatures w14:val="none"/>
              </w:rPr>
              <w:t xml:space="preserve"> (2025 m. palyginti su 2024 m.)</w:t>
            </w:r>
          </w:p>
        </w:tc>
        <w:tc>
          <w:tcPr>
            <w:tcW w:w="528" w:type="pct"/>
            <w:gridSpan w:val="2"/>
            <w:shd w:val="clear" w:color="000000" w:fill="A5A5A5"/>
            <w:vAlign w:val="center"/>
            <w:hideMark/>
          </w:tcPr>
          <w:p w14:paraId="1206662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+ 5,0 %</w:t>
            </w:r>
            <w:r w:rsidRPr="00195F1E">
              <w:rPr>
                <w:rFonts w:ascii="Times New Roman" w:eastAsia="Times New Roman" w:hAnsi="Times New Roman" w:cs="Times New Roman"/>
                <w:b/>
                <w:bCs/>
                <w:i/>
                <w:iCs/>
                <w:color w:val="000000"/>
                <w:kern w:val="0"/>
                <w:sz w:val="18"/>
                <w:szCs w:val="18"/>
                <w14:ligatures w14:val="none"/>
              </w:rPr>
              <w:t xml:space="preserve"> (2030 m. palyginti su 2029 m.)</w:t>
            </w:r>
          </w:p>
        </w:tc>
      </w:tr>
      <w:tr w:rsidR="00195F1E" w:rsidRPr="00195F1E" w14:paraId="2BF90531" w14:textId="77777777" w:rsidTr="00704887">
        <w:trPr>
          <w:trHeight w:val="600"/>
        </w:trPr>
        <w:tc>
          <w:tcPr>
            <w:tcW w:w="330" w:type="pct"/>
            <w:gridSpan w:val="2"/>
            <w:vMerge w:val="restart"/>
            <w:shd w:val="clear" w:color="000000" w:fill="DBDBDB"/>
            <w:vAlign w:val="center"/>
            <w:hideMark/>
          </w:tcPr>
          <w:p w14:paraId="37D056C1"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2.1.1.</w:t>
            </w:r>
          </w:p>
        </w:tc>
        <w:tc>
          <w:tcPr>
            <w:tcW w:w="534" w:type="pct"/>
            <w:vMerge w:val="restart"/>
            <w:shd w:val="clear" w:color="000000" w:fill="DBDBDB"/>
            <w:vAlign w:val="center"/>
            <w:hideMark/>
          </w:tcPr>
          <w:p w14:paraId="4E9CEFD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Padidinti turizmo objektų patrauklumą ir žinomumą </w:t>
            </w:r>
          </w:p>
        </w:tc>
        <w:tc>
          <w:tcPr>
            <w:tcW w:w="507" w:type="pct"/>
            <w:vMerge w:val="restart"/>
            <w:shd w:val="clear" w:color="000000" w:fill="DBDBDB"/>
            <w:vAlign w:val="center"/>
            <w:hideMark/>
          </w:tcPr>
          <w:p w14:paraId="75AB1BF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KKS</w:t>
            </w:r>
          </w:p>
        </w:tc>
        <w:tc>
          <w:tcPr>
            <w:tcW w:w="446" w:type="pct"/>
            <w:vMerge w:val="restart"/>
            <w:shd w:val="clear" w:color="000000" w:fill="DBDBDB"/>
            <w:vAlign w:val="center"/>
            <w:hideMark/>
          </w:tcPr>
          <w:p w14:paraId="405CF0C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488CF91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633D1DE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3AB02CD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R-2.1.1-1</w:t>
            </w:r>
          </w:p>
        </w:tc>
        <w:tc>
          <w:tcPr>
            <w:tcW w:w="824" w:type="pct"/>
            <w:shd w:val="clear" w:color="000000" w:fill="DBDBDB"/>
            <w:vAlign w:val="center"/>
            <w:hideMark/>
          </w:tcPr>
          <w:p w14:paraId="13B5D1E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Turistinių objektų patrauklumo vertinimas (balais)</w:t>
            </w:r>
          </w:p>
        </w:tc>
        <w:tc>
          <w:tcPr>
            <w:tcW w:w="446" w:type="pct"/>
            <w:shd w:val="clear" w:color="000000" w:fill="DBDBDB"/>
            <w:vAlign w:val="center"/>
            <w:hideMark/>
          </w:tcPr>
          <w:p w14:paraId="41419C6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2,7 balo iš 4                (2021 m.)</w:t>
            </w:r>
          </w:p>
        </w:tc>
        <w:tc>
          <w:tcPr>
            <w:tcW w:w="491" w:type="pct"/>
            <w:gridSpan w:val="2"/>
            <w:shd w:val="clear" w:color="000000" w:fill="DBDBDB"/>
            <w:vAlign w:val="center"/>
            <w:hideMark/>
          </w:tcPr>
          <w:p w14:paraId="0D19D1F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2,8 balo</w:t>
            </w:r>
          </w:p>
        </w:tc>
        <w:tc>
          <w:tcPr>
            <w:tcW w:w="528" w:type="pct"/>
            <w:gridSpan w:val="2"/>
            <w:shd w:val="clear" w:color="000000" w:fill="DBDBDB"/>
            <w:vAlign w:val="center"/>
            <w:hideMark/>
          </w:tcPr>
          <w:p w14:paraId="3298D39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3,0 balo</w:t>
            </w:r>
          </w:p>
        </w:tc>
      </w:tr>
      <w:tr w:rsidR="00195F1E" w:rsidRPr="00195F1E" w14:paraId="07A09A0C" w14:textId="77777777" w:rsidTr="00704887">
        <w:trPr>
          <w:trHeight w:val="765"/>
        </w:trPr>
        <w:tc>
          <w:tcPr>
            <w:tcW w:w="330" w:type="pct"/>
            <w:gridSpan w:val="2"/>
            <w:vMerge/>
            <w:vAlign w:val="center"/>
            <w:hideMark/>
          </w:tcPr>
          <w:p w14:paraId="0B490664"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0B86D8C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4F37622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1ABE12F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08E9830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154E82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315B11F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R-2.1.1-2</w:t>
            </w:r>
          </w:p>
        </w:tc>
        <w:tc>
          <w:tcPr>
            <w:tcW w:w="824" w:type="pct"/>
            <w:shd w:val="clear" w:color="000000" w:fill="DBDBDB"/>
            <w:vAlign w:val="center"/>
            <w:hideMark/>
          </w:tcPr>
          <w:p w14:paraId="0DCDC705" w14:textId="3CAD2A1A"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Turistų, apsilankiusių Rokiškio TIC internetinėje svetainėje, skaičius (prisijungimai)</w:t>
            </w:r>
          </w:p>
        </w:tc>
        <w:tc>
          <w:tcPr>
            <w:tcW w:w="446" w:type="pct"/>
            <w:shd w:val="clear" w:color="000000" w:fill="DBDBDB"/>
            <w:vAlign w:val="center"/>
            <w:hideMark/>
          </w:tcPr>
          <w:p w14:paraId="2A58BAF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47,19 tūkst. vnt.           (2021 m.)</w:t>
            </w:r>
          </w:p>
        </w:tc>
        <w:tc>
          <w:tcPr>
            <w:tcW w:w="491" w:type="pct"/>
            <w:gridSpan w:val="2"/>
            <w:shd w:val="clear" w:color="000000" w:fill="DBDBDB"/>
            <w:vAlign w:val="center"/>
            <w:hideMark/>
          </w:tcPr>
          <w:p w14:paraId="29092AA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55,00 tūkst. vnt. </w:t>
            </w:r>
          </w:p>
        </w:tc>
        <w:tc>
          <w:tcPr>
            <w:tcW w:w="528" w:type="pct"/>
            <w:gridSpan w:val="2"/>
            <w:shd w:val="clear" w:color="000000" w:fill="DBDBDB"/>
            <w:vAlign w:val="center"/>
            <w:hideMark/>
          </w:tcPr>
          <w:p w14:paraId="5FB6ECA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65,00 tūkst. vnt.</w:t>
            </w:r>
          </w:p>
        </w:tc>
      </w:tr>
      <w:tr w:rsidR="00195F1E" w:rsidRPr="00195F1E" w14:paraId="772C4D6A" w14:textId="77777777" w:rsidTr="00704887">
        <w:trPr>
          <w:trHeight w:val="589"/>
        </w:trPr>
        <w:tc>
          <w:tcPr>
            <w:tcW w:w="330" w:type="pct"/>
            <w:gridSpan w:val="2"/>
            <w:vMerge/>
            <w:vAlign w:val="center"/>
            <w:hideMark/>
          </w:tcPr>
          <w:p w14:paraId="374266F9"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0975232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restart"/>
            <w:shd w:val="clear" w:color="000000" w:fill="DBDBDB"/>
            <w:vAlign w:val="center"/>
            <w:hideMark/>
          </w:tcPr>
          <w:p w14:paraId="6DD2F1C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APS</w:t>
            </w:r>
          </w:p>
        </w:tc>
        <w:tc>
          <w:tcPr>
            <w:tcW w:w="446" w:type="pct"/>
            <w:vMerge w:val="restart"/>
            <w:shd w:val="clear" w:color="000000" w:fill="DBDBDB"/>
            <w:vAlign w:val="center"/>
            <w:hideMark/>
          </w:tcPr>
          <w:p w14:paraId="5091376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ign w:val="center"/>
            <w:hideMark/>
          </w:tcPr>
          <w:p w14:paraId="6E065BF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5037A9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718199C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R-2.1.1-3</w:t>
            </w:r>
          </w:p>
        </w:tc>
        <w:tc>
          <w:tcPr>
            <w:tcW w:w="824" w:type="pct"/>
            <w:shd w:val="clear" w:color="000000" w:fill="DBDBDB"/>
            <w:vAlign w:val="center"/>
            <w:hideMark/>
          </w:tcPr>
          <w:p w14:paraId="13F5AC0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roofErr w:type="spellStart"/>
            <w:r w:rsidRPr="00195F1E">
              <w:rPr>
                <w:rFonts w:ascii="Times New Roman" w:eastAsia="Times New Roman" w:hAnsi="Times New Roman" w:cs="Times New Roman"/>
                <w:i/>
                <w:iCs/>
                <w:color w:val="000000"/>
                <w:kern w:val="0"/>
                <w:sz w:val="18"/>
                <w:szCs w:val="18"/>
                <w14:ligatures w14:val="none"/>
              </w:rPr>
              <w:t>Įveiklintų</w:t>
            </w:r>
            <w:proofErr w:type="spellEnd"/>
            <w:r w:rsidRPr="00195F1E">
              <w:rPr>
                <w:rFonts w:ascii="Times New Roman" w:eastAsia="Times New Roman" w:hAnsi="Times New Roman" w:cs="Times New Roman"/>
                <w:i/>
                <w:iCs/>
                <w:color w:val="000000"/>
                <w:kern w:val="0"/>
                <w:sz w:val="18"/>
                <w:szCs w:val="18"/>
                <w14:ligatures w14:val="none"/>
              </w:rPr>
              <w:t xml:space="preserve"> nekilnojamojo kultūros/gamtos  paveldo objektų dalis (proc.)</w:t>
            </w:r>
          </w:p>
        </w:tc>
        <w:tc>
          <w:tcPr>
            <w:tcW w:w="446" w:type="pct"/>
            <w:shd w:val="clear" w:color="000000" w:fill="DBDBDB"/>
            <w:vAlign w:val="center"/>
            <w:hideMark/>
          </w:tcPr>
          <w:p w14:paraId="52D66EA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1,11 %                                        (2022 m.)</w:t>
            </w:r>
          </w:p>
        </w:tc>
        <w:tc>
          <w:tcPr>
            <w:tcW w:w="491" w:type="pct"/>
            <w:gridSpan w:val="2"/>
            <w:shd w:val="clear" w:color="000000" w:fill="DBDBDB"/>
            <w:vAlign w:val="center"/>
            <w:hideMark/>
          </w:tcPr>
          <w:p w14:paraId="075ECC4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5,5 %                                        </w:t>
            </w:r>
          </w:p>
        </w:tc>
        <w:tc>
          <w:tcPr>
            <w:tcW w:w="528" w:type="pct"/>
            <w:gridSpan w:val="2"/>
            <w:shd w:val="clear" w:color="000000" w:fill="DBDBDB"/>
            <w:vAlign w:val="center"/>
            <w:hideMark/>
          </w:tcPr>
          <w:p w14:paraId="5ACFF66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11,1 %                                        </w:t>
            </w:r>
          </w:p>
        </w:tc>
      </w:tr>
      <w:tr w:rsidR="00195F1E" w:rsidRPr="00195F1E" w14:paraId="1EB94265" w14:textId="77777777" w:rsidTr="00704887">
        <w:trPr>
          <w:trHeight w:val="1290"/>
        </w:trPr>
        <w:tc>
          <w:tcPr>
            <w:tcW w:w="330" w:type="pct"/>
            <w:gridSpan w:val="2"/>
            <w:vMerge/>
            <w:vAlign w:val="center"/>
            <w:hideMark/>
          </w:tcPr>
          <w:p w14:paraId="79A2DBB5"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77D3A6D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0DB54CB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7F4CFFF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4805823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1662961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5F25873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R-2.1.1-4</w:t>
            </w:r>
          </w:p>
        </w:tc>
        <w:tc>
          <w:tcPr>
            <w:tcW w:w="824" w:type="pct"/>
            <w:shd w:val="clear" w:color="000000" w:fill="DBDBDB"/>
            <w:vAlign w:val="center"/>
            <w:hideMark/>
          </w:tcPr>
          <w:p w14:paraId="3DC20B8C" w14:textId="0F644B32"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Kultūros/ gamtos paveldo objektų, į kurių </w:t>
            </w:r>
            <w:proofErr w:type="spellStart"/>
            <w:r w:rsidRPr="00195F1E">
              <w:rPr>
                <w:rFonts w:ascii="Times New Roman" w:eastAsia="Times New Roman" w:hAnsi="Times New Roman" w:cs="Times New Roman"/>
                <w:i/>
                <w:iCs/>
                <w:color w:val="000000"/>
                <w:kern w:val="0"/>
                <w:sz w:val="18"/>
                <w:szCs w:val="18"/>
                <w14:ligatures w14:val="none"/>
              </w:rPr>
              <w:t>įveiklinimą</w:t>
            </w:r>
            <w:proofErr w:type="spellEnd"/>
            <w:r w:rsidR="00704887">
              <w:rPr>
                <w:rFonts w:ascii="Times New Roman" w:eastAsia="Times New Roman" w:hAnsi="Times New Roman" w:cs="Times New Roman"/>
                <w:i/>
                <w:iCs/>
                <w:color w:val="000000"/>
                <w:kern w:val="0"/>
                <w:sz w:val="18"/>
                <w:szCs w:val="18"/>
                <w14:ligatures w14:val="none"/>
              </w:rPr>
              <w:t xml:space="preserve"> </w:t>
            </w:r>
            <w:r w:rsidRPr="00195F1E">
              <w:rPr>
                <w:rFonts w:ascii="Times New Roman" w:eastAsia="Times New Roman" w:hAnsi="Times New Roman" w:cs="Times New Roman"/>
                <w:i/>
                <w:iCs/>
                <w:color w:val="000000"/>
                <w:kern w:val="0"/>
                <w:sz w:val="18"/>
                <w:szCs w:val="18"/>
                <w14:ligatures w14:val="none"/>
              </w:rPr>
              <w:t>/ išsaugojimą/ pritaikymą aktyviai įsitraukė BO ir NVO (įskaitant religines), skaičius (vnt.)</w:t>
            </w:r>
          </w:p>
        </w:tc>
        <w:tc>
          <w:tcPr>
            <w:tcW w:w="446" w:type="pct"/>
            <w:shd w:val="clear" w:color="000000" w:fill="DBDBDB"/>
            <w:vAlign w:val="center"/>
            <w:hideMark/>
          </w:tcPr>
          <w:p w14:paraId="5841D24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 vnt.                        (2022 m.)</w:t>
            </w:r>
          </w:p>
        </w:tc>
        <w:tc>
          <w:tcPr>
            <w:tcW w:w="491" w:type="pct"/>
            <w:gridSpan w:val="2"/>
            <w:shd w:val="clear" w:color="000000" w:fill="DBDBDB"/>
            <w:vAlign w:val="center"/>
            <w:hideMark/>
          </w:tcPr>
          <w:p w14:paraId="702CAE2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5 vnt. </w:t>
            </w:r>
          </w:p>
        </w:tc>
        <w:tc>
          <w:tcPr>
            <w:tcW w:w="528" w:type="pct"/>
            <w:gridSpan w:val="2"/>
            <w:shd w:val="clear" w:color="000000" w:fill="DBDBDB"/>
            <w:vAlign w:val="center"/>
            <w:hideMark/>
          </w:tcPr>
          <w:p w14:paraId="7D220F7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 vnt.</w:t>
            </w:r>
          </w:p>
        </w:tc>
      </w:tr>
      <w:tr w:rsidR="00195F1E" w:rsidRPr="00195F1E" w14:paraId="5352010A" w14:textId="77777777" w:rsidTr="00704887">
        <w:trPr>
          <w:trHeight w:val="1471"/>
        </w:trPr>
        <w:tc>
          <w:tcPr>
            <w:tcW w:w="330" w:type="pct"/>
            <w:gridSpan w:val="2"/>
            <w:shd w:val="clear" w:color="auto" w:fill="auto"/>
            <w:vAlign w:val="center"/>
            <w:hideMark/>
          </w:tcPr>
          <w:p w14:paraId="4434ECA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2.1.1.1.</w:t>
            </w:r>
          </w:p>
        </w:tc>
        <w:tc>
          <w:tcPr>
            <w:tcW w:w="534" w:type="pct"/>
            <w:shd w:val="clear" w:color="auto" w:fill="auto"/>
            <w:vAlign w:val="center"/>
            <w:hideMark/>
          </w:tcPr>
          <w:p w14:paraId="3D6722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Turizmo informacinės infrastruktūros įrengimas ir atnaujinimas</w:t>
            </w:r>
          </w:p>
        </w:tc>
        <w:tc>
          <w:tcPr>
            <w:tcW w:w="507" w:type="pct"/>
            <w:shd w:val="clear" w:color="auto" w:fill="auto"/>
            <w:vAlign w:val="center"/>
            <w:hideMark/>
          </w:tcPr>
          <w:p w14:paraId="3895EC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6A8EF17D" w14:textId="5A34F0CD"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 Rokiškio TIC</w:t>
            </w:r>
          </w:p>
        </w:tc>
        <w:tc>
          <w:tcPr>
            <w:tcW w:w="255" w:type="pct"/>
            <w:shd w:val="clear" w:color="auto" w:fill="auto"/>
            <w:vAlign w:val="center"/>
            <w:hideMark/>
          </w:tcPr>
          <w:p w14:paraId="08D33F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2B25914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2029 m.</w:t>
            </w:r>
          </w:p>
        </w:tc>
        <w:tc>
          <w:tcPr>
            <w:tcW w:w="382" w:type="pct"/>
            <w:shd w:val="clear" w:color="auto" w:fill="auto"/>
            <w:vAlign w:val="center"/>
            <w:hideMark/>
          </w:tcPr>
          <w:p w14:paraId="5B42872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P-2.1.1.1-1</w:t>
            </w:r>
          </w:p>
        </w:tc>
        <w:tc>
          <w:tcPr>
            <w:tcW w:w="824" w:type="pct"/>
            <w:shd w:val="clear" w:color="auto" w:fill="auto"/>
            <w:vAlign w:val="center"/>
            <w:hideMark/>
          </w:tcPr>
          <w:p w14:paraId="224734B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atnaujintų turizmo informacinės infrastruktūros objektų (pvz. kelio ženklų, turistų skaičiuotuvų, informacinių elektroninių stendų ir kt.) skaičius (vnt. per laikotarpį)</w:t>
            </w:r>
          </w:p>
        </w:tc>
        <w:tc>
          <w:tcPr>
            <w:tcW w:w="446" w:type="pct"/>
            <w:shd w:val="clear" w:color="auto" w:fill="auto"/>
            <w:vAlign w:val="center"/>
            <w:hideMark/>
          </w:tcPr>
          <w:p w14:paraId="20BE12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6DE065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7EA59B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w:t>
            </w:r>
            <w:r w:rsidRPr="00195F1E">
              <w:rPr>
                <w:rFonts w:ascii="Times New Roman" w:eastAsia="Times New Roman" w:hAnsi="Times New Roman" w:cs="Times New Roman"/>
                <w:kern w:val="0"/>
                <w:sz w:val="18"/>
                <w:szCs w:val="18"/>
                <w:vertAlign w:val="superscript"/>
                <w14:ligatures w14:val="none"/>
              </w:rPr>
              <w:footnoteReference w:id="11"/>
            </w:r>
            <w:r w:rsidRPr="00195F1E">
              <w:rPr>
                <w:rFonts w:ascii="Times New Roman" w:eastAsia="Times New Roman" w:hAnsi="Times New Roman" w:cs="Times New Roman"/>
                <w:kern w:val="0"/>
                <w:sz w:val="18"/>
                <w:szCs w:val="18"/>
                <w14:ligatures w14:val="none"/>
              </w:rPr>
              <w:t xml:space="preserve">  </w:t>
            </w:r>
          </w:p>
          <w:p w14:paraId="32571F2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2026-2029 metus)</w:t>
            </w:r>
          </w:p>
        </w:tc>
      </w:tr>
      <w:tr w:rsidR="00195F1E" w:rsidRPr="00195F1E" w14:paraId="36AA0379" w14:textId="77777777" w:rsidTr="00704887">
        <w:trPr>
          <w:trHeight w:val="975"/>
        </w:trPr>
        <w:tc>
          <w:tcPr>
            <w:tcW w:w="330" w:type="pct"/>
            <w:gridSpan w:val="2"/>
            <w:shd w:val="clear" w:color="auto" w:fill="auto"/>
            <w:vAlign w:val="center"/>
            <w:hideMark/>
          </w:tcPr>
          <w:p w14:paraId="0BFEC4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2.1.1.2.</w:t>
            </w:r>
          </w:p>
        </w:tc>
        <w:tc>
          <w:tcPr>
            <w:tcW w:w="534" w:type="pct"/>
            <w:shd w:val="clear" w:color="auto" w:fill="auto"/>
            <w:vAlign w:val="center"/>
            <w:hideMark/>
          </w:tcPr>
          <w:p w14:paraId="47C4997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Turizmo, rekreacijos ir lankytinų objektų pasiekiamumo ir prieinamumo gerinimas</w:t>
            </w:r>
          </w:p>
        </w:tc>
        <w:tc>
          <w:tcPr>
            <w:tcW w:w="507" w:type="pct"/>
            <w:shd w:val="clear" w:color="auto" w:fill="auto"/>
            <w:vAlign w:val="center"/>
            <w:hideMark/>
          </w:tcPr>
          <w:p w14:paraId="5C3F806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0B2EE9E2" w14:textId="3C06BBA5"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APS, Rokiškio TIC, NVO, VVG</w:t>
            </w:r>
          </w:p>
        </w:tc>
        <w:tc>
          <w:tcPr>
            <w:tcW w:w="255" w:type="pct"/>
            <w:shd w:val="clear" w:color="auto" w:fill="auto"/>
            <w:vAlign w:val="center"/>
            <w:hideMark/>
          </w:tcPr>
          <w:p w14:paraId="21CF487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281C9E8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CFA86F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P-2.1.1.2-1</w:t>
            </w:r>
          </w:p>
        </w:tc>
        <w:tc>
          <w:tcPr>
            <w:tcW w:w="824" w:type="pct"/>
            <w:shd w:val="clear" w:color="auto" w:fill="auto"/>
            <w:vAlign w:val="center"/>
            <w:hideMark/>
          </w:tcPr>
          <w:p w14:paraId="6217CC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Turizmo, rekreacijos, lankytinų objektų, pritaikytų lankymui, skaičius (vnt. per laikotarpį)</w:t>
            </w:r>
          </w:p>
        </w:tc>
        <w:tc>
          <w:tcPr>
            <w:tcW w:w="446" w:type="pct"/>
            <w:shd w:val="clear" w:color="auto" w:fill="auto"/>
            <w:vAlign w:val="center"/>
            <w:hideMark/>
          </w:tcPr>
          <w:p w14:paraId="461E7AC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A59828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76F16B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6B6145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r w:rsidRPr="00195F1E">
              <w:rPr>
                <w:rFonts w:ascii="Times New Roman" w:eastAsia="Times New Roman" w:hAnsi="Times New Roman" w:cs="Times New Roman"/>
                <w:kern w:val="0"/>
                <w:sz w:val="18"/>
                <w:szCs w:val="18"/>
                <w:vertAlign w:val="superscript"/>
                <w14:ligatures w14:val="none"/>
              </w:rPr>
              <w:footnoteReference w:id="12"/>
            </w:r>
            <w:r w:rsidRPr="00195F1E">
              <w:rPr>
                <w:rFonts w:ascii="Times New Roman" w:eastAsia="Times New Roman" w:hAnsi="Times New Roman" w:cs="Times New Roman"/>
                <w:kern w:val="0"/>
                <w:sz w:val="18"/>
                <w:szCs w:val="18"/>
                <w14:ligatures w14:val="none"/>
              </w:rPr>
              <w:t xml:space="preserve"> </w:t>
            </w:r>
          </w:p>
          <w:p w14:paraId="323858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AB292EB" w14:textId="77777777" w:rsidTr="00704887">
        <w:trPr>
          <w:trHeight w:val="765"/>
        </w:trPr>
        <w:tc>
          <w:tcPr>
            <w:tcW w:w="330" w:type="pct"/>
            <w:gridSpan w:val="2"/>
            <w:shd w:val="clear" w:color="auto" w:fill="auto"/>
            <w:vAlign w:val="center"/>
            <w:hideMark/>
          </w:tcPr>
          <w:p w14:paraId="3354022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2.1.1.3.</w:t>
            </w:r>
          </w:p>
        </w:tc>
        <w:tc>
          <w:tcPr>
            <w:tcW w:w="534" w:type="pct"/>
            <w:shd w:val="clear" w:color="auto" w:fill="auto"/>
            <w:vAlign w:val="center"/>
            <w:hideMark/>
          </w:tcPr>
          <w:p w14:paraId="38E3CA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Mažos apimties turizmo infrastruktūros modernizavimas ir sukūrimas</w:t>
            </w:r>
          </w:p>
        </w:tc>
        <w:tc>
          <w:tcPr>
            <w:tcW w:w="507" w:type="pct"/>
            <w:shd w:val="clear" w:color="auto" w:fill="auto"/>
            <w:vAlign w:val="center"/>
            <w:hideMark/>
          </w:tcPr>
          <w:p w14:paraId="15DC175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37776C92" w14:textId="6959743E"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Rokiškio TIC, NVO, VVG</w:t>
            </w:r>
          </w:p>
        </w:tc>
        <w:tc>
          <w:tcPr>
            <w:tcW w:w="255" w:type="pct"/>
            <w:shd w:val="clear" w:color="auto" w:fill="auto"/>
            <w:vAlign w:val="center"/>
            <w:hideMark/>
          </w:tcPr>
          <w:p w14:paraId="7B8CF7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69F926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2029 m.</w:t>
            </w:r>
          </w:p>
        </w:tc>
        <w:tc>
          <w:tcPr>
            <w:tcW w:w="382" w:type="pct"/>
            <w:shd w:val="clear" w:color="auto" w:fill="auto"/>
            <w:vAlign w:val="center"/>
            <w:hideMark/>
          </w:tcPr>
          <w:p w14:paraId="164BFBE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P-2.1.1.3-1</w:t>
            </w:r>
          </w:p>
        </w:tc>
        <w:tc>
          <w:tcPr>
            <w:tcW w:w="824" w:type="pct"/>
            <w:shd w:val="clear" w:color="auto" w:fill="auto"/>
            <w:vAlign w:val="center"/>
            <w:hideMark/>
          </w:tcPr>
          <w:p w14:paraId="7C0AB7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Sukurtos/ pagerintos mažos apimties turizmo infrastruktūros skaičius (vnt. per laikotarpį)</w:t>
            </w:r>
          </w:p>
        </w:tc>
        <w:tc>
          <w:tcPr>
            <w:tcW w:w="446" w:type="pct"/>
            <w:shd w:val="clear" w:color="auto" w:fill="auto"/>
            <w:vAlign w:val="center"/>
            <w:hideMark/>
          </w:tcPr>
          <w:p w14:paraId="42236F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47D50D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369255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26D4544B"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2026-2029 metus)</w:t>
            </w:r>
          </w:p>
        </w:tc>
      </w:tr>
      <w:tr w:rsidR="00195F1E" w:rsidRPr="00195F1E" w14:paraId="47EC74D7" w14:textId="77777777" w:rsidTr="00704887">
        <w:trPr>
          <w:trHeight w:val="1275"/>
        </w:trPr>
        <w:tc>
          <w:tcPr>
            <w:tcW w:w="330" w:type="pct"/>
            <w:gridSpan w:val="2"/>
            <w:shd w:val="clear" w:color="auto" w:fill="auto"/>
            <w:vAlign w:val="center"/>
            <w:hideMark/>
          </w:tcPr>
          <w:p w14:paraId="6FBB1AC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2.1.1.4.</w:t>
            </w:r>
          </w:p>
        </w:tc>
        <w:tc>
          <w:tcPr>
            <w:tcW w:w="534" w:type="pct"/>
            <w:shd w:val="clear" w:color="auto" w:fill="auto"/>
            <w:vAlign w:val="center"/>
            <w:hideMark/>
          </w:tcPr>
          <w:p w14:paraId="77FE791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Vandens, sportinio turizmo, aktyvaus laisvalaikio infrastruktūros plėtra </w:t>
            </w:r>
          </w:p>
        </w:tc>
        <w:tc>
          <w:tcPr>
            <w:tcW w:w="507" w:type="pct"/>
            <w:shd w:val="clear" w:color="auto" w:fill="auto"/>
            <w:vAlign w:val="center"/>
            <w:hideMark/>
          </w:tcPr>
          <w:p w14:paraId="78774CE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13CF1284" w14:textId="27CD5D6B" w:rsidR="00195F1E" w:rsidRPr="00195F1E" w:rsidRDefault="00195F1E" w:rsidP="00195F1E">
            <w:pPr>
              <w:spacing w:after="0" w:line="240" w:lineRule="auto"/>
              <w:jc w:val="center"/>
              <w:rPr>
                <w:rFonts w:ascii="Times New Roman" w:eastAsia="Times New Roman" w:hAnsi="Times New Roman" w:cs="Times New Roman"/>
                <w:kern w:val="0"/>
                <w:sz w:val="16"/>
                <w:szCs w:val="16"/>
                <w14:ligatures w14:val="none"/>
              </w:rPr>
            </w:pPr>
            <w:r w:rsidRPr="00195F1E">
              <w:rPr>
                <w:rFonts w:ascii="Times New Roman" w:eastAsia="Times New Roman" w:hAnsi="Times New Roman" w:cs="Times New Roman"/>
                <w:kern w:val="0"/>
                <w:sz w:val="16"/>
                <w:szCs w:val="16"/>
                <w14:ligatures w14:val="none"/>
              </w:rPr>
              <w:t>RRSA ŠŠS, SIPS, Rokiškio TIC, NVO, VVG, Rokiškio kūno kultūros ir sporto centras (KKSC)</w:t>
            </w:r>
          </w:p>
        </w:tc>
        <w:tc>
          <w:tcPr>
            <w:tcW w:w="255" w:type="pct"/>
            <w:shd w:val="clear" w:color="auto" w:fill="auto"/>
            <w:vAlign w:val="center"/>
            <w:hideMark/>
          </w:tcPr>
          <w:p w14:paraId="0A06138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2627865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558C9A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P-2.1.1.4-1</w:t>
            </w:r>
          </w:p>
        </w:tc>
        <w:tc>
          <w:tcPr>
            <w:tcW w:w="824" w:type="pct"/>
            <w:shd w:val="clear" w:color="auto" w:fill="auto"/>
            <w:vAlign w:val="center"/>
            <w:hideMark/>
          </w:tcPr>
          <w:p w14:paraId="4A3E2CD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Pagerintų, naujai sukurtų, pritaikytų lankymui objektų skaičius (vnt. per laikotarpį)</w:t>
            </w:r>
          </w:p>
        </w:tc>
        <w:tc>
          <w:tcPr>
            <w:tcW w:w="446" w:type="pct"/>
            <w:shd w:val="clear" w:color="auto" w:fill="auto"/>
            <w:vAlign w:val="center"/>
            <w:hideMark/>
          </w:tcPr>
          <w:p w14:paraId="4E4C28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AC8E6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8360D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C9E8EF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69DFC098"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5B502CCE" w14:textId="77777777" w:rsidTr="00704887">
        <w:trPr>
          <w:trHeight w:val="436"/>
        </w:trPr>
        <w:tc>
          <w:tcPr>
            <w:tcW w:w="330" w:type="pct"/>
            <w:gridSpan w:val="2"/>
            <w:shd w:val="clear" w:color="auto" w:fill="auto"/>
            <w:vAlign w:val="center"/>
            <w:hideMark/>
          </w:tcPr>
          <w:p w14:paraId="554B2B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2.1.1.5.</w:t>
            </w:r>
          </w:p>
        </w:tc>
        <w:tc>
          <w:tcPr>
            <w:tcW w:w="534" w:type="pct"/>
            <w:shd w:val="clear" w:color="auto" w:fill="auto"/>
            <w:vAlign w:val="center"/>
            <w:hideMark/>
          </w:tcPr>
          <w:p w14:paraId="3FE307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Pramoginio turizmo infrastruktūros plėtra </w:t>
            </w:r>
          </w:p>
        </w:tc>
        <w:tc>
          <w:tcPr>
            <w:tcW w:w="507" w:type="pct"/>
            <w:shd w:val="clear" w:color="auto" w:fill="auto"/>
            <w:vAlign w:val="center"/>
            <w:hideMark/>
          </w:tcPr>
          <w:p w14:paraId="03AE8E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5A9AAE5C" w14:textId="0C85A51F"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Rokiškio TIC, NVO, VVG</w:t>
            </w:r>
          </w:p>
        </w:tc>
        <w:tc>
          <w:tcPr>
            <w:tcW w:w="255" w:type="pct"/>
            <w:shd w:val="clear" w:color="auto" w:fill="auto"/>
            <w:vAlign w:val="center"/>
            <w:hideMark/>
          </w:tcPr>
          <w:p w14:paraId="7B1FD33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0EF5DB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8F2186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P-2.1.1.5-1</w:t>
            </w:r>
          </w:p>
        </w:tc>
        <w:tc>
          <w:tcPr>
            <w:tcW w:w="824" w:type="pct"/>
            <w:shd w:val="clear" w:color="auto" w:fill="auto"/>
            <w:vAlign w:val="center"/>
            <w:hideMark/>
          </w:tcPr>
          <w:p w14:paraId="4A9F515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Pagerintų, naujai sukurtų, pritaikytų lankymui objektų skaičius (vnt. per laikotarpį)</w:t>
            </w:r>
          </w:p>
        </w:tc>
        <w:tc>
          <w:tcPr>
            <w:tcW w:w="446" w:type="pct"/>
            <w:shd w:val="clear" w:color="auto" w:fill="auto"/>
            <w:vAlign w:val="center"/>
            <w:hideMark/>
          </w:tcPr>
          <w:p w14:paraId="5D00E86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6E070D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B54BA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C89390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275DFA18"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64EF09F" w14:textId="77777777" w:rsidTr="00704887">
        <w:trPr>
          <w:trHeight w:val="1275"/>
        </w:trPr>
        <w:tc>
          <w:tcPr>
            <w:tcW w:w="330" w:type="pct"/>
            <w:gridSpan w:val="2"/>
            <w:vMerge w:val="restart"/>
            <w:shd w:val="clear" w:color="auto" w:fill="auto"/>
            <w:vAlign w:val="center"/>
            <w:hideMark/>
          </w:tcPr>
          <w:p w14:paraId="2DD3BC9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2.1.1.6.</w:t>
            </w:r>
          </w:p>
        </w:tc>
        <w:tc>
          <w:tcPr>
            <w:tcW w:w="534" w:type="pct"/>
            <w:vMerge w:val="restart"/>
            <w:shd w:val="clear" w:color="auto" w:fill="auto"/>
            <w:vAlign w:val="center"/>
            <w:hideMark/>
          </w:tcPr>
          <w:p w14:paraId="2EF7D4D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Rajono turizmo paslaugų bei produktų populiarinimas</w:t>
            </w:r>
          </w:p>
        </w:tc>
        <w:tc>
          <w:tcPr>
            <w:tcW w:w="507" w:type="pct"/>
            <w:vMerge w:val="restart"/>
            <w:shd w:val="clear" w:color="auto" w:fill="auto"/>
            <w:vAlign w:val="center"/>
            <w:hideMark/>
          </w:tcPr>
          <w:p w14:paraId="74ABFA1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vMerge w:val="restart"/>
            <w:shd w:val="clear" w:color="auto" w:fill="auto"/>
            <w:vAlign w:val="center"/>
            <w:hideMark/>
          </w:tcPr>
          <w:p w14:paraId="04A7207A" w14:textId="7E1C422B"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TIC, VVG</w:t>
            </w:r>
          </w:p>
        </w:tc>
        <w:tc>
          <w:tcPr>
            <w:tcW w:w="255" w:type="pct"/>
            <w:vMerge w:val="restart"/>
            <w:shd w:val="clear" w:color="auto" w:fill="auto"/>
            <w:vAlign w:val="center"/>
            <w:hideMark/>
          </w:tcPr>
          <w:p w14:paraId="1A9598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77FCB8F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551A14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P-2.1.1.6-1</w:t>
            </w:r>
          </w:p>
        </w:tc>
        <w:tc>
          <w:tcPr>
            <w:tcW w:w="824" w:type="pct"/>
            <w:shd w:val="clear" w:color="auto" w:fill="auto"/>
            <w:vAlign w:val="center"/>
            <w:hideMark/>
          </w:tcPr>
          <w:p w14:paraId="17A59CE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rinkodaros kampanijų, didinančių rajono turizmo produktų ir paslaugų žinomumą, skaičius (vnt. per laikotarpį)</w:t>
            </w:r>
          </w:p>
        </w:tc>
        <w:tc>
          <w:tcPr>
            <w:tcW w:w="446" w:type="pct"/>
            <w:shd w:val="clear" w:color="auto" w:fill="auto"/>
            <w:vAlign w:val="center"/>
            <w:hideMark/>
          </w:tcPr>
          <w:p w14:paraId="4782126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408DF3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436947F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8FA54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p>
          <w:p w14:paraId="767D0C5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71F8C0CF" w14:textId="77777777" w:rsidTr="00704887">
        <w:trPr>
          <w:trHeight w:val="1275"/>
        </w:trPr>
        <w:tc>
          <w:tcPr>
            <w:tcW w:w="330" w:type="pct"/>
            <w:gridSpan w:val="2"/>
            <w:vMerge/>
            <w:vAlign w:val="center"/>
            <w:hideMark/>
          </w:tcPr>
          <w:p w14:paraId="0D71D23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629A424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52ED5D6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772540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6B334F5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A777AD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4B194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P-2.1.1.6-2</w:t>
            </w:r>
          </w:p>
        </w:tc>
        <w:tc>
          <w:tcPr>
            <w:tcW w:w="824" w:type="pct"/>
            <w:shd w:val="clear" w:color="auto" w:fill="auto"/>
            <w:vAlign w:val="center"/>
            <w:hideMark/>
          </w:tcPr>
          <w:p w14:paraId="6BA47E7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Sukurtų ir (arba) atnaujintų duomenų bazių apie savivaldybėje teikiamas turizmo paslaugas ir produktus skaičius (vnt. per laikotarpį)</w:t>
            </w:r>
          </w:p>
        </w:tc>
        <w:tc>
          <w:tcPr>
            <w:tcW w:w="446" w:type="pct"/>
            <w:shd w:val="clear" w:color="auto" w:fill="auto"/>
            <w:vAlign w:val="center"/>
            <w:hideMark/>
          </w:tcPr>
          <w:p w14:paraId="20955B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CD4B8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27AD7E3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5CFCD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50052F69"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A072ABA" w14:textId="77777777" w:rsidTr="00704887">
        <w:trPr>
          <w:trHeight w:val="814"/>
        </w:trPr>
        <w:tc>
          <w:tcPr>
            <w:tcW w:w="330" w:type="pct"/>
            <w:gridSpan w:val="2"/>
            <w:vMerge w:val="restart"/>
            <w:shd w:val="clear" w:color="auto" w:fill="auto"/>
            <w:vAlign w:val="center"/>
            <w:hideMark/>
          </w:tcPr>
          <w:p w14:paraId="6F09B41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2.1.1.7.</w:t>
            </w:r>
          </w:p>
        </w:tc>
        <w:tc>
          <w:tcPr>
            <w:tcW w:w="534" w:type="pct"/>
            <w:vMerge w:val="restart"/>
            <w:shd w:val="clear" w:color="auto" w:fill="auto"/>
            <w:vAlign w:val="center"/>
            <w:hideMark/>
          </w:tcPr>
          <w:p w14:paraId="624ECFF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Rajono nekilnojamojo kultūros paveldo objektų </w:t>
            </w:r>
            <w:proofErr w:type="spellStart"/>
            <w:r w:rsidRPr="00195F1E">
              <w:rPr>
                <w:rFonts w:ascii="Times New Roman" w:eastAsia="Times New Roman" w:hAnsi="Times New Roman" w:cs="Times New Roman"/>
                <w:kern w:val="0"/>
                <w:sz w:val="18"/>
                <w:szCs w:val="18"/>
                <w14:ligatures w14:val="none"/>
              </w:rPr>
              <w:t>įveiklinimas</w:t>
            </w:r>
            <w:proofErr w:type="spellEnd"/>
            <w:r w:rsidRPr="00195F1E">
              <w:rPr>
                <w:rFonts w:ascii="Times New Roman" w:eastAsia="Times New Roman" w:hAnsi="Times New Roman" w:cs="Times New Roman"/>
                <w:kern w:val="0"/>
                <w:sz w:val="18"/>
                <w:szCs w:val="18"/>
                <w14:ligatures w14:val="none"/>
              </w:rPr>
              <w:t>, pritaikymas rekreacijai, turizmui, kitoms veikoms vystyti</w:t>
            </w:r>
          </w:p>
        </w:tc>
        <w:tc>
          <w:tcPr>
            <w:tcW w:w="507" w:type="pct"/>
            <w:vMerge w:val="restart"/>
            <w:shd w:val="clear" w:color="auto" w:fill="auto"/>
            <w:vAlign w:val="center"/>
            <w:hideMark/>
          </w:tcPr>
          <w:p w14:paraId="048D091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vMerge w:val="restart"/>
            <w:shd w:val="clear" w:color="auto" w:fill="auto"/>
            <w:vAlign w:val="center"/>
            <w:hideMark/>
          </w:tcPr>
          <w:p w14:paraId="31A20FA5" w14:textId="1D235665"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 Rokiškio TIC, NVO, VVG</w:t>
            </w:r>
          </w:p>
        </w:tc>
        <w:tc>
          <w:tcPr>
            <w:tcW w:w="255" w:type="pct"/>
            <w:vMerge w:val="restart"/>
            <w:shd w:val="clear" w:color="auto" w:fill="auto"/>
            <w:vAlign w:val="center"/>
            <w:hideMark/>
          </w:tcPr>
          <w:p w14:paraId="313EFC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58674A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D9572F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P-2.1.1.7-1</w:t>
            </w:r>
          </w:p>
        </w:tc>
        <w:tc>
          <w:tcPr>
            <w:tcW w:w="824" w:type="pct"/>
            <w:shd w:val="clear" w:color="auto" w:fill="auto"/>
            <w:vAlign w:val="center"/>
            <w:hideMark/>
          </w:tcPr>
          <w:p w14:paraId="3969618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roofErr w:type="spellStart"/>
            <w:r w:rsidRPr="00195F1E">
              <w:rPr>
                <w:rFonts w:ascii="Times New Roman" w:eastAsia="Times New Roman" w:hAnsi="Times New Roman" w:cs="Times New Roman"/>
                <w:kern w:val="0"/>
                <w:sz w:val="18"/>
                <w:szCs w:val="18"/>
                <w14:ligatures w14:val="none"/>
              </w:rPr>
              <w:t>Įveiklintų</w:t>
            </w:r>
            <w:proofErr w:type="spellEnd"/>
            <w:r w:rsidRPr="00195F1E">
              <w:rPr>
                <w:rFonts w:ascii="Times New Roman" w:eastAsia="Times New Roman" w:hAnsi="Times New Roman" w:cs="Times New Roman"/>
                <w:kern w:val="0"/>
                <w:sz w:val="18"/>
                <w:szCs w:val="18"/>
                <w14:ligatures w14:val="none"/>
              </w:rPr>
              <w:t xml:space="preserve"> nekilnojamojo kultūros paveldo objektų skaičius (vnt. per laikotarpį)</w:t>
            </w:r>
          </w:p>
        </w:tc>
        <w:tc>
          <w:tcPr>
            <w:tcW w:w="446" w:type="pct"/>
            <w:shd w:val="clear" w:color="auto" w:fill="auto"/>
            <w:vAlign w:val="center"/>
            <w:hideMark/>
          </w:tcPr>
          <w:p w14:paraId="1ACF370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A800B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3D359C7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CC03C6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05DAE81C"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A65DE68" w14:textId="77777777" w:rsidTr="00704887">
        <w:trPr>
          <w:trHeight w:val="1140"/>
        </w:trPr>
        <w:tc>
          <w:tcPr>
            <w:tcW w:w="330" w:type="pct"/>
            <w:gridSpan w:val="2"/>
            <w:vMerge/>
            <w:vAlign w:val="center"/>
            <w:hideMark/>
          </w:tcPr>
          <w:p w14:paraId="3FFEF00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324AD07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7B2C97E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78CD8DD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0C6EE5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6AB217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D3CADE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P-2.1.1.7-2</w:t>
            </w:r>
          </w:p>
        </w:tc>
        <w:tc>
          <w:tcPr>
            <w:tcW w:w="824" w:type="pct"/>
            <w:shd w:val="clear" w:color="auto" w:fill="auto"/>
            <w:vAlign w:val="center"/>
            <w:hideMark/>
          </w:tcPr>
          <w:p w14:paraId="2BE7FD1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NVO, BO, prisidėjusių prie nekilnojamojo kultūros paveldo objektų </w:t>
            </w:r>
            <w:proofErr w:type="spellStart"/>
            <w:r w:rsidRPr="00195F1E">
              <w:rPr>
                <w:rFonts w:ascii="Times New Roman" w:eastAsia="Times New Roman" w:hAnsi="Times New Roman" w:cs="Times New Roman"/>
                <w:kern w:val="0"/>
                <w:sz w:val="18"/>
                <w:szCs w:val="18"/>
                <w14:ligatures w14:val="none"/>
              </w:rPr>
              <w:t>įveiklinimo</w:t>
            </w:r>
            <w:proofErr w:type="spellEnd"/>
            <w:r w:rsidRPr="00195F1E">
              <w:rPr>
                <w:rFonts w:ascii="Times New Roman" w:eastAsia="Times New Roman" w:hAnsi="Times New Roman" w:cs="Times New Roman"/>
                <w:kern w:val="0"/>
                <w:sz w:val="18"/>
                <w:szCs w:val="18"/>
                <w14:ligatures w14:val="none"/>
              </w:rPr>
              <w:t>, skaičius (vnt. per laikotarpį)</w:t>
            </w:r>
          </w:p>
        </w:tc>
        <w:tc>
          <w:tcPr>
            <w:tcW w:w="446" w:type="pct"/>
            <w:shd w:val="clear" w:color="auto" w:fill="auto"/>
            <w:vAlign w:val="center"/>
            <w:hideMark/>
          </w:tcPr>
          <w:p w14:paraId="7DE424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45D27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74BA6C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EF093E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5E674243"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5FE6ADD3" w14:textId="77777777" w:rsidTr="00704887">
        <w:trPr>
          <w:trHeight w:val="915"/>
        </w:trPr>
        <w:tc>
          <w:tcPr>
            <w:tcW w:w="330" w:type="pct"/>
            <w:gridSpan w:val="2"/>
            <w:vMerge w:val="restart"/>
            <w:shd w:val="clear" w:color="000000" w:fill="DBDBDB"/>
            <w:vAlign w:val="center"/>
            <w:hideMark/>
          </w:tcPr>
          <w:p w14:paraId="7111FBFE"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2.1.2.</w:t>
            </w:r>
          </w:p>
        </w:tc>
        <w:tc>
          <w:tcPr>
            <w:tcW w:w="534" w:type="pct"/>
            <w:vMerge w:val="restart"/>
            <w:shd w:val="clear" w:color="000000" w:fill="DBDBDB"/>
            <w:vAlign w:val="center"/>
            <w:hideMark/>
          </w:tcPr>
          <w:p w14:paraId="59FD32A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Išplėtoti inovatyvias, kompleksines turizmo ir rekreacijos paslaugas</w:t>
            </w:r>
          </w:p>
        </w:tc>
        <w:tc>
          <w:tcPr>
            <w:tcW w:w="507" w:type="pct"/>
            <w:vMerge w:val="restart"/>
            <w:shd w:val="clear" w:color="000000" w:fill="DBDBDB"/>
            <w:vAlign w:val="center"/>
            <w:hideMark/>
          </w:tcPr>
          <w:p w14:paraId="618D731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KKS</w:t>
            </w:r>
          </w:p>
        </w:tc>
        <w:tc>
          <w:tcPr>
            <w:tcW w:w="446" w:type="pct"/>
            <w:vMerge w:val="restart"/>
            <w:shd w:val="clear" w:color="000000" w:fill="DBDBDB"/>
            <w:vAlign w:val="center"/>
            <w:hideMark/>
          </w:tcPr>
          <w:p w14:paraId="0A85BA5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474B364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2B6F5B3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6A0A9FF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R-2.1.2-1</w:t>
            </w:r>
          </w:p>
        </w:tc>
        <w:tc>
          <w:tcPr>
            <w:tcW w:w="824" w:type="pct"/>
            <w:shd w:val="clear" w:color="000000" w:fill="DBDBDB"/>
            <w:vAlign w:val="center"/>
            <w:hideMark/>
          </w:tcPr>
          <w:p w14:paraId="34A700C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Užsienio ir vietinio (iš Lietuvos) turizmo turistų apgyvendinimo įstaigose pasiskirstymas (proc.) </w:t>
            </w:r>
          </w:p>
        </w:tc>
        <w:tc>
          <w:tcPr>
            <w:tcW w:w="446" w:type="pct"/>
            <w:shd w:val="clear" w:color="000000" w:fill="DBDBDB"/>
            <w:vAlign w:val="center"/>
            <w:hideMark/>
          </w:tcPr>
          <w:p w14:paraId="05D4869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6:94                           (2021 m.)</w:t>
            </w:r>
          </w:p>
        </w:tc>
        <w:tc>
          <w:tcPr>
            <w:tcW w:w="491" w:type="pct"/>
            <w:gridSpan w:val="2"/>
            <w:shd w:val="clear" w:color="000000" w:fill="DBDBDB"/>
            <w:vAlign w:val="center"/>
            <w:hideMark/>
          </w:tcPr>
          <w:p w14:paraId="453B20B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10:90            </w:t>
            </w:r>
          </w:p>
        </w:tc>
        <w:tc>
          <w:tcPr>
            <w:tcW w:w="528" w:type="pct"/>
            <w:gridSpan w:val="2"/>
            <w:shd w:val="clear" w:color="000000" w:fill="DBDBDB"/>
            <w:vAlign w:val="center"/>
            <w:hideMark/>
          </w:tcPr>
          <w:p w14:paraId="08632DF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15:85</w:t>
            </w:r>
          </w:p>
        </w:tc>
      </w:tr>
      <w:tr w:rsidR="00195F1E" w:rsidRPr="00195F1E" w14:paraId="63883D36" w14:textId="77777777" w:rsidTr="00704887">
        <w:trPr>
          <w:trHeight w:val="915"/>
        </w:trPr>
        <w:tc>
          <w:tcPr>
            <w:tcW w:w="330" w:type="pct"/>
            <w:gridSpan w:val="2"/>
            <w:vMerge/>
            <w:vAlign w:val="center"/>
            <w:hideMark/>
          </w:tcPr>
          <w:p w14:paraId="2FA75CBB"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429D4D0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27A19A6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7DAD417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7AB5B9E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28AA22B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2201D4A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R-2.1.2-2</w:t>
            </w:r>
          </w:p>
        </w:tc>
        <w:tc>
          <w:tcPr>
            <w:tcW w:w="824" w:type="pct"/>
            <w:shd w:val="clear" w:color="000000" w:fill="DBDBDB"/>
            <w:vAlign w:val="center"/>
            <w:hideMark/>
          </w:tcPr>
          <w:p w14:paraId="3B485AF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Parengtų kompleksinių turizmo pasiūlymų skaičius (vnt.)</w:t>
            </w:r>
          </w:p>
        </w:tc>
        <w:tc>
          <w:tcPr>
            <w:tcW w:w="446" w:type="pct"/>
            <w:shd w:val="clear" w:color="000000" w:fill="DBDBDB"/>
            <w:vAlign w:val="center"/>
            <w:hideMark/>
          </w:tcPr>
          <w:p w14:paraId="61D6B46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35 vnt.                        (2021 m.)</w:t>
            </w:r>
          </w:p>
        </w:tc>
        <w:tc>
          <w:tcPr>
            <w:tcW w:w="491" w:type="pct"/>
            <w:gridSpan w:val="2"/>
            <w:shd w:val="clear" w:color="000000" w:fill="DBDBDB"/>
            <w:vAlign w:val="center"/>
            <w:hideMark/>
          </w:tcPr>
          <w:p w14:paraId="04D4E61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50 vnt.</w:t>
            </w:r>
          </w:p>
        </w:tc>
        <w:tc>
          <w:tcPr>
            <w:tcW w:w="528" w:type="pct"/>
            <w:gridSpan w:val="2"/>
            <w:shd w:val="clear" w:color="000000" w:fill="DBDBDB"/>
            <w:vAlign w:val="center"/>
            <w:hideMark/>
          </w:tcPr>
          <w:p w14:paraId="768B92B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65 vnt.</w:t>
            </w:r>
          </w:p>
        </w:tc>
      </w:tr>
      <w:tr w:rsidR="00195F1E" w:rsidRPr="00195F1E" w14:paraId="71B61F07" w14:textId="77777777" w:rsidTr="00704887">
        <w:trPr>
          <w:trHeight w:val="2940"/>
        </w:trPr>
        <w:tc>
          <w:tcPr>
            <w:tcW w:w="330" w:type="pct"/>
            <w:gridSpan w:val="2"/>
            <w:shd w:val="clear" w:color="auto" w:fill="auto"/>
            <w:vAlign w:val="center"/>
            <w:hideMark/>
          </w:tcPr>
          <w:p w14:paraId="7CA12C7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2.1.2.1.</w:t>
            </w:r>
          </w:p>
        </w:tc>
        <w:tc>
          <w:tcPr>
            <w:tcW w:w="534" w:type="pct"/>
            <w:shd w:val="clear" w:color="auto" w:fill="auto"/>
            <w:vAlign w:val="center"/>
            <w:hideMark/>
          </w:tcPr>
          <w:p w14:paraId="4E32AD2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Panevėžio regiono turistų poreikių turizmo produktams ir paslaugoms galimybių studijos ir turizmo rinkodaros strategijos (įskaitant pramoninį turizmą) parengimas, bendradarbiaujant su Panevėžio regiono savivaldybėmis (Funkcinės zonos savivaldybėmis)</w:t>
            </w:r>
          </w:p>
        </w:tc>
        <w:tc>
          <w:tcPr>
            <w:tcW w:w="507" w:type="pct"/>
            <w:shd w:val="clear" w:color="auto" w:fill="auto"/>
            <w:vAlign w:val="center"/>
            <w:hideMark/>
          </w:tcPr>
          <w:p w14:paraId="0928F9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03FE184B" w14:textId="6FB63462"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TIC</w:t>
            </w:r>
          </w:p>
        </w:tc>
        <w:tc>
          <w:tcPr>
            <w:tcW w:w="255" w:type="pct"/>
            <w:shd w:val="clear" w:color="auto" w:fill="auto"/>
            <w:vAlign w:val="center"/>
            <w:hideMark/>
          </w:tcPr>
          <w:p w14:paraId="45F6B78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24ECB94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2024 m.</w:t>
            </w:r>
          </w:p>
        </w:tc>
        <w:tc>
          <w:tcPr>
            <w:tcW w:w="382" w:type="pct"/>
            <w:shd w:val="clear" w:color="auto" w:fill="auto"/>
            <w:vAlign w:val="center"/>
            <w:hideMark/>
          </w:tcPr>
          <w:p w14:paraId="288C817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P-2.1.2.1-1</w:t>
            </w:r>
          </w:p>
        </w:tc>
        <w:tc>
          <w:tcPr>
            <w:tcW w:w="824" w:type="pct"/>
            <w:shd w:val="clear" w:color="auto" w:fill="auto"/>
            <w:vAlign w:val="center"/>
            <w:hideMark/>
          </w:tcPr>
          <w:p w14:paraId="3150175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 strategija</w:t>
            </w:r>
          </w:p>
        </w:tc>
        <w:tc>
          <w:tcPr>
            <w:tcW w:w="446" w:type="pct"/>
            <w:shd w:val="clear" w:color="auto" w:fill="auto"/>
            <w:vAlign w:val="center"/>
            <w:hideMark/>
          </w:tcPr>
          <w:p w14:paraId="689D0F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C73C3BF"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Parengta</w:t>
            </w:r>
            <w:r w:rsidRPr="00195F1E">
              <w:rPr>
                <w:rFonts w:ascii="Times New Roman" w:eastAsia="Times New Roman" w:hAnsi="Times New Roman" w:cs="Times New Roman"/>
                <w:i/>
                <w:iCs/>
                <w:kern w:val="0"/>
                <w:sz w:val="18"/>
                <w:szCs w:val="18"/>
                <w14:ligatures w14:val="none"/>
              </w:rPr>
              <w:t xml:space="preserve"> </w:t>
            </w:r>
          </w:p>
          <w:p w14:paraId="302970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0DCDA6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w:t>
            </w:r>
            <w:r w:rsidRPr="00195F1E">
              <w:rPr>
                <w:rFonts w:ascii="Times New Roman" w:eastAsia="Times New Roman" w:hAnsi="Times New Roman" w:cs="Times New Roman"/>
                <w:i/>
                <w:iCs/>
                <w:kern w:val="0"/>
                <w:sz w:val="18"/>
                <w:szCs w:val="18"/>
                <w14:ligatures w14:val="none"/>
              </w:rPr>
              <w:t xml:space="preserve"> </w:t>
            </w:r>
            <w:r w:rsidRPr="00195F1E">
              <w:rPr>
                <w:rFonts w:ascii="Times New Roman" w:eastAsia="Times New Roman" w:hAnsi="Times New Roman" w:cs="Times New Roman"/>
                <w:kern w:val="0"/>
                <w:sz w:val="18"/>
                <w:szCs w:val="18"/>
                <w14:ligatures w14:val="none"/>
              </w:rPr>
              <w:t>ir įgyvendinta</w:t>
            </w:r>
          </w:p>
          <w:p w14:paraId="73B4949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22FFE60" w14:textId="77777777" w:rsidTr="00704887">
        <w:trPr>
          <w:trHeight w:val="2130"/>
        </w:trPr>
        <w:tc>
          <w:tcPr>
            <w:tcW w:w="330" w:type="pct"/>
            <w:gridSpan w:val="2"/>
            <w:shd w:val="clear" w:color="auto" w:fill="auto"/>
            <w:vAlign w:val="center"/>
            <w:hideMark/>
          </w:tcPr>
          <w:p w14:paraId="72D141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2.1.2.2.</w:t>
            </w:r>
          </w:p>
        </w:tc>
        <w:tc>
          <w:tcPr>
            <w:tcW w:w="534" w:type="pct"/>
            <w:shd w:val="clear" w:color="auto" w:fill="auto"/>
            <w:vAlign w:val="center"/>
            <w:hideMark/>
          </w:tcPr>
          <w:p w14:paraId="60BF7D3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Bendrų regiono savivaldybių turizmo maršrutų, skirtų nekilnojamojo kultūros paveldo objektams, kultūros reiškiniams bei gamtos ir archeologiniams objektams populiarinti, sukūrimas ir jų rinkodara</w:t>
            </w:r>
          </w:p>
        </w:tc>
        <w:tc>
          <w:tcPr>
            <w:tcW w:w="507" w:type="pct"/>
            <w:shd w:val="clear" w:color="auto" w:fill="auto"/>
            <w:vAlign w:val="center"/>
            <w:hideMark/>
          </w:tcPr>
          <w:p w14:paraId="2D33CDF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377284C2" w14:textId="3C048FAF"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TIC</w:t>
            </w:r>
          </w:p>
        </w:tc>
        <w:tc>
          <w:tcPr>
            <w:tcW w:w="255" w:type="pct"/>
            <w:shd w:val="clear" w:color="auto" w:fill="auto"/>
            <w:vAlign w:val="center"/>
            <w:hideMark/>
          </w:tcPr>
          <w:p w14:paraId="3F5BC72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3EF3808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E977E3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P-2.1.2.2-1</w:t>
            </w:r>
          </w:p>
        </w:tc>
        <w:tc>
          <w:tcPr>
            <w:tcW w:w="824" w:type="pct"/>
            <w:shd w:val="clear" w:color="auto" w:fill="auto"/>
            <w:vAlign w:val="center"/>
            <w:hideMark/>
          </w:tcPr>
          <w:p w14:paraId="34D1A10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Sukurtų bendrų su kitomis regiono savivaldybėmis turizmo maršrutų skaičius (vnt. per laikotarpį)</w:t>
            </w:r>
          </w:p>
        </w:tc>
        <w:tc>
          <w:tcPr>
            <w:tcW w:w="446" w:type="pct"/>
            <w:shd w:val="clear" w:color="auto" w:fill="auto"/>
            <w:vAlign w:val="center"/>
            <w:hideMark/>
          </w:tcPr>
          <w:p w14:paraId="691C5B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7FFC4B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0CE68C4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39F9CF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p>
          <w:p w14:paraId="1D55732B"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F681167" w14:textId="77777777" w:rsidTr="00704887">
        <w:trPr>
          <w:trHeight w:val="1530"/>
        </w:trPr>
        <w:tc>
          <w:tcPr>
            <w:tcW w:w="330" w:type="pct"/>
            <w:gridSpan w:val="2"/>
            <w:shd w:val="clear" w:color="auto" w:fill="auto"/>
            <w:vAlign w:val="center"/>
            <w:hideMark/>
          </w:tcPr>
          <w:p w14:paraId="363EAD3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2.1.2.3.</w:t>
            </w:r>
          </w:p>
        </w:tc>
        <w:tc>
          <w:tcPr>
            <w:tcW w:w="534" w:type="pct"/>
            <w:shd w:val="clear" w:color="auto" w:fill="auto"/>
            <w:vAlign w:val="center"/>
            <w:hideMark/>
          </w:tcPr>
          <w:p w14:paraId="1D874E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Turizmo ir kultūros objektų skaitmenizavimas, bendradarbiaujant su Panevėžio regiono savivaldybėmis</w:t>
            </w:r>
          </w:p>
        </w:tc>
        <w:tc>
          <w:tcPr>
            <w:tcW w:w="507" w:type="pct"/>
            <w:shd w:val="clear" w:color="auto" w:fill="auto"/>
            <w:vAlign w:val="center"/>
            <w:hideMark/>
          </w:tcPr>
          <w:p w14:paraId="6AED91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36EC37ED" w14:textId="1608FEA0"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TIC</w:t>
            </w:r>
          </w:p>
        </w:tc>
        <w:tc>
          <w:tcPr>
            <w:tcW w:w="255" w:type="pct"/>
            <w:shd w:val="clear" w:color="auto" w:fill="auto"/>
            <w:vAlign w:val="center"/>
            <w:hideMark/>
          </w:tcPr>
          <w:p w14:paraId="1F2A49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345E1AF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93E036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P-2.1.2.3-1</w:t>
            </w:r>
          </w:p>
        </w:tc>
        <w:tc>
          <w:tcPr>
            <w:tcW w:w="824" w:type="pct"/>
            <w:shd w:val="clear" w:color="auto" w:fill="auto"/>
            <w:vAlign w:val="center"/>
            <w:hideMark/>
          </w:tcPr>
          <w:p w14:paraId="7B152F5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Sukurtų/ įdiegtų turizmo objektų skaitmenizavimo priemonių (pvz., virtualių programėlių, </w:t>
            </w:r>
            <w:proofErr w:type="spellStart"/>
            <w:r w:rsidRPr="00195F1E">
              <w:rPr>
                <w:rFonts w:ascii="Times New Roman" w:eastAsia="Times New Roman" w:hAnsi="Times New Roman" w:cs="Times New Roman"/>
                <w:kern w:val="0"/>
                <w:sz w:val="18"/>
                <w:szCs w:val="18"/>
                <w14:ligatures w14:val="none"/>
              </w:rPr>
              <w:t>apps'ų</w:t>
            </w:r>
            <w:proofErr w:type="spellEnd"/>
            <w:r w:rsidRPr="00195F1E">
              <w:rPr>
                <w:rFonts w:ascii="Times New Roman" w:eastAsia="Times New Roman" w:hAnsi="Times New Roman" w:cs="Times New Roman"/>
                <w:kern w:val="0"/>
                <w:sz w:val="18"/>
                <w:szCs w:val="18"/>
                <w14:ligatures w14:val="none"/>
              </w:rPr>
              <w:t xml:space="preserve">, </w:t>
            </w:r>
            <w:proofErr w:type="spellStart"/>
            <w:r w:rsidRPr="00195F1E">
              <w:rPr>
                <w:rFonts w:ascii="Times New Roman" w:eastAsia="Times New Roman" w:hAnsi="Times New Roman" w:cs="Times New Roman"/>
                <w:kern w:val="0"/>
                <w:sz w:val="18"/>
                <w:szCs w:val="18"/>
                <w14:ligatures w14:val="none"/>
              </w:rPr>
              <w:t>audiogidų</w:t>
            </w:r>
            <w:proofErr w:type="spellEnd"/>
            <w:r w:rsidRPr="00195F1E">
              <w:rPr>
                <w:rFonts w:ascii="Times New Roman" w:eastAsia="Times New Roman" w:hAnsi="Times New Roman" w:cs="Times New Roman"/>
                <w:kern w:val="0"/>
                <w:sz w:val="18"/>
                <w:szCs w:val="18"/>
                <w14:ligatures w14:val="none"/>
              </w:rPr>
              <w:t>, QR kodų ir pan.) skaičius (vnt. iš viso)</w:t>
            </w:r>
          </w:p>
        </w:tc>
        <w:tc>
          <w:tcPr>
            <w:tcW w:w="446" w:type="pct"/>
            <w:shd w:val="clear" w:color="auto" w:fill="auto"/>
            <w:vAlign w:val="center"/>
            <w:hideMark/>
          </w:tcPr>
          <w:p w14:paraId="76C58A1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34FC0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758BF8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5C6606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766C9A4A"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88AA94F" w14:textId="77777777" w:rsidTr="00704887">
        <w:trPr>
          <w:trHeight w:val="958"/>
        </w:trPr>
        <w:tc>
          <w:tcPr>
            <w:tcW w:w="330" w:type="pct"/>
            <w:gridSpan w:val="2"/>
            <w:vMerge w:val="restart"/>
            <w:shd w:val="clear" w:color="auto" w:fill="auto"/>
            <w:vAlign w:val="center"/>
            <w:hideMark/>
          </w:tcPr>
          <w:p w14:paraId="1670747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2.1.2.4.</w:t>
            </w:r>
          </w:p>
        </w:tc>
        <w:tc>
          <w:tcPr>
            <w:tcW w:w="534" w:type="pct"/>
            <w:vMerge w:val="restart"/>
            <w:shd w:val="clear" w:color="auto" w:fill="auto"/>
            <w:vAlign w:val="center"/>
            <w:hideMark/>
          </w:tcPr>
          <w:p w14:paraId="733096C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Apgyvendinimo ir maitinimo paslaugų plėtros ir kokybės gerinimo skatinimas</w:t>
            </w:r>
          </w:p>
        </w:tc>
        <w:tc>
          <w:tcPr>
            <w:tcW w:w="507" w:type="pct"/>
            <w:vMerge w:val="restart"/>
            <w:shd w:val="clear" w:color="auto" w:fill="auto"/>
            <w:vAlign w:val="center"/>
            <w:hideMark/>
          </w:tcPr>
          <w:p w14:paraId="2A143352" w14:textId="4F133BCA"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RRSA </w:t>
            </w:r>
            <w:r w:rsidR="00CB1AFF">
              <w:rPr>
                <w:rFonts w:ascii="Times New Roman" w:eastAsia="Times New Roman" w:hAnsi="Times New Roman" w:cs="Times New Roman"/>
                <w:kern w:val="0"/>
                <w:sz w:val="18"/>
                <w:szCs w:val="18"/>
                <w14:ligatures w14:val="none"/>
              </w:rPr>
              <w:t>SPIS</w:t>
            </w:r>
          </w:p>
        </w:tc>
        <w:tc>
          <w:tcPr>
            <w:tcW w:w="446" w:type="pct"/>
            <w:vMerge w:val="restart"/>
            <w:shd w:val="clear" w:color="auto" w:fill="auto"/>
            <w:vAlign w:val="center"/>
            <w:hideMark/>
          </w:tcPr>
          <w:p w14:paraId="64019619" w14:textId="721CEFA0"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TIC, NVO, VVG</w:t>
            </w:r>
          </w:p>
        </w:tc>
        <w:tc>
          <w:tcPr>
            <w:tcW w:w="255" w:type="pct"/>
            <w:vMerge w:val="restart"/>
            <w:shd w:val="clear" w:color="auto" w:fill="auto"/>
            <w:vAlign w:val="center"/>
            <w:hideMark/>
          </w:tcPr>
          <w:p w14:paraId="2BE8179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01DE0C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E88813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P-2.1.2.4-1</w:t>
            </w:r>
          </w:p>
        </w:tc>
        <w:tc>
          <w:tcPr>
            <w:tcW w:w="824" w:type="pct"/>
            <w:shd w:val="clear" w:color="auto" w:fill="auto"/>
            <w:vAlign w:val="center"/>
            <w:hideMark/>
          </w:tcPr>
          <w:p w14:paraId="15D0E00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Paremtų apgyvendinimo ir (arba) maitinimo paslaugas teikiančių ūkio subjektų skaičius (vnt. per laikotarpį)</w:t>
            </w:r>
          </w:p>
        </w:tc>
        <w:tc>
          <w:tcPr>
            <w:tcW w:w="446" w:type="pct"/>
            <w:shd w:val="clear" w:color="auto" w:fill="auto"/>
            <w:vAlign w:val="center"/>
            <w:hideMark/>
          </w:tcPr>
          <w:p w14:paraId="092FA2B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3814F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12E4C31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r w:rsidRPr="00195F1E">
              <w:rPr>
                <w:rFonts w:ascii="Times New Roman" w:eastAsia="Times New Roman" w:hAnsi="Times New Roman" w:cs="Times New Roman"/>
                <w:kern w:val="0"/>
                <w:sz w:val="18"/>
                <w:szCs w:val="18"/>
                <w:vertAlign w:val="superscript"/>
                <w14:ligatures w14:val="none"/>
              </w:rPr>
              <w:footnoteReference w:id="13"/>
            </w:r>
          </w:p>
          <w:p w14:paraId="6D1E2552"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r w:rsidRPr="00195F1E">
              <w:rPr>
                <w:rFonts w:ascii="Times New Roman" w:eastAsia="Times New Roman" w:hAnsi="Times New Roman" w:cs="Times New Roman"/>
                <w:b/>
                <w:bCs/>
                <w:kern w:val="0"/>
                <w:sz w:val="18"/>
                <w:szCs w:val="18"/>
                <w14:ligatures w14:val="none"/>
              </w:rPr>
              <w:t xml:space="preserve"> </w:t>
            </w:r>
          </w:p>
        </w:tc>
      </w:tr>
      <w:tr w:rsidR="00195F1E" w:rsidRPr="00195F1E" w14:paraId="2418B21B" w14:textId="77777777" w:rsidTr="00704887">
        <w:trPr>
          <w:trHeight w:val="1084"/>
        </w:trPr>
        <w:tc>
          <w:tcPr>
            <w:tcW w:w="330" w:type="pct"/>
            <w:gridSpan w:val="2"/>
            <w:vMerge/>
            <w:vAlign w:val="center"/>
            <w:hideMark/>
          </w:tcPr>
          <w:p w14:paraId="3A8E128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76A25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3E3FCC9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098EF4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61FA3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36CF336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5F38CD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P-2.1.2.4-2</w:t>
            </w:r>
          </w:p>
        </w:tc>
        <w:tc>
          <w:tcPr>
            <w:tcW w:w="824" w:type="pct"/>
            <w:shd w:val="clear" w:color="auto" w:fill="auto"/>
            <w:vAlign w:val="center"/>
            <w:hideMark/>
          </w:tcPr>
          <w:p w14:paraId="2B6E3A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viešinimo priemonių skaičius (vnt. per laikotarpį)</w:t>
            </w:r>
          </w:p>
        </w:tc>
        <w:tc>
          <w:tcPr>
            <w:tcW w:w="446" w:type="pct"/>
            <w:shd w:val="clear" w:color="auto" w:fill="auto"/>
            <w:vAlign w:val="center"/>
            <w:hideMark/>
          </w:tcPr>
          <w:p w14:paraId="3EB5851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4BFE66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0F6BA7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45D02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2F2E73AE"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61E7955B" w14:textId="77777777" w:rsidTr="00704887">
        <w:trPr>
          <w:trHeight w:val="1336"/>
        </w:trPr>
        <w:tc>
          <w:tcPr>
            <w:tcW w:w="330" w:type="pct"/>
            <w:gridSpan w:val="2"/>
            <w:shd w:val="clear" w:color="auto" w:fill="auto"/>
            <w:vAlign w:val="center"/>
            <w:hideMark/>
          </w:tcPr>
          <w:p w14:paraId="62756B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2.1.2.5.</w:t>
            </w:r>
          </w:p>
        </w:tc>
        <w:tc>
          <w:tcPr>
            <w:tcW w:w="534" w:type="pct"/>
            <w:shd w:val="clear" w:color="auto" w:fill="auto"/>
            <w:vAlign w:val="center"/>
            <w:hideMark/>
          </w:tcPr>
          <w:p w14:paraId="4DB3C2EC" w14:textId="60B17D69"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w:t>
            </w:r>
            <w:r w:rsidR="0076651F">
              <w:rPr>
                <w:rFonts w:ascii="Times New Roman" w:eastAsia="Times New Roman" w:hAnsi="Times New Roman" w:cs="Times New Roman"/>
                <w:kern w:val="0"/>
                <w:sz w:val="18"/>
                <w:szCs w:val="18"/>
                <w14:ligatures w14:val="none"/>
              </w:rPr>
              <w:t xml:space="preserve"> krašto muziejaus filialo Rokiškio </w:t>
            </w:r>
            <w:r w:rsidRPr="00195F1E">
              <w:rPr>
                <w:rFonts w:ascii="Times New Roman" w:eastAsia="Times New Roman" w:hAnsi="Times New Roman" w:cs="Times New Roman"/>
                <w:kern w:val="0"/>
                <w:sz w:val="18"/>
                <w:szCs w:val="18"/>
                <w14:ligatures w14:val="none"/>
              </w:rPr>
              <w:t>turizmo informacijos centro</w:t>
            </w:r>
            <w:r w:rsidR="0076651F">
              <w:rPr>
                <w:rFonts w:ascii="Times New Roman" w:eastAsia="Times New Roman" w:hAnsi="Times New Roman" w:cs="Times New Roman"/>
                <w:kern w:val="0"/>
                <w:sz w:val="18"/>
                <w:szCs w:val="18"/>
                <w14:ligatures w14:val="none"/>
              </w:rPr>
              <w:t xml:space="preserve"> (toliau – Rokiškio TIC)</w:t>
            </w:r>
            <w:r w:rsidRPr="00195F1E">
              <w:rPr>
                <w:rFonts w:ascii="Times New Roman" w:eastAsia="Times New Roman" w:hAnsi="Times New Roman" w:cs="Times New Roman"/>
                <w:kern w:val="0"/>
                <w:sz w:val="18"/>
                <w:szCs w:val="18"/>
                <w14:ligatures w14:val="none"/>
              </w:rPr>
              <w:t xml:space="preserve"> veiklos vystymas</w:t>
            </w:r>
          </w:p>
        </w:tc>
        <w:tc>
          <w:tcPr>
            <w:tcW w:w="507" w:type="pct"/>
            <w:shd w:val="clear" w:color="auto" w:fill="auto"/>
            <w:vAlign w:val="center"/>
            <w:hideMark/>
          </w:tcPr>
          <w:p w14:paraId="0449C2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1CBAA8B8" w14:textId="682054B1" w:rsidR="00195F1E" w:rsidRPr="00195F1E" w:rsidRDefault="0076651F"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Rokiškio TIC</w:t>
            </w:r>
          </w:p>
        </w:tc>
        <w:tc>
          <w:tcPr>
            <w:tcW w:w="255" w:type="pct"/>
            <w:shd w:val="clear" w:color="auto" w:fill="auto"/>
            <w:vAlign w:val="center"/>
            <w:hideMark/>
          </w:tcPr>
          <w:p w14:paraId="3FE765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2B2CA9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B6F65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P-2.1.2.5-1</w:t>
            </w:r>
          </w:p>
        </w:tc>
        <w:tc>
          <w:tcPr>
            <w:tcW w:w="824" w:type="pct"/>
            <w:shd w:val="clear" w:color="auto" w:fill="auto"/>
            <w:vAlign w:val="center"/>
            <w:hideMark/>
          </w:tcPr>
          <w:p w14:paraId="2B94A1D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priemonių skaičius (vnt. per laikotarpį)</w:t>
            </w:r>
          </w:p>
        </w:tc>
        <w:tc>
          <w:tcPr>
            <w:tcW w:w="446" w:type="pct"/>
            <w:shd w:val="clear" w:color="auto" w:fill="auto"/>
            <w:vAlign w:val="center"/>
            <w:hideMark/>
          </w:tcPr>
          <w:p w14:paraId="001232B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53150E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5FF8A7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kern w:val="0"/>
                <w:sz w:val="18"/>
                <w:szCs w:val="18"/>
                <w:vertAlign w:val="superscript"/>
                <w14:ligatures w14:val="none"/>
              </w:rPr>
              <w:footnoteReference w:id="14"/>
            </w:r>
            <w:r w:rsidRPr="00195F1E">
              <w:rPr>
                <w:rFonts w:ascii="Times New Roman" w:eastAsia="Times New Roman" w:hAnsi="Times New Roman" w:cs="Times New Roman"/>
                <w:kern w:val="0"/>
                <w:sz w:val="18"/>
                <w:szCs w:val="18"/>
                <w14:ligatures w14:val="none"/>
              </w:rPr>
              <w:t xml:space="preserve"> </w:t>
            </w:r>
          </w:p>
          <w:p w14:paraId="614CFF36"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r w:rsidRPr="00195F1E">
              <w:rPr>
                <w:rFonts w:ascii="Times New Roman" w:eastAsia="Times New Roman" w:hAnsi="Times New Roman" w:cs="Times New Roman"/>
                <w:b/>
                <w:bCs/>
                <w:kern w:val="0"/>
                <w:sz w:val="18"/>
                <w:szCs w:val="18"/>
                <w14:ligatures w14:val="none"/>
              </w:rPr>
              <w:t xml:space="preserve"> </w:t>
            </w:r>
          </w:p>
        </w:tc>
      </w:tr>
      <w:tr w:rsidR="00195F1E" w:rsidRPr="00195F1E" w14:paraId="034FFF7F" w14:textId="77777777" w:rsidTr="00704887">
        <w:trPr>
          <w:trHeight w:val="1462"/>
        </w:trPr>
        <w:tc>
          <w:tcPr>
            <w:tcW w:w="330" w:type="pct"/>
            <w:gridSpan w:val="2"/>
            <w:shd w:val="clear" w:color="auto" w:fill="auto"/>
            <w:vAlign w:val="center"/>
            <w:hideMark/>
          </w:tcPr>
          <w:p w14:paraId="0C599CA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2.1.2.6.</w:t>
            </w:r>
          </w:p>
        </w:tc>
        <w:tc>
          <w:tcPr>
            <w:tcW w:w="534" w:type="pct"/>
            <w:shd w:val="clear" w:color="auto" w:fill="auto"/>
            <w:vAlign w:val="center"/>
            <w:hideMark/>
          </w:tcPr>
          <w:p w14:paraId="64DA746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Tradicinių amatų centrų plėtros skatinimas, prisidedant prie turizmo paslaugų vystymo</w:t>
            </w:r>
          </w:p>
        </w:tc>
        <w:tc>
          <w:tcPr>
            <w:tcW w:w="507" w:type="pct"/>
            <w:shd w:val="clear" w:color="auto" w:fill="auto"/>
            <w:vAlign w:val="center"/>
            <w:hideMark/>
          </w:tcPr>
          <w:p w14:paraId="2BB14C5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4BC9ADA5" w14:textId="7ADDC779" w:rsidR="00195F1E" w:rsidRPr="00195F1E" w:rsidRDefault="0076651F"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Rokiškio TIC</w:t>
            </w:r>
            <w:r w:rsidR="00195F1E" w:rsidRPr="00195F1E">
              <w:rPr>
                <w:rFonts w:ascii="Times New Roman" w:eastAsia="Times New Roman" w:hAnsi="Times New Roman" w:cs="Times New Roman"/>
                <w:kern w:val="0"/>
                <w:sz w:val="18"/>
                <w:szCs w:val="18"/>
                <w14:ligatures w14:val="none"/>
              </w:rPr>
              <w:t>, NVO, VVG</w:t>
            </w:r>
          </w:p>
        </w:tc>
        <w:tc>
          <w:tcPr>
            <w:tcW w:w="255" w:type="pct"/>
            <w:shd w:val="clear" w:color="auto" w:fill="auto"/>
            <w:vAlign w:val="center"/>
            <w:hideMark/>
          </w:tcPr>
          <w:p w14:paraId="131774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05D199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4FB911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P1.1.2.6-1</w:t>
            </w:r>
          </w:p>
        </w:tc>
        <w:tc>
          <w:tcPr>
            <w:tcW w:w="824" w:type="pct"/>
            <w:shd w:val="clear" w:color="auto" w:fill="auto"/>
            <w:vAlign w:val="center"/>
            <w:hideMark/>
          </w:tcPr>
          <w:p w14:paraId="51F99F9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Įsitraukusių/ prisidėjusių prie turizmo ekonominės veiklos kūrimo amatininkų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706BDF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756A69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0E6D772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88091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w:t>
            </w:r>
          </w:p>
          <w:p w14:paraId="174D15F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9A88EE0" w14:textId="77777777" w:rsidTr="00704887">
        <w:trPr>
          <w:trHeight w:val="675"/>
        </w:trPr>
        <w:tc>
          <w:tcPr>
            <w:tcW w:w="330" w:type="pct"/>
            <w:gridSpan w:val="2"/>
            <w:vMerge w:val="restart"/>
            <w:shd w:val="clear" w:color="000000" w:fill="A5A5A5"/>
            <w:vAlign w:val="center"/>
            <w:hideMark/>
          </w:tcPr>
          <w:p w14:paraId="2F09540D"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lastRenderedPageBreak/>
              <w:t>2.2.</w:t>
            </w:r>
          </w:p>
        </w:tc>
        <w:tc>
          <w:tcPr>
            <w:tcW w:w="534" w:type="pct"/>
            <w:vMerge w:val="restart"/>
            <w:shd w:val="clear" w:color="000000" w:fill="A5A5A5"/>
            <w:vAlign w:val="center"/>
            <w:hideMark/>
          </w:tcPr>
          <w:p w14:paraId="13EA30F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Plėsti kultūros paslaugų skvarbą ir didinti visuomenės kūrybiškumą </w:t>
            </w:r>
          </w:p>
        </w:tc>
        <w:tc>
          <w:tcPr>
            <w:tcW w:w="507" w:type="pct"/>
            <w:vMerge w:val="restart"/>
            <w:shd w:val="clear" w:color="000000" w:fill="A5A5A5"/>
            <w:vAlign w:val="center"/>
            <w:hideMark/>
          </w:tcPr>
          <w:p w14:paraId="1A648391"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KKS</w:t>
            </w:r>
          </w:p>
        </w:tc>
        <w:tc>
          <w:tcPr>
            <w:tcW w:w="446" w:type="pct"/>
            <w:vMerge w:val="restart"/>
            <w:shd w:val="clear" w:color="000000" w:fill="A5A5A5"/>
            <w:vAlign w:val="center"/>
            <w:hideMark/>
          </w:tcPr>
          <w:p w14:paraId="1D18086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shd w:val="clear" w:color="000000" w:fill="A5A5A5"/>
            <w:vAlign w:val="center"/>
            <w:hideMark/>
          </w:tcPr>
          <w:p w14:paraId="3E06154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shd w:val="clear" w:color="000000" w:fill="A5A5A5"/>
            <w:vAlign w:val="center"/>
            <w:hideMark/>
          </w:tcPr>
          <w:p w14:paraId="0A6B2CCC"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shd w:val="clear" w:color="000000" w:fill="A5A5A5"/>
            <w:vAlign w:val="center"/>
            <w:hideMark/>
          </w:tcPr>
          <w:p w14:paraId="4CA24615"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E-2.2-1</w:t>
            </w:r>
          </w:p>
        </w:tc>
        <w:tc>
          <w:tcPr>
            <w:tcW w:w="824" w:type="pct"/>
            <w:shd w:val="clear" w:color="000000" w:fill="A5A5A5"/>
            <w:vAlign w:val="center"/>
            <w:hideMark/>
          </w:tcPr>
          <w:p w14:paraId="0867616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Kultūrinėse veiklose dalyvaujančių asmenų skaičius (</w:t>
            </w:r>
            <w:proofErr w:type="spellStart"/>
            <w:r w:rsidRPr="00195F1E">
              <w:rPr>
                <w:rFonts w:ascii="Times New Roman" w:eastAsia="Times New Roman" w:hAnsi="Times New Roman" w:cs="Times New Roman"/>
                <w:b/>
                <w:bCs/>
                <w:color w:val="000000"/>
                <w:kern w:val="0"/>
                <w:sz w:val="18"/>
                <w:szCs w:val="18"/>
                <w14:ligatures w14:val="none"/>
              </w:rPr>
              <w:t>asm</w:t>
            </w:r>
            <w:proofErr w:type="spellEnd"/>
            <w:r w:rsidRPr="00195F1E">
              <w:rPr>
                <w:rFonts w:ascii="Times New Roman" w:eastAsia="Times New Roman" w:hAnsi="Times New Roman" w:cs="Times New Roman"/>
                <w:b/>
                <w:bCs/>
                <w:color w:val="000000"/>
                <w:kern w:val="0"/>
                <w:sz w:val="18"/>
                <w:szCs w:val="18"/>
                <w14:ligatures w14:val="none"/>
              </w:rPr>
              <w:t>.)</w:t>
            </w:r>
          </w:p>
        </w:tc>
        <w:tc>
          <w:tcPr>
            <w:tcW w:w="446" w:type="pct"/>
            <w:shd w:val="clear" w:color="000000" w:fill="A5A5A5"/>
            <w:vAlign w:val="center"/>
            <w:hideMark/>
          </w:tcPr>
          <w:p w14:paraId="01109B1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318 tūkst. </w:t>
            </w:r>
            <w:proofErr w:type="spellStart"/>
            <w:r w:rsidRPr="00195F1E">
              <w:rPr>
                <w:rFonts w:ascii="Times New Roman" w:eastAsia="Times New Roman" w:hAnsi="Times New Roman" w:cs="Times New Roman"/>
                <w:b/>
                <w:bCs/>
                <w:color w:val="000000"/>
                <w:kern w:val="0"/>
                <w:sz w:val="18"/>
                <w:szCs w:val="18"/>
                <w14:ligatures w14:val="none"/>
              </w:rPr>
              <w:t>asm</w:t>
            </w:r>
            <w:proofErr w:type="spellEnd"/>
            <w:r w:rsidRPr="00195F1E">
              <w:rPr>
                <w:rFonts w:ascii="Times New Roman" w:eastAsia="Times New Roman" w:hAnsi="Times New Roman" w:cs="Times New Roman"/>
                <w:b/>
                <w:bCs/>
                <w:color w:val="000000"/>
                <w:kern w:val="0"/>
                <w:sz w:val="18"/>
                <w:szCs w:val="18"/>
                <w14:ligatures w14:val="none"/>
              </w:rPr>
              <w:t xml:space="preserve">.   </w:t>
            </w:r>
            <w:r w:rsidRPr="00195F1E">
              <w:rPr>
                <w:rFonts w:ascii="Times New Roman" w:eastAsia="Times New Roman" w:hAnsi="Times New Roman" w:cs="Times New Roman"/>
                <w:i/>
                <w:iCs/>
                <w:color w:val="000000"/>
                <w:kern w:val="0"/>
                <w:sz w:val="18"/>
                <w:szCs w:val="18"/>
                <w14:ligatures w14:val="none"/>
              </w:rPr>
              <w:t>(2021 m.)</w:t>
            </w:r>
          </w:p>
        </w:tc>
        <w:tc>
          <w:tcPr>
            <w:tcW w:w="491" w:type="pct"/>
            <w:gridSpan w:val="2"/>
            <w:shd w:val="clear" w:color="000000" w:fill="A5A5A5"/>
            <w:vAlign w:val="center"/>
            <w:hideMark/>
          </w:tcPr>
          <w:p w14:paraId="751A7FB1"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Nemažėjantis</w:t>
            </w:r>
          </w:p>
        </w:tc>
        <w:tc>
          <w:tcPr>
            <w:tcW w:w="528" w:type="pct"/>
            <w:gridSpan w:val="2"/>
            <w:shd w:val="clear" w:color="000000" w:fill="A5A5A5"/>
            <w:vAlign w:val="center"/>
            <w:hideMark/>
          </w:tcPr>
          <w:p w14:paraId="14A1AE4D"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Nemažėjantis</w:t>
            </w:r>
          </w:p>
        </w:tc>
      </w:tr>
      <w:tr w:rsidR="00195F1E" w:rsidRPr="00195F1E" w14:paraId="69D73434" w14:textId="77777777" w:rsidTr="00704887">
        <w:trPr>
          <w:trHeight w:val="211"/>
        </w:trPr>
        <w:tc>
          <w:tcPr>
            <w:tcW w:w="330" w:type="pct"/>
            <w:gridSpan w:val="2"/>
            <w:vMerge/>
            <w:vAlign w:val="center"/>
            <w:hideMark/>
          </w:tcPr>
          <w:p w14:paraId="727DE51D"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p>
        </w:tc>
        <w:tc>
          <w:tcPr>
            <w:tcW w:w="534" w:type="pct"/>
            <w:vMerge/>
            <w:vAlign w:val="center"/>
            <w:hideMark/>
          </w:tcPr>
          <w:p w14:paraId="62CB7D2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vAlign w:val="center"/>
            <w:hideMark/>
          </w:tcPr>
          <w:p w14:paraId="338CFF2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vMerge/>
            <w:vAlign w:val="center"/>
            <w:hideMark/>
          </w:tcPr>
          <w:p w14:paraId="43249D8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5" w:type="pct"/>
            <w:vMerge/>
            <w:vAlign w:val="center"/>
            <w:hideMark/>
          </w:tcPr>
          <w:p w14:paraId="6EBB5C1D"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vAlign w:val="center"/>
            <w:hideMark/>
          </w:tcPr>
          <w:p w14:paraId="24C9C73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shd w:val="clear" w:color="000000" w:fill="A5A5A5"/>
            <w:vAlign w:val="center"/>
            <w:hideMark/>
          </w:tcPr>
          <w:p w14:paraId="6BEC341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E-2.2-2</w:t>
            </w:r>
          </w:p>
        </w:tc>
        <w:tc>
          <w:tcPr>
            <w:tcW w:w="824" w:type="pct"/>
            <w:shd w:val="clear" w:color="000000" w:fill="A5A5A5"/>
            <w:vAlign w:val="center"/>
            <w:hideMark/>
          </w:tcPr>
          <w:p w14:paraId="5F9634A9"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Meno mėgėjų kolektyvų dalyvių skaičius (</w:t>
            </w:r>
            <w:proofErr w:type="spellStart"/>
            <w:r w:rsidRPr="00195F1E">
              <w:rPr>
                <w:rFonts w:ascii="Times New Roman" w:eastAsia="Times New Roman" w:hAnsi="Times New Roman" w:cs="Times New Roman"/>
                <w:b/>
                <w:bCs/>
                <w:color w:val="000000"/>
                <w:kern w:val="0"/>
                <w:sz w:val="18"/>
                <w:szCs w:val="18"/>
                <w14:ligatures w14:val="none"/>
              </w:rPr>
              <w:t>asm</w:t>
            </w:r>
            <w:proofErr w:type="spellEnd"/>
            <w:r w:rsidRPr="00195F1E">
              <w:rPr>
                <w:rFonts w:ascii="Times New Roman" w:eastAsia="Times New Roman" w:hAnsi="Times New Roman" w:cs="Times New Roman"/>
                <w:b/>
                <w:bCs/>
                <w:color w:val="000000"/>
                <w:kern w:val="0"/>
                <w:sz w:val="18"/>
                <w:szCs w:val="18"/>
                <w14:ligatures w14:val="none"/>
              </w:rPr>
              <w:t>.)</w:t>
            </w:r>
          </w:p>
        </w:tc>
        <w:tc>
          <w:tcPr>
            <w:tcW w:w="446" w:type="pct"/>
            <w:shd w:val="clear" w:color="000000" w:fill="A5A5A5"/>
            <w:vAlign w:val="center"/>
            <w:hideMark/>
          </w:tcPr>
          <w:p w14:paraId="206F1223"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354 </w:t>
            </w:r>
            <w:proofErr w:type="spellStart"/>
            <w:r w:rsidRPr="00195F1E">
              <w:rPr>
                <w:rFonts w:ascii="Times New Roman" w:eastAsia="Times New Roman" w:hAnsi="Times New Roman" w:cs="Times New Roman"/>
                <w:b/>
                <w:bCs/>
                <w:color w:val="000000"/>
                <w:kern w:val="0"/>
                <w:sz w:val="18"/>
                <w:szCs w:val="18"/>
                <w14:ligatures w14:val="none"/>
              </w:rPr>
              <w:t>asm</w:t>
            </w:r>
            <w:proofErr w:type="spellEnd"/>
            <w:r w:rsidRPr="00195F1E">
              <w:rPr>
                <w:rFonts w:ascii="Times New Roman" w:eastAsia="Times New Roman" w:hAnsi="Times New Roman" w:cs="Times New Roman"/>
                <w:b/>
                <w:bCs/>
                <w:color w:val="000000"/>
                <w:kern w:val="0"/>
                <w:sz w:val="18"/>
                <w:szCs w:val="18"/>
                <w14:ligatures w14:val="none"/>
              </w:rPr>
              <w:t xml:space="preserve">.                        </w:t>
            </w:r>
            <w:r w:rsidRPr="00195F1E">
              <w:rPr>
                <w:rFonts w:ascii="Times New Roman" w:eastAsia="Times New Roman" w:hAnsi="Times New Roman" w:cs="Times New Roman"/>
                <w:i/>
                <w:iCs/>
                <w:color w:val="000000"/>
                <w:kern w:val="0"/>
                <w:sz w:val="18"/>
                <w:szCs w:val="18"/>
                <w14:ligatures w14:val="none"/>
              </w:rPr>
              <w:t>(2021 m.)</w:t>
            </w:r>
          </w:p>
        </w:tc>
        <w:tc>
          <w:tcPr>
            <w:tcW w:w="491" w:type="pct"/>
            <w:gridSpan w:val="2"/>
            <w:shd w:val="clear" w:color="000000" w:fill="A5A5A5"/>
            <w:vAlign w:val="center"/>
            <w:hideMark/>
          </w:tcPr>
          <w:p w14:paraId="60177AEA"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Didėjantis</w:t>
            </w:r>
          </w:p>
        </w:tc>
        <w:tc>
          <w:tcPr>
            <w:tcW w:w="528" w:type="pct"/>
            <w:gridSpan w:val="2"/>
            <w:shd w:val="clear" w:color="000000" w:fill="A5A5A5"/>
            <w:vAlign w:val="center"/>
            <w:hideMark/>
          </w:tcPr>
          <w:p w14:paraId="7FD357A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Didėjantis</w:t>
            </w:r>
          </w:p>
        </w:tc>
      </w:tr>
      <w:tr w:rsidR="00195F1E" w:rsidRPr="00195F1E" w14:paraId="7572C69F" w14:textId="77777777" w:rsidTr="00704887">
        <w:trPr>
          <w:trHeight w:val="814"/>
        </w:trPr>
        <w:tc>
          <w:tcPr>
            <w:tcW w:w="330" w:type="pct"/>
            <w:gridSpan w:val="2"/>
            <w:shd w:val="clear" w:color="000000" w:fill="DBDBDB"/>
            <w:vAlign w:val="center"/>
            <w:hideMark/>
          </w:tcPr>
          <w:p w14:paraId="7FFA9D1B"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2.2.1.</w:t>
            </w:r>
          </w:p>
        </w:tc>
        <w:tc>
          <w:tcPr>
            <w:tcW w:w="534" w:type="pct"/>
            <w:shd w:val="clear" w:color="000000" w:fill="DBDBDB"/>
            <w:vAlign w:val="center"/>
            <w:hideMark/>
          </w:tcPr>
          <w:p w14:paraId="4C6A1C6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Išvystyti ir pritaikyti kultūros infrastruktūrą</w:t>
            </w:r>
          </w:p>
        </w:tc>
        <w:tc>
          <w:tcPr>
            <w:tcW w:w="507" w:type="pct"/>
            <w:shd w:val="clear" w:color="000000" w:fill="DBDBDB"/>
            <w:vAlign w:val="center"/>
            <w:hideMark/>
          </w:tcPr>
          <w:p w14:paraId="1DD1791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KKS</w:t>
            </w:r>
          </w:p>
        </w:tc>
        <w:tc>
          <w:tcPr>
            <w:tcW w:w="446" w:type="pct"/>
            <w:shd w:val="clear" w:color="000000" w:fill="DBDBDB"/>
            <w:vAlign w:val="center"/>
            <w:hideMark/>
          </w:tcPr>
          <w:p w14:paraId="081FF62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shd w:val="clear" w:color="000000" w:fill="DBDBDB"/>
            <w:vAlign w:val="center"/>
            <w:hideMark/>
          </w:tcPr>
          <w:p w14:paraId="4D32D48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shd w:val="clear" w:color="000000" w:fill="DBDBDB"/>
            <w:vAlign w:val="center"/>
            <w:hideMark/>
          </w:tcPr>
          <w:p w14:paraId="320F951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1AD72B4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R-2.2.1-1</w:t>
            </w:r>
          </w:p>
        </w:tc>
        <w:tc>
          <w:tcPr>
            <w:tcW w:w="824" w:type="pct"/>
            <w:shd w:val="clear" w:color="000000" w:fill="DBDBDB"/>
            <w:vAlign w:val="center"/>
            <w:hideMark/>
          </w:tcPr>
          <w:p w14:paraId="4BA35AA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Kultūros paslaugų įstaigų (pastatų ar jų dalių), kuriems reikalingas atnaujinimas/ remontas/ rekonstrukcija, dalis (proc.)</w:t>
            </w:r>
          </w:p>
        </w:tc>
        <w:tc>
          <w:tcPr>
            <w:tcW w:w="446" w:type="pct"/>
            <w:shd w:val="clear" w:color="000000" w:fill="DBDBDB"/>
            <w:vAlign w:val="center"/>
            <w:hideMark/>
          </w:tcPr>
          <w:p w14:paraId="54D9335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50,0 %                            (2022 m. pr.)</w:t>
            </w:r>
          </w:p>
        </w:tc>
        <w:tc>
          <w:tcPr>
            <w:tcW w:w="491" w:type="pct"/>
            <w:gridSpan w:val="2"/>
            <w:shd w:val="clear" w:color="000000" w:fill="DBDBDB"/>
            <w:vAlign w:val="center"/>
            <w:hideMark/>
          </w:tcPr>
          <w:p w14:paraId="2B93BB2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c>
          <w:tcPr>
            <w:tcW w:w="528" w:type="pct"/>
            <w:gridSpan w:val="2"/>
            <w:shd w:val="clear" w:color="000000" w:fill="DBDBDB"/>
            <w:vAlign w:val="center"/>
            <w:hideMark/>
          </w:tcPr>
          <w:p w14:paraId="5D7F3DCD" w14:textId="77777777" w:rsidR="00195F1E" w:rsidRPr="00195F1E" w:rsidRDefault="00195F1E" w:rsidP="00195F1E">
            <w:pPr>
              <w:spacing w:after="0" w:line="240" w:lineRule="auto"/>
              <w:jc w:val="center"/>
              <w:rPr>
                <w:rFonts w:ascii="Times New Roman" w:eastAsia="Times New Roman" w:hAnsi="Times New Roman" w:cs="Times New Roman"/>
                <w:b/>
                <w:bCs/>
                <w:i/>
                <w:iCs/>
                <w:color w:val="000000"/>
                <w:kern w:val="0"/>
                <w:sz w:val="18"/>
                <w:szCs w:val="18"/>
                <w14:ligatures w14:val="none"/>
              </w:rPr>
            </w:pPr>
            <w:r w:rsidRPr="00195F1E">
              <w:rPr>
                <w:rFonts w:ascii="Times New Roman" w:eastAsia="Times New Roman" w:hAnsi="Times New Roman" w:cs="Times New Roman"/>
                <w:b/>
                <w:bCs/>
                <w:i/>
                <w:iCs/>
                <w:color w:val="000000"/>
                <w:kern w:val="0"/>
                <w:sz w:val="18"/>
                <w:szCs w:val="18"/>
                <w14:ligatures w14:val="none"/>
              </w:rPr>
              <w:t>Nedidėjantis</w:t>
            </w:r>
          </w:p>
        </w:tc>
      </w:tr>
      <w:tr w:rsidR="00195F1E" w:rsidRPr="00195F1E" w14:paraId="04614F89" w14:textId="77777777" w:rsidTr="00704887">
        <w:trPr>
          <w:trHeight w:val="832"/>
        </w:trPr>
        <w:tc>
          <w:tcPr>
            <w:tcW w:w="330" w:type="pct"/>
            <w:gridSpan w:val="2"/>
            <w:shd w:val="clear" w:color="auto" w:fill="auto"/>
            <w:vAlign w:val="center"/>
            <w:hideMark/>
          </w:tcPr>
          <w:p w14:paraId="4F3ACA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2.2.1.1.</w:t>
            </w:r>
          </w:p>
        </w:tc>
        <w:tc>
          <w:tcPr>
            <w:tcW w:w="534" w:type="pct"/>
            <w:shd w:val="clear" w:color="auto" w:fill="auto"/>
            <w:vAlign w:val="center"/>
            <w:hideMark/>
          </w:tcPr>
          <w:p w14:paraId="1D6C244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Kultūros paslaugas teikiančių įstaigų infrastruktūros modernizavimas ir plėtra</w:t>
            </w:r>
          </w:p>
        </w:tc>
        <w:tc>
          <w:tcPr>
            <w:tcW w:w="507" w:type="pct"/>
            <w:shd w:val="clear" w:color="auto" w:fill="auto"/>
            <w:vAlign w:val="center"/>
            <w:hideMark/>
          </w:tcPr>
          <w:p w14:paraId="58B792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1581DD9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RRS kultūros įstaigos</w:t>
            </w:r>
          </w:p>
        </w:tc>
        <w:tc>
          <w:tcPr>
            <w:tcW w:w="255" w:type="pct"/>
            <w:shd w:val="clear" w:color="auto" w:fill="auto"/>
            <w:vAlign w:val="center"/>
            <w:hideMark/>
          </w:tcPr>
          <w:p w14:paraId="321FE52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0CA681C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ACC7D4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P-2.2.1.1-1</w:t>
            </w:r>
          </w:p>
        </w:tc>
        <w:tc>
          <w:tcPr>
            <w:tcW w:w="824" w:type="pct"/>
            <w:shd w:val="clear" w:color="auto" w:fill="auto"/>
            <w:vAlign w:val="center"/>
            <w:hideMark/>
          </w:tcPr>
          <w:p w14:paraId="41EE5D5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Rekonstruotų, modernizuotų, naujai įrengtų kultūros paslaugas teikiančių įstaigų skaičius (vnt. per laikotarpį)</w:t>
            </w:r>
          </w:p>
        </w:tc>
        <w:tc>
          <w:tcPr>
            <w:tcW w:w="446" w:type="pct"/>
            <w:shd w:val="clear" w:color="auto" w:fill="auto"/>
            <w:vAlign w:val="center"/>
            <w:hideMark/>
          </w:tcPr>
          <w:p w14:paraId="7080938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FA854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47B4C3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15"/>
            </w:r>
            <w:r w:rsidRPr="00195F1E">
              <w:rPr>
                <w:rFonts w:ascii="Times New Roman" w:eastAsia="Times New Roman" w:hAnsi="Times New Roman" w:cs="Times New Roman"/>
                <w:kern w:val="0"/>
                <w:sz w:val="18"/>
                <w:szCs w:val="18"/>
                <w14:ligatures w14:val="none"/>
              </w:rPr>
              <w:t xml:space="preserve"> </w:t>
            </w:r>
          </w:p>
          <w:p w14:paraId="7CB69A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p>
        </w:tc>
      </w:tr>
      <w:tr w:rsidR="00195F1E" w:rsidRPr="00195F1E" w14:paraId="10592ED9" w14:textId="77777777" w:rsidTr="00704887">
        <w:trPr>
          <w:trHeight w:val="346"/>
        </w:trPr>
        <w:tc>
          <w:tcPr>
            <w:tcW w:w="330" w:type="pct"/>
            <w:gridSpan w:val="2"/>
            <w:shd w:val="clear" w:color="auto" w:fill="auto"/>
            <w:vAlign w:val="center"/>
            <w:hideMark/>
          </w:tcPr>
          <w:p w14:paraId="2434F6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2.2.1.2.</w:t>
            </w:r>
          </w:p>
        </w:tc>
        <w:tc>
          <w:tcPr>
            <w:tcW w:w="534" w:type="pct"/>
            <w:shd w:val="clear" w:color="auto" w:fill="auto"/>
            <w:vAlign w:val="center"/>
            <w:hideMark/>
          </w:tcPr>
          <w:p w14:paraId="1EE0EA5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Kultūros paveldo objektų ir muziejinių vertybių-eksponatų restauravimas</w:t>
            </w:r>
          </w:p>
        </w:tc>
        <w:tc>
          <w:tcPr>
            <w:tcW w:w="507" w:type="pct"/>
            <w:shd w:val="clear" w:color="auto" w:fill="auto"/>
            <w:vAlign w:val="center"/>
            <w:hideMark/>
          </w:tcPr>
          <w:p w14:paraId="358A9F50" w14:textId="38291666"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RRSA </w:t>
            </w:r>
            <w:r w:rsidR="00633CE6">
              <w:rPr>
                <w:rFonts w:ascii="Times New Roman" w:eastAsia="Times New Roman" w:hAnsi="Times New Roman" w:cs="Times New Roman"/>
                <w:kern w:val="0"/>
                <w:sz w:val="18"/>
                <w:szCs w:val="18"/>
                <w14:ligatures w14:val="none"/>
              </w:rPr>
              <w:t>APS</w:t>
            </w:r>
          </w:p>
        </w:tc>
        <w:tc>
          <w:tcPr>
            <w:tcW w:w="446" w:type="pct"/>
            <w:shd w:val="clear" w:color="auto" w:fill="auto"/>
            <w:vAlign w:val="center"/>
            <w:hideMark/>
          </w:tcPr>
          <w:p w14:paraId="220E9123" w14:textId="4DFA9E48" w:rsidR="00195F1E" w:rsidRPr="00195F1E" w:rsidRDefault="00633CE6" w:rsidP="00195F1E">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RRSA KKS, r</w:t>
            </w:r>
            <w:r w:rsidR="00195F1E" w:rsidRPr="00195F1E">
              <w:rPr>
                <w:rFonts w:ascii="Times New Roman" w:eastAsia="Times New Roman" w:hAnsi="Times New Roman" w:cs="Times New Roman"/>
                <w:kern w:val="0"/>
                <w:sz w:val="18"/>
                <w:szCs w:val="18"/>
                <w14:ligatures w14:val="none"/>
              </w:rPr>
              <w:t>eliginės bendruomenės</w:t>
            </w:r>
          </w:p>
        </w:tc>
        <w:tc>
          <w:tcPr>
            <w:tcW w:w="255" w:type="pct"/>
            <w:shd w:val="clear" w:color="auto" w:fill="auto"/>
            <w:vAlign w:val="center"/>
            <w:hideMark/>
          </w:tcPr>
          <w:p w14:paraId="23E2B3B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B1589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4370D6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P-2.2.1.2-1</w:t>
            </w:r>
          </w:p>
        </w:tc>
        <w:tc>
          <w:tcPr>
            <w:tcW w:w="824" w:type="pct"/>
            <w:shd w:val="clear" w:color="auto" w:fill="auto"/>
            <w:vAlign w:val="center"/>
            <w:hideMark/>
          </w:tcPr>
          <w:p w14:paraId="1F09771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Konservuotų/ restauruotų kultūros paveldo objektų/ muziejinių eksponatų skaičius (vnt. per laikotarpį)</w:t>
            </w:r>
          </w:p>
        </w:tc>
        <w:tc>
          <w:tcPr>
            <w:tcW w:w="446" w:type="pct"/>
            <w:shd w:val="clear" w:color="auto" w:fill="auto"/>
            <w:vAlign w:val="center"/>
            <w:hideMark/>
          </w:tcPr>
          <w:p w14:paraId="492B7F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4D2EDB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45 </w:t>
            </w: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AF70E5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120</w:t>
            </w:r>
          </w:p>
          <w:p w14:paraId="02EE705C"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2AFD4697" w14:textId="77777777" w:rsidTr="00704887">
        <w:trPr>
          <w:trHeight w:val="364"/>
        </w:trPr>
        <w:tc>
          <w:tcPr>
            <w:tcW w:w="330" w:type="pct"/>
            <w:gridSpan w:val="2"/>
            <w:vMerge w:val="restart"/>
            <w:shd w:val="clear" w:color="auto" w:fill="auto"/>
            <w:vAlign w:val="center"/>
            <w:hideMark/>
          </w:tcPr>
          <w:p w14:paraId="486701D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2.2.1.3.</w:t>
            </w:r>
          </w:p>
        </w:tc>
        <w:tc>
          <w:tcPr>
            <w:tcW w:w="534" w:type="pct"/>
            <w:vMerge w:val="restart"/>
            <w:shd w:val="clear" w:color="auto" w:fill="auto"/>
            <w:vAlign w:val="center"/>
            <w:hideMark/>
          </w:tcPr>
          <w:p w14:paraId="32BF739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Įrangos ir materialinės bazės kultūros paslaugų teikimui atnaujinimas ir modernizavimas</w:t>
            </w:r>
          </w:p>
        </w:tc>
        <w:tc>
          <w:tcPr>
            <w:tcW w:w="507" w:type="pct"/>
            <w:vMerge w:val="restart"/>
            <w:shd w:val="clear" w:color="auto" w:fill="auto"/>
            <w:vAlign w:val="center"/>
            <w:hideMark/>
          </w:tcPr>
          <w:p w14:paraId="75C369A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vMerge w:val="restart"/>
            <w:shd w:val="clear" w:color="auto" w:fill="auto"/>
            <w:vAlign w:val="center"/>
            <w:hideMark/>
          </w:tcPr>
          <w:p w14:paraId="64B95C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kultūros įstaigos, NVO, VVG</w:t>
            </w:r>
          </w:p>
        </w:tc>
        <w:tc>
          <w:tcPr>
            <w:tcW w:w="255" w:type="pct"/>
            <w:vMerge w:val="restart"/>
            <w:shd w:val="clear" w:color="auto" w:fill="auto"/>
            <w:vAlign w:val="center"/>
            <w:hideMark/>
          </w:tcPr>
          <w:p w14:paraId="361E67C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477F15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7155A28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P-2.2.1.3-1</w:t>
            </w:r>
          </w:p>
        </w:tc>
        <w:tc>
          <w:tcPr>
            <w:tcW w:w="824" w:type="pct"/>
            <w:shd w:val="clear" w:color="auto" w:fill="auto"/>
            <w:vAlign w:val="center"/>
            <w:hideMark/>
          </w:tcPr>
          <w:p w14:paraId="7D49D7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Kultūros įstaigų, kuriose modernizuota/ atnaujinta įranga ir materialinė bazė, skaičius (vnt. per laikotarpį)</w:t>
            </w:r>
          </w:p>
          <w:p w14:paraId="14D2F4B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7C03A5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2EADAA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76D380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r w:rsidRPr="00195F1E">
              <w:rPr>
                <w:rFonts w:ascii="Times New Roman" w:eastAsia="Times New Roman" w:hAnsi="Times New Roman" w:cs="Times New Roman"/>
                <w:kern w:val="0"/>
                <w:sz w:val="18"/>
                <w:szCs w:val="18"/>
                <w:vertAlign w:val="superscript"/>
                <w14:ligatures w14:val="none"/>
              </w:rPr>
              <w:footnoteReference w:id="16"/>
            </w:r>
          </w:p>
          <w:p w14:paraId="2AF5990D"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p>
        </w:tc>
      </w:tr>
      <w:tr w:rsidR="00195F1E" w:rsidRPr="00195F1E" w14:paraId="3E05DBA0" w14:textId="77777777" w:rsidTr="00704887">
        <w:trPr>
          <w:trHeight w:val="454"/>
        </w:trPr>
        <w:tc>
          <w:tcPr>
            <w:tcW w:w="330" w:type="pct"/>
            <w:gridSpan w:val="2"/>
            <w:vMerge/>
            <w:vAlign w:val="center"/>
            <w:hideMark/>
          </w:tcPr>
          <w:p w14:paraId="5189D18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2F388E4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7B7DA6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343086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DA6F0F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87857B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BC971E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P-2.2.1.3-2</w:t>
            </w:r>
          </w:p>
        </w:tc>
        <w:tc>
          <w:tcPr>
            <w:tcW w:w="824" w:type="pct"/>
            <w:shd w:val="clear" w:color="auto" w:fill="auto"/>
            <w:vAlign w:val="center"/>
            <w:hideMark/>
          </w:tcPr>
          <w:p w14:paraId="5A2378C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Įsigytų skaitmeninių įrankių/ įrangos skaičius (vnt. per laikotarpį)</w:t>
            </w:r>
          </w:p>
          <w:p w14:paraId="1DDCECD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3F76D4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CCA42F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677240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3AE839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17"/>
            </w:r>
          </w:p>
          <w:p w14:paraId="78FA86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019FEA3" w14:textId="77777777" w:rsidTr="00704887">
        <w:trPr>
          <w:trHeight w:val="202"/>
        </w:trPr>
        <w:tc>
          <w:tcPr>
            <w:tcW w:w="330" w:type="pct"/>
            <w:gridSpan w:val="2"/>
            <w:vMerge/>
            <w:vAlign w:val="center"/>
            <w:hideMark/>
          </w:tcPr>
          <w:p w14:paraId="01C752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6BF8B5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D51436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01948DA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B0A3BF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2AA805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32097AB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P-2.2.1.3-3</w:t>
            </w:r>
          </w:p>
        </w:tc>
        <w:tc>
          <w:tcPr>
            <w:tcW w:w="824" w:type="pct"/>
            <w:shd w:val="clear" w:color="auto" w:fill="auto"/>
            <w:vAlign w:val="center"/>
            <w:hideMark/>
          </w:tcPr>
          <w:p w14:paraId="30B5AFC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Įsigytų mobilių priemonių, skirtų kultūros paslaugoms teikti, skaičius (vnt./ </w:t>
            </w:r>
            <w:proofErr w:type="spellStart"/>
            <w:r w:rsidRPr="00195F1E">
              <w:rPr>
                <w:rFonts w:ascii="Times New Roman" w:eastAsia="Times New Roman" w:hAnsi="Times New Roman" w:cs="Times New Roman"/>
                <w:kern w:val="0"/>
                <w:sz w:val="18"/>
                <w:szCs w:val="18"/>
                <w14:ligatures w14:val="none"/>
              </w:rPr>
              <w:t>laik</w:t>
            </w:r>
            <w:proofErr w:type="spellEnd"/>
            <w:r w:rsidRPr="00195F1E">
              <w:rPr>
                <w:rFonts w:ascii="Times New Roman" w:eastAsia="Times New Roman" w:hAnsi="Times New Roman" w:cs="Times New Roman"/>
                <w:kern w:val="0"/>
                <w:sz w:val="18"/>
                <w:szCs w:val="18"/>
                <w14:ligatures w14:val="none"/>
              </w:rPr>
              <w:t>.)</w:t>
            </w:r>
          </w:p>
        </w:tc>
        <w:tc>
          <w:tcPr>
            <w:tcW w:w="446" w:type="pct"/>
            <w:shd w:val="clear" w:color="auto" w:fill="auto"/>
            <w:vAlign w:val="center"/>
            <w:hideMark/>
          </w:tcPr>
          <w:p w14:paraId="45250AF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92327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8" w:type="pct"/>
            <w:gridSpan w:val="2"/>
            <w:shd w:val="clear" w:color="auto" w:fill="auto"/>
            <w:vAlign w:val="center"/>
            <w:hideMark/>
          </w:tcPr>
          <w:p w14:paraId="149D54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r w:rsidRPr="00195F1E">
              <w:rPr>
                <w:rFonts w:ascii="Times New Roman" w:eastAsia="Times New Roman" w:hAnsi="Times New Roman" w:cs="Times New Roman"/>
                <w:kern w:val="0"/>
                <w:sz w:val="18"/>
                <w:szCs w:val="18"/>
                <w:vertAlign w:val="superscript"/>
                <w14:ligatures w14:val="none"/>
              </w:rPr>
              <w:footnoteReference w:id="18"/>
            </w:r>
          </w:p>
          <w:p w14:paraId="72C5FA23"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p>
        </w:tc>
      </w:tr>
      <w:tr w:rsidR="00195F1E" w:rsidRPr="00195F1E" w14:paraId="799AC906" w14:textId="77777777" w:rsidTr="00704887">
        <w:trPr>
          <w:trHeight w:val="765"/>
        </w:trPr>
        <w:tc>
          <w:tcPr>
            <w:tcW w:w="330" w:type="pct"/>
            <w:gridSpan w:val="2"/>
            <w:vMerge w:val="restart"/>
            <w:shd w:val="clear" w:color="000000" w:fill="DBDBDB"/>
            <w:vAlign w:val="center"/>
            <w:hideMark/>
          </w:tcPr>
          <w:p w14:paraId="704A78AC"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2.2.2.</w:t>
            </w:r>
          </w:p>
        </w:tc>
        <w:tc>
          <w:tcPr>
            <w:tcW w:w="534" w:type="pct"/>
            <w:vMerge w:val="restart"/>
            <w:shd w:val="clear" w:color="000000" w:fill="DBDBDB"/>
            <w:vAlign w:val="center"/>
            <w:hideMark/>
          </w:tcPr>
          <w:p w14:paraId="740446EE"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Padidinti kultūros produktų kokybę ir prieinamumą   </w:t>
            </w:r>
          </w:p>
        </w:tc>
        <w:tc>
          <w:tcPr>
            <w:tcW w:w="507" w:type="pct"/>
            <w:vMerge w:val="restart"/>
            <w:shd w:val="clear" w:color="000000" w:fill="DBDBDB"/>
            <w:vAlign w:val="center"/>
            <w:hideMark/>
          </w:tcPr>
          <w:p w14:paraId="632220C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KKS</w:t>
            </w:r>
          </w:p>
        </w:tc>
        <w:tc>
          <w:tcPr>
            <w:tcW w:w="446" w:type="pct"/>
            <w:vMerge w:val="restart"/>
            <w:shd w:val="clear" w:color="000000" w:fill="DBDBDB"/>
            <w:vAlign w:val="center"/>
            <w:hideMark/>
          </w:tcPr>
          <w:p w14:paraId="2F4F758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165CF86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07B2C6B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707E038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R-2.2.2-1</w:t>
            </w:r>
          </w:p>
        </w:tc>
        <w:tc>
          <w:tcPr>
            <w:tcW w:w="824" w:type="pct"/>
            <w:shd w:val="clear" w:color="000000" w:fill="DBDBDB"/>
            <w:vAlign w:val="center"/>
            <w:hideMark/>
          </w:tcPr>
          <w:p w14:paraId="2D5AB3A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Kultūros centrų funkcijas įgyvendinančių įstaigų lankytojų ir dalyvių skaičius (tūkst.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w:t>
            </w:r>
          </w:p>
        </w:tc>
        <w:tc>
          <w:tcPr>
            <w:tcW w:w="446" w:type="pct"/>
            <w:shd w:val="clear" w:color="000000" w:fill="DBDBDB"/>
            <w:vAlign w:val="center"/>
            <w:hideMark/>
          </w:tcPr>
          <w:p w14:paraId="0BAAE48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53,6 tūkst.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(2021 m.)</w:t>
            </w:r>
          </w:p>
        </w:tc>
        <w:tc>
          <w:tcPr>
            <w:tcW w:w="491" w:type="pct"/>
            <w:gridSpan w:val="2"/>
            <w:shd w:val="clear" w:color="000000" w:fill="DBDBDB"/>
            <w:vAlign w:val="center"/>
            <w:hideMark/>
          </w:tcPr>
          <w:p w14:paraId="360D3D1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34ECC05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50A67EFA" w14:textId="77777777" w:rsidTr="00704887">
        <w:trPr>
          <w:trHeight w:val="510"/>
        </w:trPr>
        <w:tc>
          <w:tcPr>
            <w:tcW w:w="330" w:type="pct"/>
            <w:gridSpan w:val="2"/>
            <w:vMerge/>
            <w:vAlign w:val="center"/>
            <w:hideMark/>
          </w:tcPr>
          <w:p w14:paraId="421EF712"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38F94C2D"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vAlign w:val="center"/>
            <w:hideMark/>
          </w:tcPr>
          <w:p w14:paraId="4EEC1DA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5339AE0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66D6757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4C65738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6B0CFFD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R-2.2.2-2</w:t>
            </w:r>
          </w:p>
        </w:tc>
        <w:tc>
          <w:tcPr>
            <w:tcW w:w="824" w:type="pct"/>
            <w:shd w:val="clear" w:color="000000" w:fill="DBDBDB"/>
            <w:vAlign w:val="center"/>
            <w:hideMark/>
          </w:tcPr>
          <w:p w14:paraId="6CBEDA9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Savivaldybių viešųjų bibliotekų lankytojų   skaičius (tūkst.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xml:space="preserve">.) </w:t>
            </w:r>
          </w:p>
        </w:tc>
        <w:tc>
          <w:tcPr>
            <w:tcW w:w="446" w:type="pct"/>
            <w:shd w:val="clear" w:color="000000" w:fill="DBDBDB"/>
            <w:vAlign w:val="center"/>
            <w:hideMark/>
          </w:tcPr>
          <w:p w14:paraId="70D5328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181,5 tūkst.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(2020 m.)</w:t>
            </w:r>
          </w:p>
        </w:tc>
        <w:tc>
          <w:tcPr>
            <w:tcW w:w="491" w:type="pct"/>
            <w:gridSpan w:val="2"/>
            <w:shd w:val="clear" w:color="000000" w:fill="DBDBDB"/>
            <w:vAlign w:val="center"/>
            <w:hideMark/>
          </w:tcPr>
          <w:p w14:paraId="3DFFD36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1A5F2F4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635AC9D9" w14:textId="77777777" w:rsidTr="00704887">
        <w:trPr>
          <w:trHeight w:val="525"/>
        </w:trPr>
        <w:tc>
          <w:tcPr>
            <w:tcW w:w="330" w:type="pct"/>
            <w:gridSpan w:val="2"/>
            <w:vMerge/>
            <w:vAlign w:val="center"/>
            <w:hideMark/>
          </w:tcPr>
          <w:p w14:paraId="1E622D24"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376A7C45"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vAlign w:val="center"/>
            <w:hideMark/>
          </w:tcPr>
          <w:p w14:paraId="0B2E33C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0684B1B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2BA3305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2E83736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03EEBD1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R-2.2.2-3</w:t>
            </w:r>
          </w:p>
        </w:tc>
        <w:tc>
          <w:tcPr>
            <w:tcW w:w="824" w:type="pct"/>
            <w:shd w:val="clear" w:color="000000" w:fill="DBDBDB"/>
            <w:vAlign w:val="center"/>
            <w:hideMark/>
          </w:tcPr>
          <w:p w14:paraId="78D8D53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Muziejų lankytojų skaičius ir (tūkst.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xml:space="preserve">.) </w:t>
            </w:r>
          </w:p>
        </w:tc>
        <w:tc>
          <w:tcPr>
            <w:tcW w:w="446" w:type="pct"/>
            <w:shd w:val="clear" w:color="000000" w:fill="DBDBDB"/>
            <w:vAlign w:val="center"/>
            <w:hideMark/>
          </w:tcPr>
          <w:p w14:paraId="3177E80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33 tūkst.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(2020 m.)</w:t>
            </w:r>
          </w:p>
        </w:tc>
        <w:tc>
          <w:tcPr>
            <w:tcW w:w="491" w:type="pct"/>
            <w:gridSpan w:val="2"/>
            <w:shd w:val="clear" w:color="000000" w:fill="DBDBDB"/>
            <w:vAlign w:val="center"/>
            <w:hideMark/>
          </w:tcPr>
          <w:p w14:paraId="600E5BE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21E82ED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50A0A819" w14:textId="77777777" w:rsidTr="00704887">
        <w:trPr>
          <w:trHeight w:val="600"/>
        </w:trPr>
        <w:tc>
          <w:tcPr>
            <w:tcW w:w="330" w:type="pct"/>
            <w:gridSpan w:val="2"/>
            <w:vMerge w:val="restart"/>
            <w:shd w:val="clear" w:color="auto" w:fill="auto"/>
            <w:vAlign w:val="center"/>
            <w:hideMark/>
          </w:tcPr>
          <w:p w14:paraId="2CFE637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2.2.2.1.</w:t>
            </w:r>
          </w:p>
        </w:tc>
        <w:tc>
          <w:tcPr>
            <w:tcW w:w="534" w:type="pct"/>
            <w:vMerge w:val="restart"/>
            <w:shd w:val="clear" w:color="auto" w:fill="auto"/>
            <w:vAlign w:val="center"/>
            <w:hideMark/>
          </w:tcPr>
          <w:p w14:paraId="3639EF8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Naujų kultūros paslaugų ir produktų kūrimas ir plėtra, prioritetą teikiant mobilioms kultūros paslaugoms siekiant didesnio paslaugų prieinamumo</w:t>
            </w:r>
          </w:p>
        </w:tc>
        <w:tc>
          <w:tcPr>
            <w:tcW w:w="507" w:type="pct"/>
            <w:vMerge w:val="restart"/>
            <w:shd w:val="clear" w:color="auto" w:fill="auto"/>
            <w:vAlign w:val="center"/>
            <w:hideMark/>
          </w:tcPr>
          <w:p w14:paraId="67A78D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vMerge w:val="restart"/>
            <w:shd w:val="clear" w:color="auto" w:fill="auto"/>
            <w:vAlign w:val="center"/>
            <w:hideMark/>
          </w:tcPr>
          <w:p w14:paraId="21E29D5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kultūros įstaigos, NVO, VVG</w:t>
            </w:r>
          </w:p>
        </w:tc>
        <w:tc>
          <w:tcPr>
            <w:tcW w:w="255" w:type="pct"/>
            <w:vMerge w:val="restart"/>
            <w:shd w:val="clear" w:color="auto" w:fill="auto"/>
            <w:vAlign w:val="center"/>
            <w:hideMark/>
          </w:tcPr>
          <w:p w14:paraId="0DBB5C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67C5C28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28C4439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P-2.2.2.1-1</w:t>
            </w:r>
          </w:p>
        </w:tc>
        <w:tc>
          <w:tcPr>
            <w:tcW w:w="824" w:type="pct"/>
            <w:shd w:val="clear" w:color="auto" w:fill="auto"/>
            <w:vAlign w:val="center"/>
            <w:hideMark/>
          </w:tcPr>
          <w:p w14:paraId="0C6167C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Sukurtų naujų kultūros paslaugų ir produktų skaičius (vnt. per laikotarpį)</w:t>
            </w:r>
          </w:p>
        </w:tc>
        <w:tc>
          <w:tcPr>
            <w:tcW w:w="446" w:type="pct"/>
            <w:shd w:val="clear" w:color="auto" w:fill="auto"/>
            <w:vAlign w:val="center"/>
            <w:hideMark/>
          </w:tcPr>
          <w:p w14:paraId="0FD5E23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B53BA3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761C655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A698B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7E10412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C0C1FBB" w14:textId="77777777" w:rsidTr="00704887">
        <w:trPr>
          <w:trHeight w:val="1275"/>
        </w:trPr>
        <w:tc>
          <w:tcPr>
            <w:tcW w:w="330" w:type="pct"/>
            <w:gridSpan w:val="2"/>
            <w:vMerge/>
            <w:vAlign w:val="center"/>
            <w:hideMark/>
          </w:tcPr>
          <w:p w14:paraId="3E5D97A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278EDF7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F1ED7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D46E71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41B519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716D71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62466C2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P2.2.2.1-2</w:t>
            </w:r>
          </w:p>
        </w:tc>
        <w:tc>
          <w:tcPr>
            <w:tcW w:w="824" w:type="pct"/>
            <w:shd w:val="clear" w:color="auto" w:fill="auto"/>
            <w:vAlign w:val="center"/>
            <w:hideMark/>
          </w:tcPr>
          <w:p w14:paraId="42AF724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Teikiamų mobilių kultūros paslaugų skaičius (pvz. </w:t>
            </w:r>
            <w:proofErr w:type="spellStart"/>
            <w:r w:rsidRPr="00195F1E">
              <w:rPr>
                <w:rFonts w:ascii="Times New Roman" w:eastAsia="Times New Roman" w:hAnsi="Times New Roman" w:cs="Times New Roman"/>
                <w:kern w:val="0"/>
                <w:sz w:val="18"/>
                <w:szCs w:val="18"/>
                <w14:ligatures w14:val="none"/>
              </w:rPr>
              <w:t>bibliobusas</w:t>
            </w:r>
            <w:proofErr w:type="spellEnd"/>
            <w:r w:rsidRPr="00195F1E">
              <w:rPr>
                <w:rFonts w:ascii="Times New Roman" w:eastAsia="Times New Roman" w:hAnsi="Times New Roman" w:cs="Times New Roman"/>
                <w:kern w:val="0"/>
                <w:sz w:val="18"/>
                <w:szCs w:val="18"/>
                <w14:ligatures w14:val="none"/>
              </w:rPr>
              <w:t xml:space="preserve">, </w:t>
            </w:r>
            <w:proofErr w:type="spellStart"/>
            <w:r w:rsidRPr="00195F1E">
              <w:rPr>
                <w:rFonts w:ascii="Times New Roman" w:eastAsia="Times New Roman" w:hAnsi="Times New Roman" w:cs="Times New Roman"/>
                <w:kern w:val="0"/>
                <w:sz w:val="18"/>
                <w:szCs w:val="18"/>
                <w14:ligatures w14:val="none"/>
              </w:rPr>
              <w:t>knygomatas</w:t>
            </w:r>
            <w:proofErr w:type="spellEnd"/>
            <w:r w:rsidRPr="00195F1E">
              <w:rPr>
                <w:rFonts w:ascii="Times New Roman" w:eastAsia="Times New Roman" w:hAnsi="Times New Roman" w:cs="Times New Roman"/>
                <w:kern w:val="0"/>
                <w:sz w:val="18"/>
                <w:szCs w:val="18"/>
                <w14:ligatures w14:val="none"/>
              </w:rPr>
              <w:t>, išvažiuojamos edukacijos, kultūros renginiai ir pan.) (vnt. iš viso)</w:t>
            </w:r>
          </w:p>
        </w:tc>
        <w:tc>
          <w:tcPr>
            <w:tcW w:w="446" w:type="pct"/>
            <w:shd w:val="clear" w:color="auto" w:fill="auto"/>
            <w:vAlign w:val="center"/>
            <w:hideMark/>
          </w:tcPr>
          <w:p w14:paraId="5FC0C9E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20EFCF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140B32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CAB762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28DF5D5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6D382176" w14:textId="77777777" w:rsidTr="00704887">
        <w:trPr>
          <w:trHeight w:val="885"/>
        </w:trPr>
        <w:tc>
          <w:tcPr>
            <w:tcW w:w="330" w:type="pct"/>
            <w:gridSpan w:val="2"/>
            <w:shd w:val="clear" w:color="auto" w:fill="auto"/>
            <w:vAlign w:val="center"/>
            <w:hideMark/>
          </w:tcPr>
          <w:p w14:paraId="182A15F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2.2.2.2.</w:t>
            </w:r>
          </w:p>
        </w:tc>
        <w:tc>
          <w:tcPr>
            <w:tcW w:w="534" w:type="pct"/>
            <w:shd w:val="clear" w:color="auto" w:fill="auto"/>
            <w:vAlign w:val="center"/>
            <w:hideMark/>
          </w:tcPr>
          <w:p w14:paraId="21994DB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Etninės kultūros populiarinimo ir </w:t>
            </w:r>
            <w:proofErr w:type="spellStart"/>
            <w:r w:rsidRPr="00195F1E">
              <w:rPr>
                <w:rFonts w:ascii="Times New Roman" w:eastAsia="Times New Roman" w:hAnsi="Times New Roman" w:cs="Times New Roman"/>
                <w:kern w:val="0"/>
                <w:sz w:val="18"/>
                <w:szCs w:val="18"/>
                <w14:ligatures w14:val="none"/>
              </w:rPr>
              <w:t>etnopaveldo</w:t>
            </w:r>
            <w:proofErr w:type="spellEnd"/>
            <w:r w:rsidRPr="00195F1E">
              <w:rPr>
                <w:rFonts w:ascii="Times New Roman" w:eastAsia="Times New Roman" w:hAnsi="Times New Roman" w:cs="Times New Roman"/>
                <w:kern w:val="0"/>
                <w:sz w:val="18"/>
                <w:szCs w:val="18"/>
                <w14:ligatures w14:val="none"/>
              </w:rPr>
              <w:t xml:space="preserve"> fiksavimo, tyrimo bei kaupimo rėmimas</w:t>
            </w:r>
          </w:p>
        </w:tc>
        <w:tc>
          <w:tcPr>
            <w:tcW w:w="507" w:type="pct"/>
            <w:shd w:val="clear" w:color="auto" w:fill="auto"/>
            <w:vAlign w:val="center"/>
            <w:hideMark/>
          </w:tcPr>
          <w:p w14:paraId="11474D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776306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kultūros įstaigos, NVO, VVG</w:t>
            </w:r>
          </w:p>
        </w:tc>
        <w:tc>
          <w:tcPr>
            <w:tcW w:w="255" w:type="pct"/>
            <w:shd w:val="clear" w:color="auto" w:fill="auto"/>
            <w:vAlign w:val="center"/>
            <w:hideMark/>
          </w:tcPr>
          <w:p w14:paraId="2D0880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3A2CDD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632F32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P-2.2.2.2-1</w:t>
            </w:r>
          </w:p>
        </w:tc>
        <w:tc>
          <w:tcPr>
            <w:tcW w:w="824" w:type="pct"/>
            <w:shd w:val="clear" w:color="auto" w:fill="auto"/>
            <w:vAlign w:val="center"/>
            <w:hideMark/>
          </w:tcPr>
          <w:p w14:paraId="4BA79FC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Etninių renginių/ kolektyvų/ eksponatų/ gyvųjų židinių skaičius (vnt. iš viso)</w:t>
            </w:r>
          </w:p>
        </w:tc>
        <w:tc>
          <w:tcPr>
            <w:tcW w:w="446" w:type="pct"/>
            <w:shd w:val="clear" w:color="auto" w:fill="auto"/>
            <w:vAlign w:val="center"/>
            <w:hideMark/>
          </w:tcPr>
          <w:p w14:paraId="78AA338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p>
          <w:p w14:paraId="34874A1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45310C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05A8FA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3EA2237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2373D0E3" w14:textId="77777777" w:rsidTr="00704887">
        <w:trPr>
          <w:trHeight w:val="1305"/>
        </w:trPr>
        <w:tc>
          <w:tcPr>
            <w:tcW w:w="330" w:type="pct"/>
            <w:gridSpan w:val="2"/>
            <w:shd w:val="clear" w:color="auto" w:fill="auto"/>
            <w:vAlign w:val="center"/>
            <w:hideMark/>
          </w:tcPr>
          <w:p w14:paraId="1D68AEC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2.2.2.3.</w:t>
            </w:r>
          </w:p>
        </w:tc>
        <w:tc>
          <w:tcPr>
            <w:tcW w:w="534" w:type="pct"/>
            <w:shd w:val="clear" w:color="auto" w:fill="auto"/>
            <w:vAlign w:val="center"/>
            <w:hideMark/>
          </w:tcPr>
          <w:p w14:paraId="54057BA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Kultūros paslaugų skirtingoms socialinėms grupėms (jaunimui, vyresnio amžiaus </w:t>
            </w:r>
            <w:r w:rsidRPr="00195F1E">
              <w:rPr>
                <w:rFonts w:ascii="Times New Roman" w:eastAsia="Times New Roman" w:hAnsi="Times New Roman" w:cs="Times New Roman"/>
                <w:kern w:val="0"/>
                <w:sz w:val="18"/>
                <w:szCs w:val="18"/>
                <w14:ligatures w14:val="none"/>
              </w:rPr>
              <w:lastRenderedPageBreak/>
              <w:t>asmenims, neįgaliems asmenims ir pan.) plėtra</w:t>
            </w:r>
          </w:p>
        </w:tc>
        <w:tc>
          <w:tcPr>
            <w:tcW w:w="507" w:type="pct"/>
            <w:shd w:val="clear" w:color="auto" w:fill="auto"/>
            <w:vAlign w:val="center"/>
            <w:hideMark/>
          </w:tcPr>
          <w:p w14:paraId="7164B4F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RRSA KKS</w:t>
            </w:r>
          </w:p>
        </w:tc>
        <w:tc>
          <w:tcPr>
            <w:tcW w:w="446" w:type="pct"/>
            <w:shd w:val="clear" w:color="auto" w:fill="auto"/>
            <w:vAlign w:val="center"/>
            <w:hideMark/>
          </w:tcPr>
          <w:p w14:paraId="3F7E592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RRS kultūros įstaigos, NVO, VVG, Rokiškio Trečiojo amžiaus </w:t>
            </w:r>
            <w:r w:rsidRPr="00195F1E">
              <w:rPr>
                <w:rFonts w:ascii="Times New Roman" w:eastAsia="Times New Roman" w:hAnsi="Times New Roman" w:cs="Times New Roman"/>
                <w:kern w:val="0"/>
                <w:sz w:val="18"/>
                <w:szCs w:val="18"/>
                <w14:ligatures w14:val="none"/>
              </w:rPr>
              <w:lastRenderedPageBreak/>
              <w:t>universitetas (TAU)</w:t>
            </w:r>
          </w:p>
        </w:tc>
        <w:tc>
          <w:tcPr>
            <w:tcW w:w="255" w:type="pct"/>
            <w:shd w:val="clear" w:color="auto" w:fill="auto"/>
            <w:vAlign w:val="center"/>
            <w:hideMark/>
          </w:tcPr>
          <w:p w14:paraId="6D2EA0F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2023 m.</w:t>
            </w:r>
          </w:p>
        </w:tc>
        <w:tc>
          <w:tcPr>
            <w:tcW w:w="257" w:type="pct"/>
            <w:shd w:val="clear" w:color="auto" w:fill="auto"/>
            <w:vAlign w:val="center"/>
            <w:hideMark/>
          </w:tcPr>
          <w:p w14:paraId="30E1998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9CC285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P-2.2.2.3-1</w:t>
            </w:r>
          </w:p>
        </w:tc>
        <w:tc>
          <w:tcPr>
            <w:tcW w:w="824" w:type="pct"/>
            <w:shd w:val="clear" w:color="auto" w:fill="auto"/>
            <w:vAlign w:val="center"/>
            <w:hideMark/>
          </w:tcPr>
          <w:p w14:paraId="08353A7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priemonių skaičius (vnt. per laikotarpį)</w:t>
            </w:r>
          </w:p>
        </w:tc>
        <w:tc>
          <w:tcPr>
            <w:tcW w:w="446" w:type="pct"/>
            <w:shd w:val="clear" w:color="auto" w:fill="auto"/>
            <w:vAlign w:val="center"/>
            <w:hideMark/>
          </w:tcPr>
          <w:p w14:paraId="7D1100C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056F34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72C0051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B8F5D4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w:t>
            </w:r>
          </w:p>
          <w:p w14:paraId="55FB443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29A80861" w14:textId="77777777" w:rsidTr="00704887">
        <w:trPr>
          <w:trHeight w:val="510"/>
        </w:trPr>
        <w:tc>
          <w:tcPr>
            <w:tcW w:w="330" w:type="pct"/>
            <w:gridSpan w:val="2"/>
            <w:vMerge w:val="restart"/>
            <w:shd w:val="clear" w:color="auto" w:fill="auto"/>
            <w:vAlign w:val="center"/>
            <w:hideMark/>
          </w:tcPr>
          <w:p w14:paraId="2D215A1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2.2.2.4.</w:t>
            </w:r>
          </w:p>
        </w:tc>
        <w:tc>
          <w:tcPr>
            <w:tcW w:w="534" w:type="pct"/>
            <w:vMerge w:val="restart"/>
            <w:shd w:val="clear" w:color="auto" w:fill="auto"/>
            <w:vAlign w:val="center"/>
            <w:hideMark/>
          </w:tcPr>
          <w:p w14:paraId="73895AE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Rajono bibliotekų fondų atnaujinimas ir plėtra</w:t>
            </w:r>
          </w:p>
        </w:tc>
        <w:tc>
          <w:tcPr>
            <w:tcW w:w="507" w:type="pct"/>
            <w:vMerge w:val="restart"/>
            <w:shd w:val="clear" w:color="auto" w:fill="auto"/>
            <w:vAlign w:val="center"/>
            <w:hideMark/>
          </w:tcPr>
          <w:p w14:paraId="77720F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vMerge w:val="restart"/>
            <w:shd w:val="clear" w:color="auto" w:fill="auto"/>
            <w:vAlign w:val="center"/>
            <w:hideMark/>
          </w:tcPr>
          <w:p w14:paraId="6DCEBC7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viešoji biblioteka ir filialai</w:t>
            </w:r>
          </w:p>
        </w:tc>
        <w:tc>
          <w:tcPr>
            <w:tcW w:w="255" w:type="pct"/>
            <w:vMerge w:val="restart"/>
            <w:shd w:val="clear" w:color="auto" w:fill="auto"/>
            <w:vAlign w:val="center"/>
            <w:hideMark/>
          </w:tcPr>
          <w:p w14:paraId="2F2078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0BC3145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5EF1E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P-2.2.2.4-1</w:t>
            </w:r>
          </w:p>
        </w:tc>
        <w:tc>
          <w:tcPr>
            <w:tcW w:w="824" w:type="pct"/>
            <w:shd w:val="clear" w:color="auto" w:fill="auto"/>
            <w:vAlign w:val="center"/>
            <w:hideMark/>
          </w:tcPr>
          <w:p w14:paraId="51637C0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Atnaujinto bibliotekų fondo dalis (proc.)</w:t>
            </w:r>
          </w:p>
        </w:tc>
        <w:tc>
          <w:tcPr>
            <w:tcW w:w="446" w:type="pct"/>
            <w:shd w:val="clear" w:color="auto" w:fill="auto"/>
            <w:vAlign w:val="center"/>
            <w:hideMark/>
          </w:tcPr>
          <w:p w14:paraId="709A008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3.7 </w:t>
            </w:r>
          </w:p>
          <w:p w14:paraId="5F13B2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(2002 m.)</w:t>
            </w:r>
          </w:p>
        </w:tc>
        <w:tc>
          <w:tcPr>
            <w:tcW w:w="491" w:type="pct"/>
            <w:gridSpan w:val="2"/>
            <w:shd w:val="clear" w:color="auto" w:fill="auto"/>
            <w:vAlign w:val="center"/>
            <w:hideMark/>
          </w:tcPr>
          <w:p w14:paraId="11C0633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4.5 </w:t>
            </w:r>
          </w:p>
          <w:p w14:paraId="1CAB9DB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8" w:type="pct"/>
            <w:gridSpan w:val="2"/>
            <w:shd w:val="clear" w:color="auto" w:fill="auto"/>
            <w:vAlign w:val="center"/>
            <w:hideMark/>
          </w:tcPr>
          <w:p w14:paraId="7ECE095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5.5</w:t>
            </w:r>
          </w:p>
          <w:p w14:paraId="414907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6DBB677A" w14:textId="77777777" w:rsidTr="00704887">
        <w:trPr>
          <w:trHeight w:val="510"/>
        </w:trPr>
        <w:tc>
          <w:tcPr>
            <w:tcW w:w="330" w:type="pct"/>
            <w:gridSpan w:val="2"/>
            <w:vMerge/>
            <w:vAlign w:val="center"/>
            <w:hideMark/>
          </w:tcPr>
          <w:p w14:paraId="2E563AD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3D1B4C0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5B3F814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E5056F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5B2616F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5F4B6FD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6C0DBBA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P-2.2.2.4-2</w:t>
            </w:r>
          </w:p>
        </w:tc>
        <w:tc>
          <w:tcPr>
            <w:tcW w:w="824" w:type="pct"/>
            <w:shd w:val="clear" w:color="auto" w:fill="auto"/>
            <w:vAlign w:val="center"/>
            <w:hideMark/>
          </w:tcPr>
          <w:p w14:paraId="65E5ED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Suskaitmenintų dokumentų skaičius (vnt. iš viso)</w:t>
            </w:r>
          </w:p>
        </w:tc>
        <w:tc>
          <w:tcPr>
            <w:tcW w:w="446" w:type="pct"/>
            <w:shd w:val="clear" w:color="auto" w:fill="auto"/>
            <w:vAlign w:val="center"/>
            <w:hideMark/>
          </w:tcPr>
          <w:p w14:paraId="40DE11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22636A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1" w:type="pct"/>
            <w:gridSpan w:val="2"/>
            <w:shd w:val="clear" w:color="auto" w:fill="auto"/>
            <w:vAlign w:val="center"/>
            <w:hideMark/>
          </w:tcPr>
          <w:p w14:paraId="5AEC099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2C390B9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(2025 m. </w:t>
            </w:r>
            <w:proofErr w:type="spellStart"/>
            <w:r w:rsidRPr="00195F1E">
              <w:rPr>
                <w:rFonts w:ascii="Times New Roman" w:eastAsia="Times New Roman" w:hAnsi="Times New Roman" w:cs="Times New Roman"/>
                <w:i/>
                <w:iCs/>
                <w:kern w:val="0"/>
                <w:sz w:val="18"/>
                <w:szCs w:val="18"/>
                <w14:ligatures w14:val="none"/>
              </w:rPr>
              <w:t>pab</w:t>
            </w:r>
            <w:proofErr w:type="spellEnd"/>
            <w:r w:rsidRPr="00195F1E">
              <w:rPr>
                <w:rFonts w:ascii="Times New Roman" w:eastAsia="Times New Roman" w:hAnsi="Times New Roman" w:cs="Times New Roman"/>
                <w:i/>
                <w:iCs/>
                <w:kern w:val="0"/>
                <w:sz w:val="18"/>
                <w:szCs w:val="18"/>
                <w14:ligatures w14:val="none"/>
              </w:rPr>
              <w:t>.)</w:t>
            </w:r>
          </w:p>
        </w:tc>
        <w:tc>
          <w:tcPr>
            <w:tcW w:w="528" w:type="pct"/>
            <w:gridSpan w:val="2"/>
            <w:shd w:val="clear" w:color="auto" w:fill="auto"/>
            <w:vAlign w:val="center"/>
            <w:hideMark/>
          </w:tcPr>
          <w:p w14:paraId="237EBE5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50587C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(2030 m. </w:t>
            </w:r>
            <w:proofErr w:type="spellStart"/>
            <w:r w:rsidRPr="00195F1E">
              <w:rPr>
                <w:rFonts w:ascii="Times New Roman" w:eastAsia="Times New Roman" w:hAnsi="Times New Roman" w:cs="Times New Roman"/>
                <w:i/>
                <w:iCs/>
                <w:kern w:val="0"/>
                <w:sz w:val="18"/>
                <w:szCs w:val="18"/>
                <w14:ligatures w14:val="none"/>
              </w:rPr>
              <w:t>pab</w:t>
            </w:r>
            <w:proofErr w:type="spellEnd"/>
            <w:r w:rsidRPr="00195F1E">
              <w:rPr>
                <w:rFonts w:ascii="Times New Roman" w:eastAsia="Times New Roman" w:hAnsi="Times New Roman" w:cs="Times New Roman"/>
                <w:i/>
                <w:iCs/>
                <w:kern w:val="0"/>
                <w:sz w:val="18"/>
                <w:szCs w:val="18"/>
                <w14:ligatures w14:val="none"/>
              </w:rPr>
              <w:t>.)</w:t>
            </w:r>
          </w:p>
        </w:tc>
      </w:tr>
      <w:tr w:rsidR="00195F1E" w:rsidRPr="00195F1E" w14:paraId="2ED7596C" w14:textId="77777777" w:rsidTr="00704887">
        <w:trPr>
          <w:trHeight w:val="885"/>
        </w:trPr>
        <w:tc>
          <w:tcPr>
            <w:tcW w:w="330" w:type="pct"/>
            <w:gridSpan w:val="2"/>
            <w:shd w:val="clear" w:color="auto" w:fill="auto"/>
            <w:vAlign w:val="center"/>
            <w:hideMark/>
          </w:tcPr>
          <w:p w14:paraId="497DA5C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2.2.2.5.</w:t>
            </w:r>
          </w:p>
        </w:tc>
        <w:tc>
          <w:tcPr>
            <w:tcW w:w="534" w:type="pct"/>
            <w:shd w:val="clear" w:color="auto" w:fill="auto"/>
            <w:vAlign w:val="center"/>
            <w:hideMark/>
          </w:tcPr>
          <w:p w14:paraId="744EE50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Menininkų ir meninių grupių kultūrinės veiklos plėtra ir iniciatyvų skatinimas</w:t>
            </w:r>
          </w:p>
        </w:tc>
        <w:tc>
          <w:tcPr>
            <w:tcW w:w="507" w:type="pct"/>
            <w:shd w:val="clear" w:color="auto" w:fill="auto"/>
            <w:vAlign w:val="center"/>
            <w:hideMark/>
          </w:tcPr>
          <w:p w14:paraId="11B4BD1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5DC718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NVO, VVG</w:t>
            </w:r>
          </w:p>
        </w:tc>
        <w:tc>
          <w:tcPr>
            <w:tcW w:w="255" w:type="pct"/>
            <w:shd w:val="clear" w:color="auto" w:fill="auto"/>
            <w:vAlign w:val="center"/>
            <w:hideMark/>
          </w:tcPr>
          <w:p w14:paraId="39FA945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5D188FF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257B47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P-2.2.2.5-1</w:t>
            </w:r>
          </w:p>
        </w:tc>
        <w:tc>
          <w:tcPr>
            <w:tcW w:w="824" w:type="pct"/>
            <w:shd w:val="clear" w:color="auto" w:fill="auto"/>
            <w:vAlign w:val="center"/>
            <w:hideMark/>
          </w:tcPr>
          <w:p w14:paraId="49B353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priemonių skaičius (vnt. per laikotarpį)</w:t>
            </w:r>
          </w:p>
        </w:tc>
        <w:tc>
          <w:tcPr>
            <w:tcW w:w="446" w:type="pct"/>
            <w:shd w:val="clear" w:color="auto" w:fill="auto"/>
            <w:vAlign w:val="center"/>
            <w:hideMark/>
          </w:tcPr>
          <w:p w14:paraId="7F8BFC8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862E2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4494D8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D46222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2697F6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7E032BFE" w14:textId="77777777" w:rsidTr="00704887">
        <w:trPr>
          <w:trHeight w:val="1275"/>
        </w:trPr>
        <w:tc>
          <w:tcPr>
            <w:tcW w:w="330" w:type="pct"/>
            <w:gridSpan w:val="2"/>
            <w:shd w:val="clear" w:color="auto" w:fill="auto"/>
            <w:vAlign w:val="center"/>
            <w:hideMark/>
          </w:tcPr>
          <w:p w14:paraId="168E596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2.2.2.6.</w:t>
            </w:r>
          </w:p>
        </w:tc>
        <w:tc>
          <w:tcPr>
            <w:tcW w:w="534" w:type="pct"/>
            <w:shd w:val="clear" w:color="auto" w:fill="auto"/>
            <w:vAlign w:val="center"/>
            <w:hideMark/>
          </w:tcPr>
          <w:p w14:paraId="6E09989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Rajono kultūros paslaugų bei produktų populiarinimas</w:t>
            </w:r>
          </w:p>
        </w:tc>
        <w:tc>
          <w:tcPr>
            <w:tcW w:w="507" w:type="pct"/>
            <w:shd w:val="clear" w:color="auto" w:fill="auto"/>
            <w:vAlign w:val="center"/>
            <w:hideMark/>
          </w:tcPr>
          <w:p w14:paraId="012FCB9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21A17D7A" w14:textId="75403E91"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RRS kultūros įstaigos, </w:t>
            </w:r>
            <w:r w:rsidR="0076651F">
              <w:rPr>
                <w:rFonts w:ascii="Times New Roman" w:eastAsia="Times New Roman" w:hAnsi="Times New Roman" w:cs="Times New Roman"/>
                <w:kern w:val="0"/>
                <w:sz w:val="18"/>
                <w:szCs w:val="18"/>
                <w14:ligatures w14:val="none"/>
              </w:rPr>
              <w:t>Rokiškio TIC</w:t>
            </w:r>
            <w:r w:rsidRPr="00195F1E">
              <w:rPr>
                <w:rFonts w:ascii="Times New Roman" w:eastAsia="Times New Roman" w:hAnsi="Times New Roman" w:cs="Times New Roman"/>
                <w:kern w:val="0"/>
                <w:sz w:val="18"/>
                <w:szCs w:val="18"/>
                <w14:ligatures w14:val="none"/>
              </w:rPr>
              <w:t>, NVO, VVG</w:t>
            </w:r>
          </w:p>
        </w:tc>
        <w:tc>
          <w:tcPr>
            <w:tcW w:w="255" w:type="pct"/>
            <w:shd w:val="clear" w:color="auto" w:fill="auto"/>
            <w:vAlign w:val="center"/>
            <w:hideMark/>
          </w:tcPr>
          <w:p w14:paraId="4B5778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75AB41C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607AAE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P-2.1.1.6-1</w:t>
            </w:r>
          </w:p>
        </w:tc>
        <w:tc>
          <w:tcPr>
            <w:tcW w:w="824" w:type="pct"/>
            <w:shd w:val="clear" w:color="auto" w:fill="auto"/>
            <w:vAlign w:val="center"/>
            <w:hideMark/>
          </w:tcPr>
          <w:p w14:paraId="2F34A64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rinkodaros/ marketingo priemonių, didinančių rajono kultūros produktų ir paslaugų žinomumą, skaičius (vnt. per laikotarpį)</w:t>
            </w:r>
          </w:p>
        </w:tc>
        <w:tc>
          <w:tcPr>
            <w:tcW w:w="446" w:type="pct"/>
            <w:shd w:val="clear" w:color="auto" w:fill="auto"/>
            <w:vAlign w:val="center"/>
            <w:hideMark/>
          </w:tcPr>
          <w:p w14:paraId="11DADD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47F11E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69DD91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7436B26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7166562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263D50EA" w14:textId="77777777" w:rsidTr="00704887">
        <w:trPr>
          <w:trHeight w:val="652"/>
        </w:trPr>
        <w:tc>
          <w:tcPr>
            <w:tcW w:w="330" w:type="pct"/>
            <w:gridSpan w:val="2"/>
            <w:shd w:val="clear" w:color="000000" w:fill="DBDBDB"/>
            <w:vAlign w:val="center"/>
            <w:hideMark/>
          </w:tcPr>
          <w:p w14:paraId="5ABBA0CA"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2.2.3.</w:t>
            </w:r>
          </w:p>
        </w:tc>
        <w:tc>
          <w:tcPr>
            <w:tcW w:w="534" w:type="pct"/>
            <w:shd w:val="clear" w:color="000000" w:fill="DBDBDB"/>
            <w:vAlign w:val="center"/>
            <w:hideMark/>
          </w:tcPr>
          <w:p w14:paraId="6B14466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Išplėtoti kultūrinę partnerystę, sustiprinti tinklaveiką</w:t>
            </w:r>
          </w:p>
        </w:tc>
        <w:tc>
          <w:tcPr>
            <w:tcW w:w="507" w:type="pct"/>
            <w:shd w:val="clear" w:color="000000" w:fill="DBDBDB"/>
            <w:vAlign w:val="center"/>
            <w:hideMark/>
          </w:tcPr>
          <w:p w14:paraId="03DE32F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KKS</w:t>
            </w:r>
          </w:p>
        </w:tc>
        <w:tc>
          <w:tcPr>
            <w:tcW w:w="446" w:type="pct"/>
            <w:shd w:val="clear" w:color="000000" w:fill="DBDBDB"/>
            <w:vAlign w:val="center"/>
            <w:hideMark/>
          </w:tcPr>
          <w:p w14:paraId="7E55FB4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shd w:val="clear" w:color="000000" w:fill="DBDBDB"/>
            <w:vAlign w:val="center"/>
            <w:hideMark/>
          </w:tcPr>
          <w:p w14:paraId="4395D2E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shd w:val="clear" w:color="000000" w:fill="DBDBDB"/>
            <w:vAlign w:val="center"/>
            <w:hideMark/>
          </w:tcPr>
          <w:p w14:paraId="65C9729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7C3DCFF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R-2.2.3-1</w:t>
            </w:r>
          </w:p>
        </w:tc>
        <w:tc>
          <w:tcPr>
            <w:tcW w:w="824" w:type="pct"/>
            <w:shd w:val="clear" w:color="000000" w:fill="DBDBDB"/>
            <w:vAlign w:val="center"/>
            <w:hideMark/>
          </w:tcPr>
          <w:p w14:paraId="6A5F162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Partnerių kultūros srityje skaičius (vnt.)</w:t>
            </w:r>
          </w:p>
        </w:tc>
        <w:tc>
          <w:tcPr>
            <w:tcW w:w="446" w:type="pct"/>
            <w:shd w:val="clear" w:color="000000" w:fill="DBDBDB"/>
            <w:vAlign w:val="center"/>
            <w:hideMark/>
          </w:tcPr>
          <w:p w14:paraId="5CE1F2F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50 vnt.                      (2022 m. pr.)</w:t>
            </w:r>
          </w:p>
        </w:tc>
        <w:tc>
          <w:tcPr>
            <w:tcW w:w="491" w:type="pct"/>
            <w:gridSpan w:val="2"/>
            <w:shd w:val="clear" w:color="000000" w:fill="DBDBDB"/>
            <w:vAlign w:val="center"/>
            <w:hideMark/>
          </w:tcPr>
          <w:p w14:paraId="6333DAC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28" w:type="pct"/>
            <w:gridSpan w:val="2"/>
            <w:shd w:val="clear" w:color="000000" w:fill="DBDBDB"/>
            <w:vAlign w:val="center"/>
            <w:hideMark/>
          </w:tcPr>
          <w:p w14:paraId="575D02B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14CD24B8" w14:textId="77777777" w:rsidTr="00704887">
        <w:trPr>
          <w:trHeight w:val="1080"/>
        </w:trPr>
        <w:tc>
          <w:tcPr>
            <w:tcW w:w="330" w:type="pct"/>
            <w:gridSpan w:val="2"/>
            <w:vMerge w:val="restart"/>
            <w:shd w:val="clear" w:color="auto" w:fill="auto"/>
            <w:vAlign w:val="center"/>
            <w:hideMark/>
          </w:tcPr>
          <w:p w14:paraId="1955EA3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2.2.3.1.</w:t>
            </w:r>
          </w:p>
        </w:tc>
        <w:tc>
          <w:tcPr>
            <w:tcW w:w="534" w:type="pct"/>
            <w:vMerge w:val="restart"/>
            <w:shd w:val="clear" w:color="auto" w:fill="auto"/>
            <w:vAlign w:val="center"/>
            <w:hideMark/>
          </w:tcPr>
          <w:p w14:paraId="1007053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Kultūros įstaigų bei kitų kultūros dalyvių veiklos tarptautiškumo skatinimas, įtraukiant ir vietos bendruomenę</w:t>
            </w:r>
          </w:p>
        </w:tc>
        <w:tc>
          <w:tcPr>
            <w:tcW w:w="507" w:type="pct"/>
            <w:vMerge w:val="restart"/>
            <w:shd w:val="clear" w:color="auto" w:fill="auto"/>
            <w:vAlign w:val="center"/>
            <w:hideMark/>
          </w:tcPr>
          <w:p w14:paraId="785FE28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vMerge w:val="restart"/>
            <w:shd w:val="clear" w:color="auto" w:fill="auto"/>
            <w:vAlign w:val="center"/>
            <w:hideMark/>
          </w:tcPr>
          <w:p w14:paraId="11821C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kultūros įstaigos, NVO, VVG</w:t>
            </w:r>
          </w:p>
        </w:tc>
        <w:tc>
          <w:tcPr>
            <w:tcW w:w="255" w:type="pct"/>
            <w:vMerge w:val="restart"/>
            <w:shd w:val="clear" w:color="auto" w:fill="auto"/>
            <w:vAlign w:val="center"/>
            <w:hideMark/>
          </w:tcPr>
          <w:p w14:paraId="4798A5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460246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05408E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P-2.2.3.1-1</w:t>
            </w:r>
          </w:p>
        </w:tc>
        <w:tc>
          <w:tcPr>
            <w:tcW w:w="824" w:type="pct"/>
            <w:shd w:val="clear" w:color="auto" w:fill="auto"/>
            <w:vAlign w:val="center"/>
            <w:hideMark/>
          </w:tcPr>
          <w:p w14:paraId="12E763B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tarptautinių kultūros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51E8068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D4EDCE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657D79C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9B5F52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7489B60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p w14:paraId="6219DA0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620D61D8" w14:textId="77777777" w:rsidTr="00704887">
        <w:trPr>
          <w:trHeight w:val="382"/>
        </w:trPr>
        <w:tc>
          <w:tcPr>
            <w:tcW w:w="330" w:type="pct"/>
            <w:gridSpan w:val="2"/>
            <w:vMerge/>
            <w:vAlign w:val="center"/>
            <w:hideMark/>
          </w:tcPr>
          <w:p w14:paraId="1D065DD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184AE76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C9B72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275C8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BA293F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6714138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083DC18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P-2.2.3.1-2</w:t>
            </w:r>
          </w:p>
        </w:tc>
        <w:tc>
          <w:tcPr>
            <w:tcW w:w="824" w:type="pct"/>
            <w:shd w:val="clear" w:color="auto" w:fill="auto"/>
            <w:vAlign w:val="center"/>
            <w:hideMark/>
          </w:tcPr>
          <w:p w14:paraId="4435A38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tarptautinių kultūros projektų skaičius (vnt. per laikotarpį)</w:t>
            </w:r>
          </w:p>
        </w:tc>
        <w:tc>
          <w:tcPr>
            <w:tcW w:w="446" w:type="pct"/>
            <w:shd w:val="clear" w:color="auto" w:fill="auto"/>
            <w:vAlign w:val="center"/>
            <w:hideMark/>
          </w:tcPr>
          <w:p w14:paraId="58CEF2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639A91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3D1783C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4A26851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42CD88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42B2A984" w14:textId="77777777" w:rsidTr="00704887">
        <w:trPr>
          <w:trHeight w:val="855"/>
        </w:trPr>
        <w:tc>
          <w:tcPr>
            <w:tcW w:w="330" w:type="pct"/>
            <w:gridSpan w:val="2"/>
            <w:shd w:val="clear" w:color="auto" w:fill="auto"/>
            <w:vAlign w:val="center"/>
            <w:hideMark/>
          </w:tcPr>
          <w:p w14:paraId="366F990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2.2.3.2.</w:t>
            </w:r>
          </w:p>
        </w:tc>
        <w:tc>
          <w:tcPr>
            <w:tcW w:w="534" w:type="pct"/>
            <w:shd w:val="clear" w:color="auto" w:fill="auto"/>
            <w:vAlign w:val="center"/>
            <w:hideMark/>
          </w:tcPr>
          <w:p w14:paraId="724F4BA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Lygiavertės partnerystės kultūros ir meno projektų įgyvendinimas</w:t>
            </w:r>
          </w:p>
        </w:tc>
        <w:tc>
          <w:tcPr>
            <w:tcW w:w="507" w:type="pct"/>
            <w:shd w:val="clear" w:color="auto" w:fill="auto"/>
            <w:vAlign w:val="center"/>
            <w:hideMark/>
          </w:tcPr>
          <w:p w14:paraId="671748B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shd w:val="clear" w:color="auto" w:fill="auto"/>
            <w:vAlign w:val="center"/>
            <w:hideMark/>
          </w:tcPr>
          <w:p w14:paraId="034EAF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noWrap/>
            <w:vAlign w:val="center"/>
            <w:hideMark/>
          </w:tcPr>
          <w:p w14:paraId="7C9CE7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noWrap/>
            <w:vAlign w:val="center"/>
            <w:hideMark/>
          </w:tcPr>
          <w:p w14:paraId="2A7B11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E536E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P-2.2.3.2-1</w:t>
            </w:r>
          </w:p>
        </w:tc>
        <w:tc>
          <w:tcPr>
            <w:tcW w:w="824" w:type="pct"/>
            <w:shd w:val="clear" w:color="auto" w:fill="auto"/>
            <w:vAlign w:val="center"/>
            <w:hideMark/>
          </w:tcPr>
          <w:p w14:paraId="71B1893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lygiavertės partnerystės kultūros ir meno projektų skaičius (vnt. per laikotarpį)</w:t>
            </w:r>
          </w:p>
        </w:tc>
        <w:tc>
          <w:tcPr>
            <w:tcW w:w="446" w:type="pct"/>
            <w:shd w:val="clear" w:color="auto" w:fill="auto"/>
            <w:vAlign w:val="center"/>
            <w:hideMark/>
          </w:tcPr>
          <w:p w14:paraId="42EAE2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81031A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304DBD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15EEA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2165351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23F2D59" w14:textId="77777777" w:rsidTr="00704887">
        <w:trPr>
          <w:trHeight w:val="814"/>
        </w:trPr>
        <w:tc>
          <w:tcPr>
            <w:tcW w:w="330" w:type="pct"/>
            <w:gridSpan w:val="2"/>
            <w:shd w:val="clear" w:color="000000" w:fill="A5A5A5"/>
            <w:vAlign w:val="center"/>
            <w:hideMark/>
          </w:tcPr>
          <w:p w14:paraId="5B1E17F3" w14:textId="77777777" w:rsidR="00195F1E" w:rsidRPr="00195F1E" w:rsidRDefault="00195F1E" w:rsidP="00195F1E">
            <w:pPr>
              <w:spacing w:after="0" w:line="240" w:lineRule="auto"/>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2.3.</w:t>
            </w:r>
          </w:p>
        </w:tc>
        <w:tc>
          <w:tcPr>
            <w:tcW w:w="534" w:type="pct"/>
            <w:shd w:val="clear" w:color="000000" w:fill="A5A5A5"/>
            <w:vAlign w:val="center"/>
            <w:hideMark/>
          </w:tcPr>
          <w:p w14:paraId="2C89ADC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Ugdyti fiziškai aktyvią ir sportuojančią vietos bendruomenę</w:t>
            </w:r>
          </w:p>
        </w:tc>
        <w:tc>
          <w:tcPr>
            <w:tcW w:w="507" w:type="pct"/>
            <w:shd w:val="clear" w:color="000000" w:fill="A5A5A5"/>
            <w:vAlign w:val="center"/>
            <w:hideMark/>
          </w:tcPr>
          <w:p w14:paraId="38DD7A3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ŠSS</w:t>
            </w:r>
          </w:p>
        </w:tc>
        <w:tc>
          <w:tcPr>
            <w:tcW w:w="446" w:type="pct"/>
            <w:shd w:val="clear" w:color="000000" w:fill="A5A5A5"/>
            <w:vAlign w:val="center"/>
            <w:hideMark/>
          </w:tcPr>
          <w:p w14:paraId="23A6B40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shd w:val="clear" w:color="000000" w:fill="A5A5A5"/>
            <w:vAlign w:val="center"/>
            <w:hideMark/>
          </w:tcPr>
          <w:p w14:paraId="4D542EE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shd w:val="clear" w:color="000000" w:fill="A5A5A5"/>
            <w:vAlign w:val="center"/>
            <w:hideMark/>
          </w:tcPr>
          <w:p w14:paraId="31992C84"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shd w:val="clear" w:color="000000" w:fill="A5A5A5"/>
            <w:vAlign w:val="center"/>
            <w:hideMark/>
          </w:tcPr>
          <w:p w14:paraId="5C4D857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E-2.3-1</w:t>
            </w:r>
          </w:p>
        </w:tc>
        <w:tc>
          <w:tcPr>
            <w:tcW w:w="824" w:type="pct"/>
            <w:shd w:val="clear" w:color="000000" w:fill="A5A5A5"/>
            <w:vAlign w:val="center"/>
            <w:hideMark/>
          </w:tcPr>
          <w:p w14:paraId="2505107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Aktyviai sportuojančių gyventojų dalis (proc.) ir santykis su šalies vidurkiu (proc.)</w:t>
            </w:r>
          </w:p>
        </w:tc>
        <w:tc>
          <w:tcPr>
            <w:tcW w:w="446" w:type="pct"/>
            <w:shd w:val="clear" w:color="000000" w:fill="A5A5A5"/>
            <w:vAlign w:val="center"/>
            <w:hideMark/>
          </w:tcPr>
          <w:p w14:paraId="4E54E1C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14,1 %                        303,2 %                             </w:t>
            </w:r>
            <w:r w:rsidRPr="00195F1E">
              <w:rPr>
                <w:rFonts w:ascii="Times New Roman" w:eastAsia="Times New Roman" w:hAnsi="Times New Roman" w:cs="Times New Roman"/>
                <w:i/>
                <w:iCs/>
                <w:color w:val="000000"/>
                <w:kern w:val="0"/>
                <w:sz w:val="18"/>
                <w:szCs w:val="18"/>
                <w14:ligatures w14:val="none"/>
              </w:rPr>
              <w:t>(2021 m.)</w:t>
            </w:r>
          </w:p>
        </w:tc>
        <w:tc>
          <w:tcPr>
            <w:tcW w:w="491" w:type="pct"/>
            <w:gridSpan w:val="2"/>
            <w:shd w:val="clear" w:color="000000" w:fill="A5A5A5"/>
            <w:vAlign w:val="center"/>
            <w:hideMark/>
          </w:tcPr>
          <w:p w14:paraId="296716A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Nemažėjantis</w:t>
            </w:r>
          </w:p>
        </w:tc>
        <w:tc>
          <w:tcPr>
            <w:tcW w:w="528" w:type="pct"/>
            <w:gridSpan w:val="2"/>
            <w:shd w:val="clear" w:color="000000" w:fill="A5A5A5"/>
            <w:vAlign w:val="center"/>
            <w:hideMark/>
          </w:tcPr>
          <w:p w14:paraId="72DD638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Nemažėjantis</w:t>
            </w:r>
          </w:p>
        </w:tc>
      </w:tr>
      <w:tr w:rsidR="00195F1E" w:rsidRPr="00195F1E" w14:paraId="4B9FA65F" w14:textId="77777777" w:rsidTr="00704887">
        <w:trPr>
          <w:trHeight w:val="1021"/>
        </w:trPr>
        <w:tc>
          <w:tcPr>
            <w:tcW w:w="330" w:type="pct"/>
            <w:gridSpan w:val="2"/>
            <w:shd w:val="clear" w:color="000000" w:fill="DBDBDB"/>
            <w:vAlign w:val="center"/>
            <w:hideMark/>
          </w:tcPr>
          <w:p w14:paraId="3CBB6EF2"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2.3.1.</w:t>
            </w:r>
          </w:p>
        </w:tc>
        <w:tc>
          <w:tcPr>
            <w:tcW w:w="534" w:type="pct"/>
            <w:shd w:val="clear" w:color="000000" w:fill="DBDBDB"/>
            <w:vAlign w:val="center"/>
            <w:hideMark/>
          </w:tcPr>
          <w:p w14:paraId="7D9C1BE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Išvystyti bendruomeninę fizinio aktyvumo  ir (arba) profesionaliam sportui tinkamą infrastruktūrą</w:t>
            </w:r>
          </w:p>
        </w:tc>
        <w:tc>
          <w:tcPr>
            <w:tcW w:w="507" w:type="pct"/>
            <w:shd w:val="clear" w:color="000000" w:fill="DBDBDB"/>
            <w:vAlign w:val="center"/>
            <w:hideMark/>
          </w:tcPr>
          <w:p w14:paraId="68E7F6B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ŠSS</w:t>
            </w:r>
          </w:p>
        </w:tc>
        <w:tc>
          <w:tcPr>
            <w:tcW w:w="446" w:type="pct"/>
            <w:shd w:val="clear" w:color="000000" w:fill="DBDBDB"/>
            <w:vAlign w:val="center"/>
            <w:hideMark/>
          </w:tcPr>
          <w:p w14:paraId="25EFA29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shd w:val="clear" w:color="000000" w:fill="DBDBDB"/>
            <w:vAlign w:val="center"/>
            <w:hideMark/>
          </w:tcPr>
          <w:p w14:paraId="753C6C5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shd w:val="clear" w:color="000000" w:fill="DBDBDB"/>
            <w:vAlign w:val="center"/>
            <w:hideMark/>
          </w:tcPr>
          <w:p w14:paraId="2A15336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0A60C7C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R-2.3.1-1</w:t>
            </w:r>
          </w:p>
        </w:tc>
        <w:tc>
          <w:tcPr>
            <w:tcW w:w="824" w:type="pct"/>
            <w:shd w:val="clear" w:color="000000" w:fill="DBDBDB"/>
            <w:vAlign w:val="center"/>
            <w:hideMark/>
          </w:tcPr>
          <w:p w14:paraId="3DDC4E2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Sporto infrastruktūros objektų (sporto bazių), tenkančių 10 tūkst. gyv. skaičius (vnt.) ir  santykis su šalies vidurkiu (proc.)</w:t>
            </w:r>
          </w:p>
        </w:tc>
        <w:tc>
          <w:tcPr>
            <w:tcW w:w="446" w:type="pct"/>
            <w:shd w:val="clear" w:color="000000" w:fill="DBDBDB"/>
            <w:vAlign w:val="center"/>
            <w:hideMark/>
          </w:tcPr>
          <w:p w14:paraId="47AFA8A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33 vnt.                   157,1 %                             (2021 m.)</w:t>
            </w:r>
          </w:p>
        </w:tc>
        <w:tc>
          <w:tcPr>
            <w:tcW w:w="491" w:type="pct"/>
            <w:gridSpan w:val="2"/>
            <w:shd w:val="clear" w:color="000000" w:fill="DBDBDB"/>
            <w:vAlign w:val="center"/>
            <w:hideMark/>
          </w:tcPr>
          <w:p w14:paraId="38E5F12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BDBDB"/>
            <w:vAlign w:val="center"/>
            <w:hideMark/>
          </w:tcPr>
          <w:p w14:paraId="68602606" w14:textId="77777777" w:rsidR="00195F1E" w:rsidRPr="00195F1E" w:rsidRDefault="00195F1E" w:rsidP="00195F1E">
            <w:pPr>
              <w:spacing w:after="0" w:line="240" w:lineRule="auto"/>
              <w:jc w:val="center"/>
              <w:rPr>
                <w:rFonts w:ascii="Times New Roman" w:eastAsia="Times New Roman" w:hAnsi="Times New Roman" w:cs="Times New Roman"/>
                <w:b/>
                <w:bCs/>
                <w:i/>
                <w:iCs/>
                <w:color w:val="000000"/>
                <w:kern w:val="0"/>
                <w:sz w:val="18"/>
                <w:szCs w:val="18"/>
                <w14:ligatures w14:val="none"/>
              </w:rPr>
            </w:pPr>
            <w:r w:rsidRPr="00195F1E">
              <w:rPr>
                <w:rFonts w:ascii="Times New Roman" w:eastAsia="Times New Roman" w:hAnsi="Times New Roman" w:cs="Times New Roman"/>
                <w:b/>
                <w:bCs/>
                <w:i/>
                <w:iCs/>
                <w:color w:val="000000"/>
                <w:kern w:val="0"/>
                <w:sz w:val="18"/>
                <w:szCs w:val="18"/>
                <w14:ligatures w14:val="none"/>
              </w:rPr>
              <w:t>Nemažėjantis</w:t>
            </w:r>
          </w:p>
        </w:tc>
      </w:tr>
      <w:tr w:rsidR="00195F1E" w:rsidRPr="00195F1E" w14:paraId="5CC31B43" w14:textId="77777777" w:rsidTr="00704887">
        <w:trPr>
          <w:trHeight w:val="810"/>
        </w:trPr>
        <w:tc>
          <w:tcPr>
            <w:tcW w:w="330" w:type="pct"/>
            <w:gridSpan w:val="2"/>
            <w:vMerge w:val="restart"/>
            <w:shd w:val="clear" w:color="auto" w:fill="auto"/>
            <w:vAlign w:val="center"/>
            <w:hideMark/>
          </w:tcPr>
          <w:p w14:paraId="46BE5D7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2.3.1.1.</w:t>
            </w:r>
          </w:p>
        </w:tc>
        <w:tc>
          <w:tcPr>
            <w:tcW w:w="534" w:type="pct"/>
            <w:vMerge w:val="restart"/>
            <w:shd w:val="clear" w:color="auto" w:fill="auto"/>
            <w:vAlign w:val="center"/>
            <w:hideMark/>
          </w:tcPr>
          <w:p w14:paraId="10142E45" w14:textId="77777777" w:rsidR="00195F1E" w:rsidRPr="00195F1E" w:rsidRDefault="00195F1E" w:rsidP="00195F1E">
            <w:pPr>
              <w:spacing w:after="0" w:line="240" w:lineRule="auto"/>
              <w:rPr>
                <w:rFonts w:ascii="Times New Roman" w:eastAsia="Times New Roman" w:hAnsi="Times New Roman" w:cs="Times New Roman"/>
                <w:kern w:val="0"/>
                <w:sz w:val="16"/>
                <w:szCs w:val="16"/>
                <w14:ligatures w14:val="none"/>
              </w:rPr>
            </w:pPr>
            <w:r w:rsidRPr="00195F1E">
              <w:rPr>
                <w:rFonts w:ascii="Times New Roman" w:eastAsia="Times New Roman" w:hAnsi="Times New Roman" w:cs="Times New Roman"/>
                <w:kern w:val="0"/>
                <w:sz w:val="16"/>
                <w:szCs w:val="16"/>
                <w14:ligatures w14:val="none"/>
              </w:rPr>
              <w:t>Profesionaliam sportui ir aktyviam laisvalaikiui skirtos infrastruktūros atnaujinimas ir plėtra, sudarant sąlygas ir privačiam verslui investuoti į viešosios sporto infrastruktūros kūrimą</w:t>
            </w:r>
          </w:p>
        </w:tc>
        <w:tc>
          <w:tcPr>
            <w:tcW w:w="507" w:type="pct"/>
            <w:vMerge w:val="restart"/>
            <w:shd w:val="clear" w:color="auto" w:fill="auto"/>
            <w:vAlign w:val="center"/>
            <w:hideMark/>
          </w:tcPr>
          <w:p w14:paraId="713FBB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350CAE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Rokiškio KKSC</w:t>
            </w:r>
          </w:p>
        </w:tc>
        <w:tc>
          <w:tcPr>
            <w:tcW w:w="255" w:type="pct"/>
            <w:vMerge w:val="restart"/>
            <w:shd w:val="clear" w:color="auto" w:fill="auto"/>
            <w:vAlign w:val="center"/>
            <w:hideMark/>
          </w:tcPr>
          <w:p w14:paraId="42970C3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37BCE8E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540E6D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P-2.3.1.1-1</w:t>
            </w:r>
          </w:p>
        </w:tc>
        <w:tc>
          <w:tcPr>
            <w:tcW w:w="824" w:type="pct"/>
            <w:shd w:val="clear" w:color="auto" w:fill="auto"/>
            <w:vAlign w:val="center"/>
            <w:hideMark/>
          </w:tcPr>
          <w:p w14:paraId="05E409DE" w14:textId="77777777" w:rsidR="00195F1E" w:rsidRPr="00195F1E" w:rsidRDefault="00195F1E" w:rsidP="00195F1E">
            <w:pPr>
              <w:spacing w:after="0" w:line="240" w:lineRule="auto"/>
              <w:rPr>
                <w:rFonts w:ascii="Times New Roman" w:eastAsia="Times New Roman" w:hAnsi="Times New Roman" w:cs="Times New Roman"/>
                <w:kern w:val="0"/>
                <w:sz w:val="16"/>
                <w:szCs w:val="16"/>
                <w14:ligatures w14:val="none"/>
              </w:rPr>
            </w:pPr>
            <w:r w:rsidRPr="00195F1E">
              <w:rPr>
                <w:rFonts w:ascii="Times New Roman" w:eastAsia="Times New Roman" w:hAnsi="Times New Roman" w:cs="Times New Roman"/>
                <w:kern w:val="0"/>
                <w:sz w:val="16"/>
                <w:szCs w:val="16"/>
                <w14:ligatures w14:val="none"/>
              </w:rPr>
              <w:t>Naujai įrengtos/ atnaujintos sporto ir aktyvaus laisvalaikio infrastruktūros objektų skaičius (vnt. per laikotarpį)</w:t>
            </w:r>
          </w:p>
        </w:tc>
        <w:tc>
          <w:tcPr>
            <w:tcW w:w="446" w:type="pct"/>
            <w:shd w:val="clear" w:color="auto" w:fill="auto"/>
            <w:vAlign w:val="center"/>
            <w:hideMark/>
          </w:tcPr>
          <w:p w14:paraId="185B3BA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7F0B48E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6EF7E52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72029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67DB2263"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7BEFD007" w14:textId="77777777" w:rsidTr="00704887">
        <w:trPr>
          <w:trHeight w:val="1365"/>
        </w:trPr>
        <w:tc>
          <w:tcPr>
            <w:tcW w:w="330" w:type="pct"/>
            <w:gridSpan w:val="2"/>
            <w:vMerge/>
            <w:vAlign w:val="center"/>
            <w:hideMark/>
          </w:tcPr>
          <w:p w14:paraId="43F9B76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DFCB6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2E45BD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DA536D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563635E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78BF41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C3AF06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P-2.3.1.1-2</w:t>
            </w:r>
          </w:p>
        </w:tc>
        <w:tc>
          <w:tcPr>
            <w:tcW w:w="824" w:type="pct"/>
            <w:shd w:val="clear" w:color="auto" w:fill="auto"/>
            <w:vAlign w:val="center"/>
            <w:hideMark/>
          </w:tcPr>
          <w:p w14:paraId="5C24E5F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Viešosios ir privačiosios partnerystės būdu įgyvendintų sporto infrastruktūros modernizavimo/ įrengimo projektų skaičius (vnt. per laikotarpį)</w:t>
            </w:r>
          </w:p>
        </w:tc>
        <w:tc>
          <w:tcPr>
            <w:tcW w:w="446" w:type="pct"/>
            <w:shd w:val="clear" w:color="auto" w:fill="auto"/>
            <w:vAlign w:val="center"/>
            <w:hideMark/>
          </w:tcPr>
          <w:p w14:paraId="0E9668E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B4346A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1EFA3B4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0BFE42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19"/>
            </w:r>
            <w:r w:rsidRPr="00195F1E">
              <w:rPr>
                <w:rFonts w:ascii="Times New Roman" w:eastAsia="Times New Roman" w:hAnsi="Times New Roman" w:cs="Times New Roman"/>
                <w:b/>
                <w:bCs/>
                <w:kern w:val="0"/>
                <w:sz w:val="18"/>
                <w:szCs w:val="18"/>
                <w14:ligatures w14:val="none"/>
              </w:rPr>
              <w:t xml:space="preserve"> </w:t>
            </w:r>
          </w:p>
          <w:p w14:paraId="5C9FDD0B"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r w:rsidRPr="00195F1E">
              <w:rPr>
                <w:rFonts w:ascii="Times New Roman" w:eastAsia="Times New Roman" w:hAnsi="Times New Roman" w:cs="Times New Roman"/>
                <w:b/>
                <w:bCs/>
                <w:kern w:val="0"/>
                <w:sz w:val="18"/>
                <w:szCs w:val="18"/>
                <w14:ligatures w14:val="none"/>
              </w:rPr>
              <w:t xml:space="preserve"> </w:t>
            </w:r>
          </w:p>
        </w:tc>
      </w:tr>
      <w:tr w:rsidR="00195F1E" w:rsidRPr="00195F1E" w14:paraId="0A13AF4B" w14:textId="77777777" w:rsidTr="00704887">
        <w:trPr>
          <w:trHeight w:val="1035"/>
        </w:trPr>
        <w:tc>
          <w:tcPr>
            <w:tcW w:w="330" w:type="pct"/>
            <w:gridSpan w:val="2"/>
            <w:shd w:val="clear" w:color="auto" w:fill="auto"/>
            <w:vAlign w:val="center"/>
            <w:hideMark/>
          </w:tcPr>
          <w:p w14:paraId="3A0C8A7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2.3.1.2.</w:t>
            </w:r>
          </w:p>
        </w:tc>
        <w:tc>
          <w:tcPr>
            <w:tcW w:w="534" w:type="pct"/>
            <w:shd w:val="clear" w:color="auto" w:fill="auto"/>
            <w:vAlign w:val="center"/>
            <w:hideMark/>
          </w:tcPr>
          <w:p w14:paraId="0E28BCB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Bendruomeninės fizinio aktyvumo infrastruktūros atnaujinimas ir plėtra</w:t>
            </w:r>
          </w:p>
        </w:tc>
        <w:tc>
          <w:tcPr>
            <w:tcW w:w="507" w:type="pct"/>
            <w:shd w:val="clear" w:color="auto" w:fill="auto"/>
            <w:vAlign w:val="center"/>
            <w:hideMark/>
          </w:tcPr>
          <w:p w14:paraId="4BDB94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41D87BB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Rokiškio KKSC, NVO, VVG</w:t>
            </w:r>
          </w:p>
        </w:tc>
        <w:tc>
          <w:tcPr>
            <w:tcW w:w="255" w:type="pct"/>
            <w:shd w:val="clear" w:color="auto" w:fill="auto"/>
            <w:vAlign w:val="center"/>
            <w:hideMark/>
          </w:tcPr>
          <w:p w14:paraId="291029C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C2068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243A41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P-2.3.1.2-1</w:t>
            </w:r>
          </w:p>
        </w:tc>
        <w:tc>
          <w:tcPr>
            <w:tcW w:w="824" w:type="pct"/>
            <w:shd w:val="clear" w:color="auto" w:fill="auto"/>
            <w:vAlign w:val="center"/>
            <w:hideMark/>
          </w:tcPr>
          <w:p w14:paraId="67FBE9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įrengtos/ atnaujintos bendruomeninės fizinio aktyvumo infrastruktūros objektų skaičius (vnt. per laikotarpį)</w:t>
            </w:r>
          </w:p>
        </w:tc>
        <w:tc>
          <w:tcPr>
            <w:tcW w:w="446" w:type="pct"/>
            <w:shd w:val="clear" w:color="auto" w:fill="auto"/>
            <w:vAlign w:val="center"/>
            <w:hideMark/>
          </w:tcPr>
          <w:p w14:paraId="462BE68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D381B8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0C84799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51383E4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p>
          <w:p w14:paraId="75BA60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F43B328" w14:textId="77777777" w:rsidTr="00704887">
        <w:trPr>
          <w:trHeight w:val="1035"/>
        </w:trPr>
        <w:tc>
          <w:tcPr>
            <w:tcW w:w="330" w:type="pct"/>
            <w:gridSpan w:val="2"/>
            <w:shd w:val="clear" w:color="auto" w:fill="auto"/>
            <w:vAlign w:val="center"/>
            <w:hideMark/>
          </w:tcPr>
          <w:p w14:paraId="30387FA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2.3.1.3.</w:t>
            </w:r>
          </w:p>
        </w:tc>
        <w:tc>
          <w:tcPr>
            <w:tcW w:w="534" w:type="pct"/>
            <w:shd w:val="clear" w:color="auto" w:fill="auto"/>
            <w:vAlign w:val="center"/>
            <w:hideMark/>
          </w:tcPr>
          <w:p w14:paraId="0286E8D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įstaigų lauko žaidimo aikštelių ir sporto aikštynų infrastruktūros modernizavimas</w:t>
            </w:r>
          </w:p>
        </w:tc>
        <w:tc>
          <w:tcPr>
            <w:tcW w:w="507" w:type="pct"/>
            <w:shd w:val="clear" w:color="auto" w:fill="auto"/>
            <w:vAlign w:val="center"/>
            <w:hideMark/>
          </w:tcPr>
          <w:p w14:paraId="0CA038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79926B4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RRS švietimo įstaigos</w:t>
            </w:r>
          </w:p>
        </w:tc>
        <w:tc>
          <w:tcPr>
            <w:tcW w:w="255" w:type="pct"/>
            <w:shd w:val="clear" w:color="auto" w:fill="auto"/>
            <w:vAlign w:val="center"/>
            <w:hideMark/>
          </w:tcPr>
          <w:p w14:paraId="0129F0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107C2C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1C787F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P-2.3.1.3-1</w:t>
            </w:r>
          </w:p>
        </w:tc>
        <w:tc>
          <w:tcPr>
            <w:tcW w:w="824" w:type="pct"/>
            <w:shd w:val="clear" w:color="auto" w:fill="auto"/>
            <w:vAlign w:val="center"/>
            <w:hideMark/>
          </w:tcPr>
          <w:p w14:paraId="3EB7B47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Švietimo įstaigų, kuriuose modernizuotos lauko žaidimo aikštelės/ sporto aikštynai, skaičius (vnt. per laikotarpį)</w:t>
            </w:r>
          </w:p>
        </w:tc>
        <w:tc>
          <w:tcPr>
            <w:tcW w:w="446" w:type="pct"/>
            <w:shd w:val="clear" w:color="auto" w:fill="auto"/>
            <w:vAlign w:val="center"/>
            <w:hideMark/>
          </w:tcPr>
          <w:p w14:paraId="289434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8B277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519F19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5FA33A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1405D832"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00AA6063" w14:textId="77777777" w:rsidTr="00704887">
        <w:trPr>
          <w:trHeight w:val="1245"/>
        </w:trPr>
        <w:tc>
          <w:tcPr>
            <w:tcW w:w="330" w:type="pct"/>
            <w:gridSpan w:val="2"/>
            <w:vMerge w:val="restart"/>
            <w:shd w:val="clear" w:color="000000" w:fill="DBDBDB"/>
            <w:vAlign w:val="center"/>
            <w:hideMark/>
          </w:tcPr>
          <w:p w14:paraId="233CD9D4"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2.3.2.</w:t>
            </w:r>
          </w:p>
        </w:tc>
        <w:tc>
          <w:tcPr>
            <w:tcW w:w="534" w:type="pct"/>
            <w:vMerge w:val="restart"/>
            <w:shd w:val="clear" w:color="000000" w:fill="D0CECE"/>
            <w:vAlign w:val="center"/>
            <w:hideMark/>
          </w:tcPr>
          <w:p w14:paraId="707D5AC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Išplėtoti prieinamas, įvairiems poreikiams pritaikytas, patrauklias fizinio aktyvumo/ sporto paslaugas</w:t>
            </w:r>
          </w:p>
        </w:tc>
        <w:tc>
          <w:tcPr>
            <w:tcW w:w="507" w:type="pct"/>
            <w:vMerge w:val="restart"/>
            <w:shd w:val="clear" w:color="000000" w:fill="D0CECE"/>
            <w:vAlign w:val="center"/>
            <w:hideMark/>
          </w:tcPr>
          <w:p w14:paraId="140F758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ŠSS</w:t>
            </w:r>
          </w:p>
        </w:tc>
        <w:tc>
          <w:tcPr>
            <w:tcW w:w="446" w:type="pct"/>
            <w:vMerge w:val="restart"/>
            <w:shd w:val="clear" w:color="000000" w:fill="D0CECE"/>
            <w:vAlign w:val="center"/>
            <w:hideMark/>
          </w:tcPr>
          <w:p w14:paraId="301DA18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0CECE"/>
            <w:vAlign w:val="center"/>
            <w:hideMark/>
          </w:tcPr>
          <w:p w14:paraId="7BCA82D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0CECE"/>
            <w:vAlign w:val="center"/>
            <w:hideMark/>
          </w:tcPr>
          <w:p w14:paraId="230996C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0CECE"/>
            <w:vAlign w:val="center"/>
            <w:hideMark/>
          </w:tcPr>
          <w:p w14:paraId="41E9CD5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R-2.3.2-1</w:t>
            </w:r>
          </w:p>
        </w:tc>
        <w:tc>
          <w:tcPr>
            <w:tcW w:w="824" w:type="pct"/>
            <w:shd w:val="clear" w:color="000000" w:fill="D0CECE"/>
            <w:vAlign w:val="center"/>
            <w:hideMark/>
          </w:tcPr>
          <w:p w14:paraId="41788C2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Paruoštų olimpinės bei nacionalinių rinktinių narių/ kandidatų skaičius, tenkantis 10 tūkst. gyv.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xml:space="preserve">.), ir santykis su šalies vidurkiu (proc.) </w:t>
            </w:r>
          </w:p>
        </w:tc>
        <w:tc>
          <w:tcPr>
            <w:tcW w:w="446" w:type="pct"/>
            <w:shd w:val="clear" w:color="000000" w:fill="D0CECE"/>
            <w:vAlign w:val="center"/>
            <w:hideMark/>
          </w:tcPr>
          <w:p w14:paraId="48A4A6E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5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41,7 %                               (2021 m.)</w:t>
            </w:r>
          </w:p>
        </w:tc>
        <w:tc>
          <w:tcPr>
            <w:tcW w:w="491" w:type="pct"/>
            <w:gridSpan w:val="2"/>
            <w:shd w:val="clear" w:color="000000" w:fill="D0CECE"/>
            <w:vAlign w:val="center"/>
            <w:hideMark/>
          </w:tcPr>
          <w:p w14:paraId="6FA4C33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0CECE"/>
            <w:vAlign w:val="center"/>
            <w:hideMark/>
          </w:tcPr>
          <w:p w14:paraId="1EE2DFA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73083285" w14:textId="77777777" w:rsidTr="00704887">
        <w:trPr>
          <w:trHeight w:val="382"/>
        </w:trPr>
        <w:tc>
          <w:tcPr>
            <w:tcW w:w="330" w:type="pct"/>
            <w:gridSpan w:val="2"/>
            <w:vMerge/>
            <w:vAlign w:val="center"/>
            <w:hideMark/>
          </w:tcPr>
          <w:p w14:paraId="23406639"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789E4B4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6BBB05C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00DA564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532C9C5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71757D9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0CECE"/>
            <w:vAlign w:val="center"/>
            <w:hideMark/>
          </w:tcPr>
          <w:p w14:paraId="435F9E3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R-2.3.2-2</w:t>
            </w:r>
          </w:p>
        </w:tc>
        <w:tc>
          <w:tcPr>
            <w:tcW w:w="824" w:type="pct"/>
            <w:shd w:val="clear" w:color="000000" w:fill="D0CECE"/>
            <w:vAlign w:val="center"/>
            <w:hideMark/>
          </w:tcPr>
          <w:p w14:paraId="46464D3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Kultivuojamų sporto šakų (vnt.) ir sportuojančiųjų neįgaliųjų skaičius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w:t>
            </w:r>
          </w:p>
        </w:tc>
        <w:tc>
          <w:tcPr>
            <w:tcW w:w="446" w:type="pct"/>
            <w:shd w:val="clear" w:color="000000" w:fill="D0CECE"/>
            <w:vAlign w:val="center"/>
            <w:hideMark/>
          </w:tcPr>
          <w:p w14:paraId="120D4CF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25 vnt.                        26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(2021m.)</w:t>
            </w:r>
          </w:p>
        </w:tc>
        <w:tc>
          <w:tcPr>
            <w:tcW w:w="491" w:type="pct"/>
            <w:gridSpan w:val="2"/>
            <w:shd w:val="clear" w:color="000000" w:fill="D0CECE"/>
            <w:vAlign w:val="center"/>
            <w:hideMark/>
          </w:tcPr>
          <w:p w14:paraId="234F521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28" w:type="pct"/>
            <w:gridSpan w:val="2"/>
            <w:shd w:val="clear" w:color="000000" w:fill="D0CECE"/>
            <w:vAlign w:val="center"/>
            <w:hideMark/>
          </w:tcPr>
          <w:p w14:paraId="350DF1F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2DAF5994" w14:textId="77777777" w:rsidTr="00704887">
        <w:trPr>
          <w:trHeight w:val="472"/>
        </w:trPr>
        <w:tc>
          <w:tcPr>
            <w:tcW w:w="330" w:type="pct"/>
            <w:gridSpan w:val="2"/>
            <w:vMerge/>
            <w:vAlign w:val="center"/>
            <w:hideMark/>
          </w:tcPr>
          <w:p w14:paraId="1C871573"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vAlign w:val="center"/>
            <w:hideMark/>
          </w:tcPr>
          <w:p w14:paraId="054E9D7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33FAC88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36EB99A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0772F88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60B64BB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0CECE"/>
            <w:vAlign w:val="center"/>
            <w:hideMark/>
          </w:tcPr>
          <w:p w14:paraId="4C833CB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R-2.3.2-3</w:t>
            </w:r>
          </w:p>
        </w:tc>
        <w:tc>
          <w:tcPr>
            <w:tcW w:w="824" w:type="pct"/>
            <w:shd w:val="clear" w:color="000000" w:fill="D0CECE"/>
            <w:vAlign w:val="center"/>
            <w:hideMark/>
          </w:tcPr>
          <w:p w14:paraId="61BD09C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Sportuojančių moterų dalis (proc.) ir santykis su šalies vidurkiu (proc.)</w:t>
            </w:r>
          </w:p>
        </w:tc>
        <w:tc>
          <w:tcPr>
            <w:tcW w:w="446" w:type="pct"/>
            <w:shd w:val="clear" w:color="000000" w:fill="D0CECE"/>
            <w:vAlign w:val="center"/>
            <w:hideMark/>
          </w:tcPr>
          <w:p w14:paraId="2C2CF43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51,3 %                                    192,1 %                      (2021m.)</w:t>
            </w:r>
          </w:p>
        </w:tc>
        <w:tc>
          <w:tcPr>
            <w:tcW w:w="491" w:type="pct"/>
            <w:gridSpan w:val="2"/>
            <w:shd w:val="clear" w:color="000000" w:fill="D0CECE"/>
            <w:vAlign w:val="center"/>
            <w:hideMark/>
          </w:tcPr>
          <w:p w14:paraId="53A151B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8" w:type="pct"/>
            <w:gridSpan w:val="2"/>
            <w:shd w:val="clear" w:color="000000" w:fill="D0CECE"/>
            <w:vAlign w:val="center"/>
            <w:hideMark/>
          </w:tcPr>
          <w:p w14:paraId="6EC8F01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2AF15AAC" w14:textId="77777777" w:rsidTr="00704887">
        <w:trPr>
          <w:trHeight w:val="555"/>
        </w:trPr>
        <w:tc>
          <w:tcPr>
            <w:tcW w:w="330" w:type="pct"/>
            <w:gridSpan w:val="2"/>
            <w:vMerge w:val="restart"/>
            <w:shd w:val="clear" w:color="auto" w:fill="auto"/>
            <w:vAlign w:val="center"/>
            <w:hideMark/>
          </w:tcPr>
          <w:p w14:paraId="3B0C57A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2.3.2.1.</w:t>
            </w:r>
          </w:p>
        </w:tc>
        <w:tc>
          <w:tcPr>
            <w:tcW w:w="534" w:type="pct"/>
            <w:vMerge w:val="restart"/>
            <w:shd w:val="clear" w:color="auto" w:fill="auto"/>
            <w:vAlign w:val="center"/>
            <w:hideMark/>
          </w:tcPr>
          <w:p w14:paraId="638BC08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Sportinės veiklos pasirinkimo galimybių plėtra, gyventojų fizinio aktyvumo skatinimas, įtraukiant įvairių socialinių grupių atstovus</w:t>
            </w:r>
          </w:p>
        </w:tc>
        <w:tc>
          <w:tcPr>
            <w:tcW w:w="507" w:type="pct"/>
            <w:vMerge w:val="restart"/>
            <w:shd w:val="clear" w:color="auto" w:fill="auto"/>
            <w:vAlign w:val="center"/>
            <w:hideMark/>
          </w:tcPr>
          <w:p w14:paraId="036564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63D8753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KKSC, BĮ Rokiškio baseinas, NVO, Rokiškio r. visuomenės sveikatos biuras (Rokiškio VSB)</w:t>
            </w:r>
          </w:p>
        </w:tc>
        <w:tc>
          <w:tcPr>
            <w:tcW w:w="255" w:type="pct"/>
            <w:vMerge w:val="restart"/>
            <w:shd w:val="clear" w:color="auto" w:fill="auto"/>
            <w:vAlign w:val="center"/>
            <w:hideMark/>
          </w:tcPr>
          <w:p w14:paraId="0216BFE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3DCC44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073793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P-2.3.2.1-1</w:t>
            </w:r>
          </w:p>
        </w:tc>
        <w:tc>
          <w:tcPr>
            <w:tcW w:w="824" w:type="pct"/>
            <w:shd w:val="clear" w:color="auto" w:fill="auto"/>
            <w:vAlign w:val="center"/>
            <w:hideMark/>
          </w:tcPr>
          <w:p w14:paraId="48FD1D3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Naujų sportinių veiklų/ šakų skaičius (vnt. per laikotarpį)</w:t>
            </w:r>
          </w:p>
        </w:tc>
        <w:tc>
          <w:tcPr>
            <w:tcW w:w="446" w:type="pct"/>
            <w:shd w:val="clear" w:color="auto" w:fill="auto"/>
            <w:vAlign w:val="center"/>
            <w:hideMark/>
          </w:tcPr>
          <w:p w14:paraId="3156038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BD2D9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72EBA3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54E2D61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1D3C3CB3"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4643F89E" w14:textId="77777777" w:rsidTr="00704887">
        <w:trPr>
          <w:trHeight w:val="1155"/>
        </w:trPr>
        <w:tc>
          <w:tcPr>
            <w:tcW w:w="330" w:type="pct"/>
            <w:gridSpan w:val="2"/>
            <w:vMerge/>
            <w:vAlign w:val="center"/>
            <w:hideMark/>
          </w:tcPr>
          <w:p w14:paraId="0830427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3E71A73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929C63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2A6443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F948F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147B7A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375E61C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P-2.3.2.1-2</w:t>
            </w:r>
          </w:p>
        </w:tc>
        <w:tc>
          <w:tcPr>
            <w:tcW w:w="824" w:type="pct"/>
            <w:shd w:val="clear" w:color="auto" w:fill="auto"/>
            <w:vAlign w:val="center"/>
            <w:hideMark/>
          </w:tcPr>
          <w:p w14:paraId="3AD9174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fizinio aktyvumo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355E24B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77B3E70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42/1750 </w:t>
            </w:r>
          </w:p>
          <w:p w14:paraId="4BB31A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10FCF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104/ 4590</w:t>
            </w:r>
          </w:p>
          <w:p w14:paraId="46A86BF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85B5ABC" w14:textId="77777777" w:rsidTr="00704887">
        <w:trPr>
          <w:trHeight w:val="930"/>
        </w:trPr>
        <w:tc>
          <w:tcPr>
            <w:tcW w:w="330" w:type="pct"/>
            <w:gridSpan w:val="2"/>
            <w:vMerge/>
            <w:vAlign w:val="center"/>
            <w:hideMark/>
          </w:tcPr>
          <w:p w14:paraId="38A59D3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448D1C5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748471B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180B8A5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DC6239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550FDE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0F284AE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P-2.3.2.1-3</w:t>
            </w:r>
          </w:p>
        </w:tc>
        <w:tc>
          <w:tcPr>
            <w:tcW w:w="824" w:type="pct"/>
            <w:shd w:val="clear" w:color="auto" w:fill="auto"/>
            <w:vAlign w:val="center"/>
            <w:hideMark/>
          </w:tcPr>
          <w:p w14:paraId="17CF23B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sporto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0098FC9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081FFF8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 720</w:t>
            </w:r>
          </w:p>
          <w:p w14:paraId="4E9ADE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663F3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16/1920</w:t>
            </w:r>
          </w:p>
          <w:p w14:paraId="636F1A9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5086C7A0" w14:textId="77777777" w:rsidTr="00704887">
        <w:trPr>
          <w:trHeight w:val="544"/>
        </w:trPr>
        <w:tc>
          <w:tcPr>
            <w:tcW w:w="330" w:type="pct"/>
            <w:gridSpan w:val="2"/>
            <w:vMerge/>
            <w:vAlign w:val="center"/>
            <w:hideMark/>
          </w:tcPr>
          <w:p w14:paraId="23B4B64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66C10B9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16E7A01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EF5573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51FB00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BB198C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073DAFC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P-2.3.2.1-4</w:t>
            </w:r>
          </w:p>
        </w:tc>
        <w:tc>
          <w:tcPr>
            <w:tcW w:w="824" w:type="pct"/>
            <w:shd w:val="clear" w:color="auto" w:fill="auto"/>
            <w:vAlign w:val="center"/>
            <w:hideMark/>
          </w:tcPr>
          <w:p w14:paraId="648E323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Dalyvautų sporto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3E28A9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38FB0D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400/4050 </w:t>
            </w:r>
          </w:p>
          <w:p w14:paraId="1250590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F74A87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1085/ 10900</w:t>
            </w:r>
          </w:p>
          <w:p w14:paraId="297033F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4B54C5BA" w14:textId="77777777" w:rsidTr="00704887">
        <w:trPr>
          <w:trHeight w:val="1050"/>
        </w:trPr>
        <w:tc>
          <w:tcPr>
            <w:tcW w:w="330" w:type="pct"/>
            <w:gridSpan w:val="2"/>
            <w:vMerge w:val="restart"/>
            <w:shd w:val="clear" w:color="auto" w:fill="auto"/>
            <w:vAlign w:val="center"/>
            <w:hideMark/>
          </w:tcPr>
          <w:p w14:paraId="5DA51BB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2.3.2.2.</w:t>
            </w:r>
          </w:p>
        </w:tc>
        <w:tc>
          <w:tcPr>
            <w:tcW w:w="534" w:type="pct"/>
            <w:vMerge w:val="restart"/>
            <w:shd w:val="clear" w:color="auto" w:fill="auto"/>
            <w:vAlign w:val="center"/>
            <w:hideMark/>
          </w:tcPr>
          <w:p w14:paraId="222620F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Kūno kultūros ir sporto programų bei projektų finansavimas ir įgyvendinimas</w:t>
            </w:r>
          </w:p>
        </w:tc>
        <w:tc>
          <w:tcPr>
            <w:tcW w:w="507" w:type="pct"/>
            <w:vMerge w:val="restart"/>
            <w:shd w:val="clear" w:color="auto" w:fill="auto"/>
            <w:vAlign w:val="center"/>
            <w:hideMark/>
          </w:tcPr>
          <w:p w14:paraId="2BCB6E8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RRRSA ŠSS</w:t>
            </w:r>
          </w:p>
        </w:tc>
        <w:tc>
          <w:tcPr>
            <w:tcW w:w="446" w:type="pct"/>
            <w:vMerge w:val="restart"/>
            <w:shd w:val="clear" w:color="auto" w:fill="auto"/>
            <w:vAlign w:val="center"/>
            <w:hideMark/>
          </w:tcPr>
          <w:p w14:paraId="365B55B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KKSC, BĮ Rokiškio baseinas, NVO</w:t>
            </w:r>
          </w:p>
        </w:tc>
        <w:tc>
          <w:tcPr>
            <w:tcW w:w="255" w:type="pct"/>
            <w:vMerge w:val="restart"/>
            <w:shd w:val="clear" w:color="auto" w:fill="auto"/>
            <w:vAlign w:val="center"/>
            <w:hideMark/>
          </w:tcPr>
          <w:p w14:paraId="68F3CA7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6BABC6B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7F277B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P-2.3.2.2-1</w:t>
            </w:r>
          </w:p>
        </w:tc>
        <w:tc>
          <w:tcPr>
            <w:tcW w:w="824" w:type="pct"/>
            <w:shd w:val="clear" w:color="auto" w:fill="auto"/>
            <w:vAlign w:val="center"/>
            <w:hideMark/>
          </w:tcPr>
          <w:p w14:paraId="6BE7E5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Sporto srityje veikiančių fizinių ir juridinių asmenų finansuotų veiklų skaičius (vnt. per laikotarpį)</w:t>
            </w:r>
          </w:p>
        </w:tc>
        <w:tc>
          <w:tcPr>
            <w:tcW w:w="446" w:type="pct"/>
            <w:shd w:val="clear" w:color="auto" w:fill="auto"/>
            <w:vAlign w:val="center"/>
            <w:hideMark/>
          </w:tcPr>
          <w:p w14:paraId="3A4DCC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59F96C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42 </w:t>
            </w:r>
          </w:p>
          <w:p w14:paraId="6667E0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3A0A4BE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112</w:t>
            </w:r>
          </w:p>
          <w:p w14:paraId="380FA5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5C6B1F2" w14:textId="77777777" w:rsidTr="00704887">
        <w:trPr>
          <w:trHeight w:val="900"/>
        </w:trPr>
        <w:tc>
          <w:tcPr>
            <w:tcW w:w="330" w:type="pct"/>
            <w:gridSpan w:val="2"/>
            <w:vMerge/>
            <w:vAlign w:val="center"/>
            <w:hideMark/>
          </w:tcPr>
          <w:p w14:paraId="0E325A8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3CC7740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ABA6CC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6CED133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5E082D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7AD0253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E31BD7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P-2.3.2.2-2</w:t>
            </w:r>
          </w:p>
        </w:tc>
        <w:tc>
          <w:tcPr>
            <w:tcW w:w="824" w:type="pct"/>
            <w:shd w:val="clear" w:color="auto" w:fill="auto"/>
            <w:vAlign w:val="center"/>
            <w:hideMark/>
          </w:tcPr>
          <w:p w14:paraId="753DBD6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Kūno kultūros ir sporto programų/ projektų, kurias vykdo NVO, skaičius (vnt. per laikotarpį)</w:t>
            </w:r>
          </w:p>
        </w:tc>
        <w:tc>
          <w:tcPr>
            <w:tcW w:w="446" w:type="pct"/>
            <w:shd w:val="clear" w:color="auto" w:fill="auto"/>
            <w:vAlign w:val="center"/>
            <w:hideMark/>
          </w:tcPr>
          <w:p w14:paraId="5C9887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62853ED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33 </w:t>
            </w:r>
          </w:p>
          <w:p w14:paraId="2CC8212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4ADDD9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88</w:t>
            </w:r>
          </w:p>
          <w:p w14:paraId="6D19E72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07A4F1E8" w14:textId="77777777" w:rsidTr="00704887">
        <w:trPr>
          <w:trHeight w:val="1215"/>
        </w:trPr>
        <w:tc>
          <w:tcPr>
            <w:tcW w:w="330" w:type="pct"/>
            <w:gridSpan w:val="2"/>
            <w:vMerge w:val="restart"/>
            <w:shd w:val="clear" w:color="auto" w:fill="auto"/>
            <w:vAlign w:val="center"/>
            <w:hideMark/>
          </w:tcPr>
          <w:p w14:paraId="02A549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2.3.2.3.</w:t>
            </w:r>
          </w:p>
        </w:tc>
        <w:tc>
          <w:tcPr>
            <w:tcW w:w="534" w:type="pct"/>
            <w:vMerge w:val="restart"/>
            <w:shd w:val="clear" w:color="auto" w:fill="auto"/>
            <w:vAlign w:val="center"/>
            <w:hideMark/>
          </w:tcPr>
          <w:p w14:paraId="1A00F9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 fizinio aktyvumu ir sportu susijusių žmogiškųjų išteklių plėtojimas, kūno kultūros ir sporto specialistų kvalifikacijos gerinimas</w:t>
            </w:r>
          </w:p>
        </w:tc>
        <w:tc>
          <w:tcPr>
            <w:tcW w:w="507" w:type="pct"/>
            <w:vMerge w:val="restart"/>
            <w:shd w:val="clear" w:color="auto" w:fill="auto"/>
            <w:vAlign w:val="center"/>
            <w:hideMark/>
          </w:tcPr>
          <w:p w14:paraId="326533F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vMerge w:val="restart"/>
            <w:shd w:val="clear" w:color="auto" w:fill="auto"/>
            <w:vAlign w:val="center"/>
            <w:hideMark/>
          </w:tcPr>
          <w:p w14:paraId="6F8716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KKSC, RRS švietimo įstaigos, Rokiškio ŠC, Rokiškio baseinas, NVO</w:t>
            </w:r>
          </w:p>
        </w:tc>
        <w:tc>
          <w:tcPr>
            <w:tcW w:w="255" w:type="pct"/>
            <w:vMerge w:val="restart"/>
            <w:shd w:val="clear" w:color="auto" w:fill="auto"/>
            <w:vAlign w:val="center"/>
            <w:hideMark/>
          </w:tcPr>
          <w:p w14:paraId="2C710DB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082877C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388EE8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P-2.3.2.3-1</w:t>
            </w:r>
          </w:p>
        </w:tc>
        <w:tc>
          <w:tcPr>
            <w:tcW w:w="824" w:type="pct"/>
            <w:shd w:val="clear" w:color="auto" w:fill="auto"/>
            <w:vAlign w:val="center"/>
            <w:hideMark/>
          </w:tcPr>
          <w:p w14:paraId="0732AE7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kvalifikacijos ir kompetencijų tobulinimo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3E5B0E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463E87F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40 </w:t>
            </w:r>
          </w:p>
          <w:p w14:paraId="67F3CD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F1E8FA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 110</w:t>
            </w:r>
          </w:p>
          <w:p w14:paraId="2278997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2BB9A737" w14:textId="77777777" w:rsidTr="00704887">
        <w:trPr>
          <w:trHeight w:val="1215"/>
        </w:trPr>
        <w:tc>
          <w:tcPr>
            <w:tcW w:w="330" w:type="pct"/>
            <w:gridSpan w:val="2"/>
            <w:vMerge/>
            <w:vAlign w:val="center"/>
            <w:hideMark/>
          </w:tcPr>
          <w:p w14:paraId="5DE10C2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1D9CEB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27FD765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1B2E77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766889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393B4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47A6E7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P-2.3.2.3-2</w:t>
            </w:r>
          </w:p>
        </w:tc>
        <w:tc>
          <w:tcPr>
            <w:tcW w:w="824" w:type="pct"/>
            <w:shd w:val="clear" w:color="auto" w:fill="auto"/>
            <w:vAlign w:val="center"/>
            <w:hideMark/>
          </w:tcPr>
          <w:p w14:paraId="77ED4EB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Dalyvautų kvalifikacijos ir kompetencijų tobulinimo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shd w:val="clear" w:color="auto" w:fill="auto"/>
            <w:vAlign w:val="center"/>
            <w:hideMark/>
          </w:tcPr>
          <w:p w14:paraId="65F150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75A6EA9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36/ 156 </w:t>
            </w:r>
          </w:p>
          <w:p w14:paraId="1F838FC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152ECFB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96/ 416</w:t>
            </w:r>
          </w:p>
          <w:p w14:paraId="3FE412FF"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67C1A13" w14:textId="77777777" w:rsidTr="00704887">
        <w:trPr>
          <w:trHeight w:val="765"/>
        </w:trPr>
        <w:tc>
          <w:tcPr>
            <w:tcW w:w="330" w:type="pct"/>
            <w:gridSpan w:val="2"/>
            <w:vMerge/>
            <w:vAlign w:val="center"/>
            <w:hideMark/>
          </w:tcPr>
          <w:p w14:paraId="0C50B60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F633A1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6CB7D27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6311870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3275FE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73A2B8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484BE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P-2.3.2.3-3</w:t>
            </w:r>
          </w:p>
        </w:tc>
        <w:tc>
          <w:tcPr>
            <w:tcW w:w="824" w:type="pct"/>
            <w:shd w:val="clear" w:color="auto" w:fill="auto"/>
            <w:vAlign w:val="center"/>
            <w:hideMark/>
          </w:tcPr>
          <w:p w14:paraId="3382C50F"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Pritrauktų kūno kultūros ir sporto specialistų skaičius (</w:t>
            </w:r>
            <w:proofErr w:type="spellStart"/>
            <w:r w:rsidRPr="00195F1E">
              <w:rPr>
                <w:rFonts w:ascii="Times New Roman" w:eastAsia="Times New Roman" w:hAnsi="Times New Roman" w:cs="Times New Roman"/>
                <w:color w:val="000000"/>
                <w:kern w:val="0"/>
                <w:sz w:val="18"/>
                <w:szCs w:val="18"/>
                <w14:ligatures w14:val="none"/>
              </w:rPr>
              <w:t>asm</w:t>
            </w:r>
            <w:proofErr w:type="spellEnd"/>
            <w:r w:rsidRPr="00195F1E">
              <w:rPr>
                <w:rFonts w:ascii="Times New Roman" w:eastAsia="Times New Roman" w:hAnsi="Times New Roman" w:cs="Times New Roman"/>
                <w:color w:val="000000"/>
                <w:kern w:val="0"/>
                <w:sz w:val="18"/>
                <w:szCs w:val="18"/>
                <w14:ligatures w14:val="none"/>
              </w:rPr>
              <w:t>. per laikotarpį)</w:t>
            </w:r>
          </w:p>
        </w:tc>
        <w:tc>
          <w:tcPr>
            <w:tcW w:w="446" w:type="pct"/>
            <w:shd w:val="clear" w:color="auto" w:fill="auto"/>
            <w:vAlign w:val="center"/>
            <w:hideMark/>
          </w:tcPr>
          <w:p w14:paraId="3ACEB24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269B3CB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2C75254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2523E4B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w:t>
            </w:r>
          </w:p>
          <w:p w14:paraId="6D0B1F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p w14:paraId="5EC7EA80"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p>
        </w:tc>
      </w:tr>
      <w:tr w:rsidR="00195F1E" w:rsidRPr="00195F1E" w14:paraId="26361D73" w14:textId="77777777" w:rsidTr="00704887">
        <w:trPr>
          <w:trHeight w:val="751"/>
        </w:trPr>
        <w:tc>
          <w:tcPr>
            <w:tcW w:w="330" w:type="pct"/>
            <w:gridSpan w:val="2"/>
            <w:shd w:val="clear" w:color="auto" w:fill="auto"/>
            <w:vAlign w:val="center"/>
            <w:hideMark/>
          </w:tcPr>
          <w:p w14:paraId="5201221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2.3.2.4.</w:t>
            </w:r>
          </w:p>
        </w:tc>
        <w:tc>
          <w:tcPr>
            <w:tcW w:w="534" w:type="pct"/>
            <w:shd w:val="clear" w:color="auto" w:fill="auto"/>
            <w:vAlign w:val="center"/>
            <w:hideMark/>
          </w:tcPr>
          <w:p w14:paraId="1086C33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Informacijos sklaida apie fizinio aktyvumo naudą ir galimybes</w:t>
            </w:r>
          </w:p>
          <w:p w14:paraId="1CFC31E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12126C3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shd w:val="clear" w:color="auto" w:fill="auto"/>
            <w:vAlign w:val="center"/>
            <w:hideMark/>
          </w:tcPr>
          <w:p w14:paraId="67CE4DE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708F5B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VSB, Rokiškio KKSC, RRS švietimo įstaigos, NVO</w:t>
            </w:r>
          </w:p>
        </w:tc>
        <w:tc>
          <w:tcPr>
            <w:tcW w:w="255" w:type="pct"/>
            <w:shd w:val="clear" w:color="auto" w:fill="auto"/>
            <w:vAlign w:val="center"/>
            <w:hideMark/>
          </w:tcPr>
          <w:p w14:paraId="46A9B96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783A2E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B2384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P-2.3.2.4-1</w:t>
            </w:r>
          </w:p>
        </w:tc>
        <w:tc>
          <w:tcPr>
            <w:tcW w:w="824" w:type="pct"/>
            <w:shd w:val="clear" w:color="auto" w:fill="auto"/>
            <w:vAlign w:val="center"/>
            <w:hideMark/>
          </w:tcPr>
          <w:p w14:paraId="4CA7F4B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informacinių priemonių/ viešinimo kampanijų skaičius (vnt. per laikotarpį)</w:t>
            </w:r>
          </w:p>
        </w:tc>
        <w:tc>
          <w:tcPr>
            <w:tcW w:w="446" w:type="pct"/>
            <w:shd w:val="clear" w:color="auto" w:fill="auto"/>
            <w:vAlign w:val="center"/>
            <w:hideMark/>
          </w:tcPr>
          <w:p w14:paraId="6264EBC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54B5E11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15 </w:t>
            </w:r>
          </w:p>
          <w:p w14:paraId="6089519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0F0B57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w:t>
            </w:r>
          </w:p>
          <w:p w14:paraId="4138418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42C83312" w14:textId="77777777" w:rsidTr="00704887">
        <w:trPr>
          <w:trHeight w:val="705"/>
        </w:trPr>
        <w:tc>
          <w:tcPr>
            <w:tcW w:w="330" w:type="pct"/>
            <w:gridSpan w:val="2"/>
            <w:shd w:val="clear" w:color="auto" w:fill="auto"/>
            <w:vAlign w:val="center"/>
            <w:hideMark/>
          </w:tcPr>
          <w:p w14:paraId="05149CF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2.3.2.5.</w:t>
            </w:r>
          </w:p>
        </w:tc>
        <w:tc>
          <w:tcPr>
            <w:tcW w:w="534" w:type="pct"/>
            <w:shd w:val="clear" w:color="auto" w:fill="auto"/>
            <w:vAlign w:val="center"/>
            <w:hideMark/>
          </w:tcPr>
          <w:p w14:paraId="02D6A7E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Rokiškio rajono savivaldybės sporto strategijos parengimas </w:t>
            </w:r>
          </w:p>
          <w:p w14:paraId="7FF4A35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672AE03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shd w:val="clear" w:color="auto" w:fill="auto"/>
            <w:vAlign w:val="center"/>
            <w:hideMark/>
          </w:tcPr>
          <w:p w14:paraId="72E8F4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ŠSS</w:t>
            </w:r>
          </w:p>
        </w:tc>
        <w:tc>
          <w:tcPr>
            <w:tcW w:w="446" w:type="pct"/>
            <w:shd w:val="clear" w:color="auto" w:fill="auto"/>
            <w:vAlign w:val="center"/>
            <w:hideMark/>
          </w:tcPr>
          <w:p w14:paraId="6DFE6D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KKSC</w:t>
            </w:r>
          </w:p>
        </w:tc>
        <w:tc>
          <w:tcPr>
            <w:tcW w:w="255" w:type="pct"/>
            <w:shd w:val="clear" w:color="auto" w:fill="auto"/>
            <w:vAlign w:val="center"/>
            <w:hideMark/>
          </w:tcPr>
          <w:p w14:paraId="54BBC8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30B94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2E5013C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P-2.3.2.5-1</w:t>
            </w:r>
          </w:p>
        </w:tc>
        <w:tc>
          <w:tcPr>
            <w:tcW w:w="824" w:type="pct"/>
            <w:shd w:val="clear" w:color="auto" w:fill="auto"/>
            <w:vAlign w:val="center"/>
            <w:hideMark/>
          </w:tcPr>
          <w:p w14:paraId="5112EE7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 strategija</w:t>
            </w:r>
          </w:p>
        </w:tc>
        <w:tc>
          <w:tcPr>
            <w:tcW w:w="446" w:type="pct"/>
            <w:shd w:val="clear" w:color="auto" w:fill="auto"/>
            <w:vAlign w:val="center"/>
            <w:hideMark/>
          </w:tcPr>
          <w:p w14:paraId="5E522D4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1" w:type="pct"/>
            <w:gridSpan w:val="2"/>
            <w:shd w:val="clear" w:color="auto" w:fill="auto"/>
            <w:vAlign w:val="center"/>
            <w:hideMark/>
          </w:tcPr>
          <w:p w14:paraId="11A000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424F0D9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8" w:type="pct"/>
            <w:gridSpan w:val="2"/>
            <w:shd w:val="clear" w:color="auto" w:fill="auto"/>
            <w:vAlign w:val="center"/>
            <w:hideMark/>
          </w:tcPr>
          <w:p w14:paraId="6DC8F66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ir įgyvendinta </w:t>
            </w:r>
          </w:p>
          <w:p w14:paraId="51A1AF2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06B3F52F" w14:textId="77777777" w:rsidTr="0019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000" w:type="pct"/>
            <w:gridSpan w:val="14"/>
            <w:tcBorders>
              <w:top w:val="single" w:sz="4" w:space="0" w:color="auto"/>
              <w:left w:val="single" w:sz="4" w:space="0" w:color="auto"/>
              <w:bottom w:val="single" w:sz="4" w:space="0" w:color="auto"/>
              <w:right w:val="single" w:sz="4" w:space="0" w:color="auto"/>
            </w:tcBorders>
            <w:shd w:val="clear" w:color="000000" w:fill="1F4E79"/>
            <w:vAlign w:val="center"/>
            <w:hideMark/>
          </w:tcPr>
          <w:p w14:paraId="155C0837" w14:textId="77777777" w:rsidR="00195F1E" w:rsidRPr="00195F1E" w:rsidRDefault="00195F1E" w:rsidP="00195F1E">
            <w:pPr>
              <w:spacing w:after="0" w:line="240" w:lineRule="auto"/>
              <w:jc w:val="center"/>
              <w:rPr>
                <w:rFonts w:ascii="Times New Roman" w:eastAsia="Times New Roman" w:hAnsi="Times New Roman" w:cs="Times New Roman"/>
                <w:b/>
                <w:bCs/>
                <w:color w:val="FFFFFF"/>
                <w:kern w:val="0"/>
                <w14:ligatures w14:val="none"/>
              </w:rPr>
            </w:pPr>
            <w:r w:rsidRPr="00195F1E">
              <w:rPr>
                <w:rFonts w:ascii="Times New Roman" w:eastAsia="Times New Roman" w:hAnsi="Times New Roman" w:cs="Times New Roman"/>
                <w:b/>
                <w:bCs/>
                <w:color w:val="FFFFFF"/>
                <w:kern w:val="0"/>
                <w14:ligatures w14:val="none"/>
              </w:rPr>
              <w:lastRenderedPageBreak/>
              <w:t>III PRIORITETAS. SOCIALIAI ATSAKINGOS VALDYSENOS PLĖTOJIMAS</w:t>
            </w:r>
          </w:p>
        </w:tc>
      </w:tr>
      <w:tr w:rsidR="00195F1E" w:rsidRPr="00195F1E" w14:paraId="609FE2D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330" w:type="pct"/>
            <w:gridSpan w:val="2"/>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40D1BF5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3.1.</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49A5B64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Stiprinti ir saugoti gyventojų sveikatą</w:t>
            </w:r>
          </w:p>
        </w:tc>
        <w:tc>
          <w:tcPr>
            <w:tcW w:w="507" w:type="pct"/>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754ECDE8"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Socialinės paramos ir sveikatos skyrius (SPSS)</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6B3E30B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4BE0E5C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0DDBEDC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tcBorders>
              <w:top w:val="single" w:sz="4" w:space="0" w:color="auto"/>
              <w:left w:val="single" w:sz="4" w:space="0" w:color="auto"/>
              <w:bottom w:val="single" w:sz="4" w:space="0" w:color="auto"/>
              <w:right w:val="single" w:sz="4" w:space="0" w:color="auto"/>
            </w:tcBorders>
            <w:shd w:val="clear" w:color="000000" w:fill="A5A5A5"/>
            <w:vAlign w:val="center"/>
            <w:hideMark/>
          </w:tcPr>
          <w:p w14:paraId="493D565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E-3.1-1</w:t>
            </w:r>
          </w:p>
        </w:tc>
        <w:tc>
          <w:tcPr>
            <w:tcW w:w="824" w:type="pct"/>
            <w:tcBorders>
              <w:top w:val="single" w:sz="4" w:space="0" w:color="auto"/>
              <w:left w:val="single" w:sz="4" w:space="0" w:color="auto"/>
              <w:bottom w:val="single" w:sz="4" w:space="0" w:color="auto"/>
              <w:right w:val="single" w:sz="4" w:space="0" w:color="auto"/>
            </w:tcBorders>
            <w:shd w:val="clear" w:color="000000" w:fill="A5A5A5"/>
            <w:vAlign w:val="center"/>
            <w:hideMark/>
          </w:tcPr>
          <w:p w14:paraId="51251A4C"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Vidutinės tikėtinos gyvenimo trukmė (metais) ir santykis su šalies vidurkiu (proc.)</w:t>
            </w:r>
          </w:p>
        </w:tc>
        <w:tc>
          <w:tcPr>
            <w:tcW w:w="446" w:type="pct"/>
            <w:tcBorders>
              <w:top w:val="single" w:sz="4" w:space="0" w:color="auto"/>
              <w:left w:val="single" w:sz="4" w:space="0" w:color="auto"/>
              <w:bottom w:val="single" w:sz="4" w:space="0" w:color="auto"/>
              <w:right w:val="single" w:sz="4" w:space="0" w:color="auto"/>
            </w:tcBorders>
            <w:shd w:val="clear" w:color="000000" w:fill="A5A5A5"/>
            <w:vAlign w:val="center"/>
            <w:hideMark/>
          </w:tcPr>
          <w:p w14:paraId="176EAA48"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72,7 m.                             96,8 %                                    </w:t>
            </w:r>
            <w:r w:rsidRPr="00195F1E">
              <w:rPr>
                <w:rFonts w:ascii="Times New Roman" w:eastAsia="Times New Roman" w:hAnsi="Times New Roman" w:cs="Times New Roman"/>
                <w:i/>
                <w:iCs/>
                <w:color w:val="000000"/>
                <w:kern w:val="0"/>
                <w:sz w:val="18"/>
                <w:szCs w:val="18"/>
                <w14:ligatures w14:val="none"/>
              </w:rPr>
              <w:t xml:space="preserve">  (2020 m.)</w:t>
            </w:r>
          </w:p>
        </w:tc>
        <w:tc>
          <w:tcPr>
            <w:tcW w:w="488" w:type="pct"/>
            <w:tcBorders>
              <w:top w:val="single" w:sz="4" w:space="0" w:color="auto"/>
              <w:left w:val="single" w:sz="4" w:space="0" w:color="auto"/>
              <w:bottom w:val="single" w:sz="4" w:space="0" w:color="auto"/>
              <w:right w:val="single" w:sz="4" w:space="0" w:color="auto"/>
            </w:tcBorders>
            <w:shd w:val="clear" w:color="000000" w:fill="A5A5A5"/>
            <w:vAlign w:val="center"/>
            <w:hideMark/>
          </w:tcPr>
          <w:p w14:paraId="0B87496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73 m.                             97,0 %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A5A5A5"/>
            <w:vAlign w:val="center"/>
            <w:hideMark/>
          </w:tcPr>
          <w:p w14:paraId="6016AAB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75 m.                             98,0 %</w:t>
            </w:r>
          </w:p>
        </w:tc>
      </w:tr>
      <w:tr w:rsidR="00195F1E" w:rsidRPr="00195F1E" w14:paraId="0E2DF66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330" w:type="pct"/>
            <w:gridSpan w:val="2"/>
            <w:vMerge/>
            <w:tcBorders>
              <w:top w:val="single" w:sz="4" w:space="0" w:color="auto"/>
              <w:left w:val="single" w:sz="8" w:space="0" w:color="auto"/>
              <w:bottom w:val="nil"/>
              <w:right w:val="single" w:sz="8" w:space="0" w:color="auto"/>
            </w:tcBorders>
            <w:vAlign w:val="center"/>
            <w:hideMark/>
          </w:tcPr>
          <w:p w14:paraId="70CEC41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34" w:type="pct"/>
            <w:vMerge/>
            <w:tcBorders>
              <w:top w:val="single" w:sz="4" w:space="0" w:color="auto"/>
              <w:left w:val="single" w:sz="8" w:space="0" w:color="auto"/>
              <w:bottom w:val="nil"/>
              <w:right w:val="single" w:sz="4" w:space="0" w:color="auto"/>
            </w:tcBorders>
            <w:vAlign w:val="center"/>
            <w:hideMark/>
          </w:tcPr>
          <w:p w14:paraId="4746CDED"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tcBorders>
              <w:top w:val="single" w:sz="4" w:space="0" w:color="auto"/>
              <w:left w:val="single" w:sz="4" w:space="0" w:color="auto"/>
              <w:bottom w:val="nil"/>
              <w:right w:val="single" w:sz="4" w:space="0" w:color="auto"/>
            </w:tcBorders>
            <w:vAlign w:val="center"/>
            <w:hideMark/>
          </w:tcPr>
          <w:p w14:paraId="0256CFE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vMerge/>
            <w:tcBorders>
              <w:top w:val="single" w:sz="4" w:space="0" w:color="auto"/>
              <w:left w:val="single" w:sz="4" w:space="0" w:color="auto"/>
              <w:bottom w:val="nil"/>
              <w:right w:val="single" w:sz="4" w:space="0" w:color="auto"/>
            </w:tcBorders>
            <w:vAlign w:val="center"/>
            <w:hideMark/>
          </w:tcPr>
          <w:p w14:paraId="57725304"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5" w:type="pct"/>
            <w:vMerge/>
            <w:tcBorders>
              <w:top w:val="single" w:sz="4" w:space="0" w:color="auto"/>
              <w:left w:val="single" w:sz="4" w:space="0" w:color="auto"/>
              <w:bottom w:val="nil"/>
              <w:right w:val="single" w:sz="4" w:space="0" w:color="auto"/>
            </w:tcBorders>
            <w:vAlign w:val="center"/>
            <w:hideMark/>
          </w:tcPr>
          <w:p w14:paraId="57E79D97"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tcBorders>
              <w:top w:val="single" w:sz="4" w:space="0" w:color="auto"/>
              <w:left w:val="single" w:sz="4" w:space="0" w:color="auto"/>
              <w:bottom w:val="nil"/>
              <w:right w:val="single" w:sz="4" w:space="0" w:color="auto"/>
            </w:tcBorders>
            <w:vAlign w:val="center"/>
            <w:hideMark/>
          </w:tcPr>
          <w:p w14:paraId="6B95923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tcBorders>
              <w:top w:val="single" w:sz="4" w:space="0" w:color="auto"/>
              <w:left w:val="nil"/>
              <w:bottom w:val="nil"/>
              <w:right w:val="single" w:sz="4" w:space="0" w:color="auto"/>
            </w:tcBorders>
            <w:shd w:val="clear" w:color="000000" w:fill="A5A5A5"/>
            <w:vAlign w:val="center"/>
            <w:hideMark/>
          </w:tcPr>
          <w:p w14:paraId="6417BC3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E-3.1-2</w:t>
            </w:r>
          </w:p>
        </w:tc>
        <w:tc>
          <w:tcPr>
            <w:tcW w:w="824" w:type="pct"/>
            <w:tcBorders>
              <w:top w:val="single" w:sz="4" w:space="0" w:color="auto"/>
              <w:left w:val="nil"/>
              <w:bottom w:val="nil"/>
              <w:right w:val="single" w:sz="4" w:space="0" w:color="auto"/>
            </w:tcBorders>
            <w:shd w:val="clear" w:color="000000" w:fill="A5A5A5"/>
            <w:vAlign w:val="center"/>
            <w:hideMark/>
          </w:tcPr>
          <w:p w14:paraId="7D9D9C6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Skirtumas tarp vyrų ir moterų gyvenimo trukmės (metais)</w:t>
            </w:r>
          </w:p>
        </w:tc>
        <w:tc>
          <w:tcPr>
            <w:tcW w:w="446" w:type="pct"/>
            <w:tcBorders>
              <w:top w:val="single" w:sz="4" w:space="0" w:color="auto"/>
              <w:left w:val="nil"/>
              <w:bottom w:val="nil"/>
              <w:right w:val="single" w:sz="4" w:space="0" w:color="auto"/>
            </w:tcBorders>
            <w:shd w:val="clear" w:color="000000" w:fill="A5A5A5"/>
            <w:vAlign w:val="center"/>
            <w:hideMark/>
          </w:tcPr>
          <w:p w14:paraId="2286A56A"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9,97 m.                                </w:t>
            </w:r>
            <w:r w:rsidRPr="00195F1E">
              <w:rPr>
                <w:rFonts w:ascii="Times New Roman" w:eastAsia="Times New Roman" w:hAnsi="Times New Roman" w:cs="Times New Roman"/>
                <w:i/>
                <w:iCs/>
                <w:color w:val="000000"/>
                <w:kern w:val="0"/>
                <w:sz w:val="18"/>
                <w:szCs w:val="18"/>
                <w14:ligatures w14:val="none"/>
              </w:rPr>
              <w:t>(2020 m.)</w:t>
            </w:r>
          </w:p>
        </w:tc>
        <w:tc>
          <w:tcPr>
            <w:tcW w:w="488" w:type="pct"/>
            <w:tcBorders>
              <w:top w:val="single" w:sz="4" w:space="0" w:color="auto"/>
              <w:left w:val="nil"/>
              <w:bottom w:val="nil"/>
              <w:right w:val="single" w:sz="4" w:space="0" w:color="auto"/>
            </w:tcBorders>
            <w:shd w:val="clear" w:color="000000" w:fill="A5A5A5"/>
            <w:vAlign w:val="center"/>
            <w:hideMark/>
          </w:tcPr>
          <w:p w14:paraId="2284A6C1"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9 m.</w:t>
            </w:r>
          </w:p>
        </w:tc>
        <w:tc>
          <w:tcPr>
            <w:tcW w:w="531" w:type="pct"/>
            <w:gridSpan w:val="3"/>
            <w:tcBorders>
              <w:top w:val="single" w:sz="4" w:space="0" w:color="auto"/>
              <w:left w:val="nil"/>
              <w:bottom w:val="nil"/>
              <w:right w:val="single" w:sz="4" w:space="0" w:color="auto"/>
            </w:tcBorders>
            <w:shd w:val="clear" w:color="000000" w:fill="A5A5A5"/>
            <w:vAlign w:val="center"/>
            <w:hideMark/>
          </w:tcPr>
          <w:p w14:paraId="55FE0C62"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8 m. </w:t>
            </w:r>
          </w:p>
        </w:tc>
      </w:tr>
      <w:tr w:rsidR="00195F1E" w:rsidRPr="00195F1E" w14:paraId="457E3777"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vMerge w:val="restart"/>
            <w:tcBorders>
              <w:top w:val="single" w:sz="8" w:space="0" w:color="auto"/>
              <w:left w:val="single" w:sz="8" w:space="0" w:color="auto"/>
              <w:bottom w:val="single" w:sz="8" w:space="0" w:color="000000"/>
              <w:right w:val="single" w:sz="4" w:space="0" w:color="auto"/>
            </w:tcBorders>
            <w:shd w:val="clear" w:color="000000" w:fill="DBDBDB"/>
            <w:vAlign w:val="center"/>
            <w:hideMark/>
          </w:tcPr>
          <w:p w14:paraId="1451947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3.1.1.</w:t>
            </w:r>
          </w:p>
        </w:tc>
        <w:tc>
          <w:tcPr>
            <w:tcW w:w="534" w:type="pct"/>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18BA9AE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sveikatos priežiūros paslaugų kokybę ir prieinamumą</w:t>
            </w:r>
          </w:p>
        </w:tc>
        <w:tc>
          <w:tcPr>
            <w:tcW w:w="507" w:type="pct"/>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49D4CCA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SPSS</w:t>
            </w:r>
          </w:p>
        </w:tc>
        <w:tc>
          <w:tcPr>
            <w:tcW w:w="446" w:type="pct"/>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03BB385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406D6B7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40C0E33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8" w:space="0" w:color="auto"/>
              <w:left w:val="nil"/>
              <w:bottom w:val="single" w:sz="4" w:space="0" w:color="auto"/>
              <w:right w:val="single" w:sz="4" w:space="0" w:color="auto"/>
            </w:tcBorders>
            <w:shd w:val="clear" w:color="000000" w:fill="D0CECE"/>
            <w:vAlign w:val="center"/>
            <w:hideMark/>
          </w:tcPr>
          <w:p w14:paraId="42D8874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R-3.1.1-1 </w:t>
            </w:r>
            <w:r w:rsidRPr="00195F1E">
              <w:rPr>
                <w:rFonts w:ascii="Times New Roman" w:eastAsia="Times New Roman" w:hAnsi="Times New Roman" w:cs="Times New Roman"/>
                <w:i/>
                <w:iCs/>
                <w:color w:val="FF0000"/>
                <w:kern w:val="0"/>
                <w:sz w:val="18"/>
                <w:szCs w:val="18"/>
                <w14:ligatures w14:val="none"/>
              </w:rPr>
              <w:t>(P)</w:t>
            </w:r>
          </w:p>
        </w:tc>
        <w:tc>
          <w:tcPr>
            <w:tcW w:w="824" w:type="pct"/>
            <w:tcBorders>
              <w:top w:val="single" w:sz="8" w:space="0" w:color="auto"/>
              <w:left w:val="nil"/>
              <w:bottom w:val="single" w:sz="4" w:space="0" w:color="auto"/>
              <w:right w:val="single" w:sz="4" w:space="0" w:color="auto"/>
            </w:tcBorders>
            <w:shd w:val="clear" w:color="000000" w:fill="D0CECE"/>
            <w:vAlign w:val="center"/>
            <w:hideMark/>
          </w:tcPr>
          <w:p w14:paraId="07CB46C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Išvengiamas mirtingumas (proc.) ir santykis su šalies vidurkiu (proc.) </w:t>
            </w:r>
            <w:r w:rsidRPr="00195F1E">
              <w:rPr>
                <w:rFonts w:ascii="Times New Roman" w:eastAsia="Times New Roman" w:hAnsi="Times New Roman" w:cs="Times New Roman"/>
                <w:i/>
                <w:iCs/>
                <w:color w:val="FF0000"/>
                <w:kern w:val="0"/>
                <w:sz w:val="18"/>
                <w:szCs w:val="18"/>
                <w14:ligatures w14:val="none"/>
              </w:rPr>
              <w:t>(Rodiklis iš RPP)</w:t>
            </w:r>
          </w:p>
        </w:tc>
        <w:tc>
          <w:tcPr>
            <w:tcW w:w="446" w:type="pct"/>
            <w:tcBorders>
              <w:top w:val="single" w:sz="8" w:space="0" w:color="auto"/>
              <w:left w:val="nil"/>
              <w:bottom w:val="single" w:sz="4" w:space="0" w:color="auto"/>
              <w:right w:val="single" w:sz="4" w:space="0" w:color="auto"/>
            </w:tcBorders>
            <w:shd w:val="clear" w:color="000000" w:fill="D0CECE"/>
            <w:vAlign w:val="center"/>
            <w:hideMark/>
          </w:tcPr>
          <w:p w14:paraId="1C67F84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34,8 %                     110%                               (2019 m.)</w:t>
            </w:r>
          </w:p>
        </w:tc>
        <w:tc>
          <w:tcPr>
            <w:tcW w:w="488" w:type="pct"/>
            <w:tcBorders>
              <w:top w:val="single" w:sz="8" w:space="0" w:color="auto"/>
              <w:left w:val="nil"/>
              <w:bottom w:val="single" w:sz="4" w:space="0" w:color="auto"/>
              <w:right w:val="single" w:sz="4" w:space="0" w:color="auto"/>
            </w:tcBorders>
            <w:shd w:val="clear" w:color="000000" w:fill="D0CECE"/>
            <w:vAlign w:val="center"/>
            <w:hideMark/>
          </w:tcPr>
          <w:p w14:paraId="5BAD3C9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32,0 %                     110% </w:t>
            </w:r>
          </w:p>
        </w:tc>
        <w:tc>
          <w:tcPr>
            <w:tcW w:w="531" w:type="pct"/>
            <w:gridSpan w:val="3"/>
            <w:tcBorders>
              <w:top w:val="single" w:sz="8" w:space="0" w:color="auto"/>
              <w:left w:val="nil"/>
              <w:bottom w:val="single" w:sz="4" w:space="0" w:color="auto"/>
              <w:right w:val="single" w:sz="4" w:space="0" w:color="auto"/>
            </w:tcBorders>
            <w:shd w:val="clear" w:color="000000" w:fill="D0CECE"/>
            <w:vAlign w:val="center"/>
            <w:hideMark/>
          </w:tcPr>
          <w:p w14:paraId="1FF9996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30,0 %                     100% (atitinka šalies vidurkį) </w:t>
            </w:r>
          </w:p>
        </w:tc>
      </w:tr>
      <w:tr w:rsidR="00195F1E" w:rsidRPr="00195F1E" w14:paraId="0CA8E0E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1622BB8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4D81081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single" w:sz="8" w:space="0" w:color="auto"/>
              <w:left w:val="single" w:sz="4" w:space="0" w:color="auto"/>
              <w:bottom w:val="single" w:sz="8" w:space="0" w:color="000000"/>
              <w:right w:val="single" w:sz="4" w:space="0" w:color="auto"/>
            </w:tcBorders>
            <w:vAlign w:val="center"/>
            <w:hideMark/>
          </w:tcPr>
          <w:p w14:paraId="6A1FBF8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single" w:sz="8" w:space="0" w:color="auto"/>
              <w:left w:val="single" w:sz="4" w:space="0" w:color="auto"/>
              <w:bottom w:val="single" w:sz="8" w:space="0" w:color="000000"/>
              <w:right w:val="single" w:sz="4" w:space="0" w:color="auto"/>
            </w:tcBorders>
            <w:vAlign w:val="center"/>
            <w:hideMark/>
          </w:tcPr>
          <w:p w14:paraId="5F039D3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28B26A5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5FA784D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0CECE"/>
            <w:vAlign w:val="center"/>
            <w:hideMark/>
          </w:tcPr>
          <w:p w14:paraId="38A127F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R-3.1.1-2</w:t>
            </w:r>
          </w:p>
        </w:tc>
        <w:tc>
          <w:tcPr>
            <w:tcW w:w="824" w:type="pct"/>
            <w:tcBorders>
              <w:top w:val="nil"/>
              <w:left w:val="nil"/>
              <w:bottom w:val="single" w:sz="4" w:space="0" w:color="auto"/>
              <w:right w:val="single" w:sz="4" w:space="0" w:color="auto"/>
            </w:tcBorders>
            <w:shd w:val="clear" w:color="000000" w:fill="D0CECE"/>
            <w:vAlign w:val="center"/>
            <w:hideMark/>
          </w:tcPr>
          <w:p w14:paraId="198811F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Bendrasis gyventojų sergamumas, tenkantis 1000-iui gyv.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santykis su šalies vidurkiu (proc.)</w:t>
            </w:r>
          </w:p>
        </w:tc>
        <w:tc>
          <w:tcPr>
            <w:tcW w:w="446" w:type="pct"/>
            <w:tcBorders>
              <w:top w:val="nil"/>
              <w:left w:val="nil"/>
              <w:bottom w:val="single" w:sz="4" w:space="0" w:color="auto"/>
              <w:right w:val="single" w:sz="4" w:space="0" w:color="auto"/>
            </w:tcBorders>
            <w:shd w:val="clear" w:color="000000" w:fill="D0CECE"/>
            <w:vAlign w:val="center"/>
            <w:hideMark/>
          </w:tcPr>
          <w:p w14:paraId="142610A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824,3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100 % (atitinka šalies vidurkį)                  (2020m.)</w:t>
            </w:r>
          </w:p>
        </w:tc>
        <w:tc>
          <w:tcPr>
            <w:tcW w:w="488" w:type="pct"/>
            <w:tcBorders>
              <w:top w:val="nil"/>
              <w:left w:val="nil"/>
              <w:bottom w:val="single" w:sz="4" w:space="0" w:color="auto"/>
              <w:right w:val="single" w:sz="4" w:space="0" w:color="auto"/>
            </w:tcBorders>
            <w:shd w:val="clear" w:color="000000" w:fill="D0CECE"/>
            <w:vAlign w:val="center"/>
            <w:hideMark/>
          </w:tcPr>
          <w:p w14:paraId="13592A3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c>
          <w:tcPr>
            <w:tcW w:w="531" w:type="pct"/>
            <w:gridSpan w:val="3"/>
            <w:tcBorders>
              <w:top w:val="nil"/>
              <w:left w:val="nil"/>
              <w:bottom w:val="single" w:sz="4" w:space="0" w:color="auto"/>
              <w:right w:val="single" w:sz="4" w:space="0" w:color="auto"/>
            </w:tcBorders>
            <w:shd w:val="clear" w:color="000000" w:fill="D0CECE"/>
            <w:vAlign w:val="center"/>
            <w:hideMark/>
          </w:tcPr>
          <w:p w14:paraId="5EB624A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r>
      <w:tr w:rsidR="00195F1E" w:rsidRPr="00195F1E" w14:paraId="46652C58"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45C7D2C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1DEE219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single" w:sz="8" w:space="0" w:color="auto"/>
              <w:left w:val="single" w:sz="4" w:space="0" w:color="auto"/>
              <w:bottom w:val="single" w:sz="8" w:space="0" w:color="000000"/>
              <w:right w:val="single" w:sz="4" w:space="0" w:color="auto"/>
            </w:tcBorders>
            <w:vAlign w:val="center"/>
            <w:hideMark/>
          </w:tcPr>
          <w:p w14:paraId="538B7D0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single" w:sz="8" w:space="0" w:color="auto"/>
              <w:left w:val="single" w:sz="4" w:space="0" w:color="auto"/>
              <w:bottom w:val="single" w:sz="8" w:space="0" w:color="000000"/>
              <w:right w:val="single" w:sz="4" w:space="0" w:color="auto"/>
            </w:tcBorders>
            <w:vAlign w:val="center"/>
            <w:hideMark/>
          </w:tcPr>
          <w:p w14:paraId="2947D02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43094FD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5749E07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0CECE"/>
            <w:vAlign w:val="center"/>
            <w:hideMark/>
          </w:tcPr>
          <w:p w14:paraId="4835603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R-3.1.1-3</w:t>
            </w:r>
          </w:p>
        </w:tc>
        <w:tc>
          <w:tcPr>
            <w:tcW w:w="824" w:type="pct"/>
            <w:tcBorders>
              <w:top w:val="nil"/>
              <w:left w:val="nil"/>
              <w:bottom w:val="single" w:sz="8" w:space="0" w:color="auto"/>
              <w:right w:val="single" w:sz="4" w:space="0" w:color="auto"/>
            </w:tcBorders>
            <w:shd w:val="clear" w:color="000000" w:fill="D0CECE"/>
            <w:vAlign w:val="center"/>
            <w:hideMark/>
          </w:tcPr>
          <w:p w14:paraId="42B90B2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Mobilių sveikatos priežiūros brigadų/ gavėjų sk. (vnt.)</w:t>
            </w:r>
          </w:p>
        </w:tc>
        <w:tc>
          <w:tcPr>
            <w:tcW w:w="446" w:type="pct"/>
            <w:tcBorders>
              <w:top w:val="nil"/>
              <w:left w:val="nil"/>
              <w:bottom w:val="single" w:sz="8" w:space="0" w:color="auto"/>
              <w:right w:val="single" w:sz="4" w:space="0" w:color="auto"/>
            </w:tcBorders>
            <w:shd w:val="clear" w:color="000000" w:fill="D0CECE"/>
            <w:vAlign w:val="center"/>
            <w:hideMark/>
          </w:tcPr>
          <w:p w14:paraId="4FEDA39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1 brigada                       300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(2022 m.pr.)</w:t>
            </w:r>
          </w:p>
        </w:tc>
        <w:tc>
          <w:tcPr>
            <w:tcW w:w="488" w:type="pct"/>
            <w:tcBorders>
              <w:top w:val="nil"/>
              <w:left w:val="nil"/>
              <w:bottom w:val="single" w:sz="8" w:space="0" w:color="auto"/>
              <w:right w:val="single" w:sz="4" w:space="0" w:color="auto"/>
            </w:tcBorders>
            <w:shd w:val="clear" w:color="000000" w:fill="D0CECE"/>
            <w:vAlign w:val="center"/>
            <w:hideMark/>
          </w:tcPr>
          <w:p w14:paraId="6AA9E28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 brigados                       600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xml:space="preserve">.   </w:t>
            </w:r>
          </w:p>
        </w:tc>
        <w:tc>
          <w:tcPr>
            <w:tcW w:w="531" w:type="pct"/>
            <w:gridSpan w:val="3"/>
            <w:tcBorders>
              <w:top w:val="nil"/>
              <w:left w:val="nil"/>
              <w:bottom w:val="single" w:sz="8" w:space="0" w:color="auto"/>
              <w:right w:val="single" w:sz="4" w:space="0" w:color="auto"/>
            </w:tcBorders>
            <w:shd w:val="clear" w:color="000000" w:fill="D0CECE"/>
            <w:vAlign w:val="center"/>
            <w:hideMark/>
          </w:tcPr>
          <w:p w14:paraId="1264F70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3 brigados                       900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xml:space="preserve">.   </w:t>
            </w:r>
          </w:p>
        </w:tc>
      </w:tr>
      <w:tr w:rsidR="00195F1E" w:rsidRPr="00195F1E" w14:paraId="3A8FE758"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33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6308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3.1.1.1.</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1C41839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Sveikatos priežiūros paslaugas teikiančių įstaigų infrastruktūros ir medicininės įrangos gerinimas</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186295C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191967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sveikatos priežiūros įstaigos</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7E9E18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122CF98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26E8EA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P-3.1.1.1-1</w:t>
            </w:r>
          </w:p>
        </w:tc>
        <w:tc>
          <w:tcPr>
            <w:tcW w:w="824" w:type="pct"/>
            <w:tcBorders>
              <w:top w:val="nil"/>
              <w:left w:val="nil"/>
              <w:bottom w:val="single" w:sz="4" w:space="0" w:color="auto"/>
              <w:right w:val="single" w:sz="4" w:space="0" w:color="auto"/>
            </w:tcBorders>
            <w:shd w:val="clear" w:color="auto" w:fill="auto"/>
            <w:vAlign w:val="center"/>
            <w:hideMark/>
          </w:tcPr>
          <w:p w14:paraId="4662B2B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Įstaigų, kuriuose atlikta  pastatų/ patalpų pagerinimas/ sutvarkytos teritorijos,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536F1CD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68B1BEA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5EB7A5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5C015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20"/>
            </w:r>
          </w:p>
          <w:p w14:paraId="250B38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2711AF3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vMerge/>
            <w:tcBorders>
              <w:top w:val="nil"/>
              <w:left w:val="single" w:sz="4" w:space="0" w:color="auto"/>
              <w:bottom w:val="single" w:sz="4" w:space="0" w:color="000000"/>
              <w:right w:val="single" w:sz="4" w:space="0" w:color="auto"/>
            </w:tcBorders>
            <w:vAlign w:val="center"/>
            <w:hideMark/>
          </w:tcPr>
          <w:p w14:paraId="3DAAFC0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63926E7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03A44BE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5100CF1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271638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1A73B3A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63C02F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P-3.1.1.1-2</w:t>
            </w:r>
          </w:p>
        </w:tc>
        <w:tc>
          <w:tcPr>
            <w:tcW w:w="824" w:type="pct"/>
            <w:tcBorders>
              <w:top w:val="nil"/>
              <w:left w:val="nil"/>
              <w:bottom w:val="single" w:sz="4" w:space="0" w:color="auto"/>
              <w:right w:val="single" w:sz="4" w:space="0" w:color="auto"/>
            </w:tcBorders>
            <w:shd w:val="clear" w:color="auto" w:fill="auto"/>
            <w:vAlign w:val="center"/>
            <w:hideMark/>
          </w:tcPr>
          <w:p w14:paraId="5EE2FC0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įsigytos įrangos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44EA8F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758473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 </w:t>
            </w:r>
          </w:p>
          <w:p w14:paraId="754B91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6F1320C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18</w:t>
            </w:r>
          </w:p>
          <w:p w14:paraId="4BDE37DB"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C755B8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2"/>
        </w:trPr>
        <w:tc>
          <w:tcPr>
            <w:tcW w:w="33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7C997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3.1.1.2.</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0318501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Teikiamų ambulatorinių slaugos paslaugų plėtra</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56C423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3D9657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Rokiškio pirminės asmens sveikatos priežiūros centras (PASPC), </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4BA3414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510C82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807D68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P-3.1.1.2-1</w:t>
            </w:r>
          </w:p>
        </w:tc>
        <w:tc>
          <w:tcPr>
            <w:tcW w:w="824" w:type="pct"/>
            <w:tcBorders>
              <w:top w:val="nil"/>
              <w:left w:val="nil"/>
              <w:bottom w:val="single" w:sz="4" w:space="0" w:color="auto"/>
              <w:right w:val="single" w:sz="4" w:space="0" w:color="auto"/>
            </w:tcBorders>
            <w:shd w:val="clear" w:color="auto" w:fill="auto"/>
            <w:vAlign w:val="center"/>
            <w:hideMark/>
          </w:tcPr>
          <w:p w14:paraId="0FBCD7E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įrengtos/ atnaujintos infrastruktūros objektų skaičius (vnt. per laikotarpį)</w:t>
            </w:r>
          </w:p>
          <w:p w14:paraId="5AB26B0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tcBorders>
              <w:top w:val="nil"/>
              <w:left w:val="nil"/>
              <w:bottom w:val="single" w:sz="4" w:space="0" w:color="auto"/>
              <w:right w:val="single" w:sz="4" w:space="0" w:color="auto"/>
            </w:tcBorders>
            <w:shd w:val="clear" w:color="auto" w:fill="auto"/>
            <w:vAlign w:val="center"/>
            <w:hideMark/>
          </w:tcPr>
          <w:p w14:paraId="09C04C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314762B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1AA419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24629FA8"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kern w:val="0"/>
                <w:sz w:val="18"/>
                <w:szCs w:val="18"/>
                <w:vertAlign w:val="superscript"/>
                <w14:ligatures w14:val="none"/>
              </w:rPr>
              <w:footnoteReference w:id="21"/>
            </w:r>
            <w:r w:rsidRPr="00195F1E">
              <w:rPr>
                <w:rFonts w:ascii="Times New Roman" w:eastAsia="Times New Roman" w:hAnsi="Times New Roman" w:cs="Times New Roman"/>
                <w:kern w:val="0"/>
                <w:sz w:val="18"/>
                <w:szCs w:val="18"/>
                <w14:ligatures w14:val="none"/>
              </w:rPr>
              <w:t xml:space="preserve"> </w:t>
            </w:r>
          </w:p>
          <w:p w14:paraId="7693BA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6CB2BC55"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6"/>
        </w:trPr>
        <w:tc>
          <w:tcPr>
            <w:tcW w:w="330" w:type="pct"/>
            <w:gridSpan w:val="2"/>
            <w:vMerge/>
            <w:tcBorders>
              <w:top w:val="nil"/>
              <w:left w:val="single" w:sz="4" w:space="0" w:color="auto"/>
              <w:bottom w:val="single" w:sz="4" w:space="0" w:color="000000"/>
              <w:right w:val="single" w:sz="4" w:space="0" w:color="auto"/>
            </w:tcBorders>
            <w:vAlign w:val="center"/>
            <w:hideMark/>
          </w:tcPr>
          <w:p w14:paraId="5D45F5F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5FFA7C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277968B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77B3F79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4E2D7ED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4268FAF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5070BA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P-3.1.1.2-2</w:t>
            </w:r>
          </w:p>
        </w:tc>
        <w:tc>
          <w:tcPr>
            <w:tcW w:w="824" w:type="pct"/>
            <w:tcBorders>
              <w:top w:val="nil"/>
              <w:left w:val="nil"/>
              <w:bottom w:val="single" w:sz="4" w:space="0" w:color="auto"/>
              <w:right w:val="single" w:sz="4" w:space="0" w:color="auto"/>
            </w:tcBorders>
            <w:shd w:val="clear" w:color="auto" w:fill="auto"/>
            <w:vAlign w:val="center"/>
            <w:hideMark/>
          </w:tcPr>
          <w:p w14:paraId="0FA7533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Mobilių sveikatos priežiūros brigadų (vnt. per laikotarpį) ir gavėjų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p w14:paraId="213056E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tcBorders>
              <w:top w:val="nil"/>
              <w:left w:val="nil"/>
              <w:bottom w:val="single" w:sz="4" w:space="0" w:color="auto"/>
              <w:right w:val="single" w:sz="4" w:space="0" w:color="auto"/>
            </w:tcBorders>
            <w:shd w:val="clear" w:color="auto" w:fill="auto"/>
            <w:vAlign w:val="center"/>
            <w:hideMark/>
          </w:tcPr>
          <w:p w14:paraId="56818672"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 xml:space="preserve">1 brigada                       300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w:t>
            </w:r>
            <w:r w:rsidRPr="00195F1E">
              <w:rPr>
                <w:rFonts w:ascii="Times New Roman" w:eastAsia="Times New Roman" w:hAnsi="Times New Roman" w:cs="Times New Roman"/>
                <w:i/>
                <w:iCs/>
                <w:kern w:val="0"/>
                <w:sz w:val="18"/>
                <w:szCs w:val="18"/>
                <w14:ligatures w14:val="none"/>
              </w:rPr>
              <w:t xml:space="preserve">                  (2022 m.pr.)</w:t>
            </w:r>
          </w:p>
        </w:tc>
        <w:tc>
          <w:tcPr>
            <w:tcW w:w="488" w:type="pct"/>
            <w:tcBorders>
              <w:top w:val="nil"/>
              <w:left w:val="nil"/>
              <w:bottom w:val="single" w:sz="4" w:space="0" w:color="auto"/>
              <w:right w:val="single" w:sz="4" w:space="0" w:color="auto"/>
            </w:tcBorders>
            <w:shd w:val="clear" w:color="auto" w:fill="auto"/>
            <w:vAlign w:val="center"/>
            <w:hideMark/>
          </w:tcPr>
          <w:p w14:paraId="420FB0A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brigados                       300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xml:space="preserve">.  </w:t>
            </w:r>
          </w:p>
          <w:p w14:paraId="6EF916CA"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64EC23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brigados                       900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xml:space="preserve">. </w:t>
            </w:r>
          </w:p>
          <w:p w14:paraId="521E3A63"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(per 2023-2030 metus)  </w:t>
            </w:r>
          </w:p>
        </w:tc>
      </w:tr>
      <w:tr w:rsidR="00195F1E" w:rsidRPr="00195F1E" w14:paraId="6D964E7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2"/>
        </w:trPr>
        <w:tc>
          <w:tcPr>
            <w:tcW w:w="330" w:type="pct"/>
            <w:gridSpan w:val="2"/>
            <w:tcBorders>
              <w:top w:val="nil"/>
              <w:left w:val="single" w:sz="8" w:space="0" w:color="auto"/>
              <w:bottom w:val="nil"/>
              <w:right w:val="single" w:sz="4" w:space="0" w:color="auto"/>
            </w:tcBorders>
            <w:shd w:val="clear" w:color="auto" w:fill="auto"/>
            <w:vAlign w:val="center"/>
            <w:hideMark/>
          </w:tcPr>
          <w:p w14:paraId="1FEFF6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3.1.1.3.</w:t>
            </w:r>
          </w:p>
        </w:tc>
        <w:tc>
          <w:tcPr>
            <w:tcW w:w="534" w:type="pct"/>
            <w:tcBorders>
              <w:top w:val="nil"/>
              <w:left w:val="nil"/>
              <w:bottom w:val="nil"/>
              <w:right w:val="single" w:sz="4" w:space="0" w:color="auto"/>
            </w:tcBorders>
            <w:shd w:val="clear" w:color="auto" w:fill="auto"/>
            <w:vAlign w:val="center"/>
            <w:hideMark/>
          </w:tcPr>
          <w:p w14:paraId="53E19B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Specializuotų sveikatos priežiūros paslaugų prieinamumo gerinimas</w:t>
            </w:r>
          </w:p>
        </w:tc>
        <w:tc>
          <w:tcPr>
            <w:tcW w:w="507" w:type="pct"/>
            <w:tcBorders>
              <w:top w:val="nil"/>
              <w:left w:val="nil"/>
              <w:bottom w:val="nil"/>
              <w:right w:val="single" w:sz="4" w:space="0" w:color="auto"/>
            </w:tcBorders>
            <w:shd w:val="clear" w:color="auto" w:fill="auto"/>
            <w:vAlign w:val="center"/>
            <w:hideMark/>
          </w:tcPr>
          <w:p w14:paraId="111DF5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nil"/>
              <w:left w:val="nil"/>
              <w:bottom w:val="nil"/>
              <w:right w:val="single" w:sz="4" w:space="0" w:color="auto"/>
            </w:tcBorders>
            <w:shd w:val="clear" w:color="auto" w:fill="auto"/>
            <w:vAlign w:val="center"/>
            <w:hideMark/>
          </w:tcPr>
          <w:p w14:paraId="456769D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sveikatos priežiūros įstaigos</w:t>
            </w:r>
          </w:p>
        </w:tc>
        <w:tc>
          <w:tcPr>
            <w:tcW w:w="255" w:type="pct"/>
            <w:tcBorders>
              <w:top w:val="nil"/>
              <w:left w:val="nil"/>
              <w:bottom w:val="nil"/>
              <w:right w:val="single" w:sz="4" w:space="0" w:color="auto"/>
            </w:tcBorders>
            <w:shd w:val="clear" w:color="auto" w:fill="auto"/>
            <w:vAlign w:val="center"/>
            <w:hideMark/>
          </w:tcPr>
          <w:p w14:paraId="2B53E4C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nil"/>
              <w:right w:val="single" w:sz="4" w:space="0" w:color="auto"/>
            </w:tcBorders>
            <w:shd w:val="clear" w:color="auto" w:fill="auto"/>
            <w:vAlign w:val="center"/>
            <w:hideMark/>
          </w:tcPr>
          <w:p w14:paraId="4C7B617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345698D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P-3.1.1.3-1</w:t>
            </w:r>
          </w:p>
        </w:tc>
        <w:tc>
          <w:tcPr>
            <w:tcW w:w="824" w:type="pct"/>
            <w:tcBorders>
              <w:top w:val="nil"/>
              <w:left w:val="nil"/>
              <w:bottom w:val="single" w:sz="4" w:space="0" w:color="auto"/>
              <w:right w:val="single" w:sz="4" w:space="0" w:color="auto"/>
            </w:tcBorders>
            <w:shd w:val="clear" w:color="auto" w:fill="auto"/>
            <w:vAlign w:val="center"/>
            <w:hideMark/>
          </w:tcPr>
          <w:p w14:paraId="7931AFE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Modernizuotų/ naujai įkurtų ambulatorinių/ dienos stacionaro (psichikos, chirurgijos, reabilitacijos ir kt.) infrastruktūros objektų skaičius (vnt. per laikotarpį)</w:t>
            </w:r>
          </w:p>
          <w:p w14:paraId="0235A47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tcBorders>
              <w:top w:val="nil"/>
              <w:left w:val="nil"/>
              <w:bottom w:val="single" w:sz="4" w:space="0" w:color="auto"/>
              <w:right w:val="single" w:sz="4" w:space="0" w:color="auto"/>
            </w:tcBorders>
            <w:shd w:val="clear" w:color="auto" w:fill="auto"/>
            <w:vAlign w:val="center"/>
            <w:hideMark/>
          </w:tcPr>
          <w:p w14:paraId="5EF3D6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4B855C2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562E476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4875E31B"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7A12C50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
        </w:trPr>
        <w:tc>
          <w:tcPr>
            <w:tcW w:w="330" w:type="pct"/>
            <w:gridSpan w:val="2"/>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3A4DD66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3.1.1.4.</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7AB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Elektroninių paslaugų teikimo sveikatos sektoriuje plėtra, prioritetą teikiant inovatyviems skaitmeniniams sprendimams</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FC646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A425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sveikatos priežiūros įstaigos</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A8D9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5EEA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04B0998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P-3.1.1.4-1</w:t>
            </w:r>
          </w:p>
        </w:tc>
        <w:tc>
          <w:tcPr>
            <w:tcW w:w="824" w:type="pct"/>
            <w:tcBorders>
              <w:top w:val="nil"/>
              <w:left w:val="nil"/>
              <w:bottom w:val="single" w:sz="4" w:space="0" w:color="auto"/>
              <w:right w:val="single" w:sz="4" w:space="0" w:color="auto"/>
            </w:tcBorders>
            <w:shd w:val="clear" w:color="auto" w:fill="auto"/>
            <w:vAlign w:val="center"/>
            <w:hideMark/>
          </w:tcPr>
          <w:p w14:paraId="05FF111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Elektronines paslaugas teikiančių sveikatos įstaigų dalis (proc.)</w:t>
            </w:r>
          </w:p>
          <w:p w14:paraId="253E42B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tcBorders>
              <w:top w:val="nil"/>
              <w:left w:val="nil"/>
              <w:bottom w:val="single" w:sz="4" w:space="0" w:color="auto"/>
              <w:right w:val="single" w:sz="4" w:space="0" w:color="auto"/>
            </w:tcBorders>
            <w:shd w:val="clear" w:color="auto" w:fill="auto"/>
            <w:vAlign w:val="center"/>
            <w:hideMark/>
          </w:tcPr>
          <w:p w14:paraId="60915CC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80</w:t>
            </w:r>
          </w:p>
          <w:p w14:paraId="43A08439"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7FFD61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90</w:t>
            </w:r>
          </w:p>
          <w:p w14:paraId="368B1567"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10C0D41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5094DD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38AACA7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6"/>
        </w:trPr>
        <w:tc>
          <w:tcPr>
            <w:tcW w:w="330" w:type="pct"/>
            <w:gridSpan w:val="2"/>
            <w:vMerge/>
            <w:tcBorders>
              <w:top w:val="single" w:sz="4" w:space="0" w:color="auto"/>
              <w:left w:val="single" w:sz="8" w:space="0" w:color="auto"/>
              <w:bottom w:val="single" w:sz="4" w:space="0" w:color="000000"/>
              <w:right w:val="single" w:sz="4" w:space="0" w:color="auto"/>
            </w:tcBorders>
            <w:vAlign w:val="center"/>
            <w:hideMark/>
          </w:tcPr>
          <w:p w14:paraId="3D1EA2D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14:paraId="5B5B175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509BEFC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094B5A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14:paraId="2AEDD19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single" w:sz="4" w:space="0" w:color="auto"/>
              <w:left w:val="single" w:sz="4" w:space="0" w:color="auto"/>
              <w:bottom w:val="single" w:sz="4" w:space="0" w:color="000000"/>
              <w:right w:val="single" w:sz="4" w:space="0" w:color="auto"/>
            </w:tcBorders>
            <w:vAlign w:val="center"/>
            <w:hideMark/>
          </w:tcPr>
          <w:p w14:paraId="008E13C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65997A2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P-3.1.1.4-2</w:t>
            </w:r>
          </w:p>
        </w:tc>
        <w:tc>
          <w:tcPr>
            <w:tcW w:w="824" w:type="pct"/>
            <w:tcBorders>
              <w:top w:val="nil"/>
              <w:left w:val="nil"/>
              <w:bottom w:val="single" w:sz="4" w:space="0" w:color="auto"/>
              <w:right w:val="single" w:sz="4" w:space="0" w:color="auto"/>
            </w:tcBorders>
            <w:shd w:val="clear" w:color="auto" w:fill="auto"/>
            <w:vAlign w:val="center"/>
            <w:hideMark/>
          </w:tcPr>
          <w:p w14:paraId="4BF11C1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Sveikatos priežiūros įstaigų, kurios įdiegė inovatyvius sprendimus, skirtus sveikatos duomenų kaupimui, valdymui ir pritaikytus integruotai bei nuotolinei veiklai,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7BCF7A7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619923F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4B053ED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23490AA9"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22"/>
            </w: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 xml:space="preserve"> </w:t>
            </w:r>
          </w:p>
          <w:p w14:paraId="442ACA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4815084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2"/>
        </w:trPr>
        <w:tc>
          <w:tcPr>
            <w:tcW w:w="330" w:type="pct"/>
            <w:gridSpan w:val="2"/>
            <w:vMerge w:val="restart"/>
            <w:tcBorders>
              <w:top w:val="single" w:sz="8" w:space="0" w:color="auto"/>
              <w:left w:val="single" w:sz="8" w:space="0" w:color="auto"/>
              <w:bottom w:val="single" w:sz="8" w:space="0" w:color="000000"/>
              <w:right w:val="single" w:sz="4" w:space="0" w:color="auto"/>
            </w:tcBorders>
            <w:shd w:val="clear" w:color="000000" w:fill="DBDBDB"/>
            <w:vAlign w:val="center"/>
            <w:hideMark/>
          </w:tcPr>
          <w:p w14:paraId="0B26E9C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lastRenderedPageBreak/>
              <w:t>3.1.2.</w:t>
            </w:r>
          </w:p>
        </w:tc>
        <w:tc>
          <w:tcPr>
            <w:tcW w:w="534"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6EE2BB3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Išplėtoti poreikius atitinkančias, visiems prieinamas visuomenės sveikatos paslaugas</w:t>
            </w:r>
          </w:p>
        </w:tc>
        <w:tc>
          <w:tcPr>
            <w:tcW w:w="507"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0B3479C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SPSS</w:t>
            </w:r>
          </w:p>
        </w:tc>
        <w:tc>
          <w:tcPr>
            <w:tcW w:w="446"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7731AB6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VSB</w:t>
            </w:r>
          </w:p>
        </w:tc>
        <w:tc>
          <w:tcPr>
            <w:tcW w:w="255"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478A5B6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21E139F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8" w:space="0" w:color="auto"/>
              <w:left w:val="nil"/>
              <w:bottom w:val="single" w:sz="4" w:space="0" w:color="auto"/>
              <w:right w:val="single" w:sz="4" w:space="0" w:color="auto"/>
            </w:tcBorders>
            <w:shd w:val="clear" w:color="000000" w:fill="DBDBDB"/>
            <w:vAlign w:val="center"/>
            <w:hideMark/>
          </w:tcPr>
          <w:p w14:paraId="587A61E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R-3.1.2-1</w:t>
            </w:r>
          </w:p>
        </w:tc>
        <w:tc>
          <w:tcPr>
            <w:tcW w:w="824" w:type="pct"/>
            <w:tcBorders>
              <w:top w:val="single" w:sz="8" w:space="0" w:color="auto"/>
              <w:left w:val="nil"/>
              <w:bottom w:val="single" w:sz="4" w:space="0" w:color="auto"/>
              <w:right w:val="single" w:sz="4" w:space="0" w:color="auto"/>
            </w:tcBorders>
            <w:shd w:val="clear" w:color="000000" w:fill="DBDBDB"/>
            <w:vAlign w:val="center"/>
            <w:hideMark/>
          </w:tcPr>
          <w:p w14:paraId="6A0A76D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Suaugusiųjų, kurie vertina savo sveikatą kaip gerą arba labai gerą, dalis (proc.) ir santykis su šalies vidurkiu (proc.)</w:t>
            </w:r>
          </w:p>
        </w:tc>
        <w:tc>
          <w:tcPr>
            <w:tcW w:w="446" w:type="pct"/>
            <w:tcBorders>
              <w:top w:val="single" w:sz="8" w:space="0" w:color="auto"/>
              <w:left w:val="nil"/>
              <w:bottom w:val="single" w:sz="4" w:space="0" w:color="auto"/>
              <w:right w:val="single" w:sz="4" w:space="0" w:color="auto"/>
            </w:tcBorders>
            <w:shd w:val="clear" w:color="000000" w:fill="DBDBDB"/>
            <w:vAlign w:val="center"/>
            <w:hideMark/>
          </w:tcPr>
          <w:p w14:paraId="2E7EF2F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62,2 %                         107,1 %                                (2018 m.)</w:t>
            </w:r>
          </w:p>
        </w:tc>
        <w:tc>
          <w:tcPr>
            <w:tcW w:w="488" w:type="pct"/>
            <w:tcBorders>
              <w:top w:val="single" w:sz="8" w:space="0" w:color="auto"/>
              <w:left w:val="nil"/>
              <w:bottom w:val="single" w:sz="4" w:space="0" w:color="auto"/>
              <w:right w:val="single" w:sz="4" w:space="0" w:color="auto"/>
            </w:tcBorders>
            <w:shd w:val="clear" w:color="000000" w:fill="DBDBDB"/>
            <w:vAlign w:val="center"/>
            <w:hideMark/>
          </w:tcPr>
          <w:p w14:paraId="573C098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31" w:type="pct"/>
            <w:gridSpan w:val="3"/>
            <w:tcBorders>
              <w:top w:val="single" w:sz="8" w:space="0" w:color="auto"/>
              <w:left w:val="nil"/>
              <w:bottom w:val="single" w:sz="4" w:space="0" w:color="auto"/>
              <w:right w:val="single" w:sz="4" w:space="0" w:color="auto"/>
            </w:tcBorders>
            <w:shd w:val="clear" w:color="000000" w:fill="DBDBDB"/>
            <w:vAlign w:val="center"/>
            <w:hideMark/>
          </w:tcPr>
          <w:p w14:paraId="35458BE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05B5C53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6"/>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69EBE3E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19924F9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single" w:sz="8" w:space="0" w:color="auto"/>
              <w:left w:val="single" w:sz="4" w:space="0" w:color="auto"/>
              <w:bottom w:val="single" w:sz="8" w:space="0" w:color="000000"/>
              <w:right w:val="single" w:sz="4" w:space="0" w:color="auto"/>
            </w:tcBorders>
            <w:vAlign w:val="center"/>
            <w:hideMark/>
          </w:tcPr>
          <w:p w14:paraId="1D04ECD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single" w:sz="8" w:space="0" w:color="auto"/>
              <w:left w:val="single" w:sz="4" w:space="0" w:color="auto"/>
              <w:bottom w:val="single" w:sz="8" w:space="0" w:color="000000"/>
              <w:right w:val="single" w:sz="4" w:space="0" w:color="auto"/>
            </w:tcBorders>
            <w:vAlign w:val="center"/>
            <w:hideMark/>
          </w:tcPr>
          <w:p w14:paraId="60FEAD6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255006B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0A1E655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4B22595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R-3.1.2-2</w:t>
            </w:r>
          </w:p>
        </w:tc>
        <w:tc>
          <w:tcPr>
            <w:tcW w:w="824" w:type="pct"/>
            <w:tcBorders>
              <w:top w:val="nil"/>
              <w:left w:val="nil"/>
              <w:bottom w:val="single" w:sz="4" w:space="0" w:color="auto"/>
              <w:right w:val="single" w:sz="4" w:space="0" w:color="auto"/>
            </w:tcBorders>
            <w:shd w:val="clear" w:color="000000" w:fill="DBDBDB"/>
            <w:vAlign w:val="center"/>
            <w:hideMark/>
          </w:tcPr>
          <w:p w14:paraId="7FC9B11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Mokyklinio amžiaus vaikų, kurie jaučiasi pakankamai laimingi arba labai laimingi vertindami savo dabartinį gyvenimą, dalis ir santykis su šalies vidurkiu (proc.)</w:t>
            </w:r>
          </w:p>
        </w:tc>
        <w:tc>
          <w:tcPr>
            <w:tcW w:w="446" w:type="pct"/>
            <w:tcBorders>
              <w:top w:val="nil"/>
              <w:left w:val="nil"/>
              <w:bottom w:val="single" w:sz="4" w:space="0" w:color="auto"/>
              <w:right w:val="single" w:sz="4" w:space="0" w:color="auto"/>
            </w:tcBorders>
            <w:shd w:val="clear" w:color="000000" w:fill="DBDBDB"/>
            <w:vAlign w:val="center"/>
            <w:hideMark/>
          </w:tcPr>
          <w:p w14:paraId="779CE8A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72,2 %                      98,6 %                   (2020 m.)</w:t>
            </w:r>
          </w:p>
        </w:tc>
        <w:tc>
          <w:tcPr>
            <w:tcW w:w="488" w:type="pct"/>
            <w:tcBorders>
              <w:top w:val="nil"/>
              <w:left w:val="nil"/>
              <w:bottom w:val="single" w:sz="4" w:space="0" w:color="auto"/>
              <w:right w:val="single" w:sz="4" w:space="0" w:color="auto"/>
            </w:tcBorders>
            <w:shd w:val="clear" w:color="000000" w:fill="DBDBDB"/>
            <w:vAlign w:val="center"/>
            <w:hideMark/>
          </w:tcPr>
          <w:p w14:paraId="599601D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73,5 %                      99,0 %   </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6AD197B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75,0 %                    100,0 % (atitinka šalies vidurkį)</w:t>
            </w:r>
          </w:p>
        </w:tc>
      </w:tr>
      <w:tr w:rsidR="00195F1E" w:rsidRPr="00195F1E" w14:paraId="0D106F93"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295C578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5697A45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single" w:sz="8" w:space="0" w:color="auto"/>
              <w:left w:val="single" w:sz="4" w:space="0" w:color="auto"/>
              <w:bottom w:val="single" w:sz="8" w:space="0" w:color="000000"/>
              <w:right w:val="single" w:sz="4" w:space="0" w:color="auto"/>
            </w:tcBorders>
            <w:vAlign w:val="center"/>
            <w:hideMark/>
          </w:tcPr>
          <w:p w14:paraId="1289BCC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single" w:sz="8" w:space="0" w:color="auto"/>
              <w:left w:val="single" w:sz="4" w:space="0" w:color="auto"/>
              <w:bottom w:val="single" w:sz="8" w:space="0" w:color="000000"/>
              <w:right w:val="single" w:sz="4" w:space="0" w:color="auto"/>
            </w:tcBorders>
            <w:vAlign w:val="center"/>
            <w:hideMark/>
          </w:tcPr>
          <w:p w14:paraId="491C308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597F80A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0B76F13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BDBDB"/>
            <w:vAlign w:val="center"/>
            <w:hideMark/>
          </w:tcPr>
          <w:p w14:paraId="6D118CF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R-3.1.2-3</w:t>
            </w:r>
          </w:p>
        </w:tc>
        <w:tc>
          <w:tcPr>
            <w:tcW w:w="824" w:type="pct"/>
            <w:tcBorders>
              <w:top w:val="nil"/>
              <w:left w:val="nil"/>
              <w:bottom w:val="single" w:sz="8" w:space="0" w:color="auto"/>
              <w:right w:val="single" w:sz="4" w:space="0" w:color="auto"/>
            </w:tcBorders>
            <w:shd w:val="clear" w:color="000000" w:fill="DBDBDB"/>
            <w:vAlign w:val="center"/>
            <w:hideMark/>
          </w:tcPr>
          <w:p w14:paraId="55590D4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Asmenų, dalyvavusių reguliariuose fizinio aktyvumo užsiėmimuose, sk.</w:t>
            </w:r>
          </w:p>
        </w:tc>
        <w:tc>
          <w:tcPr>
            <w:tcW w:w="446" w:type="pct"/>
            <w:tcBorders>
              <w:top w:val="nil"/>
              <w:left w:val="nil"/>
              <w:bottom w:val="single" w:sz="8" w:space="0" w:color="auto"/>
              <w:right w:val="single" w:sz="4" w:space="0" w:color="auto"/>
            </w:tcBorders>
            <w:shd w:val="clear" w:color="000000" w:fill="DBDBDB"/>
            <w:vAlign w:val="center"/>
            <w:hideMark/>
          </w:tcPr>
          <w:p w14:paraId="5460710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89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(2021 m.)</w:t>
            </w:r>
          </w:p>
        </w:tc>
        <w:tc>
          <w:tcPr>
            <w:tcW w:w="488" w:type="pct"/>
            <w:tcBorders>
              <w:top w:val="nil"/>
              <w:left w:val="nil"/>
              <w:bottom w:val="single" w:sz="8" w:space="0" w:color="auto"/>
              <w:right w:val="single" w:sz="4" w:space="0" w:color="auto"/>
            </w:tcBorders>
            <w:shd w:val="clear" w:color="000000" w:fill="DBDBDB"/>
            <w:vAlign w:val="center"/>
            <w:hideMark/>
          </w:tcPr>
          <w:p w14:paraId="12DD17E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Ne mažiau 500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46E9A94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Ne mažiau 1000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w:t>
            </w:r>
          </w:p>
        </w:tc>
      </w:tr>
      <w:tr w:rsidR="00195F1E" w:rsidRPr="00195F1E" w14:paraId="0058BD4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6"/>
        </w:trPr>
        <w:tc>
          <w:tcPr>
            <w:tcW w:w="3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951F4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3.1.2.1.</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55DD246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Visuomenės sveikatos priežiūros paslaugų teikimo švietimo įstaigose plėtra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1FCA86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VSB</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3789F80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VSB,RRS švietimo įstaigos</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42FD57F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C25AC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1C5B570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P-3.1.2.1-1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727760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Švietimo įstaigų, kuriuose teikiamos visuomenės sveikatos paslaugos, dalis (proc.)</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3FE798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83</w:t>
            </w:r>
          </w:p>
          <w:p w14:paraId="32C001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0B16186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p>
          <w:p w14:paraId="69B3935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292956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31E6DA7D"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2FDA172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6762651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3.1.2.2.</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44CE3AA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Bendradarbiavimo plėtra tarp socialinių partnerių, visuomeninių organizacijų, kartu įgyvendinant bendrus sveikatinimo projektus</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36AD834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SPSS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3991BD0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Rokiškio VSB, NVO, VVG, kiti socialiniai partneriai</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270E13B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6216CF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2031F5B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P-3.1.2.2-1</w:t>
            </w:r>
          </w:p>
        </w:tc>
        <w:tc>
          <w:tcPr>
            <w:tcW w:w="824" w:type="pct"/>
            <w:tcBorders>
              <w:top w:val="nil"/>
              <w:left w:val="nil"/>
              <w:bottom w:val="single" w:sz="4" w:space="0" w:color="auto"/>
              <w:right w:val="single" w:sz="4" w:space="0" w:color="auto"/>
            </w:tcBorders>
            <w:shd w:val="clear" w:color="auto" w:fill="auto"/>
            <w:vAlign w:val="center"/>
            <w:hideMark/>
          </w:tcPr>
          <w:p w14:paraId="37ACDE9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bendradarbiavimo projektų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7DE48159"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4243378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27B539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6E6F14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15</w:t>
            </w:r>
          </w:p>
          <w:p w14:paraId="3677E0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D46963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30" w:type="pct"/>
            <w:gridSpan w:val="2"/>
            <w:vMerge/>
            <w:tcBorders>
              <w:top w:val="nil"/>
              <w:left w:val="single" w:sz="8" w:space="0" w:color="auto"/>
              <w:bottom w:val="single" w:sz="4" w:space="0" w:color="000000"/>
              <w:right w:val="single" w:sz="4" w:space="0" w:color="auto"/>
            </w:tcBorders>
            <w:vAlign w:val="center"/>
            <w:hideMark/>
          </w:tcPr>
          <w:p w14:paraId="5CB800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1A0192B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4965CBC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6147303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03126EA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752CA6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4CFCA3E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P-3.1.2.2-2</w:t>
            </w:r>
          </w:p>
        </w:tc>
        <w:tc>
          <w:tcPr>
            <w:tcW w:w="824" w:type="pct"/>
            <w:tcBorders>
              <w:top w:val="nil"/>
              <w:left w:val="nil"/>
              <w:bottom w:val="single" w:sz="4" w:space="0" w:color="auto"/>
              <w:right w:val="single" w:sz="4" w:space="0" w:color="auto"/>
            </w:tcBorders>
            <w:shd w:val="clear" w:color="auto" w:fill="auto"/>
            <w:vAlign w:val="center"/>
            <w:hideMark/>
          </w:tcPr>
          <w:p w14:paraId="13284A8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Socialinių partnerių skaičius (vnt. iš viso)</w:t>
            </w:r>
          </w:p>
        </w:tc>
        <w:tc>
          <w:tcPr>
            <w:tcW w:w="446" w:type="pct"/>
            <w:tcBorders>
              <w:top w:val="nil"/>
              <w:left w:val="nil"/>
              <w:bottom w:val="single" w:sz="4" w:space="0" w:color="auto"/>
              <w:right w:val="single" w:sz="4" w:space="0" w:color="auto"/>
            </w:tcBorders>
            <w:shd w:val="clear" w:color="auto" w:fill="auto"/>
            <w:vAlign w:val="center"/>
            <w:hideMark/>
          </w:tcPr>
          <w:p w14:paraId="0BBF07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3A838B7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638B061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w:t>
            </w:r>
          </w:p>
          <w:p w14:paraId="6775655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1DBE85C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311F6A87"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317A2067"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37FD4E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3.1.2.3.</w:t>
            </w:r>
          </w:p>
        </w:tc>
        <w:tc>
          <w:tcPr>
            <w:tcW w:w="534" w:type="pct"/>
            <w:tcBorders>
              <w:top w:val="nil"/>
              <w:left w:val="nil"/>
              <w:bottom w:val="single" w:sz="4" w:space="0" w:color="auto"/>
              <w:right w:val="single" w:sz="4" w:space="0" w:color="auto"/>
            </w:tcBorders>
            <w:shd w:val="clear" w:color="auto" w:fill="auto"/>
            <w:vAlign w:val="center"/>
            <w:hideMark/>
          </w:tcPr>
          <w:p w14:paraId="0BCA25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Sveikos gyvensenos propagavimas</w:t>
            </w:r>
          </w:p>
        </w:tc>
        <w:tc>
          <w:tcPr>
            <w:tcW w:w="507" w:type="pct"/>
            <w:tcBorders>
              <w:top w:val="nil"/>
              <w:left w:val="nil"/>
              <w:bottom w:val="single" w:sz="4" w:space="0" w:color="auto"/>
              <w:right w:val="single" w:sz="4" w:space="0" w:color="auto"/>
            </w:tcBorders>
            <w:shd w:val="clear" w:color="auto" w:fill="auto"/>
            <w:vAlign w:val="center"/>
            <w:hideMark/>
          </w:tcPr>
          <w:p w14:paraId="6505EC3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nil"/>
              <w:left w:val="nil"/>
              <w:bottom w:val="single" w:sz="4" w:space="0" w:color="auto"/>
              <w:right w:val="single" w:sz="4" w:space="0" w:color="auto"/>
            </w:tcBorders>
            <w:shd w:val="clear" w:color="auto" w:fill="auto"/>
            <w:vAlign w:val="center"/>
            <w:hideMark/>
          </w:tcPr>
          <w:p w14:paraId="2F42D8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VSB, NVO, VVG, RRS įstaigos</w:t>
            </w:r>
          </w:p>
        </w:tc>
        <w:tc>
          <w:tcPr>
            <w:tcW w:w="255" w:type="pct"/>
            <w:tcBorders>
              <w:top w:val="nil"/>
              <w:left w:val="nil"/>
              <w:bottom w:val="single" w:sz="4" w:space="0" w:color="auto"/>
              <w:right w:val="single" w:sz="4" w:space="0" w:color="auto"/>
            </w:tcBorders>
            <w:shd w:val="clear" w:color="auto" w:fill="auto"/>
            <w:vAlign w:val="center"/>
            <w:hideMark/>
          </w:tcPr>
          <w:p w14:paraId="328742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09FEA2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08BD37A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P-3.1.2.3-1</w:t>
            </w:r>
          </w:p>
        </w:tc>
        <w:tc>
          <w:tcPr>
            <w:tcW w:w="824" w:type="pct"/>
            <w:tcBorders>
              <w:top w:val="nil"/>
              <w:left w:val="nil"/>
              <w:bottom w:val="single" w:sz="4" w:space="0" w:color="auto"/>
              <w:right w:val="single" w:sz="4" w:space="0" w:color="auto"/>
            </w:tcBorders>
            <w:shd w:val="clear" w:color="auto" w:fill="auto"/>
            <w:vAlign w:val="center"/>
            <w:hideMark/>
          </w:tcPr>
          <w:p w14:paraId="5E0C446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Informacijos pateikčių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17A800C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2331927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200 </w:t>
            </w:r>
          </w:p>
          <w:p w14:paraId="3FCD2C2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D23F29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400</w:t>
            </w:r>
          </w:p>
          <w:p w14:paraId="271D7E1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D3C74A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3539DB2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3.1.2.4.</w:t>
            </w:r>
          </w:p>
        </w:tc>
        <w:tc>
          <w:tcPr>
            <w:tcW w:w="534" w:type="pct"/>
            <w:tcBorders>
              <w:top w:val="nil"/>
              <w:left w:val="nil"/>
              <w:bottom w:val="single" w:sz="4" w:space="0" w:color="auto"/>
              <w:right w:val="single" w:sz="4" w:space="0" w:color="auto"/>
            </w:tcBorders>
            <w:shd w:val="clear" w:color="auto" w:fill="auto"/>
            <w:vAlign w:val="center"/>
            <w:hideMark/>
          </w:tcPr>
          <w:p w14:paraId="0799F2F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Prevencinių, visuomenės sveikatą  bei psichologinę gerovę ir atsparumą stiprinančių priemonių skatinimas</w:t>
            </w:r>
          </w:p>
        </w:tc>
        <w:tc>
          <w:tcPr>
            <w:tcW w:w="507" w:type="pct"/>
            <w:tcBorders>
              <w:top w:val="nil"/>
              <w:left w:val="nil"/>
              <w:bottom w:val="single" w:sz="4" w:space="0" w:color="auto"/>
              <w:right w:val="single" w:sz="4" w:space="0" w:color="auto"/>
            </w:tcBorders>
            <w:shd w:val="clear" w:color="auto" w:fill="auto"/>
            <w:vAlign w:val="center"/>
            <w:hideMark/>
          </w:tcPr>
          <w:p w14:paraId="380AA8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VSB</w:t>
            </w:r>
          </w:p>
        </w:tc>
        <w:tc>
          <w:tcPr>
            <w:tcW w:w="446" w:type="pct"/>
            <w:tcBorders>
              <w:top w:val="nil"/>
              <w:left w:val="nil"/>
              <w:bottom w:val="single" w:sz="4" w:space="0" w:color="auto"/>
              <w:right w:val="single" w:sz="4" w:space="0" w:color="auto"/>
            </w:tcBorders>
            <w:shd w:val="clear" w:color="auto" w:fill="auto"/>
            <w:vAlign w:val="center"/>
            <w:hideMark/>
          </w:tcPr>
          <w:p w14:paraId="0BE573C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VSB</w:t>
            </w:r>
          </w:p>
        </w:tc>
        <w:tc>
          <w:tcPr>
            <w:tcW w:w="255" w:type="pct"/>
            <w:tcBorders>
              <w:top w:val="nil"/>
              <w:left w:val="nil"/>
              <w:bottom w:val="single" w:sz="4" w:space="0" w:color="auto"/>
              <w:right w:val="single" w:sz="4" w:space="0" w:color="auto"/>
            </w:tcBorders>
            <w:shd w:val="clear" w:color="auto" w:fill="auto"/>
            <w:vAlign w:val="center"/>
            <w:hideMark/>
          </w:tcPr>
          <w:p w14:paraId="7C97223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4D083C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2029 m.</w:t>
            </w:r>
          </w:p>
        </w:tc>
        <w:tc>
          <w:tcPr>
            <w:tcW w:w="382" w:type="pct"/>
            <w:tcBorders>
              <w:top w:val="nil"/>
              <w:left w:val="nil"/>
              <w:bottom w:val="single" w:sz="4" w:space="0" w:color="auto"/>
              <w:right w:val="single" w:sz="4" w:space="0" w:color="auto"/>
            </w:tcBorders>
            <w:shd w:val="clear" w:color="auto" w:fill="auto"/>
            <w:vAlign w:val="center"/>
            <w:hideMark/>
          </w:tcPr>
          <w:p w14:paraId="500D52C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P-3.1.2.4-1</w:t>
            </w:r>
          </w:p>
        </w:tc>
        <w:tc>
          <w:tcPr>
            <w:tcW w:w="824" w:type="pct"/>
            <w:tcBorders>
              <w:top w:val="nil"/>
              <w:left w:val="nil"/>
              <w:bottom w:val="single" w:sz="4" w:space="0" w:color="auto"/>
              <w:right w:val="single" w:sz="4" w:space="0" w:color="auto"/>
            </w:tcBorders>
            <w:shd w:val="clear" w:color="auto" w:fill="auto"/>
            <w:vAlign w:val="center"/>
            <w:hideMark/>
          </w:tcPr>
          <w:p w14:paraId="2A2E700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sveikatos raštingumo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nil"/>
              <w:left w:val="nil"/>
              <w:bottom w:val="single" w:sz="4" w:space="0" w:color="auto"/>
              <w:right w:val="single" w:sz="4" w:space="0" w:color="auto"/>
            </w:tcBorders>
            <w:shd w:val="clear" w:color="auto" w:fill="auto"/>
            <w:vAlign w:val="center"/>
            <w:hideMark/>
          </w:tcPr>
          <w:p w14:paraId="528C38B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6868E0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200/ 4000 </w:t>
            </w:r>
          </w:p>
          <w:p w14:paraId="1A89EE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metus)</w:t>
            </w:r>
          </w:p>
        </w:tc>
        <w:tc>
          <w:tcPr>
            <w:tcW w:w="531" w:type="pct"/>
            <w:gridSpan w:val="3"/>
            <w:tcBorders>
              <w:top w:val="nil"/>
              <w:left w:val="nil"/>
              <w:bottom w:val="single" w:sz="4" w:space="0" w:color="auto"/>
              <w:right w:val="single" w:sz="4" w:space="0" w:color="auto"/>
            </w:tcBorders>
            <w:shd w:val="clear" w:color="auto" w:fill="auto"/>
            <w:vAlign w:val="center"/>
            <w:hideMark/>
          </w:tcPr>
          <w:p w14:paraId="388F1E0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400/8000</w:t>
            </w:r>
          </w:p>
          <w:p w14:paraId="6580E776"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64C92A75"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335516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3.1.2.5.</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6679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Dalyvavimo valstybinėse prevencinėse sveikatos programose skatinimas</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FF8C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SPSS</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7884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Rokiškio VSB, RRS sveikatos priežiūros įstaigos</w:t>
            </w: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A83655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3DD427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0EE92E2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P-3.1.2.5-1</w:t>
            </w:r>
          </w:p>
        </w:tc>
        <w:tc>
          <w:tcPr>
            <w:tcW w:w="824" w:type="pct"/>
            <w:tcBorders>
              <w:top w:val="nil"/>
              <w:left w:val="nil"/>
              <w:bottom w:val="single" w:sz="4" w:space="0" w:color="auto"/>
              <w:right w:val="single" w:sz="4" w:space="0" w:color="auto"/>
            </w:tcBorders>
            <w:shd w:val="clear" w:color="auto" w:fill="auto"/>
            <w:vAlign w:val="center"/>
            <w:hideMark/>
          </w:tcPr>
          <w:p w14:paraId="229B568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skatinimo priemonių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3C52FE7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6F7EB8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0134F8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7FDF55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35DFC65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6DDBCDB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330" w:type="pct"/>
            <w:gridSpan w:val="2"/>
            <w:tcBorders>
              <w:top w:val="nil"/>
              <w:left w:val="single" w:sz="4" w:space="0" w:color="auto"/>
              <w:bottom w:val="single" w:sz="4" w:space="0" w:color="auto"/>
              <w:right w:val="single" w:sz="4" w:space="0" w:color="auto"/>
            </w:tcBorders>
            <w:shd w:val="clear" w:color="auto" w:fill="auto"/>
            <w:vAlign w:val="center"/>
            <w:hideMark/>
          </w:tcPr>
          <w:p w14:paraId="146EBA7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3.1.2.6.</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76F38F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Sveikatos ir kultūros sektorių bendravimo skatinimas, didinant vyresnio amžiaus asmenų ir negalią turinčių asmenų socialinę integraciją ("Socialinis receptas")</w:t>
            </w:r>
          </w:p>
          <w:p w14:paraId="78D493B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0E339D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D2010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 Rokiškio VSB</w:t>
            </w:r>
          </w:p>
        </w:tc>
        <w:tc>
          <w:tcPr>
            <w:tcW w:w="255" w:type="pct"/>
            <w:tcBorders>
              <w:top w:val="nil"/>
              <w:left w:val="nil"/>
              <w:bottom w:val="single" w:sz="4" w:space="0" w:color="auto"/>
              <w:right w:val="single" w:sz="4" w:space="0" w:color="auto"/>
            </w:tcBorders>
            <w:shd w:val="clear" w:color="auto" w:fill="auto"/>
            <w:vAlign w:val="center"/>
            <w:hideMark/>
          </w:tcPr>
          <w:p w14:paraId="0224B3C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55106C7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721D24E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P-3.1.2.6-1</w:t>
            </w:r>
          </w:p>
        </w:tc>
        <w:tc>
          <w:tcPr>
            <w:tcW w:w="824" w:type="pct"/>
            <w:tcBorders>
              <w:top w:val="nil"/>
              <w:left w:val="nil"/>
              <w:bottom w:val="single" w:sz="4" w:space="0" w:color="auto"/>
              <w:right w:val="single" w:sz="4" w:space="0" w:color="auto"/>
            </w:tcBorders>
            <w:shd w:val="clear" w:color="auto" w:fill="auto"/>
            <w:vAlign w:val="center"/>
            <w:hideMark/>
          </w:tcPr>
          <w:p w14:paraId="631CF0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Paslaugų gavėjų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nil"/>
              <w:left w:val="nil"/>
              <w:bottom w:val="single" w:sz="4" w:space="0" w:color="auto"/>
              <w:right w:val="single" w:sz="4" w:space="0" w:color="auto"/>
            </w:tcBorders>
            <w:shd w:val="clear" w:color="auto" w:fill="auto"/>
            <w:vAlign w:val="center"/>
            <w:hideMark/>
          </w:tcPr>
          <w:p w14:paraId="683ACF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333737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 </w:t>
            </w:r>
          </w:p>
          <w:p w14:paraId="684871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E3CCB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60</w:t>
            </w:r>
          </w:p>
          <w:p w14:paraId="3D5480B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3D3A5B82"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EE2E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3.1.2.7.</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4D02BB0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Sveikatos stiprinimas ikimokyklinio/ mokyklinio amžiaus vaikų tėvams, globėjams ("Neįtikėtini metai")</w:t>
            </w:r>
          </w:p>
          <w:p w14:paraId="7CCD43C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69AEBD8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FAABF5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ŠŠS, Rokiškio VSB</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047B1C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1FDBD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7E66B97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P-3.1.2.7-1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5E5BDD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Paslaugų gavėjų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19B171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74F6D1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40 </w:t>
            </w:r>
          </w:p>
          <w:p w14:paraId="4D17F4F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2B1DDF7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120</w:t>
            </w:r>
          </w:p>
          <w:p w14:paraId="34124DA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46B8DCA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330" w:type="pct"/>
            <w:gridSpan w:val="2"/>
            <w:vMerge w:val="restart"/>
            <w:tcBorders>
              <w:top w:val="single" w:sz="4" w:space="0" w:color="auto"/>
              <w:left w:val="single" w:sz="8" w:space="0" w:color="auto"/>
              <w:bottom w:val="single" w:sz="8" w:space="0" w:color="000000"/>
              <w:right w:val="single" w:sz="4" w:space="0" w:color="auto"/>
            </w:tcBorders>
            <w:shd w:val="clear" w:color="000000" w:fill="A5A5A5"/>
            <w:vAlign w:val="center"/>
            <w:hideMark/>
          </w:tcPr>
          <w:p w14:paraId="02D5618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lastRenderedPageBreak/>
              <w:t>3.2.</w:t>
            </w:r>
          </w:p>
        </w:tc>
        <w:tc>
          <w:tcPr>
            <w:tcW w:w="534" w:type="pct"/>
            <w:vMerge w:val="restart"/>
            <w:tcBorders>
              <w:top w:val="single" w:sz="4" w:space="0" w:color="auto"/>
              <w:left w:val="single" w:sz="4" w:space="0" w:color="auto"/>
              <w:bottom w:val="single" w:sz="8" w:space="0" w:color="000000"/>
              <w:right w:val="single" w:sz="4" w:space="0" w:color="auto"/>
            </w:tcBorders>
            <w:shd w:val="clear" w:color="000000" w:fill="A5A5A5"/>
            <w:vAlign w:val="center"/>
            <w:hideMark/>
          </w:tcPr>
          <w:p w14:paraId="4F0AF63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Didinti socialinę </w:t>
            </w:r>
            <w:proofErr w:type="spellStart"/>
            <w:r w:rsidRPr="00195F1E">
              <w:rPr>
                <w:rFonts w:ascii="Times New Roman" w:eastAsia="Times New Roman" w:hAnsi="Times New Roman" w:cs="Times New Roman"/>
                <w:b/>
                <w:bCs/>
                <w:color w:val="000000"/>
                <w:kern w:val="0"/>
                <w:sz w:val="18"/>
                <w:szCs w:val="18"/>
                <w14:ligatures w14:val="none"/>
              </w:rPr>
              <w:t>įtrauktį</w:t>
            </w:r>
            <w:proofErr w:type="spellEnd"/>
            <w:r w:rsidRPr="00195F1E">
              <w:rPr>
                <w:rFonts w:ascii="Times New Roman" w:eastAsia="Times New Roman" w:hAnsi="Times New Roman" w:cs="Times New Roman"/>
                <w:b/>
                <w:bCs/>
                <w:color w:val="000000"/>
                <w:kern w:val="0"/>
                <w:sz w:val="18"/>
                <w:szCs w:val="18"/>
                <w14:ligatures w14:val="none"/>
              </w:rPr>
              <w:t xml:space="preserve"> ir tuo pačiu užtikrinti saugesnę aplinką rajone</w:t>
            </w:r>
          </w:p>
        </w:tc>
        <w:tc>
          <w:tcPr>
            <w:tcW w:w="507" w:type="pct"/>
            <w:tcBorders>
              <w:top w:val="single" w:sz="4" w:space="0" w:color="auto"/>
              <w:left w:val="nil"/>
              <w:bottom w:val="single" w:sz="4" w:space="0" w:color="auto"/>
              <w:right w:val="single" w:sz="4" w:space="0" w:color="auto"/>
            </w:tcBorders>
            <w:shd w:val="clear" w:color="000000" w:fill="A5A5A5"/>
            <w:vAlign w:val="center"/>
            <w:hideMark/>
          </w:tcPr>
          <w:p w14:paraId="72959AF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SPSS</w:t>
            </w:r>
          </w:p>
        </w:tc>
        <w:tc>
          <w:tcPr>
            <w:tcW w:w="446" w:type="pct"/>
            <w:tcBorders>
              <w:top w:val="single" w:sz="4" w:space="0" w:color="auto"/>
              <w:left w:val="nil"/>
              <w:bottom w:val="single" w:sz="4" w:space="0" w:color="auto"/>
              <w:right w:val="single" w:sz="4" w:space="0" w:color="auto"/>
            </w:tcBorders>
            <w:shd w:val="clear" w:color="000000" w:fill="A5A5A5"/>
            <w:vAlign w:val="center"/>
            <w:hideMark/>
          </w:tcPr>
          <w:p w14:paraId="7065E80A"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tcBorders>
              <w:top w:val="single" w:sz="4" w:space="0" w:color="auto"/>
              <w:left w:val="single" w:sz="4" w:space="0" w:color="auto"/>
              <w:bottom w:val="single" w:sz="8" w:space="0" w:color="000000"/>
              <w:right w:val="single" w:sz="4" w:space="0" w:color="auto"/>
            </w:tcBorders>
            <w:shd w:val="clear" w:color="000000" w:fill="A5A5A5"/>
            <w:vAlign w:val="center"/>
            <w:hideMark/>
          </w:tcPr>
          <w:p w14:paraId="1083B568"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tcBorders>
              <w:top w:val="single" w:sz="4" w:space="0" w:color="auto"/>
              <w:left w:val="single" w:sz="4" w:space="0" w:color="auto"/>
              <w:bottom w:val="single" w:sz="8" w:space="0" w:color="000000"/>
              <w:right w:val="single" w:sz="4" w:space="0" w:color="auto"/>
            </w:tcBorders>
            <w:shd w:val="clear" w:color="000000" w:fill="A5A5A5"/>
            <w:vAlign w:val="center"/>
            <w:hideMark/>
          </w:tcPr>
          <w:p w14:paraId="27D30E4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000000" w:fill="A5A5A5"/>
            <w:vAlign w:val="center"/>
            <w:hideMark/>
          </w:tcPr>
          <w:p w14:paraId="66D890A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E-3.2-1 </w:t>
            </w:r>
            <w:r w:rsidRPr="00195F1E">
              <w:rPr>
                <w:rFonts w:ascii="Times New Roman" w:eastAsia="Times New Roman" w:hAnsi="Times New Roman" w:cs="Times New Roman"/>
                <w:b/>
                <w:bCs/>
                <w:color w:val="FF0000"/>
                <w:kern w:val="0"/>
                <w:sz w:val="18"/>
                <w:szCs w:val="18"/>
                <w14:ligatures w14:val="none"/>
              </w:rPr>
              <w:t>(P)</w:t>
            </w:r>
          </w:p>
        </w:tc>
        <w:tc>
          <w:tcPr>
            <w:tcW w:w="824" w:type="pct"/>
            <w:tcBorders>
              <w:top w:val="single" w:sz="4" w:space="0" w:color="auto"/>
              <w:left w:val="nil"/>
              <w:bottom w:val="single" w:sz="4" w:space="0" w:color="auto"/>
              <w:right w:val="single" w:sz="4" w:space="0" w:color="auto"/>
            </w:tcBorders>
            <w:shd w:val="clear" w:color="000000" w:fill="A5A5A5"/>
            <w:vAlign w:val="center"/>
            <w:hideMark/>
          </w:tcPr>
          <w:p w14:paraId="1D32AACB" w14:textId="77777777" w:rsidR="00195F1E" w:rsidRPr="00195F1E" w:rsidRDefault="00195F1E" w:rsidP="00195F1E">
            <w:pPr>
              <w:spacing w:after="0" w:line="240" w:lineRule="auto"/>
              <w:rPr>
                <w:rFonts w:ascii="Times New Roman" w:eastAsia="Times New Roman" w:hAnsi="Times New Roman" w:cs="Times New Roman"/>
                <w:b/>
                <w:bCs/>
                <w:i/>
                <w:iCs/>
                <w:color w:val="FF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Skurdo rizikos lygis (proc.) ir santykis su šalies rodikliu (proc.) </w:t>
            </w:r>
            <w:r w:rsidRPr="00195F1E">
              <w:rPr>
                <w:rFonts w:ascii="Times New Roman" w:eastAsia="Times New Roman" w:hAnsi="Times New Roman" w:cs="Times New Roman"/>
                <w:b/>
                <w:bCs/>
                <w:i/>
                <w:iCs/>
                <w:color w:val="FF0000"/>
                <w:kern w:val="0"/>
                <w:sz w:val="18"/>
                <w:szCs w:val="18"/>
                <w14:ligatures w14:val="none"/>
              </w:rPr>
              <w:t>(Rodiklis iš RPP)</w:t>
            </w:r>
          </w:p>
          <w:p w14:paraId="3BCEE9D7"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tcBorders>
              <w:top w:val="single" w:sz="4" w:space="0" w:color="auto"/>
              <w:left w:val="nil"/>
              <w:bottom w:val="single" w:sz="4" w:space="0" w:color="auto"/>
              <w:right w:val="single" w:sz="4" w:space="0" w:color="auto"/>
            </w:tcBorders>
            <w:shd w:val="clear" w:color="000000" w:fill="A5A5A5"/>
            <w:vAlign w:val="center"/>
            <w:hideMark/>
          </w:tcPr>
          <w:p w14:paraId="0BEDAA83"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30,6 %                       153%                             </w:t>
            </w:r>
            <w:r w:rsidRPr="00195F1E">
              <w:rPr>
                <w:rFonts w:ascii="Times New Roman" w:eastAsia="Times New Roman" w:hAnsi="Times New Roman" w:cs="Times New Roman"/>
                <w:i/>
                <w:iCs/>
                <w:color w:val="000000"/>
                <w:kern w:val="0"/>
                <w:sz w:val="18"/>
                <w:szCs w:val="18"/>
                <w14:ligatures w14:val="none"/>
              </w:rPr>
              <w:t xml:space="preserve"> (2021 m. pr.)</w:t>
            </w:r>
          </w:p>
        </w:tc>
        <w:tc>
          <w:tcPr>
            <w:tcW w:w="488" w:type="pct"/>
            <w:tcBorders>
              <w:top w:val="single" w:sz="4" w:space="0" w:color="auto"/>
              <w:left w:val="nil"/>
              <w:bottom w:val="single" w:sz="4" w:space="0" w:color="auto"/>
              <w:right w:val="single" w:sz="4" w:space="0" w:color="auto"/>
            </w:tcBorders>
            <w:shd w:val="clear" w:color="000000" w:fill="A5A5A5"/>
            <w:vAlign w:val="center"/>
            <w:hideMark/>
          </w:tcPr>
          <w:p w14:paraId="37B3090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30,0 %                       150%                     </w:t>
            </w:r>
          </w:p>
        </w:tc>
        <w:tc>
          <w:tcPr>
            <w:tcW w:w="531" w:type="pct"/>
            <w:gridSpan w:val="3"/>
            <w:tcBorders>
              <w:top w:val="single" w:sz="4" w:space="0" w:color="auto"/>
              <w:left w:val="nil"/>
              <w:bottom w:val="single" w:sz="4" w:space="0" w:color="auto"/>
              <w:right w:val="single" w:sz="4" w:space="0" w:color="auto"/>
            </w:tcBorders>
            <w:shd w:val="clear" w:color="000000" w:fill="A5A5A5"/>
            <w:vAlign w:val="center"/>
            <w:hideMark/>
          </w:tcPr>
          <w:p w14:paraId="6A6F310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22,0 %                       133%                     </w:t>
            </w:r>
          </w:p>
        </w:tc>
      </w:tr>
      <w:tr w:rsidR="00195F1E" w:rsidRPr="00195F1E" w14:paraId="73E9B782"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3CF66104"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52F4A89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tcBorders>
              <w:top w:val="nil"/>
              <w:left w:val="nil"/>
              <w:bottom w:val="single" w:sz="8" w:space="0" w:color="auto"/>
              <w:right w:val="single" w:sz="4" w:space="0" w:color="auto"/>
            </w:tcBorders>
            <w:shd w:val="clear" w:color="000000" w:fill="A5A5A5"/>
            <w:vAlign w:val="center"/>
            <w:hideMark/>
          </w:tcPr>
          <w:p w14:paraId="0EF3EC3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TBK</w:t>
            </w:r>
          </w:p>
        </w:tc>
        <w:tc>
          <w:tcPr>
            <w:tcW w:w="446" w:type="pct"/>
            <w:tcBorders>
              <w:top w:val="nil"/>
              <w:left w:val="nil"/>
              <w:bottom w:val="single" w:sz="8" w:space="0" w:color="auto"/>
              <w:right w:val="single" w:sz="4" w:space="0" w:color="auto"/>
            </w:tcBorders>
            <w:shd w:val="clear" w:color="000000" w:fill="A5A5A5"/>
            <w:vAlign w:val="center"/>
            <w:hideMark/>
          </w:tcPr>
          <w:p w14:paraId="3EBABC0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1CCC002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592FC1EC"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A5A5A5"/>
            <w:vAlign w:val="center"/>
            <w:hideMark/>
          </w:tcPr>
          <w:p w14:paraId="182F5314"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E-3.2-2</w:t>
            </w:r>
          </w:p>
        </w:tc>
        <w:tc>
          <w:tcPr>
            <w:tcW w:w="824" w:type="pct"/>
            <w:tcBorders>
              <w:top w:val="nil"/>
              <w:left w:val="nil"/>
              <w:bottom w:val="single" w:sz="8" w:space="0" w:color="auto"/>
              <w:right w:val="single" w:sz="4" w:space="0" w:color="auto"/>
            </w:tcBorders>
            <w:shd w:val="clear" w:color="000000" w:fill="A5A5A5"/>
            <w:vAlign w:val="center"/>
            <w:hideMark/>
          </w:tcPr>
          <w:p w14:paraId="6A92DFA9"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Užregistruotų nusikalstamų veikų, tenkančių 100 tūkst. gyventojų (vnt.) ir  santykis su šalies vidurkiu (proc.)</w:t>
            </w:r>
          </w:p>
          <w:p w14:paraId="1F9B357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tcBorders>
              <w:top w:val="nil"/>
              <w:left w:val="nil"/>
              <w:bottom w:val="single" w:sz="8" w:space="0" w:color="auto"/>
              <w:right w:val="single" w:sz="4" w:space="0" w:color="auto"/>
            </w:tcBorders>
            <w:shd w:val="clear" w:color="000000" w:fill="A5A5A5"/>
            <w:vAlign w:val="center"/>
            <w:hideMark/>
          </w:tcPr>
          <w:p w14:paraId="205F766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1392 vnt.                           84,1 %                  </w:t>
            </w:r>
            <w:r w:rsidRPr="00195F1E">
              <w:rPr>
                <w:rFonts w:ascii="Times New Roman" w:eastAsia="Times New Roman" w:hAnsi="Times New Roman" w:cs="Times New Roman"/>
                <w:i/>
                <w:iCs/>
                <w:color w:val="000000"/>
                <w:kern w:val="0"/>
                <w:sz w:val="18"/>
                <w:szCs w:val="18"/>
                <w14:ligatures w14:val="none"/>
              </w:rPr>
              <w:t xml:space="preserve"> (2021 m.)</w:t>
            </w:r>
          </w:p>
        </w:tc>
        <w:tc>
          <w:tcPr>
            <w:tcW w:w="488" w:type="pct"/>
            <w:tcBorders>
              <w:top w:val="nil"/>
              <w:left w:val="nil"/>
              <w:bottom w:val="single" w:sz="8" w:space="0" w:color="auto"/>
              <w:right w:val="single" w:sz="4" w:space="0" w:color="auto"/>
            </w:tcBorders>
            <w:shd w:val="clear" w:color="000000" w:fill="A5A5A5"/>
            <w:vAlign w:val="center"/>
            <w:hideMark/>
          </w:tcPr>
          <w:p w14:paraId="094EAC5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Nedidėjantis</w:t>
            </w:r>
          </w:p>
        </w:tc>
        <w:tc>
          <w:tcPr>
            <w:tcW w:w="531" w:type="pct"/>
            <w:gridSpan w:val="3"/>
            <w:tcBorders>
              <w:top w:val="nil"/>
              <w:left w:val="nil"/>
              <w:bottom w:val="single" w:sz="8" w:space="0" w:color="auto"/>
              <w:right w:val="single" w:sz="4" w:space="0" w:color="auto"/>
            </w:tcBorders>
            <w:shd w:val="clear" w:color="000000" w:fill="A5A5A5"/>
            <w:vAlign w:val="center"/>
            <w:hideMark/>
          </w:tcPr>
          <w:p w14:paraId="2A35FAF8"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Nedidėjantis</w:t>
            </w:r>
          </w:p>
        </w:tc>
      </w:tr>
      <w:tr w:rsidR="00195F1E" w:rsidRPr="00195F1E" w14:paraId="6F3FA6E9"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vMerge w:val="restart"/>
            <w:tcBorders>
              <w:top w:val="nil"/>
              <w:left w:val="single" w:sz="8" w:space="0" w:color="auto"/>
              <w:bottom w:val="single" w:sz="8" w:space="0" w:color="000000"/>
              <w:right w:val="single" w:sz="4" w:space="0" w:color="auto"/>
            </w:tcBorders>
            <w:shd w:val="clear" w:color="000000" w:fill="DBDBDB"/>
            <w:vAlign w:val="center"/>
            <w:hideMark/>
          </w:tcPr>
          <w:p w14:paraId="6831F80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3.2.1.</w:t>
            </w:r>
          </w:p>
        </w:tc>
        <w:tc>
          <w:tcPr>
            <w:tcW w:w="534"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600408E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ir pritaikyti socialinę infrastruktūrą pažeidžiamoms visuomenės grupėms</w:t>
            </w:r>
          </w:p>
        </w:tc>
        <w:tc>
          <w:tcPr>
            <w:tcW w:w="507" w:type="pct"/>
            <w:vMerge w:val="restart"/>
            <w:tcBorders>
              <w:top w:val="nil"/>
              <w:left w:val="single" w:sz="4" w:space="0" w:color="auto"/>
              <w:bottom w:val="single" w:sz="4" w:space="0" w:color="000000"/>
              <w:right w:val="single" w:sz="4" w:space="0" w:color="auto"/>
            </w:tcBorders>
            <w:shd w:val="clear" w:color="000000" w:fill="DBDBDB"/>
            <w:vAlign w:val="center"/>
            <w:hideMark/>
          </w:tcPr>
          <w:p w14:paraId="15D6EEF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SPSS</w:t>
            </w:r>
          </w:p>
        </w:tc>
        <w:tc>
          <w:tcPr>
            <w:tcW w:w="446" w:type="pct"/>
            <w:vMerge w:val="restart"/>
            <w:tcBorders>
              <w:top w:val="nil"/>
              <w:left w:val="single" w:sz="4" w:space="0" w:color="auto"/>
              <w:bottom w:val="single" w:sz="4" w:space="0" w:color="000000"/>
              <w:right w:val="single" w:sz="4" w:space="0" w:color="auto"/>
            </w:tcBorders>
            <w:shd w:val="clear" w:color="000000" w:fill="DBDBDB"/>
            <w:vAlign w:val="center"/>
            <w:hideMark/>
          </w:tcPr>
          <w:p w14:paraId="7199900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2B366B4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61BD5DE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000000" w:fill="DBDBDB"/>
            <w:vAlign w:val="center"/>
            <w:hideMark/>
          </w:tcPr>
          <w:p w14:paraId="38C73C3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R-3.2.1-1</w:t>
            </w:r>
          </w:p>
        </w:tc>
        <w:tc>
          <w:tcPr>
            <w:tcW w:w="824" w:type="pct"/>
            <w:tcBorders>
              <w:top w:val="nil"/>
              <w:left w:val="nil"/>
              <w:bottom w:val="single" w:sz="4" w:space="0" w:color="auto"/>
              <w:right w:val="single" w:sz="4" w:space="0" w:color="auto"/>
            </w:tcBorders>
            <w:shd w:val="clear" w:color="000000" w:fill="DBDBDB"/>
            <w:vAlign w:val="center"/>
            <w:hideMark/>
          </w:tcPr>
          <w:p w14:paraId="4E5E85D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Atnaujintų socialines paslaugas teikiančių savivaldybės pavaldumo įstaigų ir jų filialų dalis (proc.)</w:t>
            </w:r>
          </w:p>
        </w:tc>
        <w:tc>
          <w:tcPr>
            <w:tcW w:w="446" w:type="pct"/>
            <w:tcBorders>
              <w:top w:val="nil"/>
              <w:left w:val="nil"/>
              <w:bottom w:val="single" w:sz="4" w:space="0" w:color="auto"/>
              <w:right w:val="single" w:sz="4" w:space="0" w:color="auto"/>
            </w:tcBorders>
            <w:shd w:val="clear" w:color="000000" w:fill="DBDBDB"/>
            <w:vAlign w:val="center"/>
            <w:hideMark/>
          </w:tcPr>
          <w:p w14:paraId="1B40695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80%                                        (2022 m. pr.)</w:t>
            </w:r>
          </w:p>
        </w:tc>
        <w:tc>
          <w:tcPr>
            <w:tcW w:w="488" w:type="pct"/>
            <w:tcBorders>
              <w:top w:val="nil"/>
              <w:left w:val="nil"/>
              <w:bottom w:val="single" w:sz="4" w:space="0" w:color="auto"/>
              <w:right w:val="single" w:sz="4" w:space="0" w:color="auto"/>
            </w:tcBorders>
            <w:shd w:val="clear" w:color="000000" w:fill="DBDBDB"/>
            <w:vAlign w:val="center"/>
            <w:hideMark/>
          </w:tcPr>
          <w:p w14:paraId="1116BE6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80%</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3092151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r>
      <w:tr w:rsidR="00195F1E" w:rsidRPr="00195F1E" w14:paraId="65CB630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vMerge/>
            <w:tcBorders>
              <w:top w:val="nil"/>
              <w:left w:val="single" w:sz="8" w:space="0" w:color="auto"/>
              <w:bottom w:val="single" w:sz="8" w:space="0" w:color="000000"/>
              <w:right w:val="single" w:sz="4" w:space="0" w:color="auto"/>
            </w:tcBorders>
            <w:vAlign w:val="center"/>
            <w:hideMark/>
          </w:tcPr>
          <w:p w14:paraId="77F3222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4571B5B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36540F7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51E1D24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5F4C87F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1608117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4E924E0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R-3.2.1-2</w:t>
            </w:r>
          </w:p>
        </w:tc>
        <w:tc>
          <w:tcPr>
            <w:tcW w:w="824" w:type="pct"/>
            <w:tcBorders>
              <w:top w:val="nil"/>
              <w:left w:val="nil"/>
              <w:bottom w:val="single" w:sz="4" w:space="0" w:color="auto"/>
              <w:right w:val="single" w:sz="4" w:space="0" w:color="auto"/>
            </w:tcBorders>
            <w:shd w:val="clear" w:color="000000" w:fill="DBDBDB"/>
            <w:vAlign w:val="center"/>
            <w:hideMark/>
          </w:tcPr>
          <w:p w14:paraId="5DC7656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Rajono viešosios paskirties pastatų, kurie pilnai pritaikyti pagal universalaus dizaino principus, dalis (proc.) </w:t>
            </w:r>
          </w:p>
        </w:tc>
        <w:tc>
          <w:tcPr>
            <w:tcW w:w="446" w:type="pct"/>
            <w:tcBorders>
              <w:top w:val="nil"/>
              <w:left w:val="nil"/>
              <w:bottom w:val="single" w:sz="4" w:space="0" w:color="auto"/>
              <w:right w:val="single" w:sz="4" w:space="0" w:color="auto"/>
            </w:tcBorders>
            <w:shd w:val="clear" w:color="000000" w:fill="DBDBDB"/>
            <w:vAlign w:val="center"/>
            <w:hideMark/>
          </w:tcPr>
          <w:p w14:paraId="458A604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28%                                        (2022 m. pr.)</w:t>
            </w:r>
          </w:p>
        </w:tc>
        <w:tc>
          <w:tcPr>
            <w:tcW w:w="488" w:type="pct"/>
            <w:tcBorders>
              <w:top w:val="nil"/>
              <w:left w:val="nil"/>
              <w:bottom w:val="single" w:sz="4" w:space="0" w:color="auto"/>
              <w:right w:val="single" w:sz="4" w:space="0" w:color="auto"/>
            </w:tcBorders>
            <w:shd w:val="clear" w:color="000000" w:fill="DBDBDB"/>
            <w:vAlign w:val="center"/>
            <w:hideMark/>
          </w:tcPr>
          <w:p w14:paraId="689D978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75%</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00CA23C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r>
      <w:tr w:rsidR="00195F1E" w:rsidRPr="00195F1E" w14:paraId="1AFDE41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330" w:type="pct"/>
            <w:gridSpan w:val="2"/>
            <w:vMerge/>
            <w:tcBorders>
              <w:top w:val="nil"/>
              <w:left w:val="single" w:sz="8" w:space="0" w:color="auto"/>
              <w:bottom w:val="single" w:sz="8" w:space="0" w:color="000000"/>
              <w:right w:val="single" w:sz="4" w:space="0" w:color="auto"/>
            </w:tcBorders>
            <w:vAlign w:val="center"/>
            <w:hideMark/>
          </w:tcPr>
          <w:p w14:paraId="46A4012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1CCD1E2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tcBorders>
              <w:top w:val="nil"/>
              <w:left w:val="nil"/>
              <w:bottom w:val="single" w:sz="8" w:space="0" w:color="auto"/>
              <w:right w:val="single" w:sz="4" w:space="0" w:color="auto"/>
            </w:tcBorders>
            <w:shd w:val="clear" w:color="000000" w:fill="DBDBDB"/>
            <w:vAlign w:val="center"/>
            <w:hideMark/>
          </w:tcPr>
          <w:p w14:paraId="040A374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Turto valdymo ir ūkio skyrius (TVŪS)</w:t>
            </w:r>
          </w:p>
        </w:tc>
        <w:tc>
          <w:tcPr>
            <w:tcW w:w="446" w:type="pct"/>
            <w:tcBorders>
              <w:top w:val="nil"/>
              <w:left w:val="nil"/>
              <w:bottom w:val="single" w:sz="8" w:space="0" w:color="auto"/>
              <w:right w:val="single" w:sz="4" w:space="0" w:color="auto"/>
            </w:tcBorders>
            <w:shd w:val="clear" w:color="000000" w:fill="DBDBDB"/>
            <w:vAlign w:val="center"/>
            <w:hideMark/>
          </w:tcPr>
          <w:p w14:paraId="16F75D5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tcBorders>
              <w:top w:val="nil"/>
              <w:left w:val="single" w:sz="4" w:space="0" w:color="auto"/>
              <w:bottom w:val="single" w:sz="8" w:space="0" w:color="000000"/>
              <w:right w:val="single" w:sz="4" w:space="0" w:color="auto"/>
            </w:tcBorders>
            <w:vAlign w:val="center"/>
            <w:hideMark/>
          </w:tcPr>
          <w:p w14:paraId="2AC55F9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70F14DD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BDBDB"/>
            <w:vAlign w:val="center"/>
            <w:hideMark/>
          </w:tcPr>
          <w:p w14:paraId="74451CF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R-3.2.1-3 </w:t>
            </w:r>
            <w:r w:rsidRPr="00195F1E">
              <w:rPr>
                <w:rFonts w:ascii="Times New Roman" w:eastAsia="Times New Roman" w:hAnsi="Times New Roman" w:cs="Times New Roman"/>
                <w:i/>
                <w:iCs/>
                <w:color w:val="FF0000"/>
                <w:kern w:val="0"/>
                <w:sz w:val="18"/>
                <w:szCs w:val="18"/>
                <w14:ligatures w14:val="none"/>
              </w:rPr>
              <w:t>(P)</w:t>
            </w:r>
          </w:p>
        </w:tc>
        <w:tc>
          <w:tcPr>
            <w:tcW w:w="824" w:type="pct"/>
            <w:tcBorders>
              <w:top w:val="nil"/>
              <w:left w:val="nil"/>
              <w:bottom w:val="single" w:sz="8" w:space="0" w:color="auto"/>
              <w:right w:val="single" w:sz="4" w:space="0" w:color="auto"/>
            </w:tcBorders>
            <w:shd w:val="clear" w:color="000000" w:fill="DBDBDB"/>
            <w:vAlign w:val="center"/>
            <w:hideMark/>
          </w:tcPr>
          <w:p w14:paraId="1A74BEA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Socialinio būsto poreikio patenkinimas nuo jo laukiančiųjų asmenų (šeimų) skaičiaus (proc.)</w:t>
            </w:r>
            <w:r w:rsidRPr="00195F1E">
              <w:rPr>
                <w:rFonts w:ascii="Times New Roman" w:eastAsia="Times New Roman" w:hAnsi="Times New Roman" w:cs="Times New Roman"/>
                <w:i/>
                <w:iCs/>
                <w:color w:val="FF0000"/>
                <w:kern w:val="0"/>
                <w:sz w:val="18"/>
                <w:szCs w:val="18"/>
                <w14:ligatures w14:val="none"/>
              </w:rPr>
              <w:t xml:space="preserve"> (Rodiklis iš RPP)</w:t>
            </w:r>
          </w:p>
        </w:tc>
        <w:tc>
          <w:tcPr>
            <w:tcW w:w="446" w:type="pct"/>
            <w:tcBorders>
              <w:top w:val="nil"/>
              <w:left w:val="nil"/>
              <w:bottom w:val="single" w:sz="8" w:space="0" w:color="auto"/>
              <w:right w:val="single" w:sz="4" w:space="0" w:color="auto"/>
            </w:tcBorders>
            <w:shd w:val="clear" w:color="000000" w:fill="DBDBDB"/>
            <w:vAlign w:val="center"/>
            <w:hideMark/>
          </w:tcPr>
          <w:p w14:paraId="0BC2791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68,3%                                        (2021 m.)</w:t>
            </w:r>
          </w:p>
        </w:tc>
        <w:tc>
          <w:tcPr>
            <w:tcW w:w="488" w:type="pct"/>
            <w:tcBorders>
              <w:top w:val="nil"/>
              <w:left w:val="nil"/>
              <w:bottom w:val="single" w:sz="8" w:space="0" w:color="auto"/>
              <w:right w:val="single" w:sz="4" w:space="0" w:color="auto"/>
            </w:tcBorders>
            <w:shd w:val="clear" w:color="000000" w:fill="DBDBDB"/>
            <w:vAlign w:val="center"/>
            <w:hideMark/>
          </w:tcPr>
          <w:p w14:paraId="3EAD17B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70,0 %</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11739A9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75,0 %</w:t>
            </w:r>
          </w:p>
        </w:tc>
      </w:tr>
      <w:tr w:rsidR="00195F1E" w:rsidRPr="00195F1E" w14:paraId="5927B5C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924861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3.2.1.1.</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93FF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Savivaldybės socialinio būsto fondo atnaujinimas ir plėtra, įskaitant būstų nuomą iš fizinių ir juridinių asmenų</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1457497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SIPS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73A9005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TVŪS</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357EDB5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5EB1EC2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ABC7F0F"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P-3.2.1.1-1</w:t>
            </w:r>
          </w:p>
        </w:tc>
        <w:tc>
          <w:tcPr>
            <w:tcW w:w="824" w:type="pct"/>
            <w:tcBorders>
              <w:top w:val="nil"/>
              <w:left w:val="nil"/>
              <w:bottom w:val="single" w:sz="4" w:space="0" w:color="auto"/>
              <w:right w:val="single" w:sz="4" w:space="0" w:color="auto"/>
            </w:tcBorders>
            <w:shd w:val="clear" w:color="auto" w:fill="auto"/>
            <w:vAlign w:val="center"/>
            <w:hideMark/>
          </w:tcPr>
          <w:p w14:paraId="5C6350D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įsigytų/ pastatytų/ atnaujintų socialinių būstų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6920511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7D4DB0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5BE310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100D03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9</w:t>
            </w:r>
          </w:p>
          <w:p w14:paraId="0740B9E2"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7ACD613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vMerge/>
            <w:tcBorders>
              <w:top w:val="nil"/>
              <w:left w:val="single" w:sz="8" w:space="0" w:color="auto"/>
              <w:bottom w:val="single" w:sz="4" w:space="0" w:color="000000"/>
              <w:right w:val="single" w:sz="4" w:space="0" w:color="auto"/>
            </w:tcBorders>
            <w:vAlign w:val="center"/>
            <w:hideMark/>
          </w:tcPr>
          <w:p w14:paraId="63760A6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427A139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604D8F1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1A7686E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5020F0F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1AC98A1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40C3D4C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P-3.2.1.1-2</w:t>
            </w:r>
          </w:p>
        </w:tc>
        <w:tc>
          <w:tcPr>
            <w:tcW w:w="824" w:type="pct"/>
            <w:tcBorders>
              <w:top w:val="nil"/>
              <w:left w:val="nil"/>
              <w:bottom w:val="single" w:sz="4" w:space="0" w:color="auto"/>
              <w:right w:val="single" w:sz="4" w:space="0" w:color="auto"/>
            </w:tcBorders>
            <w:shd w:val="clear" w:color="auto" w:fill="auto"/>
            <w:vAlign w:val="center"/>
            <w:hideMark/>
          </w:tcPr>
          <w:p w14:paraId="33C674C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Išnuomotų rinkoje socialinių būstų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5F7B407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66458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22971B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A0D7C3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1262FE95"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33CCC9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2"/>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3418231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lastRenderedPageBreak/>
              <w:t>3.2.1.2.</w:t>
            </w:r>
          </w:p>
        </w:tc>
        <w:tc>
          <w:tcPr>
            <w:tcW w:w="534" w:type="pct"/>
            <w:tcBorders>
              <w:top w:val="nil"/>
              <w:left w:val="nil"/>
              <w:bottom w:val="single" w:sz="4" w:space="0" w:color="auto"/>
              <w:right w:val="single" w:sz="4" w:space="0" w:color="auto"/>
            </w:tcBorders>
            <w:shd w:val="clear" w:color="auto" w:fill="auto"/>
            <w:vAlign w:val="center"/>
            <w:hideMark/>
          </w:tcPr>
          <w:p w14:paraId="1D0749E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Socialines paslaugas teikiančių įstaigų infrastruktūros gerinimas</w:t>
            </w:r>
          </w:p>
        </w:tc>
        <w:tc>
          <w:tcPr>
            <w:tcW w:w="507" w:type="pct"/>
            <w:tcBorders>
              <w:top w:val="nil"/>
              <w:left w:val="nil"/>
              <w:bottom w:val="single" w:sz="4" w:space="0" w:color="auto"/>
              <w:right w:val="single" w:sz="4" w:space="0" w:color="auto"/>
            </w:tcBorders>
            <w:shd w:val="clear" w:color="auto" w:fill="auto"/>
            <w:vAlign w:val="center"/>
            <w:hideMark/>
          </w:tcPr>
          <w:p w14:paraId="3BABECC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nil"/>
              <w:left w:val="nil"/>
              <w:bottom w:val="single" w:sz="4" w:space="0" w:color="auto"/>
              <w:right w:val="single" w:sz="4" w:space="0" w:color="auto"/>
            </w:tcBorders>
            <w:shd w:val="clear" w:color="auto" w:fill="auto"/>
            <w:vAlign w:val="center"/>
            <w:hideMark/>
          </w:tcPr>
          <w:p w14:paraId="4DA671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socialines paslaugas teikiančios įstaigos</w:t>
            </w:r>
          </w:p>
        </w:tc>
        <w:tc>
          <w:tcPr>
            <w:tcW w:w="255" w:type="pct"/>
            <w:tcBorders>
              <w:top w:val="nil"/>
              <w:left w:val="nil"/>
              <w:bottom w:val="single" w:sz="4" w:space="0" w:color="auto"/>
              <w:right w:val="single" w:sz="4" w:space="0" w:color="auto"/>
            </w:tcBorders>
            <w:shd w:val="clear" w:color="auto" w:fill="auto"/>
            <w:vAlign w:val="center"/>
            <w:hideMark/>
          </w:tcPr>
          <w:p w14:paraId="056D1A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45B134D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3A4559F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P-3.2.1.2-1</w:t>
            </w:r>
          </w:p>
        </w:tc>
        <w:tc>
          <w:tcPr>
            <w:tcW w:w="824" w:type="pct"/>
            <w:tcBorders>
              <w:top w:val="nil"/>
              <w:left w:val="nil"/>
              <w:bottom w:val="single" w:sz="4" w:space="0" w:color="auto"/>
              <w:right w:val="single" w:sz="4" w:space="0" w:color="auto"/>
            </w:tcBorders>
            <w:shd w:val="clear" w:color="auto" w:fill="auto"/>
            <w:vAlign w:val="center"/>
            <w:hideMark/>
          </w:tcPr>
          <w:p w14:paraId="119989F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Įstaigų, kuriuose atlikta  pastatų/ patalpų pagerinimas/ sutvarkytos teritorijos,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4A4D85E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B1758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99894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D944625"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23"/>
            </w:r>
            <w:r w:rsidRPr="00195F1E">
              <w:rPr>
                <w:rFonts w:ascii="Times New Roman" w:eastAsia="Times New Roman" w:hAnsi="Times New Roman" w:cs="Times New Roman"/>
                <w:kern w:val="0"/>
                <w:sz w:val="18"/>
                <w:szCs w:val="18"/>
                <w14:ligatures w14:val="none"/>
              </w:rPr>
              <w:t xml:space="preserve"> </w:t>
            </w:r>
          </w:p>
          <w:p w14:paraId="5C53BB14"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0715D8D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6"/>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1E81FDB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3.2.1.3.</w:t>
            </w:r>
          </w:p>
        </w:tc>
        <w:tc>
          <w:tcPr>
            <w:tcW w:w="534" w:type="pct"/>
            <w:tcBorders>
              <w:top w:val="nil"/>
              <w:left w:val="nil"/>
              <w:bottom w:val="single" w:sz="4" w:space="0" w:color="auto"/>
              <w:right w:val="single" w:sz="4" w:space="0" w:color="auto"/>
            </w:tcBorders>
            <w:shd w:val="clear" w:color="auto" w:fill="auto"/>
            <w:vAlign w:val="center"/>
            <w:hideMark/>
          </w:tcPr>
          <w:p w14:paraId="7BEF6A8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Gyvenamosios aplinkos pritaikymas asmenims su negalia</w:t>
            </w:r>
          </w:p>
        </w:tc>
        <w:tc>
          <w:tcPr>
            <w:tcW w:w="507" w:type="pct"/>
            <w:tcBorders>
              <w:top w:val="nil"/>
              <w:left w:val="nil"/>
              <w:bottom w:val="single" w:sz="4" w:space="0" w:color="auto"/>
              <w:right w:val="single" w:sz="4" w:space="0" w:color="auto"/>
            </w:tcBorders>
            <w:shd w:val="clear" w:color="auto" w:fill="auto"/>
            <w:vAlign w:val="center"/>
            <w:hideMark/>
          </w:tcPr>
          <w:p w14:paraId="2AD6084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nil"/>
              <w:left w:val="nil"/>
              <w:bottom w:val="single" w:sz="4" w:space="0" w:color="auto"/>
              <w:right w:val="single" w:sz="4" w:space="0" w:color="auto"/>
            </w:tcBorders>
            <w:shd w:val="clear" w:color="auto" w:fill="auto"/>
            <w:vAlign w:val="center"/>
            <w:hideMark/>
          </w:tcPr>
          <w:p w14:paraId="700903E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RRSA SIPS </w:t>
            </w:r>
          </w:p>
        </w:tc>
        <w:tc>
          <w:tcPr>
            <w:tcW w:w="255" w:type="pct"/>
            <w:tcBorders>
              <w:top w:val="nil"/>
              <w:left w:val="nil"/>
              <w:bottom w:val="single" w:sz="4" w:space="0" w:color="auto"/>
              <w:right w:val="single" w:sz="4" w:space="0" w:color="auto"/>
            </w:tcBorders>
            <w:shd w:val="clear" w:color="auto" w:fill="auto"/>
            <w:vAlign w:val="center"/>
            <w:hideMark/>
          </w:tcPr>
          <w:p w14:paraId="24E6B86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423C8C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27DF33C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P-3.2.1.3-1</w:t>
            </w:r>
          </w:p>
        </w:tc>
        <w:tc>
          <w:tcPr>
            <w:tcW w:w="824" w:type="pct"/>
            <w:tcBorders>
              <w:top w:val="nil"/>
              <w:left w:val="nil"/>
              <w:bottom w:val="single" w:sz="4" w:space="0" w:color="auto"/>
              <w:right w:val="single" w:sz="4" w:space="0" w:color="auto"/>
            </w:tcBorders>
            <w:shd w:val="clear" w:color="auto" w:fill="auto"/>
            <w:vAlign w:val="center"/>
            <w:hideMark/>
          </w:tcPr>
          <w:p w14:paraId="38D1150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Pritaikytų gyvenamosios aplinkos objektų skaičius asmenims su negalia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48219EC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4CD58A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 </w:t>
            </w:r>
          </w:p>
          <w:p w14:paraId="371CA5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60F6B4A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18</w:t>
            </w:r>
          </w:p>
          <w:p w14:paraId="737C6A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4EB0D1B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6C2CE0D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3.2.1.4.</w:t>
            </w:r>
          </w:p>
        </w:tc>
        <w:tc>
          <w:tcPr>
            <w:tcW w:w="534" w:type="pct"/>
            <w:tcBorders>
              <w:top w:val="nil"/>
              <w:left w:val="nil"/>
              <w:bottom w:val="single" w:sz="4" w:space="0" w:color="auto"/>
              <w:right w:val="single" w:sz="4" w:space="0" w:color="auto"/>
            </w:tcBorders>
            <w:shd w:val="clear" w:color="auto" w:fill="auto"/>
            <w:vAlign w:val="center"/>
            <w:hideMark/>
          </w:tcPr>
          <w:p w14:paraId="10BB449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Viešosios paskirties pastatų/ patalpų/ teritorijų pritaikymas pagal universalaus dizaino principus</w:t>
            </w:r>
          </w:p>
        </w:tc>
        <w:tc>
          <w:tcPr>
            <w:tcW w:w="507" w:type="pct"/>
            <w:tcBorders>
              <w:top w:val="nil"/>
              <w:left w:val="nil"/>
              <w:bottom w:val="single" w:sz="4" w:space="0" w:color="auto"/>
              <w:right w:val="single" w:sz="4" w:space="0" w:color="auto"/>
            </w:tcBorders>
            <w:shd w:val="clear" w:color="auto" w:fill="auto"/>
            <w:vAlign w:val="center"/>
            <w:hideMark/>
          </w:tcPr>
          <w:p w14:paraId="7B4257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nil"/>
              <w:left w:val="nil"/>
              <w:bottom w:val="single" w:sz="4" w:space="0" w:color="auto"/>
              <w:right w:val="single" w:sz="4" w:space="0" w:color="auto"/>
            </w:tcBorders>
            <w:shd w:val="clear" w:color="auto" w:fill="auto"/>
            <w:vAlign w:val="center"/>
            <w:hideMark/>
          </w:tcPr>
          <w:p w14:paraId="3B18284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RRSA SIPS </w:t>
            </w:r>
          </w:p>
        </w:tc>
        <w:tc>
          <w:tcPr>
            <w:tcW w:w="255" w:type="pct"/>
            <w:tcBorders>
              <w:top w:val="nil"/>
              <w:left w:val="nil"/>
              <w:bottom w:val="single" w:sz="4" w:space="0" w:color="auto"/>
              <w:right w:val="single" w:sz="4" w:space="0" w:color="auto"/>
            </w:tcBorders>
            <w:shd w:val="clear" w:color="auto" w:fill="auto"/>
            <w:vAlign w:val="center"/>
            <w:hideMark/>
          </w:tcPr>
          <w:p w14:paraId="28CE033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025EEDA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0ED0569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P-3.2.1.4-1</w:t>
            </w:r>
          </w:p>
        </w:tc>
        <w:tc>
          <w:tcPr>
            <w:tcW w:w="824" w:type="pct"/>
            <w:tcBorders>
              <w:top w:val="nil"/>
              <w:left w:val="nil"/>
              <w:bottom w:val="single" w:sz="4" w:space="0" w:color="auto"/>
              <w:right w:val="single" w:sz="4" w:space="0" w:color="auto"/>
            </w:tcBorders>
            <w:shd w:val="clear" w:color="auto" w:fill="auto"/>
            <w:vAlign w:val="center"/>
            <w:hideMark/>
          </w:tcPr>
          <w:p w14:paraId="6995E14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Pagal universalaus dizaino principus pritaikytų viešosios paskirties pastatų/ patalpų/ teritorijų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35F04127"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D003F4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6D882C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C22326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66F48C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54FBCC6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5"/>
        </w:trPr>
        <w:tc>
          <w:tcPr>
            <w:tcW w:w="330" w:type="pct"/>
            <w:gridSpan w:val="2"/>
            <w:tcBorders>
              <w:top w:val="single" w:sz="8" w:space="0" w:color="auto"/>
              <w:left w:val="single" w:sz="8" w:space="0" w:color="auto"/>
              <w:bottom w:val="single" w:sz="8" w:space="0" w:color="auto"/>
              <w:right w:val="single" w:sz="4" w:space="0" w:color="auto"/>
            </w:tcBorders>
            <w:shd w:val="clear" w:color="000000" w:fill="DBDBDB"/>
            <w:vAlign w:val="center"/>
            <w:hideMark/>
          </w:tcPr>
          <w:p w14:paraId="706A1964"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3.2.2.</w:t>
            </w:r>
          </w:p>
        </w:tc>
        <w:tc>
          <w:tcPr>
            <w:tcW w:w="534" w:type="pct"/>
            <w:tcBorders>
              <w:top w:val="single" w:sz="8" w:space="0" w:color="auto"/>
              <w:left w:val="nil"/>
              <w:bottom w:val="single" w:sz="8" w:space="0" w:color="auto"/>
              <w:right w:val="single" w:sz="4" w:space="0" w:color="auto"/>
            </w:tcBorders>
            <w:shd w:val="clear" w:color="000000" w:fill="D0CECE"/>
            <w:vAlign w:val="center"/>
            <w:hideMark/>
          </w:tcPr>
          <w:p w14:paraId="315D0F3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socialinių paslaugų kokybę ir prieinamumą, padidinti jų įvairovę</w:t>
            </w:r>
          </w:p>
        </w:tc>
        <w:tc>
          <w:tcPr>
            <w:tcW w:w="507" w:type="pct"/>
            <w:tcBorders>
              <w:top w:val="single" w:sz="8" w:space="0" w:color="auto"/>
              <w:left w:val="nil"/>
              <w:bottom w:val="single" w:sz="8" w:space="0" w:color="auto"/>
              <w:right w:val="single" w:sz="4" w:space="0" w:color="auto"/>
            </w:tcBorders>
            <w:shd w:val="clear" w:color="000000" w:fill="D0CECE"/>
            <w:vAlign w:val="center"/>
            <w:hideMark/>
          </w:tcPr>
          <w:p w14:paraId="5A1D441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SPSS</w:t>
            </w:r>
          </w:p>
        </w:tc>
        <w:tc>
          <w:tcPr>
            <w:tcW w:w="446" w:type="pct"/>
            <w:tcBorders>
              <w:top w:val="single" w:sz="8" w:space="0" w:color="auto"/>
              <w:left w:val="nil"/>
              <w:bottom w:val="single" w:sz="8" w:space="0" w:color="auto"/>
              <w:right w:val="single" w:sz="4" w:space="0" w:color="auto"/>
            </w:tcBorders>
            <w:shd w:val="clear" w:color="000000" w:fill="D0CECE"/>
            <w:vAlign w:val="center"/>
            <w:hideMark/>
          </w:tcPr>
          <w:p w14:paraId="2FC9E60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tcBorders>
              <w:top w:val="single" w:sz="8" w:space="0" w:color="auto"/>
              <w:left w:val="nil"/>
              <w:bottom w:val="single" w:sz="8" w:space="0" w:color="auto"/>
              <w:right w:val="single" w:sz="4" w:space="0" w:color="auto"/>
            </w:tcBorders>
            <w:shd w:val="clear" w:color="000000" w:fill="D0CECE"/>
            <w:vAlign w:val="center"/>
            <w:hideMark/>
          </w:tcPr>
          <w:p w14:paraId="6F8B1CF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tcBorders>
              <w:top w:val="single" w:sz="8" w:space="0" w:color="auto"/>
              <w:left w:val="nil"/>
              <w:bottom w:val="single" w:sz="8" w:space="0" w:color="auto"/>
              <w:right w:val="single" w:sz="4" w:space="0" w:color="auto"/>
            </w:tcBorders>
            <w:shd w:val="clear" w:color="000000" w:fill="D0CECE"/>
            <w:vAlign w:val="center"/>
            <w:hideMark/>
          </w:tcPr>
          <w:p w14:paraId="46E3424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8" w:space="0" w:color="auto"/>
              <w:left w:val="nil"/>
              <w:bottom w:val="single" w:sz="8" w:space="0" w:color="auto"/>
              <w:right w:val="single" w:sz="4" w:space="0" w:color="auto"/>
            </w:tcBorders>
            <w:shd w:val="clear" w:color="000000" w:fill="D0CECE"/>
            <w:vAlign w:val="center"/>
            <w:hideMark/>
          </w:tcPr>
          <w:p w14:paraId="1772F5D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R-3.2.2-1 </w:t>
            </w:r>
            <w:r w:rsidRPr="00195F1E">
              <w:rPr>
                <w:rFonts w:ascii="Times New Roman" w:eastAsia="Times New Roman" w:hAnsi="Times New Roman" w:cs="Times New Roman"/>
                <w:i/>
                <w:iCs/>
                <w:color w:val="FF0000"/>
                <w:kern w:val="0"/>
                <w:sz w:val="18"/>
                <w:szCs w:val="18"/>
                <w14:ligatures w14:val="none"/>
              </w:rPr>
              <w:t>(P)</w:t>
            </w:r>
          </w:p>
        </w:tc>
        <w:tc>
          <w:tcPr>
            <w:tcW w:w="824" w:type="pct"/>
            <w:tcBorders>
              <w:top w:val="single" w:sz="8" w:space="0" w:color="auto"/>
              <w:left w:val="nil"/>
              <w:bottom w:val="single" w:sz="8" w:space="0" w:color="auto"/>
              <w:right w:val="single" w:sz="4" w:space="0" w:color="auto"/>
            </w:tcBorders>
            <w:shd w:val="clear" w:color="000000" w:fill="D0CECE"/>
            <w:vAlign w:val="center"/>
            <w:hideMark/>
          </w:tcPr>
          <w:p w14:paraId="304CF9B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Socialines paslaugas gaunančių tikslinės grupės asmenų dalis nuo bendro su skurdo rizika ar socialine atskirtimi susiduriančių gyventojų skaičiaus (proc.)</w:t>
            </w:r>
            <w:r w:rsidRPr="00195F1E">
              <w:rPr>
                <w:rFonts w:ascii="Times New Roman" w:eastAsia="Times New Roman" w:hAnsi="Times New Roman" w:cs="Times New Roman"/>
                <w:i/>
                <w:iCs/>
                <w:color w:val="FF0000"/>
                <w:kern w:val="0"/>
                <w:sz w:val="18"/>
                <w:szCs w:val="18"/>
                <w14:ligatures w14:val="none"/>
              </w:rPr>
              <w:t xml:space="preserve"> (Rodiklis iš RPP)</w:t>
            </w:r>
          </w:p>
        </w:tc>
        <w:tc>
          <w:tcPr>
            <w:tcW w:w="446" w:type="pct"/>
            <w:tcBorders>
              <w:top w:val="single" w:sz="8" w:space="0" w:color="auto"/>
              <w:left w:val="nil"/>
              <w:bottom w:val="single" w:sz="8" w:space="0" w:color="auto"/>
              <w:right w:val="single" w:sz="4" w:space="0" w:color="auto"/>
            </w:tcBorders>
            <w:shd w:val="clear" w:color="000000" w:fill="D0CECE"/>
            <w:vAlign w:val="center"/>
            <w:hideMark/>
          </w:tcPr>
          <w:p w14:paraId="1415A4F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15,17 %                   (2021 m.)</w:t>
            </w:r>
          </w:p>
        </w:tc>
        <w:tc>
          <w:tcPr>
            <w:tcW w:w="488" w:type="pct"/>
            <w:tcBorders>
              <w:top w:val="single" w:sz="8" w:space="0" w:color="auto"/>
              <w:left w:val="nil"/>
              <w:bottom w:val="single" w:sz="8" w:space="0" w:color="auto"/>
              <w:right w:val="single" w:sz="4" w:space="0" w:color="auto"/>
            </w:tcBorders>
            <w:shd w:val="clear" w:color="000000" w:fill="D0CECE"/>
            <w:vAlign w:val="center"/>
            <w:hideMark/>
          </w:tcPr>
          <w:p w14:paraId="1D65B73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c>
          <w:tcPr>
            <w:tcW w:w="531" w:type="pct"/>
            <w:gridSpan w:val="3"/>
            <w:tcBorders>
              <w:top w:val="single" w:sz="8" w:space="0" w:color="auto"/>
              <w:left w:val="nil"/>
              <w:bottom w:val="single" w:sz="8" w:space="0" w:color="auto"/>
              <w:right w:val="single" w:sz="4" w:space="0" w:color="auto"/>
            </w:tcBorders>
            <w:shd w:val="clear" w:color="000000" w:fill="D0CECE"/>
            <w:vAlign w:val="center"/>
            <w:hideMark/>
          </w:tcPr>
          <w:p w14:paraId="6232E15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r>
      <w:tr w:rsidR="00195F1E" w:rsidRPr="00195F1E" w14:paraId="6240B0C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4"/>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5ADE5B2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3.2.2.1.</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1F5C7E3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Socialinių paslaugų asmenims su intelekto ir/ar psichikos negalia, plėtra, įgyvendinant institucinės globos </w:t>
            </w:r>
            <w:r w:rsidRPr="00195F1E">
              <w:rPr>
                <w:rFonts w:ascii="Times New Roman" w:eastAsia="Times New Roman" w:hAnsi="Times New Roman" w:cs="Times New Roman"/>
                <w:color w:val="000000"/>
                <w:kern w:val="0"/>
                <w:sz w:val="18"/>
                <w:szCs w:val="18"/>
                <w14:ligatures w14:val="none"/>
              </w:rPr>
              <w:lastRenderedPageBreak/>
              <w:t>pertvarką ir pereinant nuo institucinės globos prie paslaugų teikimo šeimoje ir bendruomenėje</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3A6254D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lastRenderedPageBreak/>
              <w:t>RRSA SPSS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695DFF5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 socialinių paslaugų įstaigos, NVO</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561AA0A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5690EE0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2029 m.</w:t>
            </w:r>
          </w:p>
        </w:tc>
        <w:tc>
          <w:tcPr>
            <w:tcW w:w="382" w:type="pct"/>
            <w:tcBorders>
              <w:top w:val="nil"/>
              <w:left w:val="nil"/>
              <w:bottom w:val="single" w:sz="4" w:space="0" w:color="auto"/>
              <w:right w:val="single" w:sz="4" w:space="0" w:color="auto"/>
            </w:tcBorders>
            <w:shd w:val="clear" w:color="auto" w:fill="auto"/>
            <w:vAlign w:val="center"/>
            <w:hideMark/>
          </w:tcPr>
          <w:p w14:paraId="1109069F"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P-3.2.2.1-1</w:t>
            </w:r>
          </w:p>
        </w:tc>
        <w:tc>
          <w:tcPr>
            <w:tcW w:w="824" w:type="pct"/>
            <w:tcBorders>
              <w:top w:val="nil"/>
              <w:left w:val="nil"/>
              <w:bottom w:val="single" w:sz="4" w:space="0" w:color="auto"/>
              <w:right w:val="single" w:sz="4" w:space="0" w:color="auto"/>
            </w:tcBorders>
            <w:shd w:val="clear" w:color="auto" w:fill="auto"/>
            <w:vAlign w:val="center"/>
            <w:hideMark/>
          </w:tcPr>
          <w:p w14:paraId="224FC77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Įgyvendintų priemonių, numatytų parengtame socialinių paslaugų ir socialinių paslaugų infrastruktūros, reikalingos institucinės globos pertvarkai įgyvendinti, žemėlapyje, skaičius (vnt.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9A33767"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359166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260A8F1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7E1F3F2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0FC70CB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1AABBDB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2"/>
        </w:trPr>
        <w:tc>
          <w:tcPr>
            <w:tcW w:w="330" w:type="pct"/>
            <w:gridSpan w:val="2"/>
            <w:vMerge/>
            <w:tcBorders>
              <w:top w:val="nil"/>
              <w:left w:val="single" w:sz="8" w:space="0" w:color="auto"/>
              <w:bottom w:val="single" w:sz="4" w:space="0" w:color="000000"/>
              <w:right w:val="single" w:sz="4" w:space="0" w:color="auto"/>
            </w:tcBorders>
            <w:vAlign w:val="center"/>
            <w:hideMark/>
          </w:tcPr>
          <w:p w14:paraId="66CBE29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36C0C28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1BF4733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0BF3DBB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2540EF2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47242FD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524C488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P-3.2.2.1-2</w:t>
            </w:r>
          </w:p>
        </w:tc>
        <w:tc>
          <w:tcPr>
            <w:tcW w:w="824" w:type="pct"/>
            <w:tcBorders>
              <w:top w:val="nil"/>
              <w:left w:val="nil"/>
              <w:bottom w:val="single" w:sz="4" w:space="0" w:color="auto"/>
              <w:right w:val="single" w:sz="4" w:space="0" w:color="auto"/>
            </w:tcBorders>
            <w:shd w:val="clear" w:color="auto" w:fill="auto"/>
            <w:vAlign w:val="center"/>
            <w:hideMark/>
          </w:tcPr>
          <w:p w14:paraId="53878C2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Asmenų, turinčių intelekto ir (ar) psichikos negalią, gavusių socialines paslaugas šeimoje arba bendruomenėje skaičius (</w:t>
            </w:r>
            <w:proofErr w:type="spellStart"/>
            <w:r w:rsidRPr="00195F1E">
              <w:rPr>
                <w:rFonts w:ascii="Times New Roman" w:eastAsia="Times New Roman" w:hAnsi="Times New Roman" w:cs="Times New Roman"/>
                <w:color w:val="000000"/>
                <w:kern w:val="0"/>
                <w:sz w:val="18"/>
                <w:szCs w:val="18"/>
                <w14:ligatures w14:val="none"/>
              </w:rPr>
              <w:t>asm</w:t>
            </w:r>
            <w:proofErr w:type="spellEnd"/>
            <w:r w:rsidRPr="00195F1E">
              <w:rPr>
                <w:rFonts w:ascii="Times New Roman" w:eastAsia="Times New Roman" w:hAnsi="Times New Roman" w:cs="Times New Roman"/>
                <w:color w:val="000000"/>
                <w:kern w:val="0"/>
                <w:sz w:val="18"/>
                <w:szCs w:val="18"/>
                <w14:ligatures w14:val="none"/>
              </w:rPr>
              <w:t>. per laikotarpį)</w:t>
            </w:r>
          </w:p>
        </w:tc>
        <w:tc>
          <w:tcPr>
            <w:tcW w:w="446" w:type="pct"/>
            <w:tcBorders>
              <w:top w:val="nil"/>
              <w:left w:val="nil"/>
              <w:bottom w:val="single" w:sz="4" w:space="0" w:color="auto"/>
              <w:right w:val="single" w:sz="4" w:space="0" w:color="auto"/>
            </w:tcBorders>
            <w:shd w:val="clear" w:color="auto" w:fill="auto"/>
            <w:vAlign w:val="center"/>
            <w:hideMark/>
          </w:tcPr>
          <w:p w14:paraId="1218B2F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895D4A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070B728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5D3605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35</w:t>
            </w:r>
          </w:p>
          <w:p w14:paraId="7C81CD3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5D1E362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499A92A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3.2.2.2.</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49F9548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Nestacionarių socialinių paslaugų kokybės, aprėpties ir prieinamumo gerinimas socialinę riziką patiriantiems asmenims ir asmenims, kuriems nustatyta socialinių paslaugų poreikiai, plėtojant  infrastruktūrą</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7D2CB7E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SPSS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3797F23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 socialinių paslaugų įstaigos, NVO</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34AF0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0F2C7BF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2029 m.</w:t>
            </w:r>
          </w:p>
        </w:tc>
        <w:tc>
          <w:tcPr>
            <w:tcW w:w="382" w:type="pct"/>
            <w:tcBorders>
              <w:top w:val="nil"/>
              <w:left w:val="nil"/>
              <w:bottom w:val="single" w:sz="4" w:space="0" w:color="auto"/>
              <w:right w:val="single" w:sz="4" w:space="0" w:color="auto"/>
            </w:tcBorders>
            <w:shd w:val="clear" w:color="auto" w:fill="auto"/>
            <w:vAlign w:val="center"/>
            <w:hideMark/>
          </w:tcPr>
          <w:p w14:paraId="389C57F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P-3.2.2.2-1</w:t>
            </w:r>
          </w:p>
        </w:tc>
        <w:tc>
          <w:tcPr>
            <w:tcW w:w="824" w:type="pct"/>
            <w:tcBorders>
              <w:top w:val="nil"/>
              <w:left w:val="nil"/>
              <w:bottom w:val="single" w:sz="4" w:space="0" w:color="auto"/>
              <w:right w:val="single" w:sz="4" w:space="0" w:color="auto"/>
            </w:tcBorders>
            <w:shd w:val="clear" w:color="auto" w:fill="auto"/>
            <w:vAlign w:val="center"/>
            <w:hideMark/>
          </w:tcPr>
          <w:p w14:paraId="60E7A97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Naujų/ patobulintų nestacionarių paslaugų skaičius (vnt. per laikotarpį)</w:t>
            </w:r>
          </w:p>
          <w:p w14:paraId="325E564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tcBorders>
              <w:top w:val="nil"/>
              <w:left w:val="nil"/>
              <w:bottom w:val="single" w:sz="4" w:space="0" w:color="auto"/>
              <w:right w:val="single" w:sz="4" w:space="0" w:color="auto"/>
            </w:tcBorders>
            <w:shd w:val="clear" w:color="auto" w:fill="auto"/>
            <w:vAlign w:val="center"/>
            <w:hideMark/>
          </w:tcPr>
          <w:p w14:paraId="68201C1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32E33AD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5255D7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424676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7</w:t>
            </w:r>
          </w:p>
          <w:p w14:paraId="242C93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612C0AA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6"/>
        </w:trPr>
        <w:tc>
          <w:tcPr>
            <w:tcW w:w="330" w:type="pct"/>
            <w:gridSpan w:val="2"/>
            <w:vMerge/>
            <w:tcBorders>
              <w:top w:val="nil"/>
              <w:left w:val="single" w:sz="8" w:space="0" w:color="auto"/>
              <w:bottom w:val="single" w:sz="4" w:space="0" w:color="000000"/>
              <w:right w:val="single" w:sz="4" w:space="0" w:color="auto"/>
            </w:tcBorders>
            <w:vAlign w:val="center"/>
            <w:hideMark/>
          </w:tcPr>
          <w:p w14:paraId="6B10F23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0429766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45B05DC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1A0B828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469A3A1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25B3A3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77945E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P-3.2.2.2-2</w:t>
            </w:r>
          </w:p>
        </w:tc>
        <w:tc>
          <w:tcPr>
            <w:tcW w:w="824" w:type="pct"/>
            <w:tcBorders>
              <w:top w:val="nil"/>
              <w:left w:val="nil"/>
              <w:bottom w:val="single" w:sz="4" w:space="0" w:color="auto"/>
              <w:right w:val="single" w:sz="4" w:space="0" w:color="auto"/>
            </w:tcBorders>
            <w:shd w:val="clear" w:color="auto" w:fill="auto"/>
            <w:vAlign w:val="center"/>
            <w:hideMark/>
          </w:tcPr>
          <w:p w14:paraId="11EF090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Asmenų, gavusių naujas/ patobulintas nestacionarias socialines paslaugas arba naujoje/ modernizuotoje nestacionarių socialinių paslaugų infrastruktūroje,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nil"/>
              <w:left w:val="nil"/>
              <w:bottom w:val="single" w:sz="4" w:space="0" w:color="auto"/>
              <w:right w:val="single" w:sz="4" w:space="0" w:color="auto"/>
            </w:tcBorders>
            <w:shd w:val="clear" w:color="auto" w:fill="auto"/>
            <w:vAlign w:val="center"/>
            <w:hideMark/>
          </w:tcPr>
          <w:p w14:paraId="1A38EE4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51A439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60 </w:t>
            </w:r>
          </w:p>
          <w:p w14:paraId="2B9F758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F6CCA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140</w:t>
            </w:r>
          </w:p>
          <w:p w14:paraId="2B9DD61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61D2B539"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71A2572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3.2.2.3.</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7BF657D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Kompleksinių sveikatos priežiūros bei socialinių paslaugų (ilgalaikės priežiūros paslaugų) teikimas</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3495E4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757177A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sveikatos priežiūros įstaigos, RRS socialinių paslaugų įstaigos, NVO</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1D0899E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6E0561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2030m.</w:t>
            </w:r>
          </w:p>
        </w:tc>
        <w:tc>
          <w:tcPr>
            <w:tcW w:w="382" w:type="pct"/>
            <w:tcBorders>
              <w:top w:val="nil"/>
              <w:left w:val="nil"/>
              <w:bottom w:val="single" w:sz="4" w:space="0" w:color="auto"/>
              <w:right w:val="single" w:sz="4" w:space="0" w:color="auto"/>
            </w:tcBorders>
            <w:shd w:val="clear" w:color="auto" w:fill="auto"/>
            <w:vAlign w:val="center"/>
            <w:hideMark/>
          </w:tcPr>
          <w:p w14:paraId="5F88AD3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P-3.2.2.3-1</w:t>
            </w:r>
          </w:p>
        </w:tc>
        <w:tc>
          <w:tcPr>
            <w:tcW w:w="824" w:type="pct"/>
            <w:tcBorders>
              <w:top w:val="nil"/>
              <w:left w:val="nil"/>
              <w:bottom w:val="single" w:sz="4" w:space="0" w:color="auto"/>
              <w:right w:val="single" w:sz="4" w:space="0" w:color="auto"/>
            </w:tcBorders>
            <w:shd w:val="clear" w:color="auto" w:fill="auto"/>
            <w:vAlign w:val="center"/>
            <w:hideMark/>
          </w:tcPr>
          <w:p w14:paraId="196AAF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Parengtas Panevėžio regiono ilgalaikės priežiūros paslaugų savivaldybėse organizavimo ir infrastruktūros, reikalingos ilgalaikės priežiūros paslaugų teikimui, modernizavimo žemėlapis </w:t>
            </w:r>
          </w:p>
          <w:p w14:paraId="2CCDB17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tcBorders>
              <w:top w:val="nil"/>
              <w:left w:val="nil"/>
              <w:bottom w:val="single" w:sz="4" w:space="0" w:color="auto"/>
              <w:right w:val="single" w:sz="4" w:space="0" w:color="auto"/>
            </w:tcBorders>
            <w:shd w:val="clear" w:color="auto" w:fill="auto"/>
            <w:vAlign w:val="center"/>
            <w:hideMark/>
          </w:tcPr>
          <w:p w14:paraId="6A1E4E0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27A4C2B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31" w:type="pct"/>
            <w:gridSpan w:val="3"/>
            <w:tcBorders>
              <w:top w:val="nil"/>
              <w:left w:val="nil"/>
              <w:bottom w:val="single" w:sz="4" w:space="0" w:color="auto"/>
              <w:right w:val="single" w:sz="4" w:space="0" w:color="auto"/>
            </w:tcBorders>
            <w:shd w:val="clear" w:color="auto" w:fill="auto"/>
            <w:vAlign w:val="center"/>
            <w:hideMark/>
          </w:tcPr>
          <w:p w14:paraId="76CF456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Parengtas </w:t>
            </w:r>
          </w:p>
          <w:p w14:paraId="08A5F5C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2026-2027 metus)</w:t>
            </w:r>
          </w:p>
        </w:tc>
      </w:tr>
      <w:tr w:rsidR="00195F1E" w:rsidRPr="00195F1E" w14:paraId="56678CB4"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trPr>
        <w:tc>
          <w:tcPr>
            <w:tcW w:w="330" w:type="pct"/>
            <w:gridSpan w:val="2"/>
            <w:vMerge/>
            <w:tcBorders>
              <w:top w:val="nil"/>
              <w:left w:val="single" w:sz="8" w:space="0" w:color="auto"/>
              <w:bottom w:val="single" w:sz="4" w:space="0" w:color="000000"/>
              <w:right w:val="single" w:sz="4" w:space="0" w:color="auto"/>
            </w:tcBorders>
            <w:vAlign w:val="center"/>
            <w:hideMark/>
          </w:tcPr>
          <w:p w14:paraId="6B7F350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0A2342C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05C5033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721A11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6D11D94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60C8F18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17E68A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P-3.2.2.3-2</w:t>
            </w:r>
          </w:p>
        </w:tc>
        <w:tc>
          <w:tcPr>
            <w:tcW w:w="824" w:type="pct"/>
            <w:tcBorders>
              <w:top w:val="nil"/>
              <w:left w:val="nil"/>
              <w:bottom w:val="single" w:sz="4" w:space="0" w:color="auto"/>
              <w:right w:val="single" w:sz="4" w:space="0" w:color="auto"/>
            </w:tcBorders>
            <w:shd w:val="clear" w:color="auto" w:fill="auto"/>
            <w:vAlign w:val="center"/>
            <w:hideMark/>
          </w:tcPr>
          <w:p w14:paraId="0250D5A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įrengtos/ modernizuotos socialinės rūpybos (ilgalaikės priežiūros paslaugų) infrastruktūros objektų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7220CB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6F39F4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31" w:type="pct"/>
            <w:gridSpan w:val="3"/>
            <w:tcBorders>
              <w:top w:val="nil"/>
              <w:left w:val="nil"/>
              <w:bottom w:val="single" w:sz="4" w:space="0" w:color="auto"/>
              <w:right w:val="single" w:sz="4" w:space="0" w:color="auto"/>
            </w:tcBorders>
            <w:shd w:val="clear" w:color="auto" w:fill="auto"/>
            <w:vAlign w:val="center"/>
            <w:hideMark/>
          </w:tcPr>
          <w:p w14:paraId="1D76A4A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6B988D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p>
        </w:tc>
      </w:tr>
      <w:tr w:rsidR="00195F1E" w:rsidRPr="00195F1E" w14:paraId="6C93BB2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vMerge/>
            <w:tcBorders>
              <w:top w:val="nil"/>
              <w:left w:val="single" w:sz="8" w:space="0" w:color="auto"/>
              <w:bottom w:val="single" w:sz="4" w:space="0" w:color="000000"/>
              <w:right w:val="single" w:sz="4" w:space="0" w:color="auto"/>
            </w:tcBorders>
            <w:vAlign w:val="center"/>
            <w:hideMark/>
          </w:tcPr>
          <w:p w14:paraId="5D8DA7B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1E68C90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34F5542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42A96B7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788CF9F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535E5FF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669505B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P-3.2.2.3-3</w:t>
            </w:r>
          </w:p>
        </w:tc>
        <w:tc>
          <w:tcPr>
            <w:tcW w:w="824" w:type="pct"/>
            <w:tcBorders>
              <w:top w:val="nil"/>
              <w:left w:val="nil"/>
              <w:bottom w:val="single" w:sz="4" w:space="0" w:color="auto"/>
              <w:right w:val="single" w:sz="4" w:space="0" w:color="auto"/>
            </w:tcBorders>
            <w:shd w:val="clear" w:color="auto" w:fill="auto"/>
            <w:vAlign w:val="center"/>
            <w:hideMark/>
          </w:tcPr>
          <w:p w14:paraId="7E08F5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Socialinės rūpybos paslaugų gavėjų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metus)</w:t>
            </w:r>
          </w:p>
        </w:tc>
        <w:tc>
          <w:tcPr>
            <w:tcW w:w="446" w:type="pct"/>
            <w:tcBorders>
              <w:top w:val="nil"/>
              <w:left w:val="nil"/>
              <w:bottom w:val="single" w:sz="4" w:space="0" w:color="auto"/>
              <w:right w:val="single" w:sz="4" w:space="0" w:color="auto"/>
            </w:tcBorders>
            <w:shd w:val="clear" w:color="auto" w:fill="auto"/>
            <w:vAlign w:val="center"/>
            <w:hideMark/>
          </w:tcPr>
          <w:p w14:paraId="38C5D0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7DDAD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31" w:type="pct"/>
            <w:gridSpan w:val="3"/>
            <w:tcBorders>
              <w:top w:val="nil"/>
              <w:left w:val="nil"/>
              <w:bottom w:val="single" w:sz="4" w:space="0" w:color="auto"/>
              <w:right w:val="single" w:sz="4" w:space="0" w:color="auto"/>
            </w:tcBorders>
            <w:shd w:val="clear" w:color="auto" w:fill="auto"/>
            <w:vAlign w:val="center"/>
            <w:hideMark/>
          </w:tcPr>
          <w:p w14:paraId="2E52F50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60</w:t>
            </w:r>
          </w:p>
          <w:p w14:paraId="3F8F03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p>
        </w:tc>
      </w:tr>
      <w:tr w:rsidR="00195F1E" w:rsidRPr="00195F1E" w14:paraId="47182B0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30" w:type="pct"/>
            <w:gridSpan w:val="2"/>
            <w:vMerge/>
            <w:tcBorders>
              <w:top w:val="nil"/>
              <w:left w:val="single" w:sz="8" w:space="0" w:color="auto"/>
              <w:bottom w:val="single" w:sz="4" w:space="0" w:color="000000"/>
              <w:right w:val="single" w:sz="4" w:space="0" w:color="auto"/>
            </w:tcBorders>
            <w:vAlign w:val="center"/>
            <w:hideMark/>
          </w:tcPr>
          <w:p w14:paraId="7A7EC14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6BC95DA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271A33D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3344BD0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6F14157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7088A6A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456F7E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P-3.2.2.3-4</w:t>
            </w:r>
          </w:p>
        </w:tc>
        <w:tc>
          <w:tcPr>
            <w:tcW w:w="824" w:type="pct"/>
            <w:tcBorders>
              <w:top w:val="nil"/>
              <w:left w:val="nil"/>
              <w:bottom w:val="single" w:sz="4" w:space="0" w:color="auto"/>
              <w:right w:val="single" w:sz="4" w:space="0" w:color="auto"/>
            </w:tcBorders>
            <w:shd w:val="clear" w:color="auto" w:fill="auto"/>
            <w:vAlign w:val="center"/>
            <w:hideMark/>
          </w:tcPr>
          <w:p w14:paraId="615FBE8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Ilgalaikės priežiūros paslaugų gavėjų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nil"/>
              <w:left w:val="nil"/>
              <w:bottom w:val="single" w:sz="4" w:space="0" w:color="auto"/>
              <w:right w:val="single" w:sz="4" w:space="0" w:color="auto"/>
            </w:tcBorders>
            <w:shd w:val="clear" w:color="auto" w:fill="auto"/>
            <w:vAlign w:val="center"/>
            <w:hideMark/>
          </w:tcPr>
          <w:p w14:paraId="311E501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72F42C0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31" w:type="pct"/>
            <w:gridSpan w:val="3"/>
            <w:tcBorders>
              <w:top w:val="nil"/>
              <w:left w:val="nil"/>
              <w:bottom w:val="single" w:sz="4" w:space="0" w:color="auto"/>
              <w:right w:val="single" w:sz="4" w:space="0" w:color="auto"/>
            </w:tcBorders>
            <w:shd w:val="clear" w:color="auto" w:fill="auto"/>
            <w:vAlign w:val="center"/>
            <w:hideMark/>
          </w:tcPr>
          <w:p w14:paraId="1C4A95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25</w:t>
            </w:r>
          </w:p>
          <w:p w14:paraId="744646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metus)</w:t>
            </w:r>
          </w:p>
        </w:tc>
      </w:tr>
      <w:tr w:rsidR="00195F1E" w:rsidRPr="00195F1E" w14:paraId="6C727BD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05386B4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3.2.2.4.</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6077C58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Elektroninių paslaugų teikimo socialiniame sektoriuje plėtra</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6DE0A95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SPSS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5ECE949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 socialinių paslaugų įstaigos</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3627B1C9"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2BDC3DB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3B3788B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P-3.2.2.4-1</w:t>
            </w:r>
          </w:p>
        </w:tc>
        <w:tc>
          <w:tcPr>
            <w:tcW w:w="824" w:type="pct"/>
            <w:tcBorders>
              <w:top w:val="nil"/>
              <w:left w:val="nil"/>
              <w:bottom w:val="single" w:sz="4" w:space="0" w:color="auto"/>
              <w:right w:val="single" w:sz="4" w:space="0" w:color="auto"/>
            </w:tcBorders>
            <w:shd w:val="clear" w:color="auto" w:fill="auto"/>
            <w:vAlign w:val="center"/>
            <w:hideMark/>
          </w:tcPr>
          <w:p w14:paraId="5C83BC8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Įdiegtų/ pagerintų e. paslaugų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44E452C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064928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3F93B4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208EC9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20E42B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metus)</w:t>
            </w:r>
          </w:p>
        </w:tc>
      </w:tr>
      <w:tr w:rsidR="00195F1E" w:rsidRPr="00195F1E" w14:paraId="595CFA4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1"/>
        </w:trPr>
        <w:tc>
          <w:tcPr>
            <w:tcW w:w="330" w:type="pct"/>
            <w:gridSpan w:val="2"/>
            <w:vMerge/>
            <w:tcBorders>
              <w:top w:val="nil"/>
              <w:left w:val="single" w:sz="8" w:space="0" w:color="auto"/>
              <w:bottom w:val="single" w:sz="4" w:space="0" w:color="auto"/>
              <w:right w:val="single" w:sz="4" w:space="0" w:color="auto"/>
            </w:tcBorders>
            <w:vAlign w:val="center"/>
            <w:hideMark/>
          </w:tcPr>
          <w:p w14:paraId="7F05014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34" w:type="pct"/>
            <w:vMerge/>
            <w:tcBorders>
              <w:top w:val="nil"/>
              <w:left w:val="single" w:sz="4" w:space="0" w:color="auto"/>
              <w:bottom w:val="single" w:sz="4" w:space="0" w:color="auto"/>
              <w:right w:val="single" w:sz="4" w:space="0" w:color="auto"/>
            </w:tcBorders>
            <w:vAlign w:val="center"/>
            <w:hideMark/>
          </w:tcPr>
          <w:p w14:paraId="7E0EE07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auto"/>
              <w:right w:val="single" w:sz="4" w:space="0" w:color="auto"/>
            </w:tcBorders>
            <w:vAlign w:val="center"/>
            <w:hideMark/>
          </w:tcPr>
          <w:p w14:paraId="1BC6808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auto"/>
              <w:right w:val="single" w:sz="4" w:space="0" w:color="auto"/>
            </w:tcBorders>
            <w:vAlign w:val="center"/>
            <w:hideMark/>
          </w:tcPr>
          <w:p w14:paraId="293CF37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auto"/>
              <w:right w:val="single" w:sz="4" w:space="0" w:color="auto"/>
            </w:tcBorders>
            <w:vAlign w:val="center"/>
            <w:hideMark/>
          </w:tcPr>
          <w:p w14:paraId="2255CA5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tcBorders>
              <w:top w:val="nil"/>
              <w:left w:val="single" w:sz="4" w:space="0" w:color="auto"/>
              <w:bottom w:val="single" w:sz="4" w:space="0" w:color="auto"/>
              <w:right w:val="single" w:sz="4" w:space="0" w:color="auto"/>
            </w:tcBorders>
            <w:vAlign w:val="center"/>
            <w:hideMark/>
          </w:tcPr>
          <w:p w14:paraId="504053D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4EDCDF4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P-3.2.2.4-2</w:t>
            </w:r>
          </w:p>
        </w:tc>
        <w:tc>
          <w:tcPr>
            <w:tcW w:w="824" w:type="pct"/>
            <w:tcBorders>
              <w:top w:val="nil"/>
              <w:left w:val="nil"/>
              <w:bottom w:val="single" w:sz="4" w:space="0" w:color="auto"/>
              <w:right w:val="single" w:sz="4" w:space="0" w:color="auto"/>
            </w:tcBorders>
            <w:shd w:val="clear" w:color="auto" w:fill="auto"/>
            <w:vAlign w:val="center"/>
            <w:hideMark/>
          </w:tcPr>
          <w:p w14:paraId="0A6DA86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Elektroninių būdu teikiamų socialinių paslaugų dalis (proc.)</w:t>
            </w:r>
          </w:p>
        </w:tc>
        <w:tc>
          <w:tcPr>
            <w:tcW w:w="446" w:type="pct"/>
            <w:tcBorders>
              <w:top w:val="nil"/>
              <w:left w:val="nil"/>
              <w:bottom w:val="single" w:sz="4" w:space="0" w:color="auto"/>
              <w:right w:val="single" w:sz="4" w:space="0" w:color="auto"/>
            </w:tcBorders>
            <w:shd w:val="clear" w:color="auto" w:fill="auto"/>
            <w:vAlign w:val="center"/>
            <w:hideMark/>
          </w:tcPr>
          <w:p w14:paraId="2BE1CDC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09F659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4E0A259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76508E0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w:t>
            </w:r>
          </w:p>
          <w:p w14:paraId="0B65BEF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78D14A7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B489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3.2.2.5.</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691DBDC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Socialinių paslaugų teikimo, pasitelkiant NVO sektorių, plėtra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35062FB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SPSS</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49626B8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NVO, VVG</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5FC5172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2715201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707CB05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P-3.2.2.5-1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A85532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Socialines paslaugas teikiančių NVO skaičius (iš viso)</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7D46B9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w:t>
            </w:r>
          </w:p>
          <w:p w14:paraId="5B2F768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6E25B7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15</w:t>
            </w:r>
          </w:p>
          <w:p w14:paraId="74DB3F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1A12254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w:t>
            </w:r>
          </w:p>
          <w:p w14:paraId="452D603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55C6665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330" w:type="pct"/>
            <w:gridSpan w:val="2"/>
            <w:vMerge w:val="restart"/>
            <w:tcBorders>
              <w:top w:val="single" w:sz="4" w:space="0" w:color="auto"/>
              <w:left w:val="single" w:sz="8" w:space="0" w:color="auto"/>
              <w:bottom w:val="single" w:sz="8" w:space="0" w:color="000000"/>
              <w:right w:val="single" w:sz="4" w:space="0" w:color="auto"/>
            </w:tcBorders>
            <w:shd w:val="clear" w:color="000000" w:fill="DBDBDB"/>
            <w:vAlign w:val="center"/>
            <w:hideMark/>
          </w:tcPr>
          <w:p w14:paraId="1022965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3.2.3.</w:t>
            </w:r>
          </w:p>
        </w:tc>
        <w:tc>
          <w:tcPr>
            <w:tcW w:w="534"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19ED683C"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Išplėtoti socialinę atsakomybę, užtikrinti prevencinių priemonių taikymą bei  pasiruošimą ekstremalioms situacijoms</w:t>
            </w:r>
          </w:p>
        </w:tc>
        <w:tc>
          <w:tcPr>
            <w:tcW w:w="507" w:type="pct"/>
            <w:tcBorders>
              <w:top w:val="single" w:sz="4" w:space="0" w:color="auto"/>
              <w:left w:val="nil"/>
              <w:bottom w:val="single" w:sz="4" w:space="0" w:color="auto"/>
              <w:right w:val="single" w:sz="4" w:space="0" w:color="auto"/>
            </w:tcBorders>
            <w:shd w:val="clear" w:color="000000" w:fill="DBDBDB"/>
            <w:vAlign w:val="center"/>
            <w:hideMark/>
          </w:tcPr>
          <w:p w14:paraId="43C4923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TBK</w:t>
            </w:r>
          </w:p>
        </w:tc>
        <w:tc>
          <w:tcPr>
            <w:tcW w:w="446" w:type="pct"/>
            <w:tcBorders>
              <w:top w:val="single" w:sz="4" w:space="0" w:color="auto"/>
              <w:left w:val="nil"/>
              <w:bottom w:val="single" w:sz="4" w:space="0" w:color="auto"/>
              <w:right w:val="single" w:sz="4" w:space="0" w:color="auto"/>
            </w:tcBorders>
            <w:shd w:val="clear" w:color="000000" w:fill="DBDBDB"/>
            <w:vAlign w:val="center"/>
            <w:hideMark/>
          </w:tcPr>
          <w:p w14:paraId="672A790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6372306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2EB89D7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000000" w:fill="DBDBDB"/>
            <w:vAlign w:val="center"/>
            <w:hideMark/>
          </w:tcPr>
          <w:p w14:paraId="7B7EA0B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R-3.2.3-1</w:t>
            </w:r>
          </w:p>
        </w:tc>
        <w:tc>
          <w:tcPr>
            <w:tcW w:w="824" w:type="pct"/>
            <w:tcBorders>
              <w:top w:val="single" w:sz="4" w:space="0" w:color="auto"/>
              <w:left w:val="nil"/>
              <w:bottom w:val="single" w:sz="4" w:space="0" w:color="auto"/>
              <w:right w:val="single" w:sz="4" w:space="0" w:color="auto"/>
            </w:tcBorders>
            <w:shd w:val="clear" w:color="000000" w:fill="DBDBDB"/>
            <w:vAlign w:val="center"/>
            <w:hideMark/>
          </w:tcPr>
          <w:p w14:paraId="43E8AAA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Vaikų (0-17 metų), paimtų iš galimai nesaugios aplinkos,  skaičiaus pasikeitimas (proc.) </w:t>
            </w:r>
          </w:p>
        </w:tc>
        <w:tc>
          <w:tcPr>
            <w:tcW w:w="446" w:type="pct"/>
            <w:tcBorders>
              <w:top w:val="single" w:sz="4" w:space="0" w:color="auto"/>
              <w:left w:val="nil"/>
              <w:bottom w:val="single" w:sz="4" w:space="0" w:color="auto"/>
              <w:right w:val="single" w:sz="4" w:space="0" w:color="auto"/>
            </w:tcBorders>
            <w:shd w:val="clear" w:color="000000" w:fill="DBDBDB"/>
            <w:vAlign w:val="center"/>
            <w:hideMark/>
          </w:tcPr>
          <w:p w14:paraId="4FE7B39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 +16,1 proc.                       (2021 m. palyginti su 2020 m.)</w:t>
            </w:r>
          </w:p>
        </w:tc>
        <w:tc>
          <w:tcPr>
            <w:tcW w:w="488" w:type="pct"/>
            <w:tcBorders>
              <w:top w:val="single" w:sz="4" w:space="0" w:color="auto"/>
              <w:left w:val="nil"/>
              <w:bottom w:val="single" w:sz="4" w:space="0" w:color="auto"/>
              <w:right w:val="single" w:sz="4" w:space="0" w:color="auto"/>
            </w:tcBorders>
            <w:shd w:val="clear" w:color="000000" w:fill="DBDBDB"/>
            <w:vAlign w:val="center"/>
            <w:hideMark/>
          </w:tcPr>
          <w:p w14:paraId="06E1896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c>
          <w:tcPr>
            <w:tcW w:w="531" w:type="pct"/>
            <w:gridSpan w:val="3"/>
            <w:tcBorders>
              <w:top w:val="single" w:sz="4" w:space="0" w:color="auto"/>
              <w:left w:val="nil"/>
              <w:bottom w:val="single" w:sz="4" w:space="0" w:color="auto"/>
              <w:right w:val="single" w:sz="4" w:space="0" w:color="auto"/>
            </w:tcBorders>
            <w:shd w:val="clear" w:color="000000" w:fill="DBDBDB"/>
            <w:vAlign w:val="center"/>
            <w:hideMark/>
          </w:tcPr>
          <w:p w14:paraId="15616E0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r>
      <w:tr w:rsidR="00195F1E" w:rsidRPr="00195F1E" w14:paraId="7A6DB1A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2"/>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375218F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63947606"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tcBorders>
              <w:top w:val="nil"/>
              <w:left w:val="nil"/>
              <w:bottom w:val="single" w:sz="4" w:space="0" w:color="auto"/>
              <w:right w:val="single" w:sz="4" w:space="0" w:color="auto"/>
            </w:tcBorders>
            <w:shd w:val="clear" w:color="000000" w:fill="DBDBDB"/>
            <w:vAlign w:val="center"/>
            <w:hideMark/>
          </w:tcPr>
          <w:p w14:paraId="5180AA2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SPSS</w:t>
            </w:r>
          </w:p>
        </w:tc>
        <w:tc>
          <w:tcPr>
            <w:tcW w:w="446" w:type="pct"/>
            <w:tcBorders>
              <w:top w:val="nil"/>
              <w:left w:val="nil"/>
              <w:bottom w:val="single" w:sz="4" w:space="0" w:color="auto"/>
              <w:right w:val="single" w:sz="4" w:space="0" w:color="auto"/>
            </w:tcBorders>
            <w:shd w:val="clear" w:color="000000" w:fill="DBDBDB"/>
            <w:vAlign w:val="center"/>
            <w:hideMark/>
          </w:tcPr>
          <w:p w14:paraId="500CA28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0FC4521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798DFA8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56D19D8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R-3.2.3-2</w:t>
            </w:r>
          </w:p>
        </w:tc>
        <w:tc>
          <w:tcPr>
            <w:tcW w:w="824" w:type="pct"/>
            <w:tcBorders>
              <w:top w:val="nil"/>
              <w:left w:val="nil"/>
              <w:bottom w:val="single" w:sz="4" w:space="0" w:color="auto"/>
              <w:right w:val="single" w:sz="4" w:space="0" w:color="auto"/>
            </w:tcBorders>
            <w:shd w:val="clear" w:color="000000" w:fill="DBDBDB"/>
            <w:vAlign w:val="center"/>
            <w:hideMark/>
          </w:tcPr>
          <w:p w14:paraId="4296428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NVO ir BO, dirbančių su socialinę atskirtį patiriančiais asmenimis ir jų grupėmis, sk. (vnt.) </w:t>
            </w:r>
          </w:p>
        </w:tc>
        <w:tc>
          <w:tcPr>
            <w:tcW w:w="446" w:type="pct"/>
            <w:tcBorders>
              <w:top w:val="nil"/>
              <w:left w:val="nil"/>
              <w:bottom w:val="single" w:sz="4" w:space="0" w:color="auto"/>
              <w:right w:val="single" w:sz="4" w:space="0" w:color="auto"/>
            </w:tcBorders>
            <w:shd w:val="clear" w:color="000000" w:fill="DBDBDB"/>
            <w:vAlign w:val="center"/>
            <w:hideMark/>
          </w:tcPr>
          <w:p w14:paraId="1983FFA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9 vnt.                             (2022 m. pr.)</w:t>
            </w:r>
          </w:p>
        </w:tc>
        <w:tc>
          <w:tcPr>
            <w:tcW w:w="488" w:type="pct"/>
            <w:tcBorders>
              <w:top w:val="nil"/>
              <w:left w:val="nil"/>
              <w:bottom w:val="single" w:sz="4" w:space="0" w:color="auto"/>
              <w:right w:val="single" w:sz="4" w:space="0" w:color="auto"/>
            </w:tcBorders>
            <w:shd w:val="clear" w:color="000000" w:fill="DBDBDB"/>
            <w:vAlign w:val="center"/>
            <w:hideMark/>
          </w:tcPr>
          <w:p w14:paraId="77F2863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12 vnt.</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2E15190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15 vnt.</w:t>
            </w:r>
          </w:p>
        </w:tc>
      </w:tr>
      <w:tr w:rsidR="00195F1E" w:rsidRPr="00195F1E" w14:paraId="1C9235A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5D452F8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423D428F"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val="restart"/>
            <w:tcBorders>
              <w:top w:val="nil"/>
              <w:left w:val="single" w:sz="4" w:space="0" w:color="auto"/>
              <w:bottom w:val="single" w:sz="4" w:space="0" w:color="auto"/>
              <w:right w:val="single" w:sz="4" w:space="0" w:color="auto"/>
            </w:tcBorders>
            <w:shd w:val="clear" w:color="000000" w:fill="DBDBDB"/>
            <w:vAlign w:val="center"/>
            <w:hideMark/>
          </w:tcPr>
          <w:p w14:paraId="432F2CB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TBK</w:t>
            </w:r>
          </w:p>
        </w:tc>
        <w:tc>
          <w:tcPr>
            <w:tcW w:w="446" w:type="pct"/>
            <w:vMerge w:val="restart"/>
            <w:tcBorders>
              <w:top w:val="nil"/>
              <w:left w:val="single" w:sz="4" w:space="0" w:color="auto"/>
              <w:bottom w:val="single" w:sz="4" w:space="0" w:color="auto"/>
              <w:right w:val="single" w:sz="4" w:space="0" w:color="auto"/>
            </w:tcBorders>
            <w:shd w:val="clear" w:color="000000" w:fill="DBDBDB"/>
            <w:vAlign w:val="center"/>
            <w:hideMark/>
          </w:tcPr>
          <w:p w14:paraId="03D3F86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75ED1B3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24394B9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4514E40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R-3.2.3-3</w:t>
            </w:r>
          </w:p>
        </w:tc>
        <w:tc>
          <w:tcPr>
            <w:tcW w:w="824" w:type="pct"/>
            <w:tcBorders>
              <w:top w:val="nil"/>
              <w:left w:val="nil"/>
              <w:bottom w:val="single" w:sz="4" w:space="0" w:color="auto"/>
              <w:right w:val="single" w:sz="4" w:space="0" w:color="auto"/>
            </w:tcBorders>
            <w:shd w:val="clear" w:color="000000" w:fill="DBDBDB"/>
            <w:vAlign w:val="center"/>
            <w:hideMark/>
          </w:tcPr>
          <w:p w14:paraId="4D7BA42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Smurtą artimoje aplinkoje patyrusių asmenų skaičius, tenkantis 1000 gyv.  (vnt.) ir santykis su šalies vidurkiu (proc.)</w:t>
            </w:r>
          </w:p>
        </w:tc>
        <w:tc>
          <w:tcPr>
            <w:tcW w:w="446" w:type="pct"/>
            <w:tcBorders>
              <w:top w:val="nil"/>
              <w:left w:val="nil"/>
              <w:bottom w:val="single" w:sz="4" w:space="0" w:color="auto"/>
              <w:right w:val="single" w:sz="4" w:space="0" w:color="auto"/>
            </w:tcBorders>
            <w:shd w:val="clear" w:color="000000" w:fill="DBDBDB"/>
            <w:vAlign w:val="center"/>
            <w:hideMark/>
          </w:tcPr>
          <w:p w14:paraId="1B56137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2,26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110%                                     (2021 m.)</w:t>
            </w:r>
          </w:p>
        </w:tc>
        <w:tc>
          <w:tcPr>
            <w:tcW w:w="488" w:type="pct"/>
            <w:tcBorders>
              <w:top w:val="nil"/>
              <w:left w:val="nil"/>
              <w:bottom w:val="single" w:sz="4" w:space="0" w:color="auto"/>
              <w:right w:val="single" w:sz="4" w:space="0" w:color="auto"/>
            </w:tcBorders>
            <w:shd w:val="clear" w:color="000000" w:fill="DBDBDB"/>
            <w:vAlign w:val="center"/>
            <w:hideMark/>
          </w:tcPr>
          <w:p w14:paraId="503569C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2,2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xml:space="preserve">.                                107% </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2C282EA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100% (atitinka šalies vidurkį)</w:t>
            </w:r>
          </w:p>
        </w:tc>
      </w:tr>
      <w:tr w:rsidR="00195F1E" w:rsidRPr="00195F1E" w14:paraId="09372DF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3020121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5963DE51"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tcBorders>
              <w:top w:val="nil"/>
              <w:left w:val="single" w:sz="4" w:space="0" w:color="auto"/>
              <w:bottom w:val="single" w:sz="4" w:space="0" w:color="auto"/>
              <w:right w:val="single" w:sz="4" w:space="0" w:color="auto"/>
            </w:tcBorders>
            <w:vAlign w:val="center"/>
            <w:hideMark/>
          </w:tcPr>
          <w:p w14:paraId="6754A5F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nil"/>
              <w:left w:val="single" w:sz="4" w:space="0" w:color="auto"/>
              <w:bottom w:val="single" w:sz="4" w:space="0" w:color="auto"/>
              <w:right w:val="single" w:sz="4" w:space="0" w:color="auto"/>
            </w:tcBorders>
            <w:vAlign w:val="center"/>
            <w:hideMark/>
          </w:tcPr>
          <w:p w14:paraId="356FB4B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1974D55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3228D33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633C3E7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R-3.2.3-4</w:t>
            </w:r>
          </w:p>
        </w:tc>
        <w:tc>
          <w:tcPr>
            <w:tcW w:w="824" w:type="pct"/>
            <w:tcBorders>
              <w:top w:val="nil"/>
              <w:left w:val="nil"/>
              <w:bottom w:val="single" w:sz="4" w:space="0" w:color="auto"/>
              <w:right w:val="single" w:sz="4" w:space="0" w:color="auto"/>
            </w:tcBorders>
            <w:shd w:val="clear" w:color="000000" w:fill="DBDBDB"/>
            <w:vAlign w:val="center"/>
            <w:hideMark/>
          </w:tcPr>
          <w:p w14:paraId="1936739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Ištirtų nusikalstamų veikų dalis (proc.) ir santykis su šalies vidurkiu (proc.)</w:t>
            </w:r>
          </w:p>
        </w:tc>
        <w:tc>
          <w:tcPr>
            <w:tcW w:w="446" w:type="pct"/>
            <w:tcBorders>
              <w:top w:val="nil"/>
              <w:left w:val="nil"/>
              <w:bottom w:val="single" w:sz="4" w:space="0" w:color="auto"/>
              <w:right w:val="single" w:sz="4" w:space="0" w:color="auto"/>
            </w:tcBorders>
            <w:shd w:val="clear" w:color="000000" w:fill="DBDBDB"/>
            <w:vAlign w:val="center"/>
            <w:hideMark/>
          </w:tcPr>
          <w:p w14:paraId="58FD3F7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76,2 %                    114,4 %                       (2021 m.)</w:t>
            </w:r>
          </w:p>
        </w:tc>
        <w:tc>
          <w:tcPr>
            <w:tcW w:w="488" w:type="pct"/>
            <w:tcBorders>
              <w:top w:val="nil"/>
              <w:left w:val="nil"/>
              <w:bottom w:val="single" w:sz="4" w:space="0" w:color="auto"/>
              <w:right w:val="single" w:sz="4" w:space="0" w:color="auto"/>
            </w:tcBorders>
            <w:shd w:val="clear" w:color="000000" w:fill="DBDBDB"/>
            <w:vAlign w:val="center"/>
            <w:hideMark/>
          </w:tcPr>
          <w:p w14:paraId="0677DF3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3FBB22E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25F2425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24EC51F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1910A79A"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tcBorders>
              <w:top w:val="nil"/>
              <w:left w:val="nil"/>
              <w:bottom w:val="single" w:sz="8" w:space="0" w:color="auto"/>
              <w:right w:val="single" w:sz="4" w:space="0" w:color="auto"/>
            </w:tcBorders>
            <w:shd w:val="clear" w:color="000000" w:fill="DBDBDB"/>
            <w:vAlign w:val="center"/>
            <w:hideMark/>
          </w:tcPr>
          <w:p w14:paraId="2EFA8DF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specialistas civilinei saugai ir mobilizacijai</w:t>
            </w:r>
          </w:p>
        </w:tc>
        <w:tc>
          <w:tcPr>
            <w:tcW w:w="446" w:type="pct"/>
            <w:tcBorders>
              <w:top w:val="nil"/>
              <w:left w:val="nil"/>
              <w:bottom w:val="single" w:sz="8" w:space="0" w:color="auto"/>
              <w:right w:val="single" w:sz="4" w:space="0" w:color="auto"/>
            </w:tcBorders>
            <w:shd w:val="clear" w:color="000000" w:fill="DBDBDB"/>
            <w:vAlign w:val="center"/>
            <w:hideMark/>
          </w:tcPr>
          <w:p w14:paraId="5D263B5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1EBE577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072D225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BDBDB"/>
            <w:vAlign w:val="center"/>
            <w:hideMark/>
          </w:tcPr>
          <w:p w14:paraId="698AC4A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R-3.2.3-5</w:t>
            </w:r>
          </w:p>
        </w:tc>
        <w:tc>
          <w:tcPr>
            <w:tcW w:w="824" w:type="pct"/>
            <w:tcBorders>
              <w:top w:val="nil"/>
              <w:left w:val="nil"/>
              <w:bottom w:val="single" w:sz="8" w:space="0" w:color="auto"/>
              <w:right w:val="single" w:sz="4" w:space="0" w:color="auto"/>
            </w:tcBorders>
            <w:shd w:val="clear" w:color="000000" w:fill="DBDBDB"/>
            <w:vAlign w:val="center"/>
            <w:hideMark/>
          </w:tcPr>
          <w:p w14:paraId="0BA7609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Žuvusių gaisruose žmonių skaičius (</w:t>
            </w:r>
            <w:proofErr w:type="spellStart"/>
            <w:r w:rsidRPr="00195F1E">
              <w:rPr>
                <w:rFonts w:ascii="Times New Roman" w:eastAsia="Times New Roman" w:hAnsi="Times New Roman" w:cs="Times New Roman"/>
                <w:i/>
                <w:iCs/>
                <w:color w:val="000000"/>
                <w:kern w:val="0"/>
                <w:sz w:val="18"/>
                <w:szCs w:val="18"/>
                <w14:ligatures w14:val="none"/>
              </w:rPr>
              <w:t>asm</w:t>
            </w:r>
            <w:proofErr w:type="spellEnd"/>
            <w:r w:rsidRPr="00195F1E">
              <w:rPr>
                <w:rFonts w:ascii="Times New Roman" w:eastAsia="Times New Roman" w:hAnsi="Times New Roman" w:cs="Times New Roman"/>
                <w:i/>
                <w:iCs/>
                <w:color w:val="000000"/>
                <w:kern w:val="0"/>
                <w:sz w:val="18"/>
                <w:szCs w:val="18"/>
                <w14:ligatures w14:val="none"/>
              </w:rPr>
              <w:t xml:space="preserve">.) </w:t>
            </w:r>
          </w:p>
        </w:tc>
        <w:tc>
          <w:tcPr>
            <w:tcW w:w="446" w:type="pct"/>
            <w:tcBorders>
              <w:top w:val="nil"/>
              <w:left w:val="nil"/>
              <w:bottom w:val="single" w:sz="8" w:space="0" w:color="auto"/>
              <w:right w:val="single" w:sz="4" w:space="0" w:color="auto"/>
            </w:tcBorders>
            <w:shd w:val="clear" w:color="000000" w:fill="DBDBDB"/>
            <w:vAlign w:val="center"/>
            <w:hideMark/>
          </w:tcPr>
          <w:p w14:paraId="2F302DA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 vnt.                              (2021 m.)</w:t>
            </w:r>
          </w:p>
        </w:tc>
        <w:tc>
          <w:tcPr>
            <w:tcW w:w="488" w:type="pct"/>
            <w:tcBorders>
              <w:top w:val="nil"/>
              <w:left w:val="nil"/>
              <w:bottom w:val="single" w:sz="8" w:space="0" w:color="auto"/>
              <w:right w:val="single" w:sz="4" w:space="0" w:color="auto"/>
            </w:tcBorders>
            <w:shd w:val="clear" w:color="000000" w:fill="DBDBDB"/>
            <w:vAlign w:val="center"/>
            <w:hideMark/>
          </w:tcPr>
          <w:p w14:paraId="665377F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2B2E2FF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r>
      <w:tr w:rsidR="00195F1E" w:rsidRPr="00195F1E" w14:paraId="0E5F62F0"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59E8AF6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lastRenderedPageBreak/>
              <w:t>3.2.3.1</w:t>
            </w:r>
          </w:p>
        </w:tc>
        <w:tc>
          <w:tcPr>
            <w:tcW w:w="534" w:type="pct"/>
            <w:tcBorders>
              <w:top w:val="nil"/>
              <w:left w:val="nil"/>
              <w:bottom w:val="single" w:sz="4" w:space="0" w:color="auto"/>
              <w:right w:val="single" w:sz="4" w:space="0" w:color="auto"/>
            </w:tcBorders>
            <w:shd w:val="clear" w:color="auto" w:fill="auto"/>
            <w:vAlign w:val="center"/>
            <w:hideMark/>
          </w:tcPr>
          <w:p w14:paraId="4E9D85B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Saugios gyvenamosios aplinkos kūrimas, vykdant įvairias prevencines švietėjiškas programas</w:t>
            </w:r>
          </w:p>
        </w:tc>
        <w:tc>
          <w:tcPr>
            <w:tcW w:w="507" w:type="pct"/>
            <w:tcBorders>
              <w:top w:val="nil"/>
              <w:left w:val="nil"/>
              <w:bottom w:val="single" w:sz="4" w:space="0" w:color="auto"/>
              <w:right w:val="single" w:sz="4" w:space="0" w:color="auto"/>
            </w:tcBorders>
            <w:shd w:val="clear" w:color="auto" w:fill="auto"/>
            <w:vAlign w:val="center"/>
            <w:hideMark/>
          </w:tcPr>
          <w:p w14:paraId="0C1F97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specialistas civilinei saugai ir mobilizacijai</w:t>
            </w:r>
          </w:p>
        </w:tc>
        <w:tc>
          <w:tcPr>
            <w:tcW w:w="446" w:type="pct"/>
            <w:tcBorders>
              <w:top w:val="nil"/>
              <w:left w:val="nil"/>
              <w:bottom w:val="single" w:sz="4" w:space="0" w:color="auto"/>
              <w:right w:val="single" w:sz="4" w:space="0" w:color="auto"/>
            </w:tcBorders>
            <w:shd w:val="clear" w:color="auto" w:fill="auto"/>
            <w:vAlign w:val="center"/>
            <w:hideMark/>
          </w:tcPr>
          <w:p w14:paraId="32F176F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tcBorders>
              <w:top w:val="nil"/>
              <w:left w:val="nil"/>
              <w:bottom w:val="single" w:sz="4" w:space="0" w:color="auto"/>
              <w:right w:val="single" w:sz="4" w:space="0" w:color="auto"/>
            </w:tcBorders>
            <w:shd w:val="clear" w:color="auto" w:fill="auto"/>
            <w:vAlign w:val="center"/>
            <w:hideMark/>
          </w:tcPr>
          <w:p w14:paraId="746E3EB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4467FF64"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4BD792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P-3.2.3.1-1</w:t>
            </w:r>
          </w:p>
        </w:tc>
        <w:tc>
          <w:tcPr>
            <w:tcW w:w="824" w:type="pct"/>
            <w:tcBorders>
              <w:top w:val="nil"/>
              <w:left w:val="nil"/>
              <w:bottom w:val="single" w:sz="4" w:space="0" w:color="auto"/>
              <w:right w:val="single" w:sz="4" w:space="0" w:color="auto"/>
            </w:tcBorders>
            <w:shd w:val="clear" w:color="auto" w:fill="auto"/>
            <w:vAlign w:val="center"/>
            <w:hideMark/>
          </w:tcPr>
          <w:p w14:paraId="53DE384B"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Vykdomų civilinės saugos ir mobilizacijos prevencinių, švietėjiškų programų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0F226EA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36FB31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5DA487C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0BFAB5D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28</w:t>
            </w:r>
          </w:p>
          <w:p w14:paraId="2C1DCD7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E72ED0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7C63407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3.2.3.2.</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06AD06A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Priemonių, didinančių gyventojų saugumą, įgyvendinimas</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36E5CEA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Teisės ir personalo skyrius (TPS)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293497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seniūnijos, NVO, VVG, RRS pavaldumo įstaigos ir organizacijos</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619D7A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71755C0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3E5882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P-3.2.3.2-1</w:t>
            </w:r>
          </w:p>
        </w:tc>
        <w:tc>
          <w:tcPr>
            <w:tcW w:w="824" w:type="pct"/>
            <w:tcBorders>
              <w:top w:val="nil"/>
              <w:left w:val="nil"/>
              <w:bottom w:val="single" w:sz="4" w:space="0" w:color="auto"/>
              <w:right w:val="single" w:sz="4" w:space="0" w:color="auto"/>
            </w:tcBorders>
            <w:shd w:val="clear" w:color="auto" w:fill="auto"/>
            <w:vAlign w:val="center"/>
            <w:hideMark/>
          </w:tcPr>
          <w:p w14:paraId="64A3F78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vaizdo kamerų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015C7E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47AD4C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p>
          <w:p w14:paraId="074276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BB66F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w:t>
            </w:r>
          </w:p>
          <w:p w14:paraId="40F127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C3E8EB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30" w:type="pct"/>
            <w:gridSpan w:val="2"/>
            <w:vMerge/>
            <w:tcBorders>
              <w:top w:val="nil"/>
              <w:left w:val="single" w:sz="8" w:space="0" w:color="auto"/>
              <w:bottom w:val="single" w:sz="4" w:space="0" w:color="000000"/>
              <w:right w:val="single" w:sz="4" w:space="0" w:color="auto"/>
            </w:tcBorders>
            <w:vAlign w:val="center"/>
            <w:hideMark/>
          </w:tcPr>
          <w:p w14:paraId="19FC8D0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08B9EFE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603610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151251A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7AD293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7B6A274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32717FB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P-3.2.3.2-2</w:t>
            </w:r>
          </w:p>
        </w:tc>
        <w:tc>
          <w:tcPr>
            <w:tcW w:w="824" w:type="pct"/>
            <w:tcBorders>
              <w:top w:val="nil"/>
              <w:left w:val="nil"/>
              <w:bottom w:val="single" w:sz="4" w:space="0" w:color="auto"/>
              <w:right w:val="single" w:sz="4" w:space="0" w:color="auto"/>
            </w:tcBorders>
            <w:shd w:val="clear" w:color="auto" w:fill="auto"/>
            <w:vAlign w:val="center"/>
            <w:hideMark/>
          </w:tcPr>
          <w:p w14:paraId="473DA73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Atnaujintų vaizdo kamerų skaičius (proc.)</w:t>
            </w:r>
          </w:p>
        </w:tc>
        <w:tc>
          <w:tcPr>
            <w:tcW w:w="446" w:type="pct"/>
            <w:tcBorders>
              <w:top w:val="nil"/>
              <w:left w:val="nil"/>
              <w:bottom w:val="single" w:sz="4" w:space="0" w:color="auto"/>
              <w:right w:val="single" w:sz="4" w:space="0" w:color="auto"/>
            </w:tcBorders>
            <w:shd w:val="clear" w:color="auto" w:fill="auto"/>
            <w:vAlign w:val="center"/>
            <w:hideMark/>
          </w:tcPr>
          <w:p w14:paraId="234495A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92D71F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7F7921A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50</w:t>
            </w:r>
          </w:p>
          <w:p w14:paraId="650E2F6E"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3D48C6C0"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30" w:type="pct"/>
            <w:gridSpan w:val="2"/>
            <w:vMerge/>
            <w:tcBorders>
              <w:top w:val="nil"/>
              <w:left w:val="single" w:sz="8" w:space="0" w:color="auto"/>
              <w:bottom w:val="single" w:sz="4" w:space="0" w:color="000000"/>
              <w:right w:val="single" w:sz="4" w:space="0" w:color="auto"/>
            </w:tcBorders>
            <w:vAlign w:val="center"/>
            <w:hideMark/>
          </w:tcPr>
          <w:p w14:paraId="36F5D0B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0F547B8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3712F63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6D7C09C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4A8FC57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0896A26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15E1D45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P-3.2.3.2-3</w:t>
            </w:r>
          </w:p>
        </w:tc>
        <w:tc>
          <w:tcPr>
            <w:tcW w:w="824" w:type="pct"/>
            <w:tcBorders>
              <w:top w:val="nil"/>
              <w:left w:val="nil"/>
              <w:bottom w:val="single" w:sz="4" w:space="0" w:color="auto"/>
              <w:right w:val="single" w:sz="4" w:space="0" w:color="auto"/>
            </w:tcBorders>
            <w:shd w:val="clear" w:color="auto" w:fill="auto"/>
            <w:vAlign w:val="center"/>
            <w:hideMark/>
          </w:tcPr>
          <w:p w14:paraId="139ADB0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Įsteigtų naujų "Saugios kaimynystės" grupių skaičius (vnt. iš viso)</w:t>
            </w:r>
          </w:p>
        </w:tc>
        <w:tc>
          <w:tcPr>
            <w:tcW w:w="446" w:type="pct"/>
            <w:tcBorders>
              <w:top w:val="nil"/>
              <w:left w:val="nil"/>
              <w:bottom w:val="single" w:sz="4" w:space="0" w:color="auto"/>
              <w:right w:val="single" w:sz="4" w:space="0" w:color="auto"/>
            </w:tcBorders>
            <w:shd w:val="clear" w:color="auto" w:fill="auto"/>
            <w:vAlign w:val="center"/>
            <w:hideMark/>
          </w:tcPr>
          <w:p w14:paraId="36D2615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30 </w:t>
            </w: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3FECCB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31 </w:t>
            </w: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7A359A8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w:t>
            </w:r>
          </w:p>
          <w:p w14:paraId="7575A5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18F8B78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2BFD790F"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3.2.3.3.</w:t>
            </w:r>
          </w:p>
        </w:tc>
        <w:tc>
          <w:tcPr>
            <w:tcW w:w="534" w:type="pct"/>
            <w:tcBorders>
              <w:top w:val="nil"/>
              <w:left w:val="nil"/>
              <w:bottom w:val="single" w:sz="4" w:space="0" w:color="auto"/>
              <w:right w:val="single" w:sz="4" w:space="0" w:color="auto"/>
            </w:tcBorders>
            <w:shd w:val="clear" w:color="auto" w:fill="auto"/>
            <w:vAlign w:val="center"/>
            <w:hideMark/>
          </w:tcPr>
          <w:p w14:paraId="361A0EF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Lygių galimybių visiems užtikrinimas</w:t>
            </w:r>
          </w:p>
        </w:tc>
        <w:tc>
          <w:tcPr>
            <w:tcW w:w="507" w:type="pct"/>
            <w:tcBorders>
              <w:top w:val="nil"/>
              <w:left w:val="nil"/>
              <w:bottom w:val="single" w:sz="4" w:space="0" w:color="auto"/>
              <w:right w:val="single" w:sz="4" w:space="0" w:color="auto"/>
            </w:tcBorders>
            <w:shd w:val="clear" w:color="auto" w:fill="auto"/>
            <w:vAlign w:val="center"/>
            <w:hideMark/>
          </w:tcPr>
          <w:p w14:paraId="20BCDD6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TBK</w:t>
            </w:r>
          </w:p>
        </w:tc>
        <w:tc>
          <w:tcPr>
            <w:tcW w:w="446" w:type="pct"/>
            <w:tcBorders>
              <w:top w:val="nil"/>
              <w:left w:val="nil"/>
              <w:bottom w:val="single" w:sz="4" w:space="0" w:color="auto"/>
              <w:right w:val="single" w:sz="4" w:space="0" w:color="auto"/>
            </w:tcBorders>
            <w:shd w:val="clear" w:color="auto" w:fill="auto"/>
            <w:vAlign w:val="center"/>
            <w:hideMark/>
          </w:tcPr>
          <w:p w14:paraId="08861FF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tcBorders>
              <w:top w:val="nil"/>
              <w:left w:val="nil"/>
              <w:bottom w:val="single" w:sz="4" w:space="0" w:color="auto"/>
              <w:right w:val="single" w:sz="4" w:space="0" w:color="auto"/>
            </w:tcBorders>
            <w:shd w:val="clear" w:color="auto" w:fill="auto"/>
            <w:vAlign w:val="center"/>
            <w:hideMark/>
          </w:tcPr>
          <w:p w14:paraId="1C8624D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6141516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21DDE1A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P-3.2.3.3-1</w:t>
            </w:r>
          </w:p>
        </w:tc>
        <w:tc>
          <w:tcPr>
            <w:tcW w:w="824" w:type="pct"/>
            <w:tcBorders>
              <w:top w:val="nil"/>
              <w:left w:val="nil"/>
              <w:bottom w:val="single" w:sz="4" w:space="0" w:color="auto"/>
              <w:right w:val="single" w:sz="4" w:space="0" w:color="auto"/>
            </w:tcBorders>
            <w:shd w:val="clear" w:color="auto" w:fill="auto"/>
            <w:vAlign w:val="center"/>
            <w:hideMark/>
          </w:tcPr>
          <w:p w14:paraId="58274ED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Parengtas ir įgyvendintas lygių galimybių užtikrinimo veiksmų planas</w:t>
            </w:r>
          </w:p>
        </w:tc>
        <w:tc>
          <w:tcPr>
            <w:tcW w:w="446" w:type="pct"/>
            <w:tcBorders>
              <w:top w:val="nil"/>
              <w:left w:val="nil"/>
              <w:bottom w:val="single" w:sz="4" w:space="0" w:color="auto"/>
              <w:right w:val="single" w:sz="4" w:space="0" w:color="auto"/>
            </w:tcBorders>
            <w:shd w:val="clear" w:color="auto" w:fill="auto"/>
            <w:vAlign w:val="center"/>
            <w:hideMark/>
          </w:tcPr>
          <w:p w14:paraId="770943C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397A452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22BB6F17"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0BA186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w:t>
            </w:r>
          </w:p>
          <w:p w14:paraId="4EA7DDE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05B717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tcBorders>
              <w:top w:val="nil"/>
              <w:left w:val="single" w:sz="8" w:space="0" w:color="auto"/>
              <w:bottom w:val="nil"/>
              <w:right w:val="single" w:sz="4" w:space="0" w:color="auto"/>
            </w:tcBorders>
            <w:shd w:val="clear" w:color="auto" w:fill="auto"/>
            <w:vAlign w:val="center"/>
            <w:hideMark/>
          </w:tcPr>
          <w:p w14:paraId="18A6140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3.2.3.4.</w:t>
            </w:r>
          </w:p>
        </w:tc>
        <w:tc>
          <w:tcPr>
            <w:tcW w:w="534" w:type="pct"/>
            <w:tcBorders>
              <w:top w:val="nil"/>
              <w:left w:val="nil"/>
              <w:bottom w:val="nil"/>
              <w:right w:val="single" w:sz="4" w:space="0" w:color="auto"/>
            </w:tcBorders>
            <w:shd w:val="clear" w:color="auto" w:fill="auto"/>
            <w:vAlign w:val="center"/>
            <w:hideMark/>
          </w:tcPr>
          <w:p w14:paraId="365C3EA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Bausmę atlikusių asmenų integracijos didinimas</w:t>
            </w:r>
          </w:p>
        </w:tc>
        <w:tc>
          <w:tcPr>
            <w:tcW w:w="507" w:type="pct"/>
            <w:tcBorders>
              <w:top w:val="nil"/>
              <w:left w:val="nil"/>
              <w:bottom w:val="nil"/>
              <w:right w:val="single" w:sz="4" w:space="0" w:color="auto"/>
            </w:tcBorders>
            <w:shd w:val="clear" w:color="auto" w:fill="auto"/>
            <w:vAlign w:val="center"/>
            <w:hideMark/>
          </w:tcPr>
          <w:p w14:paraId="0BDC067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tcBorders>
              <w:top w:val="nil"/>
              <w:left w:val="nil"/>
              <w:bottom w:val="nil"/>
              <w:right w:val="single" w:sz="4" w:space="0" w:color="auto"/>
            </w:tcBorders>
            <w:shd w:val="clear" w:color="auto" w:fill="auto"/>
            <w:vAlign w:val="center"/>
            <w:hideMark/>
          </w:tcPr>
          <w:p w14:paraId="12F040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tcBorders>
              <w:top w:val="nil"/>
              <w:left w:val="nil"/>
              <w:bottom w:val="single" w:sz="4" w:space="0" w:color="auto"/>
              <w:right w:val="single" w:sz="4" w:space="0" w:color="auto"/>
            </w:tcBorders>
            <w:shd w:val="clear" w:color="auto" w:fill="auto"/>
            <w:vAlign w:val="center"/>
            <w:hideMark/>
          </w:tcPr>
          <w:p w14:paraId="25EEBB1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528D28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0C4BC5C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P-3.2.3.4-1</w:t>
            </w:r>
          </w:p>
        </w:tc>
        <w:tc>
          <w:tcPr>
            <w:tcW w:w="824" w:type="pct"/>
            <w:tcBorders>
              <w:top w:val="nil"/>
              <w:left w:val="nil"/>
              <w:bottom w:val="single" w:sz="4" w:space="0" w:color="auto"/>
              <w:right w:val="single" w:sz="4" w:space="0" w:color="auto"/>
            </w:tcBorders>
            <w:shd w:val="clear" w:color="auto" w:fill="auto"/>
            <w:vAlign w:val="center"/>
            <w:hideMark/>
          </w:tcPr>
          <w:p w14:paraId="51EF454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integracijos priemonių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634264E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0526BCA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3A2023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7DF998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w:t>
            </w:r>
          </w:p>
          <w:p w14:paraId="6B63024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B8A8127"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5F1D2FC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3.2.3.5.</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BE08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Programų ir prevencinių priemonių, nukreiptų į socialinę atskirtį patiriančių vaikų ir jų šeimų integraciją, išplėtimas ir aprėpties didinimas</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A283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TBK</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4B11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 Rokiškio rajono savivaldybės Pedagoginė psichologinė tarnyba (PPT), NVO</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0BCAE9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C1AF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2283AE9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P-3.2.3.5-1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30CD41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Asmenų, įtrauktų į  vaikų ir jaunimo socializacijos, nusikaltimų prevencijos programų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4D5F64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5FAD92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15 </w:t>
            </w:r>
          </w:p>
          <w:p w14:paraId="20E7BF3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759F6AC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55</w:t>
            </w:r>
          </w:p>
          <w:p w14:paraId="7FD077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4206243"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30" w:type="pct"/>
            <w:gridSpan w:val="2"/>
            <w:vMerge/>
            <w:tcBorders>
              <w:top w:val="single" w:sz="4" w:space="0" w:color="auto"/>
              <w:left w:val="single" w:sz="8" w:space="0" w:color="auto"/>
              <w:bottom w:val="single" w:sz="4" w:space="0" w:color="000000"/>
              <w:right w:val="single" w:sz="4" w:space="0" w:color="auto"/>
            </w:tcBorders>
            <w:vAlign w:val="center"/>
            <w:hideMark/>
          </w:tcPr>
          <w:p w14:paraId="0B89A66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14:paraId="3AC0E92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15BC3D3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7184BFC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0CBEA8A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0959340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3E2E128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P-3.2.3.5-2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088A06B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Suorganizuotų/dalyvautų renginių (mokymų, kursų, seminarų, edukacijų ir kt.)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323122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220672C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48 </w:t>
            </w:r>
          </w:p>
          <w:p w14:paraId="6C6E1F0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57A9F8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138</w:t>
            </w:r>
          </w:p>
          <w:p w14:paraId="2EB440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DAAA75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vMerge/>
            <w:tcBorders>
              <w:top w:val="single" w:sz="4" w:space="0" w:color="auto"/>
              <w:left w:val="single" w:sz="8" w:space="0" w:color="auto"/>
              <w:bottom w:val="single" w:sz="4" w:space="0" w:color="000000"/>
              <w:right w:val="single" w:sz="4" w:space="0" w:color="auto"/>
            </w:tcBorders>
            <w:vAlign w:val="center"/>
            <w:hideMark/>
          </w:tcPr>
          <w:p w14:paraId="7966954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14:paraId="6F78D48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097EFB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6781E0C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7C98A58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0714171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28C5E95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P-3.2.3.5-3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B95028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prevencinių priemonių skaičius (vnt.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2E8F96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5581ADC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15 </w:t>
            </w:r>
          </w:p>
          <w:p w14:paraId="6AF41B7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31CF31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50</w:t>
            </w:r>
          </w:p>
          <w:p w14:paraId="74A5F4B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4900C7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330" w:type="pct"/>
            <w:gridSpan w:val="2"/>
            <w:vMerge/>
            <w:tcBorders>
              <w:top w:val="single" w:sz="4" w:space="0" w:color="auto"/>
              <w:left w:val="single" w:sz="8" w:space="0" w:color="auto"/>
              <w:bottom w:val="single" w:sz="4" w:space="0" w:color="auto"/>
              <w:right w:val="single" w:sz="4" w:space="0" w:color="auto"/>
            </w:tcBorders>
            <w:vAlign w:val="center"/>
            <w:hideMark/>
          </w:tcPr>
          <w:p w14:paraId="36E3775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4F656B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00CC229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256CA0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auto"/>
              <w:right w:val="single" w:sz="4" w:space="0" w:color="auto"/>
            </w:tcBorders>
            <w:vAlign w:val="center"/>
            <w:hideMark/>
          </w:tcPr>
          <w:p w14:paraId="46912E9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4AB5E14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3E8FAD8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P-3.2.3.5-4</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29017E0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Suteiktų konsultacijų skaičius (vnt.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394D4F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660102F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5500 </w:t>
            </w:r>
          </w:p>
          <w:p w14:paraId="4FDB37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27DF142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15500</w:t>
            </w:r>
          </w:p>
          <w:p w14:paraId="3414FF3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06895B2"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C0EF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3.2.3.6.</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2C18229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Ugniagesių savanorystės organizavimas ir skatinimas</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34F36EB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rajono savivaldybės priešgaisrinė tarnyba (SPT)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79EB525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rajono ugniagesių savanorių draugija</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53C3017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B1B0F1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581F94D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P-3.2.3.6-1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E9CE2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Ugniagesių savanorių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iš viso)</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73A19B2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19CA0D7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7772A6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04575B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26513C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w:t>
            </w:r>
          </w:p>
          <w:p w14:paraId="157EE6CA"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3080419"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7"/>
        </w:trPr>
        <w:tc>
          <w:tcPr>
            <w:tcW w:w="330" w:type="pct"/>
            <w:gridSpan w:val="2"/>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07439DF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3.2.3.7.</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10C1F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Priešgaisrinės saugos didinimas rajone</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EDC60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SPT</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D37F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CA1E2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F392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nil"/>
              <w:right w:val="single" w:sz="4" w:space="0" w:color="auto"/>
            </w:tcBorders>
            <w:shd w:val="clear" w:color="auto" w:fill="auto"/>
            <w:vAlign w:val="center"/>
            <w:hideMark/>
          </w:tcPr>
          <w:p w14:paraId="1C40E0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P-3.2.3.7-1</w:t>
            </w:r>
          </w:p>
        </w:tc>
        <w:tc>
          <w:tcPr>
            <w:tcW w:w="824" w:type="pct"/>
            <w:tcBorders>
              <w:top w:val="single" w:sz="4" w:space="0" w:color="auto"/>
              <w:left w:val="nil"/>
              <w:bottom w:val="nil"/>
              <w:right w:val="single" w:sz="4" w:space="0" w:color="auto"/>
            </w:tcBorders>
            <w:shd w:val="clear" w:color="auto" w:fill="auto"/>
            <w:vAlign w:val="center"/>
            <w:hideMark/>
          </w:tcPr>
          <w:p w14:paraId="7FE6F0E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Atliktų priešgaisrinės tarnybos pastatų/ patalpų pagerinimo darbų skaičius (vnt. per laikotarpį)</w:t>
            </w:r>
          </w:p>
        </w:tc>
        <w:tc>
          <w:tcPr>
            <w:tcW w:w="446" w:type="pct"/>
            <w:tcBorders>
              <w:top w:val="single" w:sz="4" w:space="0" w:color="auto"/>
              <w:left w:val="nil"/>
              <w:bottom w:val="nil"/>
              <w:right w:val="single" w:sz="4" w:space="0" w:color="auto"/>
            </w:tcBorders>
            <w:shd w:val="clear" w:color="auto" w:fill="auto"/>
            <w:vAlign w:val="center"/>
            <w:hideMark/>
          </w:tcPr>
          <w:p w14:paraId="59B4B3F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04691A3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w:t>
            </w:r>
          </w:p>
          <w:p w14:paraId="4F1FAA1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0CCDF73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9</w:t>
            </w:r>
          </w:p>
          <w:p w14:paraId="549213A2"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A191C3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330" w:type="pct"/>
            <w:gridSpan w:val="2"/>
            <w:vMerge/>
            <w:tcBorders>
              <w:top w:val="single" w:sz="4" w:space="0" w:color="auto"/>
              <w:left w:val="single" w:sz="8" w:space="0" w:color="auto"/>
              <w:bottom w:val="single" w:sz="4" w:space="0" w:color="000000"/>
              <w:right w:val="single" w:sz="4" w:space="0" w:color="auto"/>
            </w:tcBorders>
            <w:vAlign w:val="center"/>
            <w:hideMark/>
          </w:tcPr>
          <w:p w14:paraId="6591E92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14:paraId="29AB691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2FEBB75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00E4E3C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680380C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6970BF5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nil"/>
              <w:right w:val="single" w:sz="4" w:space="0" w:color="auto"/>
            </w:tcBorders>
            <w:shd w:val="clear" w:color="auto" w:fill="auto"/>
            <w:vAlign w:val="center"/>
            <w:hideMark/>
          </w:tcPr>
          <w:p w14:paraId="256A535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P-3.2.3.7-2</w:t>
            </w:r>
          </w:p>
        </w:tc>
        <w:tc>
          <w:tcPr>
            <w:tcW w:w="824" w:type="pct"/>
            <w:tcBorders>
              <w:top w:val="single" w:sz="4" w:space="0" w:color="auto"/>
              <w:left w:val="nil"/>
              <w:bottom w:val="nil"/>
              <w:right w:val="single" w:sz="4" w:space="0" w:color="auto"/>
            </w:tcBorders>
            <w:shd w:val="clear" w:color="auto" w:fill="auto"/>
            <w:vAlign w:val="center"/>
            <w:hideMark/>
          </w:tcPr>
          <w:p w14:paraId="7B0CE4E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Įsigytų gaisro gesinimo transporto priemonių skaičius (vnt. iš viso)</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38B78FF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p>
          <w:p w14:paraId="751B13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2ACFCE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 </w:t>
            </w:r>
          </w:p>
          <w:p w14:paraId="013EB7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5E19D3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1FE1F24C"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637C58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330" w:type="pct"/>
            <w:gridSpan w:val="2"/>
            <w:vMerge/>
            <w:tcBorders>
              <w:top w:val="single" w:sz="4" w:space="0" w:color="auto"/>
              <w:left w:val="single" w:sz="8" w:space="0" w:color="auto"/>
              <w:bottom w:val="single" w:sz="4" w:space="0" w:color="000000"/>
              <w:right w:val="single" w:sz="4" w:space="0" w:color="auto"/>
            </w:tcBorders>
            <w:vAlign w:val="center"/>
            <w:hideMark/>
          </w:tcPr>
          <w:p w14:paraId="705C0BD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14:paraId="163F619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14:paraId="188EDA8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3B61771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2523246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50380B8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nil"/>
              <w:right w:val="single" w:sz="4" w:space="0" w:color="auto"/>
            </w:tcBorders>
            <w:shd w:val="clear" w:color="auto" w:fill="auto"/>
            <w:vAlign w:val="center"/>
            <w:hideMark/>
          </w:tcPr>
          <w:p w14:paraId="111E6B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P-3.2.3.7-3</w:t>
            </w:r>
          </w:p>
        </w:tc>
        <w:tc>
          <w:tcPr>
            <w:tcW w:w="824" w:type="pct"/>
            <w:tcBorders>
              <w:top w:val="single" w:sz="4" w:space="0" w:color="auto"/>
              <w:left w:val="nil"/>
              <w:bottom w:val="nil"/>
              <w:right w:val="single" w:sz="4" w:space="0" w:color="auto"/>
            </w:tcBorders>
            <w:shd w:val="clear" w:color="auto" w:fill="auto"/>
            <w:vAlign w:val="center"/>
            <w:hideMark/>
          </w:tcPr>
          <w:p w14:paraId="571838F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Įsigytų gaisro gesinimo įrenginių skaičius (vnt./ </w:t>
            </w:r>
            <w:proofErr w:type="spellStart"/>
            <w:r w:rsidRPr="00195F1E">
              <w:rPr>
                <w:rFonts w:ascii="Times New Roman" w:eastAsia="Times New Roman" w:hAnsi="Times New Roman" w:cs="Times New Roman"/>
                <w:kern w:val="0"/>
                <w:sz w:val="18"/>
                <w:szCs w:val="18"/>
                <w14:ligatures w14:val="none"/>
              </w:rPr>
              <w:t>kompl</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nil"/>
              <w:left w:val="nil"/>
              <w:bottom w:val="nil"/>
              <w:right w:val="single" w:sz="4" w:space="0" w:color="auto"/>
            </w:tcBorders>
            <w:shd w:val="clear" w:color="auto" w:fill="auto"/>
            <w:vAlign w:val="center"/>
            <w:hideMark/>
          </w:tcPr>
          <w:p w14:paraId="574ED0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05A8280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9 </w:t>
            </w:r>
          </w:p>
          <w:p w14:paraId="1F13A02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4EF4DB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17</w:t>
            </w:r>
          </w:p>
          <w:p w14:paraId="22893EB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9BE43B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30" w:type="pct"/>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24A0A3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3.2.3.8.</w:t>
            </w:r>
          </w:p>
        </w:tc>
        <w:tc>
          <w:tcPr>
            <w:tcW w:w="534" w:type="pct"/>
            <w:vMerge w:val="restart"/>
            <w:tcBorders>
              <w:top w:val="nil"/>
              <w:left w:val="single" w:sz="4" w:space="0" w:color="auto"/>
              <w:bottom w:val="single" w:sz="8" w:space="0" w:color="000000"/>
              <w:right w:val="single" w:sz="4" w:space="0" w:color="auto"/>
            </w:tcBorders>
            <w:shd w:val="clear" w:color="auto" w:fill="auto"/>
            <w:vAlign w:val="center"/>
            <w:hideMark/>
          </w:tcPr>
          <w:p w14:paraId="41A2DF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Pasirengimo ekstremalioms situacijoms savivaldybėje didinimas</w:t>
            </w:r>
          </w:p>
        </w:tc>
        <w:tc>
          <w:tcPr>
            <w:tcW w:w="507" w:type="pct"/>
            <w:vMerge w:val="restart"/>
            <w:tcBorders>
              <w:top w:val="nil"/>
              <w:left w:val="single" w:sz="4" w:space="0" w:color="auto"/>
              <w:bottom w:val="single" w:sz="8" w:space="0" w:color="000000"/>
              <w:right w:val="single" w:sz="4" w:space="0" w:color="auto"/>
            </w:tcBorders>
            <w:shd w:val="clear" w:color="auto" w:fill="auto"/>
            <w:vAlign w:val="center"/>
            <w:hideMark/>
          </w:tcPr>
          <w:p w14:paraId="2059C6C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specialistas civilinei saugai ir mobilizacijai</w:t>
            </w:r>
          </w:p>
        </w:tc>
        <w:tc>
          <w:tcPr>
            <w:tcW w:w="446" w:type="pct"/>
            <w:vMerge w:val="restart"/>
            <w:tcBorders>
              <w:top w:val="nil"/>
              <w:left w:val="single" w:sz="4" w:space="0" w:color="auto"/>
              <w:bottom w:val="single" w:sz="8" w:space="0" w:color="000000"/>
              <w:right w:val="single" w:sz="4" w:space="0" w:color="auto"/>
            </w:tcBorders>
            <w:shd w:val="clear" w:color="auto" w:fill="auto"/>
            <w:vAlign w:val="center"/>
            <w:hideMark/>
          </w:tcPr>
          <w:p w14:paraId="2F2A8D1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tcBorders>
              <w:top w:val="nil"/>
              <w:left w:val="single" w:sz="4" w:space="0" w:color="auto"/>
              <w:bottom w:val="single" w:sz="8" w:space="0" w:color="000000"/>
              <w:right w:val="single" w:sz="4" w:space="0" w:color="auto"/>
            </w:tcBorders>
            <w:shd w:val="clear" w:color="auto" w:fill="auto"/>
            <w:vAlign w:val="center"/>
            <w:hideMark/>
          </w:tcPr>
          <w:p w14:paraId="0E728C7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8" w:space="0" w:color="000000"/>
              <w:right w:val="single" w:sz="4" w:space="0" w:color="auto"/>
            </w:tcBorders>
            <w:shd w:val="clear" w:color="auto" w:fill="auto"/>
            <w:vAlign w:val="center"/>
            <w:hideMark/>
          </w:tcPr>
          <w:p w14:paraId="5B824E3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nil"/>
              <w:right w:val="single" w:sz="4" w:space="0" w:color="auto"/>
            </w:tcBorders>
            <w:shd w:val="clear" w:color="auto" w:fill="auto"/>
            <w:vAlign w:val="center"/>
            <w:hideMark/>
          </w:tcPr>
          <w:p w14:paraId="30FEC62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P-3.2.3.8-1</w:t>
            </w:r>
          </w:p>
        </w:tc>
        <w:tc>
          <w:tcPr>
            <w:tcW w:w="824" w:type="pct"/>
            <w:tcBorders>
              <w:top w:val="single" w:sz="4" w:space="0" w:color="auto"/>
              <w:left w:val="nil"/>
              <w:bottom w:val="nil"/>
              <w:right w:val="single" w:sz="4" w:space="0" w:color="auto"/>
            </w:tcBorders>
            <w:shd w:val="clear" w:color="auto" w:fill="auto"/>
            <w:vAlign w:val="center"/>
            <w:hideMark/>
          </w:tcPr>
          <w:p w14:paraId="3903C46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ir įgyvendinta programa </w:t>
            </w:r>
          </w:p>
        </w:tc>
        <w:tc>
          <w:tcPr>
            <w:tcW w:w="446" w:type="pct"/>
            <w:tcBorders>
              <w:top w:val="single" w:sz="4" w:space="0" w:color="auto"/>
              <w:left w:val="nil"/>
              <w:bottom w:val="nil"/>
              <w:right w:val="single" w:sz="4" w:space="0" w:color="auto"/>
            </w:tcBorders>
            <w:shd w:val="clear" w:color="auto" w:fill="auto"/>
            <w:vAlign w:val="center"/>
            <w:hideMark/>
          </w:tcPr>
          <w:p w14:paraId="6092197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FE74A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4731A95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5739EF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w:t>
            </w:r>
          </w:p>
          <w:p w14:paraId="64B1881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D607E2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330" w:type="pct"/>
            <w:gridSpan w:val="2"/>
            <w:vMerge/>
            <w:tcBorders>
              <w:top w:val="nil"/>
              <w:left w:val="single" w:sz="8" w:space="0" w:color="auto"/>
              <w:bottom w:val="single" w:sz="8" w:space="0" w:color="000000"/>
              <w:right w:val="single" w:sz="4" w:space="0" w:color="auto"/>
            </w:tcBorders>
            <w:vAlign w:val="center"/>
            <w:hideMark/>
          </w:tcPr>
          <w:p w14:paraId="633915F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200C144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8" w:space="0" w:color="000000"/>
              <w:right w:val="single" w:sz="4" w:space="0" w:color="auto"/>
            </w:tcBorders>
            <w:vAlign w:val="center"/>
            <w:hideMark/>
          </w:tcPr>
          <w:p w14:paraId="0A71903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8" w:space="0" w:color="000000"/>
              <w:right w:val="single" w:sz="4" w:space="0" w:color="auto"/>
            </w:tcBorders>
            <w:vAlign w:val="center"/>
            <w:hideMark/>
          </w:tcPr>
          <w:p w14:paraId="41B6C4A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1BA334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5F2A99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00477DE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P-3.2.3.8-2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51B6E95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Įsigytų įrenginių skaičius (vnt.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71221B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4485D98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5DF6528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7</w:t>
            </w:r>
          </w:p>
          <w:p w14:paraId="4DC8DA0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4210FB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330" w:type="pct"/>
            <w:gridSpan w:val="2"/>
            <w:vMerge/>
            <w:tcBorders>
              <w:top w:val="nil"/>
              <w:left w:val="single" w:sz="8" w:space="0" w:color="auto"/>
              <w:bottom w:val="single" w:sz="8" w:space="0" w:color="000000"/>
              <w:right w:val="single" w:sz="4" w:space="0" w:color="auto"/>
            </w:tcBorders>
            <w:vAlign w:val="center"/>
            <w:hideMark/>
          </w:tcPr>
          <w:p w14:paraId="69D5836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3F1FC8D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8" w:space="0" w:color="000000"/>
              <w:right w:val="single" w:sz="4" w:space="0" w:color="auto"/>
            </w:tcBorders>
            <w:vAlign w:val="center"/>
            <w:hideMark/>
          </w:tcPr>
          <w:p w14:paraId="4168843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8" w:space="0" w:color="000000"/>
              <w:right w:val="single" w:sz="4" w:space="0" w:color="auto"/>
            </w:tcBorders>
            <w:vAlign w:val="center"/>
            <w:hideMark/>
          </w:tcPr>
          <w:p w14:paraId="61A5475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1CADA2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4C374BF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947B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P-3.2.3.8-3</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06E2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 dalyvautų mokymų skaičius (vnt. per laikotarpį) ir dalyvių juose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DA2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single" w:sz="4" w:space="0" w:color="auto"/>
              <w:bottom w:val="single" w:sz="4" w:space="0" w:color="auto"/>
              <w:right w:val="single" w:sz="4" w:space="0" w:color="auto"/>
            </w:tcBorders>
            <w:shd w:val="clear" w:color="auto" w:fill="auto"/>
            <w:vAlign w:val="center"/>
            <w:hideMark/>
          </w:tcPr>
          <w:p w14:paraId="0901D8C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9 </w:t>
            </w:r>
          </w:p>
          <w:p w14:paraId="26E62FB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67C289F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30</w:t>
            </w:r>
          </w:p>
          <w:p w14:paraId="2D3422A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FA4B29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330" w:type="pct"/>
            <w:gridSpan w:val="2"/>
            <w:vMerge/>
            <w:tcBorders>
              <w:top w:val="nil"/>
              <w:left w:val="single" w:sz="8" w:space="0" w:color="auto"/>
              <w:bottom w:val="single" w:sz="8" w:space="0" w:color="000000"/>
              <w:right w:val="single" w:sz="4" w:space="0" w:color="auto"/>
            </w:tcBorders>
            <w:vAlign w:val="center"/>
            <w:hideMark/>
          </w:tcPr>
          <w:p w14:paraId="4363E2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69FAE2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8" w:space="0" w:color="000000"/>
              <w:right w:val="single" w:sz="4" w:space="0" w:color="auto"/>
            </w:tcBorders>
            <w:vAlign w:val="center"/>
            <w:hideMark/>
          </w:tcPr>
          <w:p w14:paraId="58E287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8" w:space="0" w:color="000000"/>
              <w:right w:val="single" w:sz="4" w:space="0" w:color="auto"/>
            </w:tcBorders>
            <w:vAlign w:val="center"/>
            <w:hideMark/>
          </w:tcPr>
          <w:p w14:paraId="057555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0155507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40FCF6F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439B46B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P-3.2.3.8-4</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36F579E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Įkurtas/ aprūpintas priemonėmis Savivaldybės </w:t>
            </w:r>
            <w:r w:rsidRPr="00195F1E">
              <w:rPr>
                <w:rFonts w:ascii="Times New Roman" w:eastAsia="Times New Roman" w:hAnsi="Times New Roman" w:cs="Times New Roman"/>
                <w:kern w:val="0"/>
                <w:sz w:val="18"/>
                <w:szCs w:val="18"/>
                <w14:ligatures w14:val="none"/>
              </w:rPr>
              <w:lastRenderedPageBreak/>
              <w:t>operacijų centras (aprūpinimo lygis, proc.)</w:t>
            </w:r>
          </w:p>
          <w:p w14:paraId="02528A6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33956CF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Numatyta teisės aktuose</w:t>
            </w:r>
          </w:p>
        </w:tc>
        <w:tc>
          <w:tcPr>
            <w:tcW w:w="488" w:type="pct"/>
            <w:tcBorders>
              <w:top w:val="nil"/>
              <w:left w:val="nil"/>
              <w:bottom w:val="single" w:sz="4" w:space="0" w:color="auto"/>
              <w:right w:val="single" w:sz="4" w:space="0" w:color="auto"/>
            </w:tcBorders>
            <w:shd w:val="clear" w:color="auto" w:fill="auto"/>
            <w:vAlign w:val="center"/>
            <w:hideMark/>
          </w:tcPr>
          <w:p w14:paraId="0680F7E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Aprūpinimo lygis - 40 proc. </w:t>
            </w:r>
          </w:p>
          <w:p w14:paraId="1CB312B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1CE0C58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Aprūpinimo lygis – 100 proc.</w:t>
            </w:r>
          </w:p>
          <w:p w14:paraId="760597FD"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(2030 m. pabaigoje)</w:t>
            </w:r>
          </w:p>
        </w:tc>
      </w:tr>
      <w:tr w:rsidR="00195F1E" w:rsidRPr="00195F1E" w14:paraId="31CBF5F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330" w:type="pct"/>
            <w:gridSpan w:val="2"/>
            <w:vMerge/>
            <w:tcBorders>
              <w:top w:val="nil"/>
              <w:left w:val="single" w:sz="8" w:space="0" w:color="auto"/>
              <w:bottom w:val="single" w:sz="8" w:space="0" w:color="000000"/>
              <w:right w:val="single" w:sz="4" w:space="0" w:color="auto"/>
            </w:tcBorders>
            <w:vAlign w:val="center"/>
            <w:hideMark/>
          </w:tcPr>
          <w:p w14:paraId="7C64BB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3F6C8E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8" w:space="0" w:color="000000"/>
              <w:right w:val="single" w:sz="4" w:space="0" w:color="auto"/>
            </w:tcBorders>
            <w:vAlign w:val="center"/>
            <w:hideMark/>
          </w:tcPr>
          <w:p w14:paraId="42A95B3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8" w:space="0" w:color="000000"/>
              <w:right w:val="single" w:sz="4" w:space="0" w:color="auto"/>
            </w:tcBorders>
            <w:vAlign w:val="center"/>
            <w:hideMark/>
          </w:tcPr>
          <w:p w14:paraId="761DD9F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724002B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1CB6126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0FED027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P-3.2.3.8-5</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12844B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Pritaikytų kolektyvių apsaugos statinių skaičius (vnt. iš viso)</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7844BCC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Numatyta teisės aktuose</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000C4BA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72BE583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0B4A67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40810C9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922458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trPr>
        <w:tc>
          <w:tcPr>
            <w:tcW w:w="330" w:type="pct"/>
            <w:gridSpan w:val="2"/>
            <w:vMerge w:val="restart"/>
            <w:tcBorders>
              <w:top w:val="nil"/>
              <w:left w:val="single" w:sz="8" w:space="0" w:color="auto"/>
              <w:bottom w:val="nil"/>
              <w:right w:val="single" w:sz="4" w:space="0" w:color="auto"/>
            </w:tcBorders>
            <w:shd w:val="clear" w:color="000000" w:fill="A5A5A5"/>
            <w:vAlign w:val="center"/>
            <w:hideMark/>
          </w:tcPr>
          <w:p w14:paraId="78A8A02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3.3.</w:t>
            </w:r>
          </w:p>
        </w:tc>
        <w:tc>
          <w:tcPr>
            <w:tcW w:w="534" w:type="pct"/>
            <w:vMerge w:val="restart"/>
            <w:tcBorders>
              <w:top w:val="nil"/>
              <w:left w:val="single" w:sz="4" w:space="0" w:color="auto"/>
              <w:bottom w:val="nil"/>
              <w:right w:val="single" w:sz="4" w:space="0" w:color="auto"/>
            </w:tcBorders>
            <w:shd w:val="clear" w:color="000000" w:fill="A5A5A5"/>
            <w:vAlign w:val="center"/>
            <w:hideMark/>
          </w:tcPr>
          <w:p w14:paraId="78160A8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Užtikrinti efektyviai veikiančią vietos savivaldą</w:t>
            </w:r>
          </w:p>
        </w:tc>
        <w:tc>
          <w:tcPr>
            <w:tcW w:w="507" w:type="pct"/>
            <w:vMerge w:val="restart"/>
            <w:tcBorders>
              <w:top w:val="nil"/>
              <w:left w:val="single" w:sz="4" w:space="0" w:color="auto"/>
              <w:bottom w:val="nil"/>
              <w:right w:val="single" w:sz="4" w:space="0" w:color="auto"/>
            </w:tcBorders>
            <w:shd w:val="clear" w:color="000000" w:fill="A5A5A5"/>
            <w:vAlign w:val="center"/>
            <w:hideMark/>
          </w:tcPr>
          <w:p w14:paraId="009EED22"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bendrasis skyrius (BS)</w:t>
            </w:r>
          </w:p>
        </w:tc>
        <w:tc>
          <w:tcPr>
            <w:tcW w:w="446" w:type="pct"/>
            <w:vMerge w:val="restart"/>
            <w:tcBorders>
              <w:top w:val="nil"/>
              <w:left w:val="single" w:sz="4" w:space="0" w:color="auto"/>
              <w:bottom w:val="nil"/>
              <w:right w:val="single" w:sz="4" w:space="0" w:color="auto"/>
            </w:tcBorders>
            <w:shd w:val="clear" w:color="000000" w:fill="A5A5A5"/>
            <w:vAlign w:val="center"/>
            <w:hideMark/>
          </w:tcPr>
          <w:p w14:paraId="6BFBF03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tcBorders>
              <w:top w:val="nil"/>
              <w:left w:val="single" w:sz="4" w:space="0" w:color="auto"/>
              <w:bottom w:val="nil"/>
              <w:right w:val="single" w:sz="4" w:space="0" w:color="auto"/>
            </w:tcBorders>
            <w:shd w:val="clear" w:color="000000" w:fill="A5A5A5"/>
            <w:vAlign w:val="center"/>
            <w:hideMark/>
          </w:tcPr>
          <w:p w14:paraId="3B3B5708"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tcBorders>
              <w:top w:val="nil"/>
              <w:left w:val="single" w:sz="4" w:space="0" w:color="auto"/>
              <w:bottom w:val="nil"/>
              <w:right w:val="single" w:sz="4" w:space="0" w:color="auto"/>
            </w:tcBorders>
            <w:shd w:val="clear" w:color="000000" w:fill="A5A5A5"/>
            <w:vAlign w:val="center"/>
            <w:hideMark/>
          </w:tcPr>
          <w:p w14:paraId="6E86A63F"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000000" w:fill="A5A5A5"/>
            <w:vAlign w:val="center"/>
            <w:hideMark/>
          </w:tcPr>
          <w:p w14:paraId="3EA49EA5"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E-3.3-1</w:t>
            </w:r>
          </w:p>
        </w:tc>
        <w:tc>
          <w:tcPr>
            <w:tcW w:w="824" w:type="pct"/>
            <w:tcBorders>
              <w:top w:val="single" w:sz="4" w:space="0" w:color="auto"/>
              <w:left w:val="nil"/>
              <w:bottom w:val="single" w:sz="4" w:space="0" w:color="auto"/>
              <w:right w:val="single" w:sz="4" w:space="0" w:color="auto"/>
            </w:tcBorders>
            <w:shd w:val="clear" w:color="000000" w:fill="A5A5A5"/>
            <w:vAlign w:val="center"/>
            <w:hideMark/>
          </w:tcPr>
          <w:p w14:paraId="4C66FF2D"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Savivaldybės tarybos rinkimuose dalyvavusių rinkėjų skaičius, palyginti su visų rinkėjų skaičiumi (proc.) ir santykis su šalies vidurkiu (proc.) </w:t>
            </w:r>
          </w:p>
        </w:tc>
        <w:tc>
          <w:tcPr>
            <w:tcW w:w="446" w:type="pct"/>
            <w:tcBorders>
              <w:top w:val="single" w:sz="4" w:space="0" w:color="auto"/>
              <w:left w:val="nil"/>
              <w:bottom w:val="single" w:sz="4" w:space="0" w:color="auto"/>
              <w:right w:val="single" w:sz="4" w:space="0" w:color="auto"/>
            </w:tcBorders>
            <w:shd w:val="clear" w:color="000000" w:fill="A5A5A5"/>
            <w:vAlign w:val="center"/>
            <w:hideMark/>
          </w:tcPr>
          <w:p w14:paraId="2658360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50,6 %                                 105,9 %                                </w:t>
            </w:r>
            <w:r w:rsidRPr="00195F1E">
              <w:rPr>
                <w:rFonts w:ascii="Times New Roman" w:eastAsia="Times New Roman" w:hAnsi="Times New Roman" w:cs="Times New Roman"/>
                <w:i/>
                <w:iCs/>
                <w:color w:val="000000"/>
                <w:kern w:val="0"/>
                <w:sz w:val="18"/>
                <w:szCs w:val="18"/>
                <w14:ligatures w14:val="none"/>
              </w:rPr>
              <w:t xml:space="preserve">  (2019 m. savivaldybių tarybų ir merų rinkimai)</w:t>
            </w:r>
          </w:p>
        </w:tc>
        <w:tc>
          <w:tcPr>
            <w:tcW w:w="488" w:type="pct"/>
            <w:tcBorders>
              <w:top w:val="single" w:sz="4" w:space="0" w:color="auto"/>
              <w:left w:val="nil"/>
              <w:bottom w:val="single" w:sz="4" w:space="0" w:color="auto"/>
              <w:right w:val="single" w:sz="4" w:space="0" w:color="auto"/>
            </w:tcBorders>
            <w:shd w:val="clear" w:color="000000" w:fill="A5A5A5"/>
            <w:vAlign w:val="center"/>
            <w:hideMark/>
          </w:tcPr>
          <w:p w14:paraId="211D1B0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Nemažėjantis</w:t>
            </w:r>
          </w:p>
        </w:tc>
        <w:tc>
          <w:tcPr>
            <w:tcW w:w="531" w:type="pct"/>
            <w:gridSpan w:val="3"/>
            <w:tcBorders>
              <w:top w:val="single" w:sz="8" w:space="0" w:color="auto"/>
              <w:left w:val="nil"/>
              <w:bottom w:val="single" w:sz="4" w:space="0" w:color="auto"/>
              <w:right w:val="single" w:sz="4" w:space="0" w:color="auto"/>
            </w:tcBorders>
            <w:shd w:val="clear" w:color="000000" w:fill="A5A5A5"/>
            <w:vAlign w:val="center"/>
            <w:hideMark/>
          </w:tcPr>
          <w:p w14:paraId="74A2EB1A"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Nemažėjantis</w:t>
            </w:r>
          </w:p>
        </w:tc>
      </w:tr>
      <w:tr w:rsidR="00195F1E" w:rsidRPr="00195F1E" w14:paraId="3B440A25"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330" w:type="pct"/>
            <w:gridSpan w:val="2"/>
            <w:vMerge/>
            <w:tcBorders>
              <w:top w:val="nil"/>
              <w:left w:val="single" w:sz="8" w:space="0" w:color="auto"/>
              <w:bottom w:val="nil"/>
              <w:right w:val="single" w:sz="4" w:space="0" w:color="auto"/>
            </w:tcBorders>
            <w:vAlign w:val="center"/>
            <w:hideMark/>
          </w:tcPr>
          <w:p w14:paraId="22D2E48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34" w:type="pct"/>
            <w:vMerge/>
            <w:tcBorders>
              <w:top w:val="nil"/>
              <w:left w:val="single" w:sz="4" w:space="0" w:color="auto"/>
              <w:bottom w:val="nil"/>
              <w:right w:val="single" w:sz="4" w:space="0" w:color="auto"/>
            </w:tcBorders>
            <w:vAlign w:val="center"/>
            <w:hideMark/>
          </w:tcPr>
          <w:p w14:paraId="0F94D7C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tcBorders>
              <w:top w:val="nil"/>
              <w:left w:val="single" w:sz="4" w:space="0" w:color="auto"/>
              <w:bottom w:val="nil"/>
              <w:right w:val="single" w:sz="4" w:space="0" w:color="auto"/>
            </w:tcBorders>
            <w:vAlign w:val="center"/>
            <w:hideMark/>
          </w:tcPr>
          <w:p w14:paraId="5C266F2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vMerge/>
            <w:tcBorders>
              <w:top w:val="nil"/>
              <w:left w:val="single" w:sz="4" w:space="0" w:color="auto"/>
              <w:bottom w:val="nil"/>
              <w:right w:val="single" w:sz="4" w:space="0" w:color="auto"/>
            </w:tcBorders>
            <w:vAlign w:val="center"/>
            <w:hideMark/>
          </w:tcPr>
          <w:p w14:paraId="49838CD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5" w:type="pct"/>
            <w:vMerge/>
            <w:tcBorders>
              <w:top w:val="nil"/>
              <w:left w:val="single" w:sz="4" w:space="0" w:color="auto"/>
              <w:bottom w:val="nil"/>
              <w:right w:val="single" w:sz="4" w:space="0" w:color="auto"/>
            </w:tcBorders>
            <w:vAlign w:val="center"/>
            <w:hideMark/>
          </w:tcPr>
          <w:p w14:paraId="56BF64E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tcBorders>
              <w:top w:val="nil"/>
              <w:left w:val="single" w:sz="4" w:space="0" w:color="auto"/>
              <w:bottom w:val="nil"/>
              <w:right w:val="single" w:sz="4" w:space="0" w:color="auto"/>
            </w:tcBorders>
            <w:vAlign w:val="center"/>
            <w:hideMark/>
          </w:tcPr>
          <w:p w14:paraId="078FE13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tcBorders>
              <w:top w:val="nil"/>
              <w:left w:val="nil"/>
              <w:bottom w:val="nil"/>
              <w:right w:val="single" w:sz="4" w:space="0" w:color="auto"/>
            </w:tcBorders>
            <w:shd w:val="clear" w:color="000000" w:fill="A5A5A5"/>
            <w:vAlign w:val="center"/>
            <w:hideMark/>
          </w:tcPr>
          <w:p w14:paraId="35BFE441"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E-3.3-2</w:t>
            </w:r>
          </w:p>
        </w:tc>
        <w:tc>
          <w:tcPr>
            <w:tcW w:w="824" w:type="pct"/>
            <w:tcBorders>
              <w:top w:val="nil"/>
              <w:left w:val="nil"/>
              <w:bottom w:val="nil"/>
              <w:right w:val="single" w:sz="4" w:space="0" w:color="auto"/>
            </w:tcBorders>
            <w:shd w:val="clear" w:color="000000" w:fill="A5A5A5"/>
            <w:vAlign w:val="center"/>
            <w:hideMark/>
          </w:tcPr>
          <w:p w14:paraId="1DA4735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Asmenų aptarnavimo savivaldybės administracijoje kokybės vertinimas (proc. teigiamai įvertinusių nuo visų respondentų sk.)</w:t>
            </w:r>
          </w:p>
        </w:tc>
        <w:tc>
          <w:tcPr>
            <w:tcW w:w="446" w:type="pct"/>
            <w:tcBorders>
              <w:top w:val="nil"/>
              <w:left w:val="nil"/>
              <w:bottom w:val="nil"/>
              <w:right w:val="single" w:sz="4" w:space="0" w:color="auto"/>
            </w:tcBorders>
            <w:shd w:val="clear" w:color="000000" w:fill="A5A5A5"/>
            <w:vAlign w:val="center"/>
            <w:hideMark/>
          </w:tcPr>
          <w:p w14:paraId="48E8E53C"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87%                              </w:t>
            </w:r>
            <w:r w:rsidRPr="00195F1E">
              <w:rPr>
                <w:rFonts w:ascii="Times New Roman" w:eastAsia="Times New Roman" w:hAnsi="Times New Roman" w:cs="Times New Roman"/>
                <w:i/>
                <w:iCs/>
                <w:color w:val="000000"/>
                <w:kern w:val="0"/>
                <w:sz w:val="18"/>
                <w:szCs w:val="18"/>
                <w14:ligatures w14:val="none"/>
              </w:rPr>
              <w:t>(2021 m.)</w:t>
            </w:r>
          </w:p>
        </w:tc>
        <w:tc>
          <w:tcPr>
            <w:tcW w:w="488" w:type="pct"/>
            <w:tcBorders>
              <w:top w:val="nil"/>
              <w:left w:val="nil"/>
              <w:bottom w:val="nil"/>
              <w:right w:val="single" w:sz="4" w:space="0" w:color="auto"/>
            </w:tcBorders>
            <w:shd w:val="clear" w:color="000000" w:fill="A5A5A5"/>
            <w:vAlign w:val="center"/>
            <w:hideMark/>
          </w:tcPr>
          <w:p w14:paraId="29AEFD7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90%</w:t>
            </w:r>
          </w:p>
        </w:tc>
        <w:tc>
          <w:tcPr>
            <w:tcW w:w="531" w:type="pct"/>
            <w:gridSpan w:val="3"/>
            <w:tcBorders>
              <w:top w:val="nil"/>
              <w:left w:val="nil"/>
              <w:bottom w:val="nil"/>
              <w:right w:val="single" w:sz="4" w:space="0" w:color="auto"/>
            </w:tcBorders>
            <w:shd w:val="clear" w:color="000000" w:fill="A5A5A5"/>
            <w:vAlign w:val="center"/>
            <w:hideMark/>
          </w:tcPr>
          <w:p w14:paraId="393EDA28"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95%</w:t>
            </w:r>
          </w:p>
        </w:tc>
      </w:tr>
      <w:tr w:rsidR="00195F1E" w:rsidRPr="00195F1E" w14:paraId="315B65D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330" w:type="pct"/>
            <w:gridSpan w:val="2"/>
            <w:vMerge w:val="restart"/>
            <w:tcBorders>
              <w:top w:val="single" w:sz="8" w:space="0" w:color="auto"/>
              <w:left w:val="single" w:sz="8" w:space="0" w:color="auto"/>
              <w:bottom w:val="single" w:sz="8" w:space="0" w:color="000000"/>
              <w:right w:val="single" w:sz="4" w:space="0" w:color="auto"/>
            </w:tcBorders>
            <w:shd w:val="clear" w:color="000000" w:fill="DBDBDB"/>
            <w:vAlign w:val="center"/>
            <w:hideMark/>
          </w:tcPr>
          <w:p w14:paraId="3C461092"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3.3.1.</w:t>
            </w:r>
          </w:p>
        </w:tc>
        <w:tc>
          <w:tcPr>
            <w:tcW w:w="534"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66F696CA"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Padidinti savivaldybės teikiamų administracinių ir viešųjų paslaugų efektyvumą ir prieinamumą, išplėtoti skaitmeninimą </w:t>
            </w:r>
          </w:p>
        </w:tc>
        <w:tc>
          <w:tcPr>
            <w:tcW w:w="507" w:type="pct"/>
            <w:tcBorders>
              <w:top w:val="single" w:sz="8" w:space="0" w:color="auto"/>
              <w:left w:val="nil"/>
              <w:bottom w:val="single" w:sz="4" w:space="0" w:color="auto"/>
              <w:right w:val="single" w:sz="4" w:space="0" w:color="auto"/>
            </w:tcBorders>
            <w:shd w:val="clear" w:color="000000" w:fill="DBDBDB"/>
            <w:vAlign w:val="center"/>
            <w:hideMark/>
          </w:tcPr>
          <w:p w14:paraId="1D03B6D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BS</w:t>
            </w:r>
          </w:p>
        </w:tc>
        <w:tc>
          <w:tcPr>
            <w:tcW w:w="446" w:type="pct"/>
            <w:tcBorders>
              <w:top w:val="single" w:sz="8" w:space="0" w:color="auto"/>
              <w:left w:val="nil"/>
              <w:bottom w:val="single" w:sz="4" w:space="0" w:color="auto"/>
              <w:right w:val="single" w:sz="4" w:space="0" w:color="auto"/>
            </w:tcBorders>
            <w:shd w:val="clear" w:color="000000" w:fill="DBDBDB"/>
            <w:vAlign w:val="center"/>
            <w:hideMark/>
          </w:tcPr>
          <w:p w14:paraId="328A792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05568A3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6401FB0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8" w:space="0" w:color="auto"/>
              <w:left w:val="nil"/>
              <w:bottom w:val="single" w:sz="4" w:space="0" w:color="auto"/>
              <w:right w:val="single" w:sz="4" w:space="0" w:color="auto"/>
            </w:tcBorders>
            <w:shd w:val="clear" w:color="000000" w:fill="DBDBDB"/>
            <w:vAlign w:val="center"/>
            <w:hideMark/>
          </w:tcPr>
          <w:p w14:paraId="3B09516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R-3.3.1-1</w:t>
            </w:r>
          </w:p>
        </w:tc>
        <w:tc>
          <w:tcPr>
            <w:tcW w:w="824" w:type="pct"/>
            <w:tcBorders>
              <w:top w:val="single" w:sz="8" w:space="0" w:color="auto"/>
              <w:left w:val="nil"/>
              <w:bottom w:val="single" w:sz="4" w:space="0" w:color="auto"/>
              <w:right w:val="single" w:sz="4" w:space="0" w:color="auto"/>
            </w:tcBorders>
            <w:shd w:val="clear" w:color="000000" w:fill="DBDBDB"/>
            <w:vAlign w:val="center"/>
            <w:hideMark/>
          </w:tcPr>
          <w:p w14:paraId="6F85C0C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Elektroninių paslaugų dalis nuo bendro RRSA teikiamų administracinių paslaugų skaičiaus (proc.)</w:t>
            </w:r>
          </w:p>
        </w:tc>
        <w:tc>
          <w:tcPr>
            <w:tcW w:w="446" w:type="pct"/>
            <w:tcBorders>
              <w:top w:val="single" w:sz="8" w:space="0" w:color="auto"/>
              <w:left w:val="nil"/>
              <w:bottom w:val="single" w:sz="4" w:space="0" w:color="auto"/>
              <w:right w:val="single" w:sz="4" w:space="0" w:color="auto"/>
            </w:tcBorders>
            <w:shd w:val="clear" w:color="000000" w:fill="DBDBDB"/>
            <w:vAlign w:val="center"/>
            <w:hideMark/>
          </w:tcPr>
          <w:p w14:paraId="794167A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40%                          (2021 m.)</w:t>
            </w:r>
          </w:p>
        </w:tc>
        <w:tc>
          <w:tcPr>
            <w:tcW w:w="488" w:type="pct"/>
            <w:tcBorders>
              <w:top w:val="single" w:sz="8" w:space="0" w:color="auto"/>
              <w:left w:val="nil"/>
              <w:bottom w:val="single" w:sz="4" w:space="0" w:color="auto"/>
              <w:right w:val="single" w:sz="4" w:space="0" w:color="auto"/>
            </w:tcBorders>
            <w:shd w:val="clear" w:color="000000" w:fill="DBDBDB"/>
            <w:vAlign w:val="center"/>
            <w:hideMark/>
          </w:tcPr>
          <w:p w14:paraId="5D31ADD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55%</w:t>
            </w:r>
          </w:p>
        </w:tc>
        <w:tc>
          <w:tcPr>
            <w:tcW w:w="531" w:type="pct"/>
            <w:gridSpan w:val="3"/>
            <w:tcBorders>
              <w:top w:val="single" w:sz="8" w:space="0" w:color="auto"/>
              <w:left w:val="nil"/>
              <w:bottom w:val="single" w:sz="4" w:space="0" w:color="auto"/>
              <w:right w:val="single" w:sz="4" w:space="0" w:color="auto"/>
            </w:tcBorders>
            <w:shd w:val="clear" w:color="000000" w:fill="DBDBDB"/>
            <w:vAlign w:val="center"/>
            <w:hideMark/>
          </w:tcPr>
          <w:p w14:paraId="55E79C1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70%</w:t>
            </w:r>
          </w:p>
        </w:tc>
      </w:tr>
      <w:tr w:rsidR="00195F1E" w:rsidRPr="00195F1E" w14:paraId="4B38966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1A5F8469"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5D6781AA"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tcBorders>
              <w:top w:val="nil"/>
              <w:left w:val="nil"/>
              <w:bottom w:val="single" w:sz="8" w:space="0" w:color="auto"/>
              <w:right w:val="single" w:sz="4" w:space="0" w:color="auto"/>
            </w:tcBorders>
            <w:shd w:val="clear" w:color="000000" w:fill="DBDBDB"/>
            <w:vAlign w:val="center"/>
            <w:hideMark/>
          </w:tcPr>
          <w:p w14:paraId="66E6489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TPS</w:t>
            </w:r>
          </w:p>
        </w:tc>
        <w:tc>
          <w:tcPr>
            <w:tcW w:w="446" w:type="pct"/>
            <w:tcBorders>
              <w:top w:val="nil"/>
              <w:left w:val="nil"/>
              <w:bottom w:val="single" w:sz="8" w:space="0" w:color="auto"/>
              <w:right w:val="single" w:sz="4" w:space="0" w:color="auto"/>
            </w:tcBorders>
            <w:shd w:val="clear" w:color="000000" w:fill="DBDBDB"/>
            <w:vAlign w:val="center"/>
            <w:hideMark/>
          </w:tcPr>
          <w:p w14:paraId="2B7B05D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299D070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0822F77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BDBDB"/>
            <w:vAlign w:val="center"/>
            <w:hideMark/>
          </w:tcPr>
          <w:p w14:paraId="407CC0B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R-3.3.1-2</w:t>
            </w:r>
          </w:p>
        </w:tc>
        <w:bookmarkStart w:id="5" w:name="RANGE!I77"/>
        <w:tc>
          <w:tcPr>
            <w:tcW w:w="824" w:type="pct"/>
            <w:tcBorders>
              <w:top w:val="nil"/>
              <w:left w:val="nil"/>
              <w:bottom w:val="single" w:sz="8" w:space="0" w:color="auto"/>
              <w:right w:val="single" w:sz="4" w:space="0" w:color="auto"/>
            </w:tcBorders>
            <w:shd w:val="clear" w:color="000000" w:fill="DBDBDB"/>
            <w:vAlign w:val="center"/>
            <w:hideMark/>
          </w:tcPr>
          <w:p w14:paraId="0CF8F0B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fldChar w:fldCharType="begin"/>
            </w:r>
            <w:r w:rsidRPr="00195F1E">
              <w:rPr>
                <w:rFonts w:ascii="Times New Roman" w:eastAsia="Times New Roman" w:hAnsi="Times New Roman" w:cs="Times New Roman"/>
                <w:i/>
                <w:iCs/>
                <w:color w:val="000000"/>
                <w:kern w:val="0"/>
                <w:sz w:val="18"/>
                <w:szCs w:val="18"/>
                <w14:ligatures w14:val="none"/>
              </w:rPr>
              <w:instrText>HYPERLINK "C:\\Users\\user\\AppData\\Local\\Microsoft\\Windows\\INetCache\\Content.MSO\\508480F0.xlsx" \l "RANGE!A129"</w:instrText>
            </w:r>
            <w:r w:rsidRPr="00195F1E">
              <w:rPr>
                <w:rFonts w:ascii="Times New Roman" w:eastAsia="Times New Roman" w:hAnsi="Times New Roman" w:cs="Times New Roman"/>
                <w:i/>
                <w:iCs/>
                <w:color w:val="000000"/>
                <w:kern w:val="0"/>
                <w:sz w:val="18"/>
                <w:szCs w:val="18"/>
                <w14:ligatures w14:val="none"/>
              </w:rPr>
            </w:r>
            <w:r w:rsidRPr="00195F1E">
              <w:rPr>
                <w:rFonts w:ascii="Times New Roman" w:eastAsia="Times New Roman" w:hAnsi="Times New Roman" w:cs="Times New Roman"/>
                <w:i/>
                <w:iCs/>
                <w:color w:val="000000"/>
                <w:kern w:val="0"/>
                <w:sz w:val="18"/>
                <w:szCs w:val="18"/>
                <w14:ligatures w14:val="none"/>
              </w:rPr>
              <w:fldChar w:fldCharType="separate"/>
            </w:r>
            <w:r w:rsidRPr="00195F1E">
              <w:rPr>
                <w:rFonts w:ascii="Times New Roman" w:eastAsia="Times New Roman" w:hAnsi="Times New Roman" w:cs="Times New Roman"/>
                <w:i/>
                <w:iCs/>
                <w:color w:val="000000"/>
                <w:kern w:val="0"/>
                <w:sz w:val="18"/>
                <w:szCs w:val="18"/>
                <w14:ligatures w14:val="none"/>
              </w:rPr>
              <w:t>Savivaldybės administracijos kvalifikuotų darbuotojų (tarnautojų ir A/B lygio darbuotojų), per metus tobulinusių kvalifikaciją, dalis (proc.)</w:t>
            </w:r>
            <w:r w:rsidRPr="00195F1E">
              <w:rPr>
                <w:rFonts w:ascii="Times New Roman" w:eastAsia="Times New Roman" w:hAnsi="Times New Roman" w:cs="Times New Roman"/>
                <w:i/>
                <w:iCs/>
                <w:color w:val="000000"/>
                <w:kern w:val="0"/>
                <w:sz w:val="18"/>
                <w:szCs w:val="18"/>
                <w14:ligatures w14:val="none"/>
              </w:rPr>
              <w:fldChar w:fldCharType="end"/>
            </w:r>
            <w:bookmarkEnd w:id="5"/>
          </w:p>
          <w:p w14:paraId="4537489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tcBorders>
              <w:top w:val="nil"/>
              <w:left w:val="nil"/>
              <w:bottom w:val="single" w:sz="8" w:space="0" w:color="auto"/>
              <w:right w:val="single" w:sz="4" w:space="0" w:color="auto"/>
            </w:tcBorders>
            <w:shd w:val="clear" w:color="000000" w:fill="DBDBDB"/>
            <w:vAlign w:val="center"/>
            <w:hideMark/>
          </w:tcPr>
          <w:p w14:paraId="74E9885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36,84                      (2021 m.)</w:t>
            </w:r>
          </w:p>
        </w:tc>
        <w:tc>
          <w:tcPr>
            <w:tcW w:w="488" w:type="pct"/>
            <w:tcBorders>
              <w:top w:val="nil"/>
              <w:left w:val="nil"/>
              <w:bottom w:val="single" w:sz="8" w:space="0" w:color="auto"/>
              <w:right w:val="single" w:sz="4" w:space="0" w:color="auto"/>
            </w:tcBorders>
            <w:shd w:val="clear" w:color="000000" w:fill="DBDBDB"/>
            <w:vAlign w:val="center"/>
            <w:hideMark/>
          </w:tcPr>
          <w:p w14:paraId="3E20ABF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06717F9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120%</w:t>
            </w:r>
          </w:p>
        </w:tc>
      </w:tr>
      <w:tr w:rsidR="00195F1E" w:rsidRPr="00195F1E" w14:paraId="714E72C7"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54EFB3E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3.3.1.1.</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0AD4A83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Savivaldybės administracijos darbuotojų motyvacijos </w:t>
            </w:r>
            <w:r w:rsidRPr="00195F1E">
              <w:rPr>
                <w:rFonts w:ascii="Times New Roman" w:eastAsia="Times New Roman" w:hAnsi="Times New Roman" w:cs="Times New Roman"/>
                <w:color w:val="000000"/>
                <w:kern w:val="0"/>
                <w:sz w:val="18"/>
                <w:szCs w:val="18"/>
                <w14:ligatures w14:val="none"/>
              </w:rPr>
              <w:lastRenderedPageBreak/>
              <w:t>skatinimas, siekiant užtikrinti palankesnes sąlygas darbui ir profesiniam tobulėjimui</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6FC69"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lastRenderedPageBreak/>
              <w:t>RRSA TPS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0D4E103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06D150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27183F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84E857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P-3.3.1.1-1</w:t>
            </w:r>
          </w:p>
        </w:tc>
        <w:tc>
          <w:tcPr>
            <w:tcW w:w="824" w:type="pct"/>
            <w:tcBorders>
              <w:top w:val="nil"/>
              <w:left w:val="nil"/>
              <w:bottom w:val="single" w:sz="4" w:space="0" w:color="auto"/>
              <w:right w:val="single" w:sz="4" w:space="0" w:color="auto"/>
            </w:tcBorders>
            <w:shd w:val="clear" w:color="auto" w:fill="auto"/>
            <w:vAlign w:val="center"/>
            <w:hideMark/>
          </w:tcPr>
          <w:p w14:paraId="27630EF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Kvalifikacijos ir kompetencijų tobulinimo renginiuose darbuotojų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1E428A7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79C735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195 </w:t>
            </w:r>
          </w:p>
          <w:p w14:paraId="6A52A4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7F7605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553</w:t>
            </w:r>
          </w:p>
          <w:p w14:paraId="6DCD1F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D8AF592"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vMerge/>
            <w:tcBorders>
              <w:top w:val="nil"/>
              <w:left w:val="single" w:sz="8" w:space="0" w:color="auto"/>
              <w:bottom w:val="single" w:sz="4" w:space="0" w:color="000000"/>
              <w:right w:val="single" w:sz="4" w:space="0" w:color="auto"/>
            </w:tcBorders>
            <w:vAlign w:val="center"/>
            <w:hideMark/>
          </w:tcPr>
          <w:p w14:paraId="6996389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43062C9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5EEA2D2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58D2C16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28535C6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210C7AD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76D05B8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P-3.3.1.1-2</w:t>
            </w:r>
          </w:p>
        </w:tc>
        <w:tc>
          <w:tcPr>
            <w:tcW w:w="824" w:type="pct"/>
            <w:tcBorders>
              <w:top w:val="nil"/>
              <w:left w:val="nil"/>
              <w:bottom w:val="single" w:sz="4" w:space="0" w:color="auto"/>
              <w:right w:val="single" w:sz="4" w:space="0" w:color="auto"/>
            </w:tcBorders>
            <w:shd w:val="clear" w:color="auto" w:fill="auto"/>
            <w:vAlign w:val="center"/>
            <w:hideMark/>
          </w:tcPr>
          <w:p w14:paraId="3253F4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Darbuotojų, dalyvavusių gerosios praktikos sklaidos, patirčių apsikeitimo ir pan. renginiuose,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nil"/>
              <w:left w:val="nil"/>
              <w:bottom w:val="single" w:sz="4" w:space="0" w:color="auto"/>
              <w:right w:val="single" w:sz="4" w:space="0" w:color="auto"/>
            </w:tcBorders>
            <w:shd w:val="clear" w:color="auto" w:fill="auto"/>
            <w:vAlign w:val="center"/>
            <w:hideMark/>
          </w:tcPr>
          <w:p w14:paraId="59E9F7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7FD483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21 </w:t>
            </w:r>
          </w:p>
          <w:p w14:paraId="16CAC9F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7CB3337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71</w:t>
            </w:r>
          </w:p>
          <w:p w14:paraId="01CB410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439FEFE"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330" w:type="pct"/>
            <w:gridSpan w:val="2"/>
            <w:vMerge/>
            <w:tcBorders>
              <w:top w:val="nil"/>
              <w:left w:val="single" w:sz="8" w:space="0" w:color="auto"/>
              <w:bottom w:val="single" w:sz="4" w:space="0" w:color="000000"/>
              <w:right w:val="single" w:sz="4" w:space="0" w:color="auto"/>
            </w:tcBorders>
            <w:vAlign w:val="center"/>
            <w:hideMark/>
          </w:tcPr>
          <w:p w14:paraId="06FBD33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05E1874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380F29B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38BF846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26465A9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740E85D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6C32207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P-3.3.1.1-3</w:t>
            </w:r>
          </w:p>
        </w:tc>
        <w:tc>
          <w:tcPr>
            <w:tcW w:w="824" w:type="pct"/>
            <w:tcBorders>
              <w:top w:val="nil"/>
              <w:left w:val="nil"/>
              <w:bottom w:val="single" w:sz="4" w:space="0" w:color="auto"/>
              <w:right w:val="single" w:sz="4" w:space="0" w:color="auto"/>
            </w:tcBorders>
            <w:shd w:val="clear" w:color="auto" w:fill="auto"/>
            <w:vAlign w:val="center"/>
            <w:hideMark/>
          </w:tcPr>
          <w:p w14:paraId="5A13488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Atliktų psichosocialinės aplinkos vertinimų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30D1FC7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02CE6AF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43EB7A5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BC18DA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0B6386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A4D5D0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3FF811E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3.3.1.2.</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2AD42E5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Savivaldybės administracijos ir Savivaldybei pavaldžių įstaigų žmogiškųjų išteklių balanso užtikrinimas</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29020AB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TPS</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4E61927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ŠŠS</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103C37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713078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B8DCCD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P-3.3.1.2-1</w:t>
            </w:r>
          </w:p>
        </w:tc>
        <w:tc>
          <w:tcPr>
            <w:tcW w:w="824" w:type="pct"/>
            <w:tcBorders>
              <w:top w:val="nil"/>
              <w:left w:val="nil"/>
              <w:bottom w:val="single" w:sz="4" w:space="0" w:color="auto"/>
              <w:right w:val="single" w:sz="4" w:space="0" w:color="auto"/>
            </w:tcBorders>
            <w:shd w:val="clear" w:color="auto" w:fill="auto"/>
            <w:vAlign w:val="center"/>
            <w:hideMark/>
          </w:tcPr>
          <w:p w14:paraId="39F7DAE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Atliktų  tyrimų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74967DF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4C6ADAE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3A5C7A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08DC1A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7EEC4C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4B090F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5"/>
        </w:trPr>
        <w:tc>
          <w:tcPr>
            <w:tcW w:w="330" w:type="pct"/>
            <w:gridSpan w:val="2"/>
            <w:vMerge/>
            <w:tcBorders>
              <w:top w:val="nil"/>
              <w:left w:val="single" w:sz="8" w:space="0" w:color="auto"/>
              <w:bottom w:val="single" w:sz="4" w:space="0" w:color="000000"/>
              <w:right w:val="single" w:sz="4" w:space="0" w:color="auto"/>
            </w:tcBorders>
            <w:vAlign w:val="center"/>
            <w:hideMark/>
          </w:tcPr>
          <w:p w14:paraId="14F7A05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7ACF745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03AFDB3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0C78C4B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101E5E4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781337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144E09C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P-3.3.1.2-2</w:t>
            </w:r>
          </w:p>
        </w:tc>
        <w:tc>
          <w:tcPr>
            <w:tcW w:w="824" w:type="pct"/>
            <w:tcBorders>
              <w:top w:val="nil"/>
              <w:left w:val="nil"/>
              <w:bottom w:val="single" w:sz="4" w:space="0" w:color="auto"/>
              <w:right w:val="single" w:sz="4" w:space="0" w:color="auto"/>
            </w:tcBorders>
            <w:shd w:val="clear" w:color="auto" w:fill="auto"/>
            <w:vAlign w:val="center"/>
            <w:hideMark/>
          </w:tcPr>
          <w:p w14:paraId="10D8FEA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Parengtas ir įgyvendintas trūkstamų darbuotojų pritraukimo ir mentorystės skatinimo viešajame sektoriuje planas</w:t>
            </w:r>
          </w:p>
        </w:tc>
        <w:tc>
          <w:tcPr>
            <w:tcW w:w="446" w:type="pct"/>
            <w:tcBorders>
              <w:top w:val="nil"/>
              <w:left w:val="nil"/>
              <w:bottom w:val="single" w:sz="4" w:space="0" w:color="auto"/>
              <w:right w:val="single" w:sz="4" w:space="0" w:color="auto"/>
            </w:tcBorders>
            <w:shd w:val="clear" w:color="auto" w:fill="auto"/>
            <w:vAlign w:val="center"/>
            <w:hideMark/>
          </w:tcPr>
          <w:p w14:paraId="6FAE998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84474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1531B1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2E6753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w:t>
            </w:r>
          </w:p>
          <w:p w14:paraId="4CF1D62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15A75F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34B56F6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3.3.1.3.</w:t>
            </w:r>
          </w:p>
        </w:tc>
        <w:tc>
          <w:tcPr>
            <w:tcW w:w="534" w:type="pct"/>
            <w:tcBorders>
              <w:top w:val="nil"/>
              <w:left w:val="nil"/>
              <w:bottom w:val="single" w:sz="4" w:space="0" w:color="auto"/>
              <w:right w:val="single" w:sz="4" w:space="0" w:color="auto"/>
            </w:tcBorders>
            <w:shd w:val="clear" w:color="auto" w:fill="auto"/>
            <w:vAlign w:val="center"/>
            <w:hideMark/>
          </w:tcPr>
          <w:p w14:paraId="2F7F940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Administracinių ir viešųjų paslaugų vartotojų poreikių patenkinimo tyrimų/ apklausų atlikimas</w:t>
            </w:r>
          </w:p>
        </w:tc>
        <w:tc>
          <w:tcPr>
            <w:tcW w:w="507" w:type="pct"/>
            <w:tcBorders>
              <w:top w:val="nil"/>
              <w:left w:val="nil"/>
              <w:bottom w:val="single" w:sz="4" w:space="0" w:color="auto"/>
              <w:right w:val="single" w:sz="4" w:space="0" w:color="auto"/>
            </w:tcBorders>
            <w:shd w:val="clear" w:color="auto" w:fill="auto"/>
            <w:vAlign w:val="center"/>
            <w:hideMark/>
          </w:tcPr>
          <w:p w14:paraId="4C5E2F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tcBorders>
              <w:top w:val="nil"/>
              <w:left w:val="nil"/>
              <w:bottom w:val="single" w:sz="4" w:space="0" w:color="auto"/>
              <w:right w:val="single" w:sz="4" w:space="0" w:color="auto"/>
            </w:tcBorders>
            <w:shd w:val="clear" w:color="auto" w:fill="auto"/>
            <w:vAlign w:val="center"/>
            <w:hideMark/>
          </w:tcPr>
          <w:p w14:paraId="545F76B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BS, SPSS, TBK</w:t>
            </w:r>
          </w:p>
        </w:tc>
        <w:tc>
          <w:tcPr>
            <w:tcW w:w="255" w:type="pct"/>
            <w:tcBorders>
              <w:top w:val="nil"/>
              <w:left w:val="nil"/>
              <w:bottom w:val="single" w:sz="4" w:space="0" w:color="auto"/>
              <w:right w:val="single" w:sz="4" w:space="0" w:color="auto"/>
            </w:tcBorders>
            <w:shd w:val="clear" w:color="auto" w:fill="auto"/>
            <w:vAlign w:val="center"/>
            <w:hideMark/>
          </w:tcPr>
          <w:p w14:paraId="6D5A629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3F84E3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82B56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P-3.3.1.3-1</w:t>
            </w:r>
          </w:p>
        </w:tc>
        <w:tc>
          <w:tcPr>
            <w:tcW w:w="824" w:type="pct"/>
            <w:tcBorders>
              <w:top w:val="nil"/>
              <w:left w:val="nil"/>
              <w:bottom w:val="single" w:sz="4" w:space="0" w:color="auto"/>
              <w:right w:val="single" w:sz="4" w:space="0" w:color="auto"/>
            </w:tcBorders>
            <w:shd w:val="clear" w:color="auto" w:fill="auto"/>
            <w:vAlign w:val="center"/>
            <w:hideMark/>
          </w:tcPr>
          <w:p w14:paraId="61A1399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Atliktų tyrimų/ apklausų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012A79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5774C5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(KKS)+12 (BS ir SPSS) +3 (TBK) </w:t>
            </w:r>
          </w:p>
          <w:p w14:paraId="5CB9CBF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5ED317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46</w:t>
            </w:r>
          </w:p>
          <w:p w14:paraId="633D4A5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231E9F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466CC76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3.3.1.4.</w:t>
            </w:r>
          </w:p>
        </w:tc>
        <w:tc>
          <w:tcPr>
            <w:tcW w:w="534" w:type="pct"/>
            <w:tcBorders>
              <w:top w:val="nil"/>
              <w:left w:val="nil"/>
              <w:bottom w:val="single" w:sz="4" w:space="0" w:color="auto"/>
              <w:right w:val="single" w:sz="4" w:space="0" w:color="auto"/>
            </w:tcBorders>
            <w:shd w:val="clear" w:color="auto" w:fill="auto"/>
            <w:vAlign w:val="center"/>
            <w:hideMark/>
          </w:tcPr>
          <w:p w14:paraId="562A43C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Savivaldybės administracijos IKT atnaujinimas ir plėtra</w:t>
            </w:r>
          </w:p>
        </w:tc>
        <w:tc>
          <w:tcPr>
            <w:tcW w:w="507" w:type="pct"/>
            <w:tcBorders>
              <w:top w:val="nil"/>
              <w:left w:val="nil"/>
              <w:bottom w:val="single" w:sz="4" w:space="0" w:color="auto"/>
              <w:right w:val="single" w:sz="4" w:space="0" w:color="auto"/>
            </w:tcBorders>
            <w:shd w:val="clear" w:color="auto" w:fill="auto"/>
            <w:vAlign w:val="center"/>
            <w:hideMark/>
          </w:tcPr>
          <w:p w14:paraId="2E77448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KKS</w:t>
            </w:r>
          </w:p>
        </w:tc>
        <w:tc>
          <w:tcPr>
            <w:tcW w:w="446" w:type="pct"/>
            <w:tcBorders>
              <w:top w:val="nil"/>
              <w:left w:val="nil"/>
              <w:bottom w:val="single" w:sz="4" w:space="0" w:color="auto"/>
              <w:right w:val="single" w:sz="4" w:space="0" w:color="auto"/>
            </w:tcBorders>
            <w:shd w:val="clear" w:color="auto" w:fill="auto"/>
            <w:vAlign w:val="center"/>
            <w:hideMark/>
          </w:tcPr>
          <w:p w14:paraId="308D702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tcBorders>
              <w:top w:val="nil"/>
              <w:left w:val="nil"/>
              <w:bottom w:val="single" w:sz="4" w:space="0" w:color="auto"/>
              <w:right w:val="single" w:sz="4" w:space="0" w:color="auto"/>
            </w:tcBorders>
            <w:shd w:val="clear" w:color="auto" w:fill="auto"/>
            <w:vAlign w:val="center"/>
            <w:hideMark/>
          </w:tcPr>
          <w:p w14:paraId="3D13371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25365C4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317EFC9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P-3.3.1.4-1</w:t>
            </w:r>
          </w:p>
        </w:tc>
        <w:tc>
          <w:tcPr>
            <w:tcW w:w="824" w:type="pct"/>
            <w:tcBorders>
              <w:top w:val="nil"/>
              <w:left w:val="nil"/>
              <w:bottom w:val="single" w:sz="4" w:space="0" w:color="auto"/>
              <w:right w:val="single" w:sz="4" w:space="0" w:color="auto"/>
            </w:tcBorders>
            <w:shd w:val="clear" w:color="auto" w:fill="auto"/>
            <w:vAlign w:val="center"/>
            <w:hideMark/>
          </w:tcPr>
          <w:p w14:paraId="6FACFCC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Įsigytų naujų IKT komplektų skaičius Savivaldybės administracijoje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5A6B3D6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F1F9F3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100 </w:t>
            </w:r>
          </w:p>
          <w:p w14:paraId="5B2BD20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B262B1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200</w:t>
            </w:r>
          </w:p>
          <w:p w14:paraId="4250008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04BAE8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1FEA03F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3.3.1.5.</w:t>
            </w:r>
          </w:p>
        </w:tc>
        <w:tc>
          <w:tcPr>
            <w:tcW w:w="534" w:type="pct"/>
            <w:tcBorders>
              <w:top w:val="nil"/>
              <w:left w:val="nil"/>
              <w:bottom w:val="single" w:sz="4" w:space="0" w:color="auto"/>
              <w:right w:val="single" w:sz="4" w:space="0" w:color="auto"/>
            </w:tcBorders>
            <w:shd w:val="clear" w:color="auto" w:fill="auto"/>
            <w:vAlign w:val="center"/>
            <w:hideMark/>
          </w:tcPr>
          <w:p w14:paraId="6FA72D5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Teikiamų elektroninių ir skaitmenizavimo paslaugų ir įrankių plėtra Savivaldybės administracijoje</w:t>
            </w:r>
          </w:p>
        </w:tc>
        <w:tc>
          <w:tcPr>
            <w:tcW w:w="507" w:type="pct"/>
            <w:tcBorders>
              <w:top w:val="nil"/>
              <w:left w:val="nil"/>
              <w:bottom w:val="single" w:sz="4" w:space="0" w:color="auto"/>
              <w:right w:val="single" w:sz="4" w:space="0" w:color="auto"/>
            </w:tcBorders>
            <w:shd w:val="clear" w:color="auto" w:fill="auto"/>
            <w:vAlign w:val="center"/>
            <w:hideMark/>
          </w:tcPr>
          <w:p w14:paraId="7B8434A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BS</w:t>
            </w:r>
          </w:p>
        </w:tc>
        <w:tc>
          <w:tcPr>
            <w:tcW w:w="446" w:type="pct"/>
            <w:tcBorders>
              <w:top w:val="nil"/>
              <w:left w:val="nil"/>
              <w:bottom w:val="single" w:sz="4" w:space="0" w:color="auto"/>
              <w:right w:val="single" w:sz="4" w:space="0" w:color="auto"/>
            </w:tcBorders>
            <w:shd w:val="clear" w:color="auto" w:fill="auto"/>
            <w:vAlign w:val="center"/>
            <w:hideMark/>
          </w:tcPr>
          <w:p w14:paraId="19E5E6A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KKS, SPSS, ŠSS, KKS, TBK, JRK, TVŪS</w:t>
            </w:r>
          </w:p>
        </w:tc>
        <w:tc>
          <w:tcPr>
            <w:tcW w:w="255" w:type="pct"/>
            <w:tcBorders>
              <w:top w:val="nil"/>
              <w:left w:val="nil"/>
              <w:bottom w:val="single" w:sz="4" w:space="0" w:color="auto"/>
              <w:right w:val="single" w:sz="4" w:space="0" w:color="auto"/>
            </w:tcBorders>
            <w:shd w:val="clear" w:color="auto" w:fill="auto"/>
            <w:vAlign w:val="center"/>
            <w:hideMark/>
          </w:tcPr>
          <w:p w14:paraId="23CD8C3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1F894977"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70D41D2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P-3.3.1.5-1</w:t>
            </w:r>
          </w:p>
        </w:tc>
        <w:tc>
          <w:tcPr>
            <w:tcW w:w="824" w:type="pct"/>
            <w:tcBorders>
              <w:top w:val="nil"/>
              <w:left w:val="nil"/>
              <w:bottom w:val="single" w:sz="4" w:space="0" w:color="auto"/>
              <w:right w:val="single" w:sz="4" w:space="0" w:color="auto"/>
            </w:tcBorders>
            <w:shd w:val="clear" w:color="auto" w:fill="auto"/>
            <w:vAlign w:val="center"/>
            <w:hideMark/>
          </w:tcPr>
          <w:p w14:paraId="146ECFC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Pradėtų teikti naujų e-paslaugų/ įdiegtų naujų elektroninių/ skaitmenizavimo įrankių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7A26267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249E71E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1 </w:t>
            </w:r>
          </w:p>
          <w:p w14:paraId="6D84A0A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413280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w:t>
            </w:r>
            <w:r w:rsidRPr="00195F1E">
              <w:rPr>
                <w:rFonts w:ascii="Times New Roman" w:eastAsia="Times New Roman" w:hAnsi="Times New Roman" w:cs="Times New Roman"/>
                <w:color w:val="000000"/>
                <w:kern w:val="0"/>
                <w:sz w:val="18"/>
                <w:szCs w:val="18"/>
                <w:vertAlign w:val="superscript"/>
                <w14:ligatures w14:val="none"/>
              </w:rPr>
              <w:footnoteReference w:id="24"/>
            </w:r>
          </w:p>
          <w:p w14:paraId="3DF3E2AC"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613C34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0"/>
        </w:trPr>
        <w:tc>
          <w:tcPr>
            <w:tcW w:w="330" w:type="pct"/>
            <w:gridSpan w:val="2"/>
            <w:tcBorders>
              <w:top w:val="nil"/>
              <w:left w:val="single" w:sz="8" w:space="0" w:color="auto"/>
              <w:bottom w:val="nil"/>
              <w:right w:val="single" w:sz="4" w:space="0" w:color="auto"/>
            </w:tcBorders>
            <w:shd w:val="clear" w:color="auto" w:fill="auto"/>
            <w:vAlign w:val="center"/>
            <w:hideMark/>
          </w:tcPr>
          <w:p w14:paraId="0274882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3.3.1.6.</w:t>
            </w:r>
          </w:p>
        </w:tc>
        <w:tc>
          <w:tcPr>
            <w:tcW w:w="534" w:type="pct"/>
            <w:tcBorders>
              <w:top w:val="nil"/>
              <w:left w:val="nil"/>
              <w:bottom w:val="nil"/>
              <w:right w:val="single" w:sz="4" w:space="0" w:color="auto"/>
            </w:tcBorders>
            <w:shd w:val="clear" w:color="auto" w:fill="auto"/>
            <w:vAlign w:val="center"/>
            <w:hideMark/>
          </w:tcPr>
          <w:p w14:paraId="4B972E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Vartotojų skatinimas naudotis elektroninėmis Savivaldybės teikiamomis paslaugomis</w:t>
            </w:r>
          </w:p>
        </w:tc>
        <w:tc>
          <w:tcPr>
            <w:tcW w:w="507" w:type="pct"/>
            <w:tcBorders>
              <w:top w:val="nil"/>
              <w:left w:val="nil"/>
              <w:bottom w:val="nil"/>
              <w:right w:val="single" w:sz="4" w:space="0" w:color="auto"/>
            </w:tcBorders>
            <w:shd w:val="clear" w:color="auto" w:fill="auto"/>
            <w:vAlign w:val="center"/>
            <w:hideMark/>
          </w:tcPr>
          <w:p w14:paraId="01D4876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BS</w:t>
            </w:r>
          </w:p>
        </w:tc>
        <w:tc>
          <w:tcPr>
            <w:tcW w:w="446" w:type="pct"/>
            <w:tcBorders>
              <w:top w:val="nil"/>
              <w:left w:val="nil"/>
              <w:bottom w:val="nil"/>
              <w:right w:val="single" w:sz="4" w:space="0" w:color="auto"/>
            </w:tcBorders>
            <w:shd w:val="clear" w:color="auto" w:fill="auto"/>
            <w:vAlign w:val="center"/>
            <w:hideMark/>
          </w:tcPr>
          <w:p w14:paraId="515AD38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 RRS pavaldumo įstaigos ir organizacijos, VVG</w:t>
            </w:r>
          </w:p>
        </w:tc>
        <w:tc>
          <w:tcPr>
            <w:tcW w:w="255" w:type="pct"/>
            <w:tcBorders>
              <w:top w:val="nil"/>
              <w:left w:val="nil"/>
              <w:bottom w:val="nil"/>
              <w:right w:val="single" w:sz="4" w:space="0" w:color="auto"/>
            </w:tcBorders>
            <w:shd w:val="clear" w:color="auto" w:fill="auto"/>
            <w:vAlign w:val="center"/>
            <w:hideMark/>
          </w:tcPr>
          <w:p w14:paraId="2471D7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nil"/>
              <w:right w:val="single" w:sz="4" w:space="0" w:color="auto"/>
            </w:tcBorders>
            <w:shd w:val="clear" w:color="auto" w:fill="auto"/>
            <w:vAlign w:val="center"/>
            <w:hideMark/>
          </w:tcPr>
          <w:p w14:paraId="3E71E58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nil"/>
              <w:right w:val="single" w:sz="4" w:space="0" w:color="auto"/>
            </w:tcBorders>
            <w:shd w:val="clear" w:color="auto" w:fill="auto"/>
            <w:vAlign w:val="center"/>
            <w:hideMark/>
          </w:tcPr>
          <w:p w14:paraId="327FACD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P-3.3.1.6-1</w:t>
            </w:r>
          </w:p>
        </w:tc>
        <w:tc>
          <w:tcPr>
            <w:tcW w:w="824" w:type="pct"/>
            <w:tcBorders>
              <w:top w:val="nil"/>
              <w:left w:val="nil"/>
              <w:bottom w:val="nil"/>
              <w:right w:val="single" w:sz="4" w:space="0" w:color="auto"/>
            </w:tcBorders>
            <w:shd w:val="clear" w:color="auto" w:fill="auto"/>
            <w:vAlign w:val="center"/>
            <w:hideMark/>
          </w:tcPr>
          <w:p w14:paraId="67164F1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viešinimo priemonių/ renginių/ mokymų skaičius (vnt. per laikotarpį)</w:t>
            </w:r>
          </w:p>
        </w:tc>
        <w:tc>
          <w:tcPr>
            <w:tcW w:w="446" w:type="pct"/>
            <w:tcBorders>
              <w:top w:val="nil"/>
              <w:left w:val="nil"/>
              <w:bottom w:val="nil"/>
              <w:right w:val="single" w:sz="4" w:space="0" w:color="auto"/>
            </w:tcBorders>
            <w:shd w:val="clear" w:color="auto" w:fill="auto"/>
            <w:vAlign w:val="center"/>
            <w:hideMark/>
          </w:tcPr>
          <w:p w14:paraId="5DE49B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nil"/>
              <w:right w:val="single" w:sz="4" w:space="0" w:color="auto"/>
            </w:tcBorders>
            <w:shd w:val="clear" w:color="auto" w:fill="auto"/>
            <w:vAlign w:val="center"/>
            <w:hideMark/>
          </w:tcPr>
          <w:p w14:paraId="261E9F9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14</w:t>
            </w:r>
          </w:p>
          <w:p w14:paraId="7FDE37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nil"/>
              <w:right w:val="single" w:sz="4" w:space="0" w:color="auto"/>
            </w:tcBorders>
            <w:shd w:val="clear" w:color="auto" w:fill="auto"/>
            <w:vAlign w:val="center"/>
            <w:hideMark/>
          </w:tcPr>
          <w:p w14:paraId="0AF8B8A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38</w:t>
            </w:r>
            <w:r w:rsidRPr="00195F1E">
              <w:rPr>
                <w:rFonts w:ascii="Times New Roman" w:eastAsia="Times New Roman" w:hAnsi="Times New Roman" w:cs="Times New Roman"/>
                <w:kern w:val="0"/>
                <w:sz w:val="18"/>
                <w:szCs w:val="18"/>
                <w:vertAlign w:val="superscript"/>
                <w14:ligatures w14:val="none"/>
              </w:rPr>
              <w:footnoteReference w:id="25"/>
            </w:r>
          </w:p>
          <w:p w14:paraId="02D1CF8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05FCAC5"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vMerge w:val="restart"/>
            <w:tcBorders>
              <w:top w:val="single" w:sz="8" w:space="0" w:color="auto"/>
              <w:left w:val="single" w:sz="8" w:space="0" w:color="auto"/>
              <w:bottom w:val="single" w:sz="8" w:space="0" w:color="000000"/>
              <w:right w:val="single" w:sz="4" w:space="0" w:color="auto"/>
            </w:tcBorders>
            <w:shd w:val="clear" w:color="000000" w:fill="DBDBDB"/>
            <w:vAlign w:val="center"/>
            <w:hideMark/>
          </w:tcPr>
          <w:p w14:paraId="7F37C5C6"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3.3.2.</w:t>
            </w:r>
          </w:p>
        </w:tc>
        <w:tc>
          <w:tcPr>
            <w:tcW w:w="534"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19AB303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savivaldybės veiklos valdymą</w:t>
            </w:r>
          </w:p>
        </w:tc>
        <w:tc>
          <w:tcPr>
            <w:tcW w:w="507" w:type="pct"/>
            <w:tcBorders>
              <w:top w:val="single" w:sz="8" w:space="0" w:color="auto"/>
              <w:left w:val="nil"/>
              <w:bottom w:val="single" w:sz="4" w:space="0" w:color="auto"/>
              <w:right w:val="single" w:sz="4" w:space="0" w:color="auto"/>
            </w:tcBorders>
            <w:shd w:val="clear" w:color="000000" w:fill="DBDBDB"/>
            <w:vAlign w:val="center"/>
            <w:hideMark/>
          </w:tcPr>
          <w:p w14:paraId="5766A95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TVŪS</w:t>
            </w:r>
          </w:p>
        </w:tc>
        <w:tc>
          <w:tcPr>
            <w:tcW w:w="446" w:type="pct"/>
            <w:tcBorders>
              <w:top w:val="single" w:sz="8" w:space="0" w:color="auto"/>
              <w:left w:val="nil"/>
              <w:bottom w:val="single" w:sz="4" w:space="0" w:color="auto"/>
              <w:right w:val="single" w:sz="4" w:space="0" w:color="auto"/>
            </w:tcBorders>
            <w:shd w:val="clear" w:color="000000" w:fill="DBDBDB"/>
            <w:vAlign w:val="center"/>
            <w:hideMark/>
          </w:tcPr>
          <w:p w14:paraId="187B614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504E844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single" w:sz="8" w:space="0" w:color="auto"/>
              <w:left w:val="single" w:sz="4" w:space="0" w:color="auto"/>
              <w:bottom w:val="single" w:sz="8" w:space="0" w:color="000000"/>
              <w:right w:val="single" w:sz="4" w:space="0" w:color="auto"/>
            </w:tcBorders>
            <w:shd w:val="clear" w:color="000000" w:fill="DBDBDB"/>
            <w:vAlign w:val="center"/>
            <w:hideMark/>
          </w:tcPr>
          <w:p w14:paraId="6F35823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8" w:space="0" w:color="auto"/>
              <w:left w:val="nil"/>
              <w:bottom w:val="single" w:sz="4" w:space="0" w:color="auto"/>
              <w:right w:val="single" w:sz="4" w:space="0" w:color="auto"/>
            </w:tcBorders>
            <w:shd w:val="clear" w:color="000000" w:fill="DBDBDB"/>
            <w:vAlign w:val="center"/>
            <w:hideMark/>
          </w:tcPr>
          <w:p w14:paraId="72D068F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R-3.3.2-1</w:t>
            </w:r>
          </w:p>
        </w:tc>
        <w:tc>
          <w:tcPr>
            <w:tcW w:w="824" w:type="pct"/>
            <w:tcBorders>
              <w:top w:val="single" w:sz="8" w:space="0" w:color="auto"/>
              <w:left w:val="nil"/>
              <w:bottom w:val="single" w:sz="4" w:space="0" w:color="auto"/>
              <w:right w:val="single" w:sz="4" w:space="0" w:color="auto"/>
            </w:tcBorders>
            <w:shd w:val="clear" w:color="000000" w:fill="DBDBDB"/>
            <w:vAlign w:val="center"/>
            <w:hideMark/>
          </w:tcPr>
          <w:p w14:paraId="4056C8F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Savivaldybės valdomų įmonių, kurios pasiekė visus akcininko suformuotus veiklos ir finansų valdymo tikslus, dalis (proc.)</w:t>
            </w:r>
          </w:p>
        </w:tc>
        <w:tc>
          <w:tcPr>
            <w:tcW w:w="446" w:type="pct"/>
            <w:tcBorders>
              <w:top w:val="single" w:sz="8" w:space="0" w:color="auto"/>
              <w:left w:val="nil"/>
              <w:bottom w:val="single" w:sz="4" w:space="0" w:color="auto"/>
              <w:right w:val="single" w:sz="4" w:space="0" w:color="auto"/>
            </w:tcBorders>
            <w:shd w:val="clear" w:color="000000" w:fill="DBDBDB"/>
            <w:vAlign w:val="center"/>
            <w:hideMark/>
          </w:tcPr>
          <w:p w14:paraId="5C69208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33,3 %                       (2021m.)</w:t>
            </w:r>
          </w:p>
        </w:tc>
        <w:tc>
          <w:tcPr>
            <w:tcW w:w="488" w:type="pct"/>
            <w:tcBorders>
              <w:top w:val="single" w:sz="8" w:space="0" w:color="auto"/>
              <w:left w:val="nil"/>
              <w:bottom w:val="single" w:sz="4" w:space="0" w:color="auto"/>
              <w:right w:val="single" w:sz="4" w:space="0" w:color="auto"/>
            </w:tcBorders>
            <w:shd w:val="clear" w:color="000000" w:fill="DBDBDB"/>
            <w:vAlign w:val="center"/>
            <w:hideMark/>
          </w:tcPr>
          <w:p w14:paraId="4811784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c>
          <w:tcPr>
            <w:tcW w:w="531" w:type="pct"/>
            <w:gridSpan w:val="3"/>
            <w:tcBorders>
              <w:top w:val="single" w:sz="8" w:space="0" w:color="auto"/>
              <w:left w:val="nil"/>
              <w:bottom w:val="single" w:sz="4" w:space="0" w:color="auto"/>
              <w:right w:val="single" w:sz="4" w:space="0" w:color="auto"/>
            </w:tcBorders>
            <w:shd w:val="clear" w:color="000000" w:fill="DBDBDB"/>
            <w:vAlign w:val="center"/>
            <w:hideMark/>
          </w:tcPr>
          <w:p w14:paraId="613F9C6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r>
      <w:tr w:rsidR="00195F1E" w:rsidRPr="00195F1E" w14:paraId="35E8501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4"/>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55F2DFFA"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61874FB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tcBorders>
              <w:top w:val="nil"/>
              <w:left w:val="nil"/>
              <w:bottom w:val="single" w:sz="8" w:space="0" w:color="auto"/>
              <w:right w:val="single" w:sz="4" w:space="0" w:color="auto"/>
            </w:tcBorders>
            <w:shd w:val="clear" w:color="000000" w:fill="DBDBDB"/>
            <w:vAlign w:val="center"/>
            <w:hideMark/>
          </w:tcPr>
          <w:p w14:paraId="1F08F2E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Centralizuotos buhalterinės apskaitos skyrius (toliau CBAS)</w:t>
            </w:r>
          </w:p>
        </w:tc>
        <w:tc>
          <w:tcPr>
            <w:tcW w:w="446" w:type="pct"/>
            <w:tcBorders>
              <w:top w:val="nil"/>
              <w:left w:val="nil"/>
              <w:bottom w:val="single" w:sz="8" w:space="0" w:color="auto"/>
              <w:right w:val="single" w:sz="4" w:space="0" w:color="auto"/>
            </w:tcBorders>
            <w:shd w:val="clear" w:color="000000" w:fill="DBDBDB"/>
            <w:vAlign w:val="center"/>
            <w:hideMark/>
          </w:tcPr>
          <w:p w14:paraId="355C155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28AC4B2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74CC041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BDBDB"/>
            <w:vAlign w:val="center"/>
            <w:hideMark/>
          </w:tcPr>
          <w:p w14:paraId="51C6AA6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R-3.3.2-2</w:t>
            </w:r>
          </w:p>
        </w:tc>
        <w:tc>
          <w:tcPr>
            <w:tcW w:w="824" w:type="pct"/>
            <w:tcBorders>
              <w:top w:val="nil"/>
              <w:left w:val="nil"/>
              <w:bottom w:val="single" w:sz="8" w:space="0" w:color="auto"/>
              <w:right w:val="single" w:sz="4" w:space="0" w:color="auto"/>
            </w:tcBorders>
            <w:shd w:val="clear" w:color="000000" w:fill="DBDBDB"/>
            <w:vAlign w:val="center"/>
            <w:hideMark/>
          </w:tcPr>
          <w:p w14:paraId="4D84BBA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Centralizuotų viešojo valdymo funkcijų skaičius RRSA ir jos pavaldumo organizacijose (vnt.)</w:t>
            </w:r>
          </w:p>
        </w:tc>
        <w:tc>
          <w:tcPr>
            <w:tcW w:w="446" w:type="pct"/>
            <w:tcBorders>
              <w:top w:val="nil"/>
              <w:left w:val="nil"/>
              <w:bottom w:val="single" w:sz="8" w:space="0" w:color="auto"/>
              <w:right w:val="single" w:sz="4" w:space="0" w:color="auto"/>
            </w:tcBorders>
            <w:shd w:val="clear" w:color="000000" w:fill="DBDBDB"/>
            <w:vAlign w:val="center"/>
            <w:hideMark/>
          </w:tcPr>
          <w:p w14:paraId="781F443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 vnt.                             (2021 m.)</w:t>
            </w:r>
          </w:p>
        </w:tc>
        <w:tc>
          <w:tcPr>
            <w:tcW w:w="488" w:type="pct"/>
            <w:tcBorders>
              <w:top w:val="nil"/>
              <w:left w:val="nil"/>
              <w:bottom w:val="single" w:sz="8" w:space="0" w:color="auto"/>
              <w:right w:val="single" w:sz="4" w:space="0" w:color="auto"/>
            </w:tcBorders>
            <w:shd w:val="clear" w:color="000000" w:fill="DBDBDB"/>
            <w:vAlign w:val="center"/>
            <w:hideMark/>
          </w:tcPr>
          <w:p w14:paraId="6288D05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22 vnt.</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35AC814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25 vnt.</w:t>
            </w:r>
          </w:p>
        </w:tc>
      </w:tr>
      <w:tr w:rsidR="00195F1E" w:rsidRPr="00195F1E" w14:paraId="2ECB07E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4"/>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2C547CC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3.3.2.1.</w:t>
            </w:r>
          </w:p>
        </w:tc>
        <w:tc>
          <w:tcPr>
            <w:tcW w:w="534" w:type="pct"/>
            <w:tcBorders>
              <w:top w:val="nil"/>
              <w:left w:val="nil"/>
              <w:bottom w:val="single" w:sz="4" w:space="0" w:color="auto"/>
              <w:right w:val="single" w:sz="4" w:space="0" w:color="auto"/>
            </w:tcBorders>
            <w:shd w:val="clear" w:color="auto" w:fill="auto"/>
            <w:vAlign w:val="center"/>
            <w:hideMark/>
          </w:tcPr>
          <w:p w14:paraId="4042FD7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Gerųjų praktikų taikymas Savivaldybės administracijoje ir savivaldybei pavaldžiose įstaigose</w:t>
            </w:r>
          </w:p>
        </w:tc>
        <w:tc>
          <w:tcPr>
            <w:tcW w:w="507" w:type="pct"/>
            <w:tcBorders>
              <w:top w:val="nil"/>
              <w:left w:val="nil"/>
              <w:bottom w:val="single" w:sz="4" w:space="0" w:color="auto"/>
              <w:right w:val="single" w:sz="4" w:space="0" w:color="auto"/>
            </w:tcBorders>
            <w:shd w:val="clear" w:color="auto" w:fill="auto"/>
            <w:vAlign w:val="center"/>
            <w:hideMark/>
          </w:tcPr>
          <w:p w14:paraId="650364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BS</w:t>
            </w:r>
          </w:p>
        </w:tc>
        <w:tc>
          <w:tcPr>
            <w:tcW w:w="446" w:type="pct"/>
            <w:tcBorders>
              <w:top w:val="nil"/>
              <w:left w:val="nil"/>
              <w:bottom w:val="single" w:sz="4" w:space="0" w:color="auto"/>
              <w:right w:val="single" w:sz="4" w:space="0" w:color="auto"/>
            </w:tcBorders>
            <w:shd w:val="clear" w:color="auto" w:fill="auto"/>
            <w:vAlign w:val="center"/>
            <w:hideMark/>
          </w:tcPr>
          <w:p w14:paraId="4E26DBE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 RRS pavaldumo įstaigos ir organizacijos</w:t>
            </w:r>
          </w:p>
        </w:tc>
        <w:tc>
          <w:tcPr>
            <w:tcW w:w="255" w:type="pct"/>
            <w:tcBorders>
              <w:top w:val="nil"/>
              <w:left w:val="nil"/>
              <w:bottom w:val="single" w:sz="4" w:space="0" w:color="auto"/>
              <w:right w:val="single" w:sz="4" w:space="0" w:color="auto"/>
            </w:tcBorders>
            <w:shd w:val="clear" w:color="auto" w:fill="auto"/>
            <w:vAlign w:val="center"/>
            <w:hideMark/>
          </w:tcPr>
          <w:p w14:paraId="43CFFB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1CE3AC4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5555C8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P-3.3.2.1-1</w:t>
            </w:r>
          </w:p>
        </w:tc>
        <w:tc>
          <w:tcPr>
            <w:tcW w:w="824" w:type="pct"/>
            <w:tcBorders>
              <w:top w:val="nil"/>
              <w:left w:val="nil"/>
              <w:bottom w:val="single" w:sz="4" w:space="0" w:color="auto"/>
              <w:right w:val="single" w:sz="4" w:space="0" w:color="auto"/>
            </w:tcBorders>
            <w:shd w:val="clear" w:color="auto" w:fill="auto"/>
            <w:vAlign w:val="center"/>
            <w:hideMark/>
          </w:tcPr>
          <w:p w14:paraId="16CBE2D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Optimizuotų viešojo valdymo funkcijų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26C926B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0DE0376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6DBAC90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 (per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1BF047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35</w:t>
            </w:r>
            <w:r w:rsidRPr="00195F1E">
              <w:rPr>
                <w:rFonts w:ascii="Times New Roman" w:eastAsia="Times New Roman" w:hAnsi="Times New Roman" w:cs="Times New Roman"/>
                <w:kern w:val="0"/>
                <w:sz w:val="18"/>
                <w:szCs w:val="18"/>
                <w:vertAlign w:val="superscript"/>
                <w14:ligatures w14:val="none"/>
              </w:rPr>
              <w:footnoteReference w:id="26"/>
            </w:r>
          </w:p>
          <w:p w14:paraId="081BD5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C06B4A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C2C3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3.3.2.2.</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0E395CB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Administracinės naštos mažinimas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49A7132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BS</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29959E6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padaliniai ir skyriai</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6BE983F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8798D2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6A29D26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P-3.3.2.2-1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6178EE1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Įgyvendintų administracinės našos mažinimo priemonių skaičius (vnt. (per </w:t>
            </w:r>
            <w:proofErr w:type="spellStart"/>
            <w:r w:rsidRPr="00195F1E">
              <w:rPr>
                <w:rFonts w:ascii="Times New Roman" w:eastAsia="Times New Roman" w:hAnsi="Times New Roman" w:cs="Times New Roman"/>
                <w:color w:val="000000"/>
                <w:kern w:val="0"/>
                <w:sz w:val="18"/>
                <w:szCs w:val="18"/>
                <w14:ligatures w14:val="none"/>
              </w:rPr>
              <w:t>laik</w:t>
            </w:r>
            <w:proofErr w:type="spellEnd"/>
            <w:r w:rsidRPr="00195F1E">
              <w:rPr>
                <w:rFonts w:ascii="Times New Roman" w:eastAsia="Times New Roman" w:hAnsi="Times New Roman" w:cs="Times New Roman"/>
                <w:color w:val="000000"/>
                <w:kern w:val="0"/>
                <w:sz w:val="18"/>
                <w:szCs w:val="18"/>
                <w14:ligatures w14:val="none"/>
              </w:rPr>
              <w:t>.)</w:t>
            </w:r>
          </w:p>
          <w:p w14:paraId="7753B9A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2073EA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AFC2D1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4 </w:t>
            </w:r>
          </w:p>
          <w:p w14:paraId="4759C42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59C825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14</w:t>
            </w:r>
          </w:p>
          <w:p w14:paraId="6E4805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5905AE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0"/>
        </w:trPr>
        <w:tc>
          <w:tcPr>
            <w:tcW w:w="330" w:type="pct"/>
            <w:gridSpan w:val="2"/>
            <w:vMerge w:val="restart"/>
            <w:tcBorders>
              <w:top w:val="single" w:sz="4" w:space="0" w:color="auto"/>
              <w:left w:val="single" w:sz="8" w:space="0" w:color="auto"/>
              <w:bottom w:val="single" w:sz="8" w:space="0" w:color="000000"/>
              <w:right w:val="single" w:sz="4" w:space="0" w:color="auto"/>
            </w:tcBorders>
            <w:shd w:val="clear" w:color="000000" w:fill="DBDBDB"/>
            <w:vAlign w:val="center"/>
            <w:hideMark/>
          </w:tcPr>
          <w:p w14:paraId="084DE981"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3.3.3.</w:t>
            </w:r>
          </w:p>
        </w:tc>
        <w:tc>
          <w:tcPr>
            <w:tcW w:w="534"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3003A42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Sustiprinti teigiamą Rokiškio rajono savivaldybės įvaizdį, pagerinti komunikaciją</w:t>
            </w:r>
          </w:p>
        </w:tc>
        <w:tc>
          <w:tcPr>
            <w:tcW w:w="507"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16BC243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KKS</w:t>
            </w:r>
          </w:p>
        </w:tc>
        <w:tc>
          <w:tcPr>
            <w:tcW w:w="446"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4AC500A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02B60D5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1D2B595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000000" w:fill="DBDBDB"/>
            <w:vAlign w:val="center"/>
            <w:hideMark/>
          </w:tcPr>
          <w:p w14:paraId="230F2D0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R-3.3.3-1</w:t>
            </w:r>
          </w:p>
        </w:tc>
        <w:bookmarkStart w:id="6" w:name="RANGE!I91"/>
        <w:tc>
          <w:tcPr>
            <w:tcW w:w="824" w:type="pct"/>
            <w:tcBorders>
              <w:top w:val="single" w:sz="4" w:space="0" w:color="auto"/>
              <w:left w:val="nil"/>
              <w:bottom w:val="single" w:sz="4" w:space="0" w:color="auto"/>
              <w:right w:val="single" w:sz="4" w:space="0" w:color="auto"/>
            </w:tcBorders>
            <w:shd w:val="clear" w:color="000000" w:fill="DBDBDB"/>
            <w:vAlign w:val="center"/>
            <w:hideMark/>
          </w:tcPr>
          <w:p w14:paraId="184069C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fldChar w:fldCharType="begin"/>
            </w:r>
            <w:r w:rsidRPr="00195F1E">
              <w:rPr>
                <w:rFonts w:ascii="Times New Roman" w:eastAsia="Times New Roman" w:hAnsi="Times New Roman" w:cs="Times New Roman"/>
                <w:i/>
                <w:iCs/>
                <w:color w:val="000000"/>
                <w:kern w:val="0"/>
                <w:sz w:val="18"/>
                <w:szCs w:val="18"/>
                <w14:ligatures w14:val="none"/>
              </w:rPr>
              <w:instrText>HYPERLINK "C:\\Users\\user\\AppData\\Local\\Microsoft\\Windows\\INetCache\\Content.MSO\\508480F0.xlsx" \l "RANGE!#REF!"</w:instrText>
            </w:r>
            <w:r w:rsidRPr="00195F1E">
              <w:rPr>
                <w:rFonts w:ascii="Times New Roman" w:eastAsia="Times New Roman" w:hAnsi="Times New Roman" w:cs="Times New Roman"/>
                <w:i/>
                <w:iCs/>
                <w:color w:val="000000"/>
                <w:kern w:val="0"/>
                <w:sz w:val="18"/>
                <w:szCs w:val="18"/>
                <w14:ligatures w14:val="none"/>
              </w:rPr>
            </w:r>
            <w:r w:rsidRPr="00195F1E">
              <w:rPr>
                <w:rFonts w:ascii="Times New Roman" w:eastAsia="Times New Roman" w:hAnsi="Times New Roman" w:cs="Times New Roman"/>
                <w:i/>
                <w:iCs/>
                <w:color w:val="000000"/>
                <w:kern w:val="0"/>
                <w:sz w:val="18"/>
                <w:szCs w:val="18"/>
                <w14:ligatures w14:val="none"/>
              </w:rPr>
              <w:fldChar w:fldCharType="separate"/>
            </w:r>
            <w:r w:rsidRPr="00195F1E">
              <w:rPr>
                <w:rFonts w:ascii="Times New Roman" w:eastAsia="Times New Roman" w:hAnsi="Times New Roman" w:cs="Times New Roman"/>
                <w:i/>
                <w:iCs/>
                <w:color w:val="000000"/>
                <w:kern w:val="0"/>
                <w:sz w:val="18"/>
                <w:szCs w:val="18"/>
                <w14:ligatures w14:val="none"/>
              </w:rPr>
              <w:t>Savivaldybės komunikacijos lygis (Rokiškio rajono savivaldybės, Rokiškio rajono savivaldybės tarybos, Rokiškio rajono savivaldybės administracijos paskyrų socialinių tinklų (pvz., „Facebook“, „Instagram“ ir pan.), kitokių medijų (pvz., „YouTube“), Rokiškio rajono savivaldybės oficialios svetainės sekėjų skaičius)</w:t>
            </w:r>
            <w:r w:rsidRPr="00195F1E">
              <w:rPr>
                <w:rFonts w:ascii="Times New Roman" w:eastAsia="Times New Roman" w:hAnsi="Times New Roman" w:cs="Times New Roman"/>
                <w:i/>
                <w:iCs/>
                <w:color w:val="000000"/>
                <w:kern w:val="0"/>
                <w:sz w:val="18"/>
                <w:szCs w:val="18"/>
                <w14:ligatures w14:val="none"/>
              </w:rPr>
              <w:fldChar w:fldCharType="end"/>
            </w:r>
            <w:bookmarkEnd w:id="6"/>
          </w:p>
        </w:tc>
        <w:tc>
          <w:tcPr>
            <w:tcW w:w="446" w:type="pct"/>
            <w:tcBorders>
              <w:top w:val="single" w:sz="4" w:space="0" w:color="auto"/>
              <w:left w:val="nil"/>
              <w:bottom w:val="single" w:sz="4" w:space="0" w:color="auto"/>
              <w:right w:val="single" w:sz="4" w:space="0" w:color="auto"/>
            </w:tcBorders>
            <w:shd w:val="clear" w:color="000000" w:fill="DBDBDB"/>
            <w:vAlign w:val="center"/>
            <w:hideMark/>
          </w:tcPr>
          <w:p w14:paraId="7A25A14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6"/>
                <w:szCs w:val="16"/>
                <w14:ligatures w14:val="none"/>
              </w:rPr>
            </w:pPr>
            <w:r w:rsidRPr="00195F1E">
              <w:rPr>
                <w:rFonts w:ascii="Times New Roman" w:eastAsia="Times New Roman" w:hAnsi="Times New Roman" w:cs="Times New Roman"/>
                <w:i/>
                <w:iCs/>
                <w:color w:val="000000"/>
                <w:kern w:val="0"/>
                <w:sz w:val="16"/>
                <w:szCs w:val="16"/>
                <w14:ligatures w14:val="none"/>
              </w:rPr>
              <w:t>Savivaldybės interneto svetainės lankytojų sk. – 170,7 tūkst. vnt., atsivertimų sk. – 1412,9 tūkst. vnt.                  Socialinių paskyrų sk. – 3 vnt.                                 FB – 4,7 tūkst. sek.                     „YouTube“ – 86 vaizdo įrašų                               (2022 m. 07mėn.)</w:t>
            </w:r>
          </w:p>
        </w:tc>
        <w:tc>
          <w:tcPr>
            <w:tcW w:w="488" w:type="pct"/>
            <w:tcBorders>
              <w:top w:val="single" w:sz="4" w:space="0" w:color="auto"/>
              <w:left w:val="nil"/>
              <w:bottom w:val="single" w:sz="4" w:space="0" w:color="auto"/>
              <w:right w:val="single" w:sz="4" w:space="0" w:color="auto"/>
            </w:tcBorders>
            <w:shd w:val="clear" w:color="000000" w:fill="DBDBDB"/>
            <w:vAlign w:val="center"/>
            <w:hideMark/>
          </w:tcPr>
          <w:p w14:paraId="10A9C37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31" w:type="pct"/>
            <w:gridSpan w:val="3"/>
            <w:tcBorders>
              <w:top w:val="single" w:sz="4" w:space="0" w:color="auto"/>
              <w:left w:val="nil"/>
              <w:bottom w:val="single" w:sz="4" w:space="0" w:color="auto"/>
              <w:right w:val="single" w:sz="4" w:space="0" w:color="auto"/>
            </w:tcBorders>
            <w:shd w:val="clear" w:color="000000" w:fill="DBDBDB"/>
            <w:vAlign w:val="center"/>
            <w:hideMark/>
          </w:tcPr>
          <w:p w14:paraId="5BBB900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46227F7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330" w:type="pct"/>
            <w:gridSpan w:val="2"/>
            <w:vMerge/>
            <w:tcBorders>
              <w:top w:val="single" w:sz="8" w:space="0" w:color="auto"/>
              <w:left w:val="single" w:sz="8" w:space="0" w:color="auto"/>
              <w:bottom w:val="single" w:sz="4" w:space="0" w:color="auto"/>
              <w:right w:val="single" w:sz="4" w:space="0" w:color="auto"/>
            </w:tcBorders>
            <w:vAlign w:val="center"/>
            <w:hideMark/>
          </w:tcPr>
          <w:p w14:paraId="4DFCBA11"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tcBorders>
              <w:top w:val="single" w:sz="8" w:space="0" w:color="auto"/>
              <w:left w:val="single" w:sz="4" w:space="0" w:color="auto"/>
              <w:bottom w:val="single" w:sz="4" w:space="0" w:color="auto"/>
              <w:right w:val="single" w:sz="4" w:space="0" w:color="auto"/>
            </w:tcBorders>
            <w:vAlign w:val="center"/>
            <w:hideMark/>
          </w:tcPr>
          <w:p w14:paraId="737B101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single" w:sz="8" w:space="0" w:color="auto"/>
              <w:left w:val="single" w:sz="4" w:space="0" w:color="auto"/>
              <w:bottom w:val="single" w:sz="4" w:space="0" w:color="auto"/>
              <w:right w:val="single" w:sz="4" w:space="0" w:color="auto"/>
            </w:tcBorders>
            <w:vAlign w:val="center"/>
            <w:hideMark/>
          </w:tcPr>
          <w:p w14:paraId="5324399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single" w:sz="8" w:space="0" w:color="auto"/>
              <w:left w:val="single" w:sz="4" w:space="0" w:color="auto"/>
              <w:bottom w:val="single" w:sz="4" w:space="0" w:color="auto"/>
              <w:right w:val="single" w:sz="4" w:space="0" w:color="auto"/>
            </w:tcBorders>
            <w:vAlign w:val="center"/>
            <w:hideMark/>
          </w:tcPr>
          <w:p w14:paraId="2FC302F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single" w:sz="8" w:space="0" w:color="auto"/>
              <w:left w:val="single" w:sz="4" w:space="0" w:color="auto"/>
              <w:bottom w:val="single" w:sz="4" w:space="0" w:color="auto"/>
              <w:right w:val="single" w:sz="4" w:space="0" w:color="auto"/>
            </w:tcBorders>
            <w:vAlign w:val="center"/>
            <w:hideMark/>
          </w:tcPr>
          <w:p w14:paraId="6756A4A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4" w:space="0" w:color="auto"/>
              <w:right w:val="single" w:sz="4" w:space="0" w:color="auto"/>
            </w:tcBorders>
            <w:vAlign w:val="center"/>
            <w:hideMark/>
          </w:tcPr>
          <w:p w14:paraId="01F6DD4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7694B5E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R-3.3.3-2</w:t>
            </w:r>
          </w:p>
        </w:tc>
        <w:tc>
          <w:tcPr>
            <w:tcW w:w="824" w:type="pct"/>
            <w:tcBorders>
              <w:top w:val="nil"/>
              <w:left w:val="nil"/>
              <w:bottom w:val="single" w:sz="4" w:space="0" w:color="auto"/>
              <w:right w:val="single" w:sz="4" w:space="0" w:color="auto"/>
            </w:tcBorders>
            <w:shd w:val="clear" w:color="000000" w:fill="DBDBDB"/>
            <w:vAlign w:val="center"/>
            <w:hideMark/>
          </w:tcPr>
          <w:p w14:paraId="4212499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Savivaldybės pranešimų („išėjusių“ į skaitmeninę erdvę) skaičius (vnt.)</w:t>
            </w:r>
          </w:p>
        </w:tc>
        <w:tc>
          <w:tcPr>
            <w:tcW w:w="446" w:type="pct"/>
            <w:tcBorders>
              <w:top w:val="nil"/>
              <w:left w:val="nil"/>
              <w:bottom w:val="single" w:sz="8" w:space="0" w:color="auto"/>
              <w:right w:val="single" w:sz="4" w:space="0" w:color="auto"/>
            </w:tcBorders>
            <w:shd w:val="clear" w:color="000000" w:fill="DBDBDB"/>
            <w:vAlign w:val="center"/>
            <w:hideMark/>
          </w:tcPr>
          <w:p w14:paraId="529DEFF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 d                         (2021 m.)</w:t>
            </w:r>
          </w:p>
        </w:tc>
        <w:tc>
          <w:tcPr>
            <w:tcW w:w="488" w:type="pct"/>
            <w:tcBorders>
              <w:top w:val="nil"/>
              <w:left w:val="nil"/>
              <w:bottom w:val="single" w:sz="8" w:space="0" w:color="auto"/>
              <w:right w:val="single" w:sz="4" w:space="0" w:color="auto"/>
            </w:tcBorders>
            <w:shd w:val="clear" w:color="000000" w:fill="DBDBDB"/>
            <w:vAlign w:val="center"/>
            <w:hideMark/>
          </w:tcPr>
          <w:p w14:paraId="100B7C7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 mažiau 500 vnt.</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23B3DC9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 mažiau 600 vnt.</w:t>
            </w:r>
          </w:p>
        </w:tc>
      </w:tr>
      <w:tr w:rsidR="00195F1E" w:rsidRPr="00195F1E" w14:paraId="42CC2E9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2018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3.3.3.1.</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1827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rajono savivaldybės teigiamo įvaizdžio formavimas ir palaikymas</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600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23B3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721B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48CA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24046DC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P-3.3.3.1-1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58F380D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Strategijos atnaujinimas ir įgyvendinimas</w:t>
            </w:r>
          </w:p>
        </w:tc>
        <w:tc>
          <w:tcPr>
            <w:tcW w:w="446" w:type="pct"/>
            <w:tcBorders>
              <w:top w:val="nil"/>
              <w:left w:val="nil"/>
              <w:bottom w:val="single" w:sz="4" w:space="0" w:color="auto"/>
              <w:right w:val="single" w:sz="4" w:space="0" w:color="auto"/>
            </w:tcBorders>
            <w:shd w:val="clear" w:color="auto" w:fill="auto"/>
            <w:vAlign w:val="center"/>
            <w:hideMark/>
          </w:tcPr>
          <w:p w14:paraId="10A1CDD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strategija (2012 m.)</w:t>
            </w:r>
          </w:p>
        </w:tc>
        <w:tc>
          <w:tcPr>
            <w:tcW w:w="488" w:type="pct"/>
            <w:tcBorders>
              <w:top w:val="nil"/>
              <w:left w:val="nil"/>
              <w:bottom w:val="single" w:sz="4" w:space="0" w:color="auto"/>
              <w:right w:val="single" w:sz="4" w:space="0" w:color="auto"/>
            </w:tcBorders>
            <w:shd w:val="clear" w:color="auto" w:fill="auto"/>
            <w:vAlign w:val="center"/>
            <w:hideMark/>
          </w:tcPr>
          <w:p w14:paraId="2A6335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Atnaujinta </w:t>
            </w:r>
          </w:p>
          <w:p w14:paraId="3AF652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6B542B1" w14:textId="77777777" w:rsidR="00195F1E" w:rsidRPr="00195F1E" w:rsidRDefault="00195F1E" w:rsidP="00195F1E">
            <w:pPr>
              <w:spacing w:after="0" w:line="240" w:lineRule="auto"/>
              <w:jc w:val="center"/>
              <w:rPr>
                <w:rFonts w:ascii="Times New Roman" w:eastAsia="Times New Roman" w:hAnsi="Times New Roman" w:cs="Times New Roman"/>
                <w:b/>
                <w:bCs/>
                <w:kern w:val="0"/>
                <w:sz w:val="18"/>
                <w:szCs w:val="18"/>
                <w14:ligatures w14:val="none"/>
              </w:rPr>
            </w:pPr>
            <w:r w:rsidRPr="00195F1E">
              <w:rPr>
                <w:rFonts w:ascii="Times New Roman" w:eastAsia="Times New Roman" w:hAnsi="Times New Roman" w:cs="Times New Roman"/>
                <w:b/>
                <w:bCs/>
                <w:kern w:val="0"/>
                <w:sz w:val="18"/>
                <w:szCs w:val="18"/>
                <w14:ligatures w14:val="none"/>
              </w:rPr>
              <w:t>-</w:t>
            </w:r>
          </w:p>
        </w:tc>
      </w:tr>
      <w:tr w:rsidR="00195F1E" w:rsidRPr="00195F1E" w14:paraId="2F4C5FA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2E24D3E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55E194A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4A11187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0CE598B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5F1FFFB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69A0FC0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5FF13A0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P-3.3.3.1-2</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44C4C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Naujų informacijos sklaidos kanalų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3E20A80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05DB6F0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31" w:type="pct"/>
            <w:gridSpan w:val="3"/>
            <w:tcBorders>
              <w:top w:val="nil"/>
              <w:left w:val="nil"/>
              <w:bottom w:val="single" w:sz="4" w:space="0" w:color="auto"/>
              <w:right w:val="single" w:sz="4" w:space="0" w:color="auto"/>
            </w:tcBorders>
            <w:shd w:val="clear" w:color="auto" w:fill="auto"/>
            <w:vAlign w:val="center"/>
            <w:hideMark/>
          </w:tcPr>
          <w:p w14:paraId="4E3F793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kern w:val="0"/>
                <w:sz w:val="18"/>
                <w:szCs w:val="18"/>
                <w:vertAlign w:val="superscript"/>
                <w14:ligatures w14:val="none"/>
              </w:rPr>
              <w:footnoteReference w:id="27"/>
            </w:r>
            <w:r w:rsidRPr="00195F1E">
              <w:rPr>
                <w:rFonts w:ascii="Times New Roman" w:eastAsia="Times New Roman" w:hAnsi="Times New Roman" w:cs="Times New Roman"/>
                <w:kern w:val="0"/>
                <w:sz w:val="18"/>
                <w:szCs w:val="18"/>
                <w14:ligatures w14:val="none"/>
              </w:rPr>
              <w:t xml:space="preserve"> </w:t>
            </w:r>
          </w:p>
          <w:p w14:paraId="741A481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0343212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1FFED7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0E983BF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014122E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AE5169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1A17A4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2ADDA52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14169A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P-3.3.3.1-3</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424314F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rinkodaros priemonių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2287F7C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53A27C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3314A88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A9215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114E489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60276F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B57F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3.3.3.2.</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987A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Vidinės komunikacijos gerinimas</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6E1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KKS</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5A3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766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6EED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56B4D23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P-3.3.3.2-1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1F27A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priemonių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7E4CA2C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D0D0B8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5880EB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64DE225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8</w:t>
            </w:r>
          </w:p>
          <w:p w14:paraId="38D7486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DECD2A4"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179B5EE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3E9507C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765856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5EDEF7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4092F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6F68933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19E44A3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P-3.3.3.2-2</w:t>
            </w:r>
          </w:p>
        </w:tc>
        <w:tc>
          <w:tcPr>
            <w:tcW w:w="824" w:type="pct"/>
            <w:tcBorders>
              <w:top w:val="nil"/>
              <w:left w:val="nil"/>
              <w:bottom w:val="single" w:sz="4" w:space="0" w:color="auto"/>
              <w:right w:val="single" w:sz="4" w:space="0" w:color="auto"/>
            </w:tcBorders>
            <w:shd w:val="clear" w:color="auto" w:fill="auto"/>
            <w:vAlign w:val="center"/>
            <w:hideMark/>
          </w:tcPr>
          <w:p w14:paraId="66002AD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Atliktų tyrimų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2F77AA6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1CD0414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7C6411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25F8F47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4</w:t>
            </w:r>
          </w:p>
          <w:p w14:paraId="5AC7614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CD41BF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159A7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3.3.3.3.</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1771717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Organizacinės kultūros gerinimas</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761B36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Direktorius</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0D0C7CA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316364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62D43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418042D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P-3.3.3.3-1</w:t>
            </w:r>
          </w:p>
        </w:tc>
        <w:tc>
          <w:tcPr>
            <w:tcW w:w="824" w:type="pct"/>
            <w:tcBorders>
              <w:top w:val="nil"/>
              <w:left w:val="nil"/>
              <w:bottom w:val="single" w:sz="4" w:space="0" w:color="auto"/>
              <w:right w:val="single" w:sz="4" w:space="0" w:color="auto"/>
            </w:tcBorders>
            <w:shd w:val="clear" w:color="auto" w:fill="auto"/>
            <w:vAlign w:val="center"/>
            <w:hideMark/>
          </w:tcPr>
          <w:p w14:paraId="70917D1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priemonių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1878914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646B2EC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7EEE99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2283C47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341460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A5EB745"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330" w:type="pct"/>
            <w:gridSpan w:val="2"/>
            <w:vMerge w:val="restart"/>
            <w:tcBorders>
              <w:top w:val="single" w:sz="8" w:space="0" w:color="auto"/>
              <w:left w:val="single" w:sz="8" w:space="0" w:color="auto"/>
              <w:bottom w:val="single" w:sz="8" w:space="0" w:color="000000"/>
              <w:right w:val="single" w:sz="4" w:space="0" w:color="auto"/>
            </w:tcBorders>
            <w:shd w:val="clear" w:color="000000" w:fill="A5A5A5"/>
            <w:vAlign w:val="center"/>
            <w:hideMark/>
          </w:tcPr>
          <w:p w14:paraId="40423A09"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3.4.</w:t>
            </w:r>
          </w:p>
        </w:tc>
        <w:tc>
          <w:tcPr>
            <w:tcW w:w="534" w:type="pct"/>
            <w:vMerge w:val="restart"/>
            <w:tcBorders>
              <w:top w:val="single" w:sz="8" w:space="0" w:color="auto"/>
              <w:left w:val="single" w:sz="4" w:space="0" w:color="auto"/>
              <w:bottom w:val="single" w:sz="8" w:space="0" w:color="000000"/>
              <w:right w:val="single" w:sz="4" w:space="0" w:color="auto"/>
            </w:tcBorders>
            <w:shd w:val="clear" w:color="000000" w:fill="A5A5A5"/>
            <w:vAlign w:val="center"/>
            <w:hideMark/>
          </w:tcPr>
          <w:p w14:paraId="47B93A8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Užtikrinti sąlygas jaunimo užimtumui visoje rajono teritorijoje ir didinti visuomenės įsitraukimą į valdyseną</w:t>
            </w:r>
          </w:p>
        </w:tc>
        <w:tc>
          <w:tcPr>
            <w:tcW w:w="507" w:type="pct"/>
            <w:tcBorders>
              <w:top w:val="single" w:sz="8" w:space="0" w:color="auto"/>
              <w:left w:val="nil"/>
              <w:bottom w:val="single" w:sz="4" w:space="0" w:color="auto"/>
              <w:right w:val="single" w:sz="4" w:space="0" w:color="auto"/>
            </w:tcBorders>
            <w:shd w:val="clear" w:color="000000" w:fill="A5A5A5"/>
            <w:vAlign w:val="center"/>
            <w:hideMark/>
          </w:tcPr>
          <w:p w14:paraId="2807C715"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jaunimo reikalų koordinatorius (JRK)</w:t>
            </w:r>
          </w:p>
        </w:tc>
        <w:tc>
          <w:tcPr>
            <w:tcW w:w="446" w:type="pct"/>
            <w:tcBorders>
              <w:top w:val="single" w:sz="8" w:space="0" w:color="auto"/>
              <w:left w:val="nil"/>
              <w:bottom w:val="single" w:sz="4" w:space="0" w:color="auto"/>
              <w:right w:val="single" w:sz="4" w:space="0" w:color="auto"/>
            </w:tcBorders>
            <w:shd w:val="clear" w:color="000000" w:fill="A5A5A5"/>
            <w:vAlign w:val="center"/>
            <w:hideMark/>
          </w:tcPr>
          <w:p w14:paraId="4D6D294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tcBorders>
              <w:top w:val="single" w:sz="8" w:space="0" w:color="auto"/>
              <w:left w:val="single" w:sz="4" w:space="0" w:color="auto"/>
              <w:bottom w:val="single" w:sz="8" w:space="0" w:color="000000"/>
              <w:right w:val="single" w:sz="4" w:space="0" w:color="auto"/>
            </w:tcBorders>
            <w:shd w:val="clear" w:color="000000" w:fill="A5A5A5"/>
            <w:vAlign w:val="center"/>
            <w:hideMark/>
          </w:tcPr>
          <w:p w14:paraId="6FD5488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vMerge w:val="restart"/>
            <w:tcBorders>
              <w:top w:val="single" w:sz="8" w:space="0" w:color="auto"/>
              <w:left w:val="single" w:sz="4" w:space="0" w:color="auto"/>
              <w:bottom w:val="single" w:sz="8" w:space="0" w:color="000000"/>
              <w:right w:val="single" w:sz="4" w:space="0" w:color="auto"/>
            </w:tcBorders>
            <w:shd w:val="clear" w:color="000000" w:fill="A5A5A5"/>
            <w:vAlign w:val="center"/>
            <w:hideMark/>
          </w:tcPr>
          <w:p w14:paraId="644D5F8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tcBorders>
              <w:top w:val="single" w:sz="8" w:space="0" w:color="auto"/>
              <w:left w:val="nil"/>
              <w:bottom w:val="single" w:sz="4" w:space="0" w:color="auto"/>
              <w:right w:val="single" w:sz="4" w:space="0" w:color="auto"/>
            </w:tcBorders>
            <w:shd w:val="clear" w:color="000000" w:fill="A5A5A5"/>
            <w:vAlign w:val="center"/>
            <w:hideMark/>
          </w:tcPr>
          <w:p w14:paraId="0756A64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E-3.4-1</w:t>
            </w:r>
          </w:p>
        </w:tc>
        <w:tc>
          <w:tcPr>
            <w:tcW w:w="824" w:type="pct"/>
            <w:tcBorders>
              <w:top w:val="single" w:sz="8" w:space="0" w:color="auto"/>
              <w:left w:val="nil"/>
              <w:bottom w:val="single" w:sz="4" w:space="0" w:color="auto"/>
              <w:right w:val="single" w:sz="4" w:space="0" w:color="auto"/>
            </w:tcBorders>
            <w:shd w:val="clear" w:color="000000" w:fill="A5A5A5"/>
            <w:vAlign w:val="center"/>
            <w:hideMark/>
          </w:tcPr>
          <w:p w14:paraId="223571F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Jaunimo (14–29 metų amžiaus) dalis (proc.) ir santykis su šalies vidurkiu (proc.)</w:t>
            </w:r>
          </w:p>
        </w:tc>
        <w:tc>
          <w:tcPr>
            <w:tcW w:w="446" w:type="pct"/>
            <w:tcBorders>
              <w:top w:val="single" w:sz="8" w:space="0" w:color="auto"/>
              <w:left w:val="nil"/>
              <w:bottom w:val="single" w:sz="4" w:space="0" w:color="auto"/>
              <w:right w:val="single" w:sz="4" w:space="0" w:color="auto"/>
            </w:tcBorders>
            <w:shd w:val="clear" w:color="000000" w:fill="A5A5A5"/>
            <w:vAlign w:val="center"/>
            <w:hideMark/>
          </w:tcPr>
          <w:p w14:paraId="77611253"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16,7 %                       101,8%                           </w:t>
            </w:r>
            <w:r w:rsidRPr="00195F1E">
              <w:rPr>
                <w:rFonts w:ascii="Times New Roman" w:eastAsia="Times New Roman" w:hAnsi="Times New Roman" w:cs="Times New Roman"/>
                <w:i/>
                <w:iCs/>
                <w:color w:val="000000"/>
                <w:kern w:val="0"/>
                <w:sz w:val="18"/>
                <w:szCs w:val="18"/>
                <w14:ligatures w14:val="none"/>
              </w:rPr>
              <w:t xml:space="preserve">  (2022 m. pr.)</w:t>
            </w:r>
          </w:p>
        </w:tc>
        <w:tc>
          <w:tcPr>
            <w:tcW w:w="488" w:type="pct"/>
            <w:tcBorders>
              <w:top w:val="single" w:sz="8" w:space="0" w:color="auto"/>
              <w:left w:val="nil"/>
              <w:bottom w:val="single" w:sz="4" w:space="0" w:color="auto"/>
              <w:right w:val="single" w:sz="4" w:space="0" w:color="auto"/>
            </w:tcBorders>
            <w:shd w:val="clear" w:color="000000" w:fill="A5A5A5"/>
            <w:vAlign w:val="center"/>
            <w:hideMark/>
          </w:tcPr>
          <w:p w14:paraId="6208E9F2"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 mažesnis nei šalies vidurkis</w:t>
            </w:r>
          </w:p>
        </w:tc>
        <w:tc>
          <w:tcPr>
            <w:tcW w:w="531" w:type="pct"/>
            <w:gridSpan w:val="3"/>
            <w:tcBorders>
              <w:top w:val="single" w:sz="8" w:space="0" w:color="auto"/>
              <w:left w:val="nil"/>
              <w:bottom w:val="single" w:sz="4" w:space="0" w:color="auto"/>
              <w:right w:val="single" w:sz="4" w:space="0" w:color="auto"/>
            </w:tcBorders>
            <w:shd w:val="clear" w:color="000000" w:fill="A5A5A5"/>
            <w:vAlign w:val="center"/>
            <w:hideMark/>
          </w:tcPr>
          <w:p w14:paraId="0B03C30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 mažesnis nei šalies vidurkis</w:t>
            </w:r>
          </w:p>
        </w:tc>
      </w:tr>
      <w:tr w:rsidR="00195F1E" w:rsidRPr="00195F1E" w14:paraId="1D52BA9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0EA99AF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1BAB122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tcBorders>
              <w:top w:val="nil"/>
              <w:left w:val="nil"/>
              <w:bottom w:val="single" w:sz="8" w:space="0" w:color="auto"/>
              <w:right w:val="single" w:sz="4" w:space="0" w:color="auto"/>
            </w:tcBorders>
            <w:shd w:val="clear" w:color="000000" w:fill="A5A5A5"/>
            <w:vAlign w:val="center"/>
            <w:hideMark/>
          </w:tcPr>
          <w:p w14:paraId="0CE552B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 RRSA SIPS</w:t>
            </w:r>
          </w:p>
        </w:tc>
        <w:tc>
          <w:tcPr>
            <w:tcW w:w="446" w:type="pct"/>
            <w:tcBorders>
              <w:top w:val="nil"/>
              <w:left w:val="nil"/>
              <w:bottom w:val="single" w:sz="8" w:space="0" w:color="auto"/>
              <w:right w:val="single" w:sz="4" w:space="0" w:color="auto"/>
            </w:tcBorders>
            <w:shd w:val="clear" w:color="000000" w:fill="A5A5A5"/>
            <w:vAlign w:val="center"/>
            <w:hideMark/>
          </w:tcPr>
          <w:p w14:paraId="54A4094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3405DDB6"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601769E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A5A5A5"/>
            <w:vAlign w:val="center"/>
            <w:hideMark/>
          </w:tcPr>
          <w:p w14:paraId="7D47AEFE"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E-3.4-2</w:t>
            </w:r>
          </w:p>
        </w:tc>
        <w:tc>
          <w:tcPr>
            <w:tcW w:w="824" w:type="pct"/>
            <w:tcBorders>
              <w:top w:val="nil"/>
              <w:left w:val="nil"/>
              <w:bottom w:val="single" w:sz="8" w:space="0" w:color="auto"/>
              <w:right w:val="single" w:sz="4" w:space="0" w:color="auto"/>
            </w:tcBorders>
            <w:shd w:val="clear" w:color="000000" w:fill="A5A5A5"/>
            <w:vAlign w:val="center"/>
            <w:hideMark/>
          </w:tcPr>
          <w:p w14:paraId="421136D1"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Dalyvavusių Dalyvaujamajame biudžete iniciatyvų skaičius (vnt.)</w:t>
            </w:r>
          </w:p>
        </w:tc>
        <w:tc>
          <w:tcPr>
            <w:tcW w:w="446" w:type="pct"/>
            <w:tcBorders>
              <w:top w:val="nil"/>
              <w:left w:val="nil"/>
              <w:bottom w:val="single" w:sz="8" w:space="0" w:color="auto"/>
              <w:right w:val="single" w:sz="4" w:space="0" w:color="auto"/>
            </w:tcBorders>
            <w:shd w:val="clear" w:color="000000" w:fill="A5A5A5"/>
            <w:vAlign w:val="center"/>
            <w:hideMark/>
          </w:tcPr>
          <w:p w14:paraId="2970C32C"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6 vnt.                      </w:t>
            </w:r>
            <w:r w:rsidRPr="00195F1E">
              <w:rPr>
                <w:rFonts w:ascii="Times New Roman" w:eastAsia="Times New Roman" w:hAnsi="Times New Roman" w:cs="Times New Roman"/>
                <w:i/>
                <w:iCs/>
                <w:color w:val="000000"/>
                <w:kern w:val="0"/>
                <w:sz w:val="18"/>
                <w:szCs w:val="18"/>
                <w14:ligatures w14:val="none"/>
              </w:rPr>
              <w:t>(2022 m. pr.)</w:t>
            </w:r>
          </w:p>
        </w:tc>
        <w:tc>
          <w:tcPr>
            <w:tcW w:w="488" w:type="pct"/>
            <w:tcBorders>
              <w:top w:val="nil"/>
              <w:left w:val="nil"/>
              <w:bottom w:val="single" w:sz="8" w:space="0" w:color="auto"/>
              <w:right w:val="single" w:sz="4" w:space="0" w:color="auto"/>
            </w:tcBorders>
            <w:shd w:val="clear" w:color="000000" w:fill="A5A5A5"/>
            <w:vAlign w:val="center"/>
            <w:hideMark/>
          </w:tcPr>
          <w:p w14:paraId="65FC4141"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8 vnt.</w:t>
            </w:r>
          </w:p>
        </w:tc>
        <w:tc>
          <w:tcPr>
            <w:tcW w:w="531" w:type="pct"/>
            <w:gridSpan w:val="3"/>
            <w:tcBorders>
              <w:top w:val="nil"/>
              <w:left w:val="nil"/>
              <w:bottom w:val="single" w:sz="8" w:space="0" w:color="auto"/>
              <w:right w:val="single" w:sz="4" w:space="0" w:color="auto"/>
            </w:tcBorders>
            <w:shd w:val="clear" w:color="000000" w:fill="A5A5A5"/>
            <w:vAlign w:val="center"/>
            <w:hideMark/>
          </w:tcPr>
          <w:p w14:paraId="19604564"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10 vnt.</w:t>
            </w:r>
          </w:p>
        </w:tc>
      </w:tr>
      <w:tr w:rsidR="00195F1E" w:rsidRPr="00195F1E" w14:paraId="25CD19C2"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2"/>
        </w:trPr>
        <w:tc>
          <w:tcPr>
            <w:tcW w:w="330" w:type="pct"/>
            <w:gridSpan w:val="2"/>
            <w:vMerge w:val="restart"/>
            <w:tcBorders>
              <w:top w:val="nil"/>
              <w:left w:val="single" w:sz="8" w:space="0" w:color="auto"/>
              <w:bottom w:val="single" w:sz="8" w:space="0" w:color="000000"/>
              <w:right w:val="single" w:sz="4" w:space="0" w:color="auto"/>
            </w:tcBorders>
            <w:shd w:val="clear" w:color="000000" w:fill="DBDBDB"/>
            <w:vAlign w:val="center"/>
            <w:hideMark/>
          </w:tcPr>
          <w:p w14:paraId="09CCDB3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3.4.1.</w:t>
            </w:r>
          </w:p>
        </w:tc>
        <w:tc>
          <w:tcPr>
            <w:tcW w:w="534"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1303AFB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 Išplėtoti veiklas ir paslaugas jaunimui, padidinti jų (savi) motyvaciją</w:t>
            </w:r>
          </w:p>
        </w:tc>
        <w:tc>
          <w:tcPr>
            <w:tcW w:w="507"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0F77EEC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JRK</w:t>
            </w:r>
          </w:p>
        </w:tc>
        <w:tc>
          <w:tcPr>
            <w:tcW w:w="446"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0710C54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296C0A7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nil"/>
              <w:left w:val="single" w:sz="4" w:space="0" w:color="auto"/>
              <w:bottom w:val="single" w:sz="8" w:space="0" w:color="000000"/>
              <w:right w:val="single" w:sz="4" w:space="0" w:color="auto"/>
            </w:tcBorders>
            <w:shd w:val="clear" w:color="000000" w:fill="DBDBDB"/>
            <w:vAlign w:val="center"/>
            <w:hideMark/>
          </w:tcPr>
          <w:p w14:paraId="30DAEF8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000000" w:fill="DBDBDB"/>
            <w:vAlign w:val="center"/>
            <w:hideMark/>
          </w:tcPr>
          <w:p w14:paraId="5A247FA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R-3.4.1-1</w:t>
            </w:r>
          </w:p>
        </w:tc>
        <w:tc>
          <w:tcPr>
            <w:tcW w:w="824" w:type="pct"/>
            <w:tcBorders>
              <w:top w:val="nil"/>
              <w:left w:val="nil"/>
              <w:bottom w:val="single" w:sz="4" w:space="0" w:color="auto"/>
              <w:right w:val="single" w:sz="4" w:space="0" w:color="auto"/>
            </w:tcBorders>
            <w:shd w:val="clear" w:color="000000" w:fill="DBDBDB"/>
            <w:vAlign w:val="center"/>
            <w:hideMark/>
          </w:tcPr>
          <w:p w14:paraId="454354C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Jaunimo savanorystės lygis</w:t>
            </w:r>
          </w:p>
        </w:tc>
        <w:tc>
          <w:tcPr>
            <w:tcW w:w="446" w:type="pct"/>
            <w:tcBorders>
              <w:top w:val="nil"/>
              <w:left w:val="nil"/>
              <w:bottom w:val="single" w:sz="4" w:space="0" w:color="auto"/>
              <w:right w:val="single" w:sz="4" w:space="0" w:color="auto"/>
            </w:tcBorders>
            <w:shd w:val="clear" w:color="000000" w:fill="DBDBDB"/>
            <w:vAlign w:val="center"/>
            <w:hideMark/>
          </w:tcPr>
          <w:p w14:paraId="43177DC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6"/>
                <w:szCs w:val="16"/>
                <w14:ligatures w14:val="none"/>
              </w:rPr>
            </w:pPr>
            <w:r w:rsidRPr="00195F1E">
              <w:rPr>
                <w:rFonts w:ascii="Times New Roman" w:eastAsia="Times New Roman" w:hAnsi="Times New Roman" w:cs="Times New Roman"/>
                <w:i/>
                <w:iCs/>
                <w:color w:val="000000"/>
                <w:kern w:val="0"/>
                <w:sz w:val="16"/>
                <w:szCs w:val="16"/>
                <w14:ligatures w14:val="none"/>
              </w:rPr>
              <w:t xml:space="preserve">Turintys savanoriškos tarnybos pažymėjimą – 10 </w:t>
            </w:r>
            <w:proofErr w:type="spellStart"/>
            <w:r w:rsidRPr="00195F1E">
              <w:rPr>
                <w:rFonts w:ascii="Times New Roman" w:eastAsia="Times New Roman" w:hAnsi="Times New Roman" w:cs="Times New Roman"/>
                <w:i/>
                <w:iCs/>
                <w:color w:val="000000"/>
                <w:kern w:val="0"/>
                <w:sz w:val="16"/>
                <w:szCs w:val="16"/>
                <w14:ligatures w14:val="none"/>
              </w:rPr>
              <w:t>asm</w:t>
            </w:r>
            <w:proofErr w:type="spellEnd"/>
            <w:r w:rsidRPr="00195F1E">
              <w:rPr>
                <w:rFonts w:ascii="Times New Roman" w:eastAsia="Times New Roman" w:hAnsi="Times New Roman" w:cs="Times New Roman"/>
                <w:i/>
                <w:iCs/>
                <w:color w:val="000000"/>
                <w:kern w:val="0"/>
                <w:sz w:val="16"/>
                <w:szCs w:val="16"/>
                <w14:ligatures w14:val="none"/>
              </w:rPr>
              <w:t xml:space="preserve">.                                        Trumpalaikė savanorystė – apie 1000 </w:t>
            </w:r>
            <w:proofErr w:type="spellStart"/>
            <w:r w:rsidRPr="00195F1E">
              <w:rPr>
                <w:rFonts w:ascii="Times New Roman" w:eastAsia="Times New Roman" w:hAnsi="Times New Roman" w:cs="Times New Roman"/>
                <w:i/>
                <w:iCs/>
                <w:color w:val="000000"/>
                <w:kern w:val="0"/>
                <w:sz w:val="16"/>
                <w:szCs w:val="16"/>
                <w14:ligatures w14:val="none"/>
              </w:rPr>
              <w:t>asm</w:t>
            </w:r>
            <w:proofErr w:type="spellEnd"/>
            <w:r w:rsidRPr="00195F1E">
              <w:rPr>
                <w:rFonts w:ascii="Times New Roman" w:eastAsia="Times New Roman" w:hAnsi="Times New Roman" w:cs="Times New Roman"/>
                <w:i/>
                <w:iCs/>
                <w:color w:val="000000"/>
                <w:kern w:val="0"/>
                <w:sz w:val="16"/>
                <w:szCs w:val="16"/>
                <w14:ligatures w14:val="none"/>
              </w:rPr>
              <w:t xml:space="preserve">.                      Ilgalaikė savanorystė – apie 200 </w:t>
            </w:r>
            <w:proofErr w:type="spellStart"/>
            <w:r w:rsidRPr="00195F1E">
              <w:rPr>
                <w:rFonts w:ascii="Times New Roman" w:eastAsia="Times New Roman" w:hAnsi="Times New Roman" w:cs="Times New Roman"/>
                <w:i/>
                <w:iCs/>
                <w:color w:val="000000"/>
                <w:kern w:val="0"/>
                <w:sz w:val="16"/>
                <w:szCs w:val="16"/>
                <w14:ligatures w14:val="none"/>
              </w:rPr>
              <w:t>asm</w:t>
            </w:r>
            <w:proofErr w:type="spellEnd"/>
            <w:r w:rsidRPr="00195F1E">
              <w:rPr>
                <w:rFonts w:ascii="Times New Roman" w:eastAsia="Times New Roman" w:hAnsi="Times New Roman" w:cs="Times New Roman"/>
                <w:i/>
                <w:iCs/>
                <w:color w:val="000000"/>
                <w:kern w:val="0"/>
                <w:sz w:val="16"/>
                <w:szCs w:val="16"/>
                <w14:ligatures w14:val="none"/>
              </w:rPr>
              <w:t>.                  (2021 m.)</w:t>
            </w:r>
          </w:p>
        </w:tc>
        <w:tc>
          <w:tcPr>
            <w:tcW w:w="488" w:type="pct"/>
            <w:tcBorders>
              <w:top w:val="nil"/>
              <w:left w:val="nil"/>
              <w:bottom w:val="single" w:sz="4" w:space="0" w:color="auto"/>
              <w:right w:val="single" w:sz="4" w:space="0" w:color="auto"/>
            </w:tcBorders>
            <w:shd w:val="clear" w:color="000000" w:fill="DBDBDB"/>
            <w:vAlign w:val="center"/>
            <w:hideMark/>
          </w:tcPr>
          <w:p w14:paraId="77420DD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3C18FDC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430BE2C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330" w:type="pct"/>
            <w:gridSpan w:val="2"/>
            <w:vMerge/>
            <w:tcBorders>
              <w:top w:val="nil"/>
              <w:left w:val="single" w:sz="8" w:space="0" w:color="auto"/>
              <w:bottom w:val="single" w:sz="8" w:space="0" w:color="000000"/>
              <w:right w:val="single" w:sz="4" w:space="0" w:color="auto"/>
            </w:tcBorders>
            <w:vAlign w:val="center"/>
            <w:hideMark/>
          </w:tcPr>
          <w:p w14:paraId="4861E61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6EC5E10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nil"/>
              <w:left w:val="single" w:sz="4" w:space="0" w:color="auto"/>
              <w:bottom w:val="single" w:sz="8" w:space="0" w:color="000000"/>
              <w:right w:val="single" w:sz="4" w:space="0" w:color="auto"/>
            </w:tcBorders>
            <w:vAlign w:val="center"/>
            <w:hideMark/>
          </w:tcPr>
          <w:p w14:paraId="38573C2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nil"/>
              <w:left w:val="single" w:sz="4" w:space="0" w:color="auto"/>
              <w:bottom w:val="single" w:sz="8" w:space="0" w:color="000000"/>
              <w:right w:val="single" w:sz="4" w:space="0" w:color="auto"/>
            </w:tcBorders>
            <w:vAlign w:val="center"/>
            <w:hideMark/>
          </w:tcPr>
          <w:p w14:paraId="05ABD0B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2B7355A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02A89DB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19B8217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R-3.4.1-2</w:t>
            </w:r>
          </w:p>
        </w:tc>
        <w:tc>
          <w:tcPr>
            <w:tcW w:w="824" w:type="pct"/>
            <w:tcBorders>
              <w:top w:val="nil"/>
              <w:left w:val="nil"/>
              <w:bottom w:val="single" w:sz="4" w:space="0" w:color="auto"/>
              <w:right w:val="single" w:sz="4" w:space="0" w:color="auto"/>
            </w:tcBorders>
            <w:shd w:val="clear" w:color="000000" w:fill="DBDBDB"/>
            <w:vAlign w:val="center"/>
            <w:hideMark/>
          </w:tcPr>
          <w:p w14:paraId="47E9C3B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Aktyviai veikiančių jaunimo organizacijų/ su jaunimu dirbančių organizacijų skaičius (vnt.)</w:t>
            </w:r>
          </w:p>
        </w:tc>
        <w:tc>
          <w:tcPr>
            <w:tcW w:w="446" w:type="pct"/>
            <w:tcBorders>
              <w:top w:val="nil"/>
              <w:left w:val="nil"/>
              <w:bottom w:val="single" w:sz="4" w:space="0" w:color="auto"/>
              <w:right w:val="single" w:sz="4" w:space="0" w:color="auto"/>
            </w:tcBorders>
            <w:shd w:val="clear" w:color="000000" w:fill="DBDBDB"/>
            <w:vAlign w:val="center"/>
            <w:hideMark/>
          </w:tcPr>
          <w:p w14:paraId="6E05B49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 vnt. / 29 vnt.                    (2021 m.)</w:t>
            </w:r>
          </w:p>
        </w:tc>
        <w:tc>
          <w:tcPr>
            <w:tcW w:w="488" w:type="pct"/>
            <w:tcBorders>
              <w:top w:val="nil"/>
              <w:left w:val="nil"/>
              <w:bottom w:val="single" w:sz="4" w:space="0" w:color="auto"/>
              <w:right w:val="single" w:sz="4" w:space="0" w:color="auto"/>
            </w:tcBorders>
            <w:shd w:val="clear" w:color="000000" w:fill="DBDBDB"/>
            <w:vAlign w:val="center"/>
            <w:hideMark/>
          </w:tcPr>
          <w:p w14:paraId="6BED194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01EED91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553ADF80"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330" w:type="pct"/>
            <w:gridSpan w:val="2"/>
            <w:vMerge/>
            <w:tcBorders>
              <w:top w:val="nil"/>
              <w:left w:val="single" w:sz="8" w:space="0" w:color="auto"/>
              <w:bottom w:val="single" w:sz="8" w:space="0" w:color="000000"/>
              <w:right w:val="single" w:sz="4" w:space="0" w:color="auto"/>
            </w:tcBorders>
            <w:vAlign w:val="center"/>
            <w:hideMark/>
          </w:tcPr>
          <w:p w14:paraId="3A08FEA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061E739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nil"/>
              <w:left w:val="single" w:sz="4" w:space="0" w:color="auto"/>
              <w:bottom w:val="single" w:sz="8" w:space="0" w:color="000000"/>
              <w:right w:val="single" w:sz="4" w:space="0" w:color="auto"/>
            </w:tcBorders>
            <w:vAlign w:val="center"/>
            <w:hideMark/>
          </w:tcPr>
          <w:p w14:paraId="5945F5D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nil"/>
              <w:left w:val="single" w:sz="4" w:space="0" w:color="auto"/>
              <w:bottom w:val="single" w:sz="8" w:space="0" w:color="000000"/>
              <w:right w:val="single" w:sz="4" w:space="0" w:color="auto"/>
            </w:tcBorders>
            <w:vAlign w:val="center"/>
            <w:hideMark/>
          </w:tcPr>
          <w:p w14:paraId="6BF4646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19BDECC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2631BB9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000000" w:fill="DBDBDB"/>
            <w:vAlign w:val="center"/>
            <w:hideMark/>
          </w:tcPr>
          <w:p w14:paraId="5CF6E1F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R-3.4.1-3</w:t>
            </w:r>
          </w:p>
        </w:tc>
        <w:tc>
          <w:tcPr>
            <w:tcW w:w="824" w:type="pct"/>
            <w:tcBorders>
              <w:top w:val="nil"/>
              <w:left w:val="nil"/>
              <w:bottom w:val="single" w:sz="4" w:space="0" w:color="auto"/>
              <w:right w:val="single" w:sz="4" w:space="0" w:color="auto"/>
            </w:tcBorders>
            <w:shd w:val="clear" w:color="000000" w:fill="DBDBDB"/>
            <w:vAlign w:val="center"/>
            <w:hideMark/>
          </w:tcPr>
          <w:p w14:paraId="064733C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Mobilaus darbo su jaunimu paslaugų skaičius (vnt.)</w:t>
            </w:r>
          </w:p>
        </w:tc>
        <w:tc>
          <w:tcPr>
            <w:tcW w:w="446" w:type="pct"/>
            <w:tcBorders>
              <w:top w:val="nil"/>
              <w:left w:val="nil"/>
              <w:bottom w:val="single" w:sz="4" w:space="0" w:color="auto"/>
              <w:right w:val="single" w:sz="4" w:space="0" w:color="auto"/>
            </w:tcBorders>
            <w:shd w:val="clear" w:color="000000" w:fill="DBDBDB"/>
            <w:vAlign w:val="center"/>
            <w:hideMark/>
          </w:tcPr>
          <w:p w14:paraId="7499D62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5vnt.                             (2021 m.)</w:t>
            </w:r>
          </w:p>
        </w:tc>
        <w:tc>
          <w:tcPr>
            <w:tcW w:w="488" w:type="pct"/>
            <w:tcBorders>
              <w:top w:val="nil"/>
              <w:left w:val="nil"/>
              <w:bottom w:val="single" w:sz="4" w:space="0" w:color="auto"/>
              <w:right w:val="single" w:sz="4" w:space="0" w:color="auto"/>
            </w:tcBorders>
            <w:shd w:val="clear" w:color="000000" w:fill="DBDBDB"/>
            <w:vAlign w:val="center"/>
            <w:hideMark/>
          </w:tcPr>
          <w:p w14:paraId="4CB9318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31" w:type="pct"/>
            <w:gridSpan w:val="3"/>
            <w:tcBorders>
              <w:top w:val="nil"/>
              <w:left w:val="nil"/>
              <w:bottom w:val="single" w:sz="4" w:space="0" w:color="auto"/>
              <w:right w:val="single" w:sz="4" w:space="0" w:color="auto"/>
            </w:tcBorders>
            <w:shd w:val="clear" w:color="000000" w:fill="DBDBDB"/>
            <w:vAlign w:val="center"/>
            <w:hideMark/>
          </w:tcPr>
          <w:p w14:paraId="77AD7A5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0D7FCE10"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330" w:type="pct"/>
            <w:gridSpan w:val="2"/>
            <w:vMerge/>
            <w:tcBorders>
              <w:top w:val="nil"/>
              <w:left w:val="single" w:sz="8" w:space="0" w:color="auto"/>
              <w:bottom w:val="single" w:sz="8" w:space="0" w:color="000000"/>
              <w:right w:val="single" w:sz="4" w:space="0" w:color="auto"/>
            </w:tcBorders>
            <w:vAlign w:val="center"/>
            <w:hideMark/>
          </w:tcPr>
          <w:p w14:paraId="4E9D1C6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tcBorders>
              <w:top w:val="nil"/>
              <w:left w:val="single" w:sz="4" w:space="0" w:color="auto"/>
              <w:bottom w:val="single" w:sz="8" w:space="0" w:color="000000"/>
              <w:right w:val="single" w:sz="4" w:space="0" w:color="auto"/>
            </w:tcBorders>
            <w:vAlign w:val="center"/>
            <w:hideMark/>
          </w:tcPr>
          <w:p w14:paraId="7C583CC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tcBorders>
              <w:top w:val="nil"/>
              <w:left w:val="single" w:sz="4" w:space="0" w:color="auto"/>
              <w:bottom w:val="single" w:sz="8" w:space="0" w:color="000000"/>
              <w:right w:val="single" w:sz="4" w:space="0" w:color="auto"/>
            </w:tcBorders>
            <w:vAlign w:val="center"/>
            <w:hideMark/>
          </w:tcPr>
          <w:p w14:paraId="6020FE4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tcBorders>
              <w:top w:val="nil"/>
              <w:left w:val="single" w:sz="4" w:space="0" w:color="auto"/>
              <w:bottom w:val="single" w:sz="8" w:space="0" w:color="000000"/>
              <w:right w:val="single" w:sz="4" w:space="0" w:color="auto"/>
            </w:tcBorders>
            <w:vAlign w:val="center"/>
            <w:hideMark/>
          </w:tcPr>
          <w:p w14:paraId="6CC6DA9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tcBorders>
              <w:top w:val="nil"/>
              <w:left w:val="single" w:sz="4" w:space="0" w:color="auto"/>
              <w:bottom w:val="single" w:sz="8" w:space="0" w:color="000000"/>
              <w:right w:val="single" w:sz="4" w:space="0" w:color="auto"/>
            </w:tcBorders>
            <w:vAlign w:val="center"/>
            <w:hideMark/>
          </w:tcPr>
          <w:p w14:paraId="23BD41B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nil"/>
              <w:left w:val="single" w:sz="4" w:space="0" w:color="auto"/>
              <w:bottom w:val="single" w:sz="8" w:space="0" w:color="000000"/>
              <w:right w:val="single" w:sz="4" w:space="0" w:color="auto"/>
            </w:tcBorders>
            <w:vAlign w:val="center"/>
            <w:hideMark/>
          </w:tcPr>
          <w:p w14:paraId="2E8F591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BDBDB"/>
            <w:vAlign w:val="center"/>
            <w:hideMark/>
          </w:tcPr>
          <w:p w14:paraId="4C5A472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R-3.4.1-4</w:t>
            </w:r>
          </w:p>
        </w:tc>
        <w:tc>
          <w:tcPr>
            <w:tcW w:w="824" w:type="pct"/>
            <w:tcBorders>
              <w:top w:val="nil"/>
              <w:left w:val="nil"/>
              <w:bottom w:val="single" w:sz="8" w:space="0" w:color="auto"/>
              <w:right w:val="single" w:sz="4" w:space="0" w:color="auto"/>
            </w:tcBorders>
            <w:shd w:val="clear" w:color="000000" w:fill="DBDBDB"/>
            <w:vAlign w:val="center"/>
            <w:hideMark/>
          </w:tcPr>
          <w:p w14:paraId="3E68CE6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Jaunimo poreikiams pritaikytų tikslinių erdvių (vidaus ir išorės) skaičius (vnt.)</w:t>
            </w:r>
          </w:p>
        </w:tc>
        <w:tc>
          <w:tcPr>
            <w:tcW w:w="446" w:type="pct"/>
            <w:tcBorders>
              <w:top w:val="nil"/>
              <w:left w:val="nil"/>
              <w:bottom w:val="single" w:sz="8" w:space="0" w:color="auto"/>
              <w:right w:val="single" w:sz="4" w:space="0" w:color="auto"/>
            </w:tcBorders>
            <w:shd w:val="clear" w:color="000000" w:fill="DBDBDB"/>
            <w:vAlign w:val="center"/>
            <w:hideMark/>
          </w:tcPr>
          <w:p w14:paraId="55C23AF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62 vnt.                         (2022 m. pr.)</w:t>
            </w:r>
          </w:p>
        </w:tc>
        <w:tc>
          <w:tcPr>
            <w:tcW w:w="488" w:type="pct"/>
            <w:tcBorders>
              <w:top w:val="nil"/>
              <w:left w:val="nil"/>
              <w:bottom w:val="single" w:sz="8" w:space="0" w:color="auto"/>
              <w:right w:val="single" w:sz="4" w:space="0" w:color="auto"/>
            </w:tcBorders>
            <w:shd w:val="clear" w:color="000000" w:fill="DBDBDB"/>
            <w:vAlign w:val="center"/>
            <w:hideMark/>
          </w:tcPr>
          <w:p w14:paraId="175C62B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4E4378D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0DE777C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330" w:type="pct"/>
            <w:gridSpan w:val="2"/>
            <w:tcBorders>
              <w:top w:val="nil"/>
              <w:left w:val="single" w:sz="8" w:space="0" w:color="auto"/>
              <w:bottom w:val="nil"/>
              <w:right w:val="single" w:sz="4" w:space="0" w:color="auto"/>
            </w:tcBorders>
            <w:shd w:val="clear" w:color="auto" w:fill="auto"/>
            <w:vAlign w:val="center"/>
            <w:hideMark/>
          </w:tcPr>
          <w:p w14:paraId="7B10FC3F"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3.4.1.1.</w:t>
            </w:r>
          </w:p>
        </w:tc>
        <w:tc>
          <w:tcPr>
            <w:tcW w:w="534" w:type="pct"/>
            <w:tcBorders>
              <w:top w:val="nil"/>
              <w:left w:val="nil"/>
              <w:bottom w:val="nil"/>
              <w:right w:val="single" w:sz="4" w:space="0" w:color="auto"/>
            </w:tcBorders>
            <w:shd w:val="clear" w:color="auto" w:fill="auto"/>
            <w:vAlign w:val="center"/>
            <w:hideMark/>
          </w:tcPr>
          <w:p w14:paraId="55AA052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Jaunimo informavimo ir konsultavimo paslaugų </w:t>
            </w:r>
            <w:r w:rsidRPr="00195F1E">
              <w:rPr>
                <w:rFonts w:ascii="Times New Roman" w:eastAsia="Times New Roman" w:hAnsi="Times New Roman" w:cs="Times New Roman"/>
                <w:color w:val="000000"/>
                <w:kern w:val="0"/>
                <w:sz w:val="18"/>
                <w:szCs w:val="18"/>
                <w14:ligatures w14:val="none"/>
              </w:rPr>
              <w:lastRenderedPageBreak/>
              <w:t>efektyvumo didinimas</w:t>
            </w:r>
          </w:p>
        </w:tc>
        <w:tc>
          <w:tcPr>
            <w:tcW w:w="507" w:type="pct"/>
            <w:tcBorders>
              <w:top w:val="nil"/>
              <w:left w:val="nil"/>
              <w:bottom w:val="nil"/>
              <w:right w:val="single" w:sz="4" w:space="0" w:color="auto"/>
            </w:tcBorders>
            <w:shd w:val="clear" w:color="auto" w:fill="auto"/>
            <w:vAlign w:val="center"/>
            <w:hideMark/>
          </w:tcPr>
          <w:p w14:paraId="76959F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RRSA JRK</w:t>
            </w:r>
          </w:p>
        </w:tc>
        <w:tc>
          <w:tcPr>
            <w:tcW w:w="446" w:type="pct"/>
            <w:tcBorders>
              <w:top w:val="nil"/>
              <w:left w:val="nil"/>
              <w:bottom w:val="nil"/>
              <w:right w:val="single" w:sz="4" w:space="0" w:color="auto"/>
            </w:tcBorders>
            <w:shd w:val="clear" w:color="auto" w:fill="auto"/>
            <w:vAlign w:val="center"/>
            <w:hideMark/>
          </w:tcPr>
          <w:p w14:paraId="6506CAF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Rokiškio jaunimo  centras (JC)</w:t>
            </w:r>
          </w:p>
        </w:tc>
        <w:tc>
          <w:tcPr>
            <w:tcW w:w="255" w:type="pct"/>
            <w:tcBorders>
              <w:top w:val="nil"/>
              <w:left w:val="nil"/>
              <w:bottom w:val="nil"/>
              <w:right w:val="single" w:sz="4" w:space="0" w:color="auto"/>
            </w:tcBorders>
            <w:shd w:val="clear" w:color="auto" w:fill="auto"/>
            <w:vAlign w:val="center"/>
            <w:hideMark/>
          </w:tcPr>
          <w:p w14:paraId="50A664F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nil"/>
              <w:left w:val="nil"/>
              <w:bottom w:val="nil"/>
              <w:right w:val="single" w:sz="4" w:space="0" w:color="auto"/>
            </w:tcBorders>
            <w:shd w:val="clear" w:color="auto" w:fill="auto"/>
            <w:vAlign w:val="center"/>
            <w:hideMark/>
          </w:tcPr>
          <w:p w14:paraId="1A7D1B4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4C8C0C5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P-3.4.1.1-1</w:t>
            </w:r>
          </w:p>
        </w:tc>
        <w:tc>
          <w:tcPr>
            <w:tcW w:w="824" w:type="pct"/>
            <w:tcBorders>
              <w:top w:val="nil"/>
              <w:left w:val="nil"/>
              <w:bottom w:val="single" w:sz="4" w:space="0" w:color="auto"/>
              <w:right w:val="single" w:sz="4" w:space="0" w:color="auto"/>
            </w:tcBorders>
            <w:shd w:val="clear" w:color="auto" w:fill="auto"/>
            <w:vAlign w:val="center"/>
            <w:hideMark/>
          </w:tcPr>
          <w:p w14:paraId="33C2637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Vykdytų informacinių priemonių/ viešinimo kampanijų skaičius (vnt.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436F6BE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248A7CCB"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12 arba 4 per metus</w:t>
            </w:r>
            <w:r w:rsidRPr="00195F1E">
              <w:rPr>
                <w:rFonts w:ascii="Times New Roman" w:eastAsia="Times New Roman" w:hAnsi="Times New Roman" w:cs="Times New Roman"/>
                <w:i/>
                <w:iCs/>
                <w:kern w:val="0"/>
                <w:sz w:val="18"/>
                <w:szCs w:val="18"/>
                <w14:ligatures w14:val="none"/>
              </w:rPr>
              <w:t xml:space="preserve"> </w:t>
            </w:r>
          </w:p>
          <w:p w14:paraId="6FE23A5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(per 2023-2025 m.) </w:t>
            </w:r>
          </w:p>
        </w:tc>
        <w:tc>
          <w:tcPr>
            <w:tcW w:w="531" w:type="pct"/>
            <w:gridSpan w:val="3"/>
            <w:tcBorders>
              <w:top w:val="nil"/>
              <w:left w:val="nil"/>
              <w:bottom w:val="single" w:sz="4" w:space="0" w:color="auto"/>
              <w:right w:val="single" w:sz="4" w:space="0" w:color="auto"/>
            </w:tcBorders>
            <w:shd w:val="clear" w:color="auto" w:fill="auto"/>
            <w:vAlign w:val="center"/>
            <w:hideMark/>
          </w:tcPr>
          <w:p w14:paraId="54E5A14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 arba 4 kartus per metus</w:t>
            </w:r>
          </w:p>
          <w:p w14:paraId="08681F8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p w14:paraId="1D8EE4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10BF80E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3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3EA9FE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3.4.1.2.</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5B04300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Jaunimo organizacijų ir neformalių jaunimo grupių plėtros ir veiklos skatinimas</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4AB2C28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JRK</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46DE5E6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Jaunimo organizacijos (JO) ir neformalios jaunimo grupės</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5BD99F8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2023 m.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6CA5B7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5C2367A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P-3.4.1.2-1</w:t>
            </w:r>
          </w:p>
        </w:tc>
        <w:tc>
          <w:tcPr>
            <w:tcW w:w="824" w:type="pct"/>
            <w:tcBorders>
              <w:top w:val="nil"/>
              <w:left w:val="nil"/>
              <w:bottom w:val="single" w:sz="4" w:space="0" w:color="auto"/>
              <w:right w:val="single" w:sz="4" w:space="0" w:color="auto"/>
            </w:tcBorders>
            <w:shd w:val="clear" w:color="auto" w:fill="auto"/>
            <w:vAlign w:val="center"/>
            <w:hideMark/>
          </w:tcPr>
          <w:p w14:paraId="554D3F5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Paremtų jaunimo organizacijų ir neformalių jaunimo grupių projektų/ iniciatyvų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0F83271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357EC82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 </w:t>
            </w:r>
          </w:p>
          <w:p w14:paraId="5BD1B8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17B0CC8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70</w:t>
            </w:r>
          </w:p>
          <w:p w14:paraId="74A3C5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p w14:paraId="49EC7E8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338D2080"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1DC1C33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3.4.1.3.</w:t>
            </w:r>
          </w:p>
        </w:tc>
        <w:tc>
          <w:tcPr>
            <w:tcW w:w="534" w:type="pct"/>
            <w:tcBorders>
              <w:top w:val="nil"/>
              <w:left w:val="nil"/>
              <w:bottom w:val="single" w:sz="4" w:space="0" w:color="auto"/>
              <w:right w:val="single" w:sz="4" w:space="0" w:color="auto"/>
            </w:tcBorders>
            <w:shd w:val="clear" w:color="auto" w:fill="auto"/>
            <w:vAlign w:val="center"/>
            <w:hideMark/>
          </w:tcPr>
          <w:p w14:paraId="2D69E00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Jaunimo ir su jaunimu dirbančių organizacijų, neformalių jaunimo grupių bendradarbiavimo skatinimas</w:t>
            </w:r>
          </w:p>
        </w:tc>
        <w:tc>
          <w:tcPr>
            <w:tcW w:w="507" w:type="pct"/>
            <w:tcBorders>
              <w:top w:val="nil"/>
              <w:left w:val="nil"/>
              <w:bottom w:val="single" w:sz="4" w:space="0" w:color="auto"/>
              <w:right w:val="single" w:sz="4" w:space="0" w:color="auto"/>
            </w:tcBorders>
            <w:shd w:val="clear" w:color="auto" w:fill="auto"/>
            <w:vAlign w:val="center"/>
            <w:hideMark/>
          </w:tcPr>
          <w:p w14:paraId="51C4535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JRK</w:t>
            </w:r>
          </w:p>
        </w:tc>
        <w:tc>
          <w:tcPr>
            <w:tcW w:w="446" w:type="pct"/>
            <w:tcBorders>
              <w:top w:val="nil"/>
              <w:left w:val="nil"/>
              <w:bottom w:val="single" w:sz="4" w:space="0" w:color="auto"/>
              <w:right w:val="single" w:sz="4" w:space="0" w:color="auto"/>
            </w:tcBorders>
            <w:shd w:val="clear" w:color="auto" w:fill="auto"/>
            <w:vAlign w:val="center"/>
            <w:hideMark/>
          </w:tcPr>
          <w:p w14:paraId="73BE38E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JO, su jaunimu dirbančios organizacijos, neformalios jaunimo grupės</w:t>
            </w:r>
          </w:p>
        </w:tc>
        <w:tc>
          <w:tcPr>
            <w:tcW w:w="255" w:type="pct"/>
            <w:tcBorders>
              <w:top w:val="nil"/>
              <w:left w:val="nil"/>
              <w:bottom w:val="single" w:sz="4" w:space="0" w:color="auto"/>
              <w:right w:val="single" w:sz="4" w:space="0" w:color="auto"/>
            </w:tcBorders>
            <w:shd w:val="clear" w:color="auto" w:fill="auto"/>
            <w:vAlign w:val="center"/>
            <w:hideMark/>
          </w:tcPr>
          <w:p w14:paraId="6399B8E7"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1B575EB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01DA7D4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P-3.4.1.3-1</w:t>
            </w:r>
          </w:p>
        </w:tc>
        <w:tc>
          <w:tcPr>
            <w:tcW w:w="824" w:type="pct"/>
            <w:tcBorders>
              <w:top w:val="nil"/>
              <w:left w:val="nil"/>
              <w:bottom w:val="single" w:sz="4" w:space="0" w:color="auto"/>
              <w:right w:val="single" w:sz="4" w:space="0" w:color="auto"/>
            </w:tcBorders>
            <w:shd w:val="clear" w:color="auto" w:fill="auto"/>
            <w:vAlign w:val="center"/>
            <w:hideMark/>
          </w:tcPr>
          <w:p w14:paraId="3605205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Įgyvendintų bendrų veiklų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7DB602F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4A9BD2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56F601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369E4D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7206B0F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p w14:paraId="05C00B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2B0F878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4824A5D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3.4.1.4.</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40FC078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Atviro darbo su jaunimu plėtra</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1FBA4DC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JRK</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4947269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49A0FB8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3FDF11A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BB463A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P-3.4.1.4-1</w:t>
            </w:r>
          </w:p>
        </w:tc>
        <w:tc>
          <w:tcPr>
            <w:tcW w:w="824" w:type="pct"/>
            <w:tcBorders>
              <w:top w:val="nil"/>
              <w:left w:val="nil"/>
              <w:bottom w:val="single" w:sz="4" w:space="0" w:color="auto"/>
              <w:right w:val="single" w:sz="4" w:space="0" w:color="auto"/>
            </w:tcBorders>
            <w:shd w:val="clear" w:color="auto" w:fill="auto"/>
            <w:vAlign w:val="center"/>
            <w:hideMark/>
          </w:tcPr>
          <w:p w14:paraId="025F8B16" w14:textId="15A5729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sukurtų</w:t>
            </w:r>
            <w:r w:rsidR="00704887">
              <w:rPr>
                <w:rFonts w:ascii="Times New Roman" w:eastAsia="Times New Roman" w:hAnsi="Times New Roman" w:cs="Times New Roman"/>
                <w:color w:val="000000"/>
                <w:kern w:val="0"/>
                <w:sz w:val="18"/>
                <w:szCs w:val="18"/>
                <w14:ligatures w14:val="none"/>
              </w:rPr>
              <w:t xml:space="preserve"> </w:t>
            </w:r>
            <w:r w:rsidRPr="00195F1E">
              <w:rPr>
                <w:rFonts w:ascii="Times New Roman" w:eastAsia="Times New Roman" w:hAnsi="Times New Roman" w:cs="Times New Roman"/>
                <w:color w:val="000000"/>
                <w:kern w:val="0"/>
                <w:sz w:val="18"/>
                <w:szCs w:val="18"/>
                <w14:ligatures w14:val="none"/>
              </w:rPr>
              <w:t>/ atnaujintų ir jaunimo poreikiams pritaikytų viešųjų erdvių/ pastatų/ patalpų skaičius (vnt. iš viso)</w:t>
            </w:r>
          </w:p>
        </w:tc>
        <w:tc>
          <w:tcPr>
            <w:tcW w:w="446" w:type="pct"/>
            <w:tcBorders>
              <w:top w:val="nil"/>
              <w:left w:val="nil"/>
              <w:bottom w:val="single" w:sz="4" w:space="0" w:color="auto"/>
              <w:right w:val="single" w:sz="4" w:space="0" w:color="auto"/>
            </w:tcBorders>
            <w:shd w:val="clear" w:color="auto" w:fill="auto"/>
            <w:vAlign w:val="center"/>
            <w:hideMark/>
          </w:tcPr>
          <w:p w14:paraId="26676B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28"/>
            </w:r>
            <w:r w:rsidRPr="00195F1E">
              <w:rPr>
                <w:rFonts w:ascii="Times New Roman" w:eastAsia="Times New Roman" w:hAnsi="Times New Roman" w:cs="Times New Roman"/>
                <w:kern w:val="0"/>
                <w:sz w:val="18"/>
                <w:szCs w:val="18"/>
                <w14:ligatures w14:val="none"/>
              </w:rPr>
              <w:t xml:space="preserve"> (2022 m.) (AJE ir AJC)</w:t>
            </w:r>
          </w:p>
        </w:tc>
        <w:tc>
          <w:tcPr>
            <w:tcW w:w="488" w:type="pct"/>
            <w:tcBorders>
              <w:top w:val="nil"/>
              <w:left w:val="nil"/>
              <w:bottom w:val="single" w:sz="4" w:space="0" w:color="auto"/>
              <w:right w:val="single" w:sz="4" w:space="0" w:color="auto"/>
            </w:tcBorders>
            <w:shd w:val="clear" w:color="auto" w:fill="auto"/>
            <w:vAlign w:val="center"/>
            <w:hideMark/>
          </w:tcPr>
          <w:p w14:paraId="68A2B3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w:t>
            </w:r>
          </w:p>
        </w:tc>
        <w:tc>
          <w:tcPr>
            <w:tcW w:w="531" w:type="pct"/>
            <w:gridSpan w:val="3"/>
            <w:tcBorders>
              <w:top w:val="nil"/>
              <w:left w:val="nil"/>
              <w:bottom w:val="single" w:sz="4" w:space="0" w:color="auto"/>
              <w:right w:val="single" w:sz="4" w:space="0" w:color="auto"/>
            </w:tcBorders>
            <w:shd w:val="clear" w:color="auto" w:fill="auto"/>
            <w:vAlign w:val="center"/>
            <w:hideMark/>
          </w:tcPr>
          <w:p w14:paraId="44C6F33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1F6D39F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p w14:paraId="3C552F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673DCBDB"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30" w:type="pct"/>
            <w:gridSpan w:val="2"/>
            <w:vMerge/>
            <w:tcBorders>
              <w:top w:val="nil"/>
              <w:left w:val="single" w:sz="8" w:space="0" w:color="auto"/>
              <w:bottom w:val="single" w:sz="4" w:space="0" w:color="000000"/>
              <w:right w:val="single" w:sz="4" w:space="0" w:color="auto"/>
            </w:tcBorders>
            <w:vAlign w:val="center"/>
            <w:hideMark/>
          </w:tcPr>
          <w:p w14:paraId="0DD001F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7FE74C9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67725F7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29C49EE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77112C3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68D9C5BE"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0583F7C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P-3.4.1.4-2</w:t>
            </w:r>
          </w:p>
        </w:tc>
        <w:tc>
          <w:tcPr>
            <w:tcW w:w="824" w:type="pct"/>
            <w:tcBorders>
              <w:top w:val="nil"/>
              <w:left w:val="nil"/>
              <w:bottom w:val="single" w:sz="4" w:space="0" w:color="auto"/>
              <w:right w:val="single" w:sz="4" w:space="0" w:color="auto"/>
            </w:tcBorders>
            <w:shd w:val="clear" w:color="auto" w:fill="auto"/>
            <w:vAlign w:val="center"/>
            <w:hideMark/>
          </w:tcPr>
          <w:p w14:paraId="32C6048F"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Jaunų asmenų, besilankančių AJE, AJC, skaičius (</w:t>
            </w:r>
            <w:proofErr w:type="spellStart"/>
            <w:r w:rsidRPr="00195F1E">
              <w:rPr>
                <w:rFonts w:ascii="Times New Roman" w:eastAsia="Times New Roman" w:hAnsi="Times New Roman" w:cs="Times New Roman"/>
                <w:color w:val="000000"/>
                <w:kern w:val="0"/>
                <w:sz w:val="18"/>
                <w:szCs w:val="18"/>
                <w14:ligatures w14:val="none"/>
              </w:rPr>
              <w:t>asm</w:t>
            </w:r>
            <w:proofErr w:type="spellEnd"/>
            <w:r w:rsidRPr="00195F1E">
              <w:rPr>
                <w:rFonts w:ascii="Times New Roman" w:eastAsia="Times New Roman" w:hAnsi="Times New Roman" w:cs="Times New Roman"/>
                <w:color w:val="000000"/>
                <w:kern w:val="0"/>
                <w:sz w:val="18"/>
                <w:szCs w:val="18"/>
                <w14:ligatures w14:val="none"/>
              </w:rPr>
              <w:t>. iš viso)</w:t>
            </w:r>
          </w:p>
        </w:tc>
        <w:tc>
          <w:tcPr>
            <w:tcW w:w="446" w:type="pct"/>
            <w:tcBorders>
              <w:top w:val="nil"/>
              <w:left w:val="nil"/>
              <w:bottom w:val="single" w:sz="4" w:space="0" w:color="auto"/>
              <w:right w:val="single" w:sz="4" w:space="0" w:color="auto"/>
            </w:tcBorders>
            <w:shd w:val="clear" w:color="auto" w:fill="auto"/>
            <w:vAlign w:val="center"/>
            <w:hideMark/>
          </w:tcPr>
          <w:p w14:paraId="71A9A5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260 </w:t>
            </w:r>
          </w:p>
          <w:p w14:paraId="1437AC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36EF09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350 </w:t>
            </w:r>
          </w:p>
          <w:p w14:paraId="0B49797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1CC555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400</w:t>
            </w:r>
          </w:p>
          <w:p w14:paraId="59755F7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p w14:paraId="06DCFF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7F416037"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48C2836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3.4.1.5.</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8B18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Mobilaus darbo su jaunimu plėtra</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3EFF8C7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JRK</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6CBBA35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Rokiškio JC</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7575333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2C3AA84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155DFB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P-3.4.1.5-1</w:t>
            </w:r>
          </w:p>
        </w:tc>
        <w:tc>
          <w:tcPr>
            <w:tcW w:w="824" w:type="pct"/>
            <w:tcBorders>
              <w:top w:val="nil"/>
              <w:left w:val="nil"/>
              <w:bottom w:val="single" w:sz="4" w:space="0" w:color="auto"/>
              <w:right w:val="single" w:sz="4" w:space="0" w:color="auto"/>
            </w:tcBorders>
            <w:shd w:val="clear" w:color="auto" w:fill="auto"/>
            <w:vAlign w:val="center"/>
            <w:hideMark/>
          </w:tcPr>
          <w:p w14:paraId="367547D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Mobilaus darbo su jaunimu paslaugas teikiančių komandų skaičius (vnt. iš viso)</w:t>
            </w:r>
          </w:p>
        </w:tc>
        <w:tc>
          <w:tcPr>
            <w:tcW w:w="446" w:type="pct"/>
            <w:tcBorders>
              <w:top w:val="nil"/>
              <w:left w:val="nil"/>
              <w:bottom w:val="single" w:sz="4" w:space="0" w:color="auto"/>
              <w:right w:val="single" w:sz="4" w:space="0" w:color="auto"/>
            </w:tcBorders>
            <w:shd w:val="clear" w:color="auto" w:fill="auto"/>
            <w:vAlign w:val="center"/>
            <w:hideMark/>
          </w:tcPr>
          <w:p w14:paraId="4C52492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BCCC6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49F4FB0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564E011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098DDF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22B49DF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p w14:paraId="061C1A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6C00B2E1"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330" w:type="pct"/>
            <w:gridSpan w:val="2"/>
            <w:vMerge/>
            <w:tcBorders>
              <w:top w:val="nil"/>
              <w:left w:val="single" w:sz="8" w:space="0" w:color="auto"/>
              <w:bottom w:val="single" w:sz="4" w:space="0" w:color="000000"/>
              <w:right w:val="single" w:sz="4" w:space="0" w:color="auto"/>
            </w:tcBorders>
            <w:vAlign w:val="center"/>
            <w:hideMark/>
          </w:tcPr>
          <w:p w14:paraId="0A151CB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34" w:type="pct"/>
            <w:vMerge/>
            <w:tcBorders>
              <w:top w:val="nil"/>
              <w:left w:val="single" w:sz="4" w:space="0" w:color="auto"/>
              <w:bottom w:val="single" w:sz="4" w:space="0" w:color="000000"/>
              <w:right w:val="single" w:sz="4" w:space="0" w:color="auto"/>
            </w:tcBorders>
            <w:vAlign w:val="center"/>
            <w:hideMark/>
          </w:tcPr>
          <w:p w14:paraId="66FA456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tcBorders>
              <w:top w:val="nil"/>
              <w:left w:val="single" w:sz="4" w:space="0" w:color="auto"/>
              <w:bottom w:val="single" w:sz="4" w:space="0" w:color="000000"/>
              <w:right w:val="single" w:sz="4" w:space="0" w:color="auto"/>
            </w:tcBorders>
            <w:vAlign w:val="center"/>
            <w:hideMark/>
          </w:tcPr>
          <w:p w14:paraId="2A458CD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tcBorders>
              <w:top w:val="nil"/>
              <w:left w:val="single" w:sz="4" w:space="0" w:color="auto"/>
              <w:bottom w:val="single" w:sz="4" w:space="0" w:color="000000"/>
              <w:right w:val="single" w:sz="4" w:space="0" w:color="auto"/>
            </w:tcBorders>
            <w:vAlign w:val="center"/>
            <w:hideMark/>
          </w:tcPr>
          <w:p w14:paraId="4938B05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tcBorders>
              <w:top w:val="nil"/>
              <w:left w:val="single" w:sz="4" w:space="0" w:color="auto"/>
              <w:bottom w:val="single" w:sz="4" w:space="0" w:color="000000"/>
              <w:right w:val="single" w:sz="4" w:space="0" w:color="auto"/>
            </w:tcBorders>
            <w:vAlign w:val="center"/>
            <w:hideMark/>
          </w:tcPr>
          <w:p w14:paraId="1ED258E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tcBorders>
              <w:top w:val="nil"/>
              <w:left w:val="single" w:sz="4" w:space="0" w:color="auto"/>
              <w:bottom w:val="single" w:sz="4" w:space="0" w:color="000000"/>
              <w:right w:val="single" w:sz="4" w:space="0" w:color="auto"/>
            </w:tcBorders>
            <w:vAlign w:val="center"/>
            <w:hideMark/>
          </w:tcPr>
          <w:p w14:paraId="06A907C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1D9B6AA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P-3.4.1.5-2</w:t>
            </w:r>
          </w:p>
        </w:tc>
        <w:tc>
          <w:tcPr>
            <w:tcW w:w="824" w:type="pct"/>
            <w:tcBorders>
              <w:top w:val="nil"/>
              <w:left w:val="nil"/>
              <w:bottom w:val="single" w:sz="4" w:space="0" w:color="auto"/>
              <w:right w:val="single" w:sz="4" w:space="0" w:color="auto"/>
            </w:tcBorders>
            <w:shd w:val="clear" w:color="auto" w:fill="auto"/>
            <w:vAlign w:val="center"/>
            <w:hideMark/>
          </w:tcPr>
          <w:p w14:paraId="6E5765F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Vietovių, kuriose teikiamos mobilaus darbo su jaunimu </w:t>
            </w:r>
            <w:r w:rsidRPr="00195F1E">
              <w:rPr>
                <w:rFonts w:ascii="Times New Roman" w:eastAsia="Times New Roman" w:hAnsi="Times New Roman" w:cs="Times New Roman"/>
                <w:color w:val="000000"/>
                <w:kern w:val="0"/>
                <w:sz w:val="18"/>
                <w:szCs w:val="18"/>
                <w14:ligatures w14:val="none"/>
              </w:rPr>
              <w:lastRenderedPageBreak/>
              <w:t>paslaugos, skaičius (vnt. iš viso)</w:t>
            </w:r>
          </w:p>
        </w:tc>
        <w:tc>
          <w:tcPr>
            <w:tcW w:w="446" w:type="pct"/>
            <w:tcBorders>
              <w:top w:val="nil"/>
              <w:left w:val="nil"/>
              <w:bottom w:val="single" w:sz="4" w:space="0" w:color="auto"/>
              <w:right w:val="single" w:sz="4" w:space="0" w:color="auto"/>
            </w:tcBorders>
            <w:shd w:val="clear" w:color="auto" w:fill="auto"/>
            <w:vAlign w:val="center"/>
            <w:hideMark/>
          </w:tcPr>
          <w:p w14:paraId="29EF20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 xml:space="preserve">5 </w:t>
            </w:r>
          </w:p>
          <w:p w14:paraId="55CFE5E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23B421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5074BB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2955A50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10</w:t>
            </w:r>
          </w:p>
          <w:p w14:paraId="55A9CE0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(2030 m. pabaigoje)</w:t>
            </w:r>
          </w:p>
          <w:p w14:paraId="6E52728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p>
        </w:tc>
      </w:tr>
      <w:tr w:rsidR="00195F1E" w:rsidRPr="00195F1E" w14:paraId="071D8B7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71DB5C1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3.4.1.6.</w:t>
            </w:r>
          </w:p>
        </w:tc>
        <w:tc>
          <w:tcPr>
            <w:tcW w:w="534" w:type="pct"/>
            <w:tcBorders>
              <w:top w:val="nil"/>
              <w:left w:val="nil"/>
              <w:bottom w:val="single" w:sz="4" w:space="0" w:color="auto"/>
              <w:right w:val="single" w:sz="4" w:space="0" w:color="auto"/>
            </w:tcBorders>
            <w:shd w:val="clear" w:color="auto" w:fill="auto"/>
            <w:vAlign w:val="center"/>
            <w:hideMark/>
          </w:tcPr>
          <w:p w14:paraId="0768F66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Jaunimo politikos formavimo gerinimas</w:t>
            </w:r>
          </w:p>
        </w:tc>
        <w:tc>
          <w:tcPr>
            <w:tcW w:w="507" w:type="pct"/>
            <w:tcBorders>
              <w:top w:val="nil"/>
              <w:left w:val="nil"/>
              <w:bottom w:val="single" w:sz="4" w:space="0" w:color="auto"/>
              <w:right w:val="single" w:sz="4" w:space="0" w:color="auto"/>
            </w:tcBorders>
            <w:shd w:val="clear" w:color="auto" w:fill="auto"/>
            <w:vAlign w:val="center"/>
            <w:hideMark/>
          </w:tcPr>
          <w:p w14:paraId="60C0FC9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JRK</w:t>
            </w:r>
          </w:p>
        </w:tc>
        <w:tc>
          <w:tcPr>
            <w:tcW w:w="446" w:type="pct"/>
            <w:tcBorders>
              <w:top w:val="nil"/>
              <w:left w:val="nil"/>
              <w:bottom w:val="single" w:sz="4" w:space="0" w:color="auto"/>
              <w:right w:val="single" w:sz="4" w:space="0" w:color="auto"/>
            </w:tcBorders>
            <w:shd w:val="clear" w:color="auto" w:fill="auto"/>
            <w:vAlign w:val="center"/>
            <w:hideMark/>
          </w:tcPr>
          <w:p w14:paraId="66A647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Jaunimo reikalų taryba (JRT)</w:t>
            </w:r>
          </w:p>
        </w:tc>
        <w:tc>
          <w:tcPr>
            <w:tcW w:w="255" w:type="pct"/>
            <w:tcBorders>
              <w:top w:val="nil"/>
              <w:left w:val="nil"/>
              <w:bottom w:val="single" w:sz="4" w:space="0" w:color="auto"/>
              <w:right w:val="single" w:sz="4" w:space="0" w:color="auto"/>
            </w:tcBorders>
            <w:shd w:val="clear" w:color="auto" w:fill="auto"/>
            <w:vAlign w:val="center"/>
            <w:hideMark/>
          </w:tcPr>
          <w:p w14:paraId="140856C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1EF561F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46BCF70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P-3.4.1.6-1</w:t>
            </w:r>
          </w:p>
        </w:tc>
        <w:tc>
          <w:tcPr>
            <w:tcW w:w="824" w:type="pct"/>
            <w:tcBorders>
              <w:top w:val="nil"/>
              <w:left w:val="nil"/>
              <w:bottom w:val="single" w:sz="4" w:space="0" w:color="auto"/>
              <w:right w:val="single" w:sz="4" w:space="0" w:color="auto"/>
            </w:tcBorders>
            <w:shd w:val="clear" w:color="auto" w:fill="auto"/>
            <w:vAlign w:val="center"/>
            <w:hideMark/>
          </w:tcPr>
          <w:p w14:paraId="5A5CE83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Parengtų ir įgyvendintų jaunimo problemų sprendimo priemonių planų skaičius (vnt. iš viso)</w:t>
            </w:r>
          </w:p>
        </w:tc>
        <w:tc>
          <w:tcPr>
            <w:tcW w:w="446" w:type="pct"/>
            <w:tcBorders>
              <w:top w:val="nil"/>
              <w:left w:val="nil"/>
              <w:bottom w:val="single" w:sz="4" w:space="0" w:color="auto"/>
              <w:right w:val="single" w:sz="4" w:space="0" w:color="auto"/>
            </w:tcBorders>
            <w:shd w:val="clear" w:color="auto" w:fill="auto"/>
            <w:vAlign w:val="center"/>
            <w:hideMark/>
          </w:tcPr>
          <w:p w14:paraId="39461DD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vnt. </w:t>
            </w:r>
          </w:p>
          <w:p w14:paraId="51F384F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(2022 m.) </w:t>
            </w:r>
          </w:p>
        </w:tc>
        <w:tc>
          <w:tcPr>
            <w:tcW w:w="488" w:type="pct"/>
            <w:tcBorders>
              <w:top w:val="nil"/>
              <w:left w:val="nil"/>
              <w:bottom w:val="single" w:sz="4" w:space="0" w:color="auto"/>
              <w:right w:val="single" w:sz="4" w:space="0" w:color="auto"/>
            </w:tcBorders>
            <w:shd w:val="clear" w:color="auto" w:fill="auto"/>
            <w:vAlign w:val="center"/>
            <w:hideMark/>
          </w:tcPr>
          <w:p w14:paraId="0641CD7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vnt. </w:t>
            </w:r>
          </w:p>
          <w:p w14:paraId="2574AC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081A86E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vertAlign w:val="superscript"/>
                <w14:ligatures w14:val="none"/>
              </w:rPr>
              <w:footnoteReference w:id="29"/>
            </w:r>
          </w:p>
          <w:p w14:paraId="7CB6AD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476A09E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137BDCB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3.4.1.7.</w:t>
            </w:r>
          </w:p>
        </w:tc>
        <w:tc>
          <w:tcPr>
            <w:tcW w:w="534" w:type="pct"/>
            <w:tcBorders>
              <w:top w:val="nil"/>
              <w:left w:val="nil"/>
              <w:bottom w:val="single" w:sz="4" w:space="0" w:color="auto"/>
              <w:right w:val="single" w:sz="4" w:space="0" w:color="auto"/>
            </w:tcBorders>
            <w:shd w:val="clear" w:color="auto" w:fill="auto"/>
            <w:vAlign w:val="center"/>
            <w:hideMark/>
          </w:tcPr>
          <w:p w14:paraId="11CE86A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Jaunimo savanorystės skatinimas</w:t>
            </w:r>
          </w:p>
        </w:tc>
        <w:tc>
          <w:tcPr>
            <w:tcW w:w="507" w:type="pct"/>
            <w:tcBorders>
              <w:top w:val="nil"/>
              <w:left w:val="nil"/>
              <w:bottom w:val="single" w:sz="4" w:space="0" w:color="auto"/>
              <w:right w:val="single" w:sz="4" w:space="0" w:color="auto"/>
            </w:tcBorders>
            <w:shd w:val="clear" w:color="auto" w:fill="auto"/>
            <w:vAlign w:val="center"/>
            <w:hideMark/>
          </w:tcPr>
          <w:p w14:paraId="3B10CDB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JRK</w:t>
            </w:r>
          </w:p>
        </w:tc>
        <w:tc>
          <w:tcPr>
            <w:tcW w:w="446" w:type="pct"/>
            <w:tcBorders>
              <w:top w:val="nil"/>
              <w:left w:val="nil"/>
              <w:bottom w:val="single" w:sz="4" w:space="0" w:color="auto"/>
              <w:right w:val="single" w:sz="4" w:space="0" w:color="auto"/>
            </w:tcBorders>
            <w:shd w:val="clear" w:color="auto" w:fill="auto"/>
            <w:vAlign w:val="center"/>
            <w:hideMark/>
          </w:tcPr>
          <w:p w14:paraId="0EB1F5C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JRK</w:t>
            </w:r>
          </w:p>
        </w:tc>
        <w:tc>
          <w:tcPr>
            <w:tcW w:w="255" w:type="pct"/>
            <w:tcBorders>
              <w:top w:val="nil"/>
              <w:left w:val="nil"/>
              <w:bottom w:val="single" w:sz="4" w:space="0" w:color="auto"/>
              <w:right w:val="single" w:sz="4" w:space="0" w:color="auto"/>
            </w:tcBorders>
            <w:shd w:val="clear" w:color="auto" w:fill="auto"/>
            <w:vAlign w:val="center"/>
            <w:hideMark/>
          </w:tcPr>
          <w:p w14:paraId="5C2D86A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5993FF4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1DB5004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P-3.4.1.7-1</w:t>
            </w:r>
          </w:p>
        </w:tc>
        <w:tc>
          <w:tcPr>
            <w:tcW w:w="824" w:type="pct"/>
            <w:tcBorders>
              <w:top w:val="nil"/>
              <w:left w:val="nil"/>
              <w:bottom w:val="single" w:sz="4" w:space="0" w:color="auto"/>
              <w:right w:val="single" w:sz="4" w:space="0" w:color="auto"/>
            </w:tcBorders>
            <w:shd w:val="clear" w:color="auto" w:fill="auto"/>
            <w:vAlign w:val="center"/>
            <w:hideMark/>
          </w:tcPr>
          <w:p w14:paraId="43D7F06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Naujų savanorių skaičius jaunimo ir su jaunimo dirbančiose organizacijose (</w:t>
            </w:r>
            <w:proofErr w:type="spellStart"/>
            <w:r w:rsidRPr="00195F1E">
              <w:rPr>
                <w:rFonts w:ascii="Times New Roman" w:eastAsia="Times New Roman" w:hAnsi="Times New Roman" w:cs="Times New Roman"/>
                <w:color w:val="000000"/>
                <w:kern w:val="0"/>
                <w:sz w:val="18"/>
                <w:szCs w:val="18"/>
                <w14:ligatures w14:val="none"/>
              </w:rPr>
              <w:t>asm</w:t>
            </w:r>
            <w:proofErr w:type="spellEnd"/>
            <w:r w:rsidRPr="00195F1E">
              <w:rPr>
                <w:rFonts w:ascii="Times New Roman" w:eastAsia="Times New Roman" w:hAnsi="Times New Roman" w:cs="Times New Roman"/>
                <w:color w:val="000000"/>
                <w:kern w:val="0"/>
                <w:sz w:val="18"/>
                <w:szCs w:val="18"/>
                <w14:ligatures w14:val="none"/>
              </w:rPr>
              <w:t>. per laikotarpį)</w:t>
            </w:r>
          </w:p>
        </w:tc>
        <w:tc>
          <w:tcPr>
            <w:tcW w:w="446" w:type="pct"/>
            <w:tcBorders>
              <w:top w:val="nil"/>
              <w:left w:val="nil"/>
              <w:bottom w:val="single" w:sz="4" w:space="0" w:color="auto"/>
              <w:right w:val="single" w:sz="4" w:space="0" w:color="auto"/>
            </w:tcBorders>
            <w:shd w:val="clear" w:color="auto" w:fill="auto"/>
            <w:vAlign w:val="center"/>
            <w:hideMark/>
          </w:tcPr>
          <w:p w14:paraId="4E2E154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58F417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120 </w:t>
            </w:r>
          </w:p>
          <w:p w14:paraId="2729B18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058D3B6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320</w:t>
            </w:r>
            <w:r w:rsidRPr="00195F1E">
              <w:rPr>
                <w:rFonts w:ascii="Times New Roman" w:eastAsia="Times New Roman" w:hAnsi="Times New Roman" w:cs="Times New Roman"/>
                <w:kern w:val="0"/>
                <w:sz w:val="18"/>
                <w:szCs w:val="18"/>
                <w:vertAlign w:val="superscript"/>
                <w14:ligatures w14:val="none"/>
              </w:rPr>
              <w:footnoteReference w:id="30"/>
            </w:r>
            <w:r w:rsidRPr="00195F1E">
              <w:rPr>
                <w:rFonts w:ascii="Times New Roman" w:eastAsia="Times New Roman" w:hAnsi="Times New Roman" w:cs="Times New Roman"/>
                <w:kern w:val="0"/>
                <w:sz w:val="18"/>
                <w:szCs w:val="18"/>
                <w14:ligatures w14:val="none"/>
              </w:rPr>
              <w:t xml:space="preserve"> </w:t>
            </w:r>
          </w:p>
          <w:p w14:paraId="162C955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6232E4A"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4A0B31A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3.4.1.8.</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14:paraId="2A7C666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Paslaugų jaunimui plėtojimas</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017140A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JRK</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14:paraId="70C937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JC</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14:paraId="726ADEB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14:paraId="08EEEE4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5137942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P-3.4.1.8-1</w:t>
            </w:r>
          </w:p>
        </w:tc>
        <w:tc>
          <w:tcPr>
            <w:tcW w:w="824" w:type="pct"/>
            <w:tcBorders>
              <w:top w:val="nil"/>
              <w:left w:val="nil"/>
              <w:bottom w:val="single" w:sz="4" w:space="0" w:color="auto"/>
              <w:right w:val="single" w:sz="4" w:space="0" w:color="auto"/>
            </w:tcBorders>
            <w:shd w:val="clear" w:color="auto" w:fill="auto"/>
            <w:vAlign w:val="center"/>
            <w:hideMark/>
          </w:tcPr>
          <w:p w14:paraId="5C3C44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Jaunimo darbuotojų ir su jaunimu dirbančių asmenų skaičius (etatai iš viso)</w:t>
            </w:r>
          </w:p>
        </w:tc>
        <w:tc>
          <w:tcPr>
            <w:tcW w:w="446" w:type="pct"/>
            <w:tcBorders>
              <w:top w:val="nil"/>
              <w:left w:val="nil"/>
              <w:bottom w:val="single" w:sz="4" w:space="0" w:color="auto"/>
              <w:right w:val="single" w:sz="4" w:space="0" w:color="auto"/>
            </w:tcBorders>
            <w:shd w:val="clear" w:color="auto" w:fill="auto"/>
            <w:vAlign w:val="center"/>
            <w:hideMark/>
          </w:tcPr>
          <w:p w14:paraId="0F1478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r w:rsidRPr="00195F1E">
              <w:rPr>
                <w:rFonts w:ascii="Times New Roman" w:eastAsia="Times New Roman" w:hAnsi="Times New Roman" w:cs="Times New Roman"/>
                <w:i/>
                <w:iCs/>
                <w:kern w:val="0"/>
                <w:sz w:val="18"/>
                <w:szCs w:val="18"/>
                <w14:ligatures w14:val="none"/>
              </w:rPr>
              <w:t>(2022 m.)</w:t>
            </w:r>
          </w:p>
        </w:tc>
        <w:tc>
          <w:tcPr>
            <w:tcW w:w="488" w:type="pct"/>
            <w:tcBorders>
              <w:top w:val="nil"/>
              <w:left w:val="nil"/>
              <w:bottom w:val="single" w:sz="4" w:space="0" w:color="auto"/>
              <w:right w:val="single" w:sz="4" w:space="0" w:color="auto"/>
            </w:tcBorders>
            <w:shd w:val="clear" w:color="auto" w:fill="auto"/>
            <w:vAlign w:val="center"/>
            <w:hideMark/>
          </w:tcPr>
          <w:p w14:paraId="1F5A6B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nil"/>
              <w:left w:val="nil"/>
              <w:bottom w:val="single" w:sz="4" w:space="0" w:color="auto"/>
              <w:right w:val="single" w:sz="4" w:space="0" w:color="auto"/>
            </w:tcBorders>
            <w:shd w:val="clear" w:color="auto" w:fill="auto"/>
            <w:vAlign w:val="center"/>
            <w:hideMark/>
          </w:tcPr>
          <w:p w14:paraId="6AD897D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1246832E"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52CAC16"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4"/>
        </w:trPr>
        <w:tc>
          <w:tcPr>
            <w:tcW w:w="330" w:type="pct"/>
            <w:gridSpan w:val="2"/>
            <w:vMerge/>
            <w:tcBorders>
              <w:top w:val="nil"/>
              <w:left w:val="single" w:sz="8" w:space="0" w:color="auto"/>
              <w:bottom w:val="single" w:sz="4" w:space="0" w:color="auto"/>
              <w:right w:val="single" w:sz="4" w:space="0" w:color="auto"/>
            </w:tcBorders>
            <w:vAlign w:val="center"/>
            <w:hideMark/>
          </w:tcPr>
          <w:p w14:paraId="7EB397A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tcBorders>
              <w:top w:val="nil"/>
              <w:left w:val="single" w:sz="4" w:space="0" w:color="auto"/>
              <w:bottom w:val="single" w:sz="4" w:space="0" w:color="auto"/>
              <w:right w:val="single" w:sz="4" w:space="0" w:color="auto"/>
            </w:tcBorders>
            <w:vAlign w:val="center"/>
            <w:hideMark/>
          </w:tcPr>
          <w:p w14:paraId="4ACE12D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tcBorders>
              <w:top w:val="nil"/>
              <w:left w:val="single" w:sz="4" w:space="0" w:color="auto"/>
              <w:bottom w:val="single" w:sz="4" w:space="0" w:color="auto"/>
              <w:right w:val="single" w:sz="4" w:space="0" w:color="auto"/>
            </w:tcBorders>
            <w:vAlign w:val="center"/>
            <w:hideMark/>
          </w:tcPr>
          <w:p w14:paraId="5EB6E52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tcBorders>
              <w:top w:val="nil"/>
              <w:left w:val="single" w:sz="4" w:space="0" w:color="auto"/>
              <w:bottom w:val="single" w:sz="4" w:space="0" w:color="auto"/>
              <w:right w:val="single" w:sz="4" w:space="0" w:color="auto"/>
            </w:tcBorders>
            <w:vAlign w:val="center"/>
            <w:hideMark/>
          </w:tcPr>
          <w:p w14:paraId="2982EC5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tcBorders>
              <w:top w:val="nil"/>
              <w:left w:val="single" w:sz="4" w:space="0" w:color="auto"/>
              <w:bottom w:val="single" w:sz="4" w:space="0" w:color="auto"/>
              <w:right w:val="single" w:sz="4" w:space="0" w:color="auto"/>
            </w:tcBorders>
            <w:vAlign w:val="center"/>
            <w:hideMark/>
          </w:tcPr>
          <w:p w14:paraId="1EB12B7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tcBorders>
              <w:top w:val="nil"/>
              <w:left w:val="single" w:sz="4" w:space="0" w:color="auto"/>
              <w:bottom w:val="single" w:sz="4" w:space="0" w:color="auto"/>
              <w:right w:val="single" w:sz="4" w:space="0" w:color="auto"/>
            </w:tcBorders>
            <w:vAlign w:val="center"/>
            <w:hideMark/>
          </w:tcPr>
          <w:p w14:paraId="0DDCF2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704798A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P-3.4.1.8-2</w:t>
            </w:r>
          </w:p>
        </w:tc>
        <w:tc>
          <w:tcPr>
            <w:tcW w:w="824" w:type="pct"/>
            <w:tcBorders>
              <w:top w:val="nil"/>
              <w:left w:val="nil"/>
              <w:bottom w:val="single" w:sz="4" w:space="0" w:color="auto"/>
              <w:right w:val="single" w:sz="4" w:space="0" w:color="auto"/>
            </w:tcBorders>
            <w:shd w:val="clear" w:color="auto" w:fill="auto"/>
            <w:vAlign w:val="center"/>
            <w:hideMark/>
          </w:tcPr>
          <w:p w14:paraId="05B76E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Suorganizuotų/dalyvautų kvalifikacijos ir kompetencijų tobulinimo renginių  jaunimo darbuojamas ir su jaunimu dirbantiems asmenims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6928099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4003B6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69784B4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46ECCA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FFB24A9"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
        </w:trPr>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26F6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3.4.1.9.</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2D08B11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Jaunimo vasaros užimtumo ir integracijos į darbo rinką programa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417E7DB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JRK</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2CA8F44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68B0F1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67244F2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76FDBE1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P-3.4.1.9-1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F7295A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Dalyvių skaičius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9E3258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A2325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90 </w:t>
            </w:r>
            <w:r w:rsidRPr="00195F1E">
              <w:rPr>
                <w:rFonts w:ascii="Times New Roman" w:eastAsia="Times New Roman" w:hAnsi="Times New Roman" w:cs="Times New Roman"/>
                <w:i/>
                <w:iCs/>
                <w:kern w:val="0"/>
                <w:sz w:val="18"/>
                <w:szCs w:val="18"/>
                <w14:ligatures w14:val="none"/>
              </w:rPr>
              <w:t>(2023-2025 m. pabaigoje)</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416926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240</w:t>
            </w:r>
          </w:p>
          <w:p w14:paraId="7A0369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03DEDFC"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2"/>
        </w:trPr>
        <w:tc>
          <w:tcPr>
            <w:tcW w:w="330" w:type="pct"/>
            <w:gridSpan w:val="2"/>
            <w:vMerge w:val="restart"/>
            <w:tcBorders>
              <w:top w:val="single" w:sz="4" w:space="0" w:color="auto"/>
              <w:left w:val="single" w:sz="8" w:space="0" w:color="auto"/>
              <w:bottom w:val="single" w:sz="8" w:space="0" w:color="000000"/>
              <w:right w:val="single" w:sz="4" w:space="0" w:color="auto"/>
            </w:tcBorders>
            <w:shd w:val="clear" w:color="000000" w:fill="DBDBDB"/>
            <w:vAlign w:val="center"/>
            <w:hideMark/>
          </w:tcPr>
          <w:p w14:paraId="10BA546B"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lastRenderedPageBreak/>
              <w:t>3.4.2.</w:t>
            </w:r>
          </w:p>
        </w:tc>
        <w:tc>
          <w:tcPr>
            <w:tcW w:w="534"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57454B6F"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Sutelkti nevyriausybinį sektorių, bendruomenes, gyventojus viešųjų paslaugų teikimui</w:t>
            </w:r>
          </w:p>
        </w:tc>
        <w:tc>
          <w:tcPr>
            <w:tcW w:w="507" w:type="pct"/>
            <w:tcBorders>
              <w:top w:val="single" w:sz="4" w:space="0" w:color="auto"/>
              <w:left w:val="nil"/>
              <w:bottom w:val="single" w:sz="4" w:space="0" w:color="auto"/>
              <w:right w:val="single" w:sz="4" w:space="0" w:color="auto"/>
            </w:tcBorders>
            <w:shd w:val="clear" w:color="000000" w:fill="DBDBDB"/>
            <w:vAlign w:val="center"/>
            <w:hideMark/>
          </w:tcPr>
          <w:p w14:paraId="186BD4DE"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Rokiškio rajono Nevyriausybinių organizacijų taryba</w:t>
            </w:r>
          </w:p>
        </w:tc>
        <w:tc>
          <w:tcPr>
            <w:tcW w:w="446" w:type="pct"/>
            <w:tcBorders>
              <w:top w:val="single" w:sz="4" w:space="0" w:color="auto"/>
              <w:left w:val="nil"/>
              <w:bottom w:val="single" w:sz="4" w:space="0" w:color="auto"/>
              <w:right w:val="single" w:sz="4" w:space="0" w:color="auto"/>
            </w:tcBorders>
            <w:shd w:val="clear" w:color="000000" w:fill="DBDBDB"/>
            <w:vAlign w:val="center"/>
            <w:hideMark/>
          </w:tcPr>
          <w:p w14:paraId="7BD1FF9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4246635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tcBorders>
              <w:top w:val="single" w:sz="4" w:space="0" w:color="auto"/>
              <w:left w:val="single" w:sz="4" w:space="0" w:color="auto"/>
              <w:bottom w:val="single" w:sz="8" w:space="0" w:color="000000"/>
              <w:right w:val="single" w:sz="4" w:space="0" w:color="auto"/>
            </w:tcBorders>
            <w:shd w:val="clear" w:color="000000" w:fill="DBDBDB"/>
            <w:vAlign w:val="center"/>
            <w:hideMark/>
          </w:tcPr>
          <w:p w14:paraId="215E28F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000000" w:fill="DBDBDB"/>
            <w:vAlign w:val="center"/>
            <w:hideMark/>
          </w:tcPr>
          <w:p w14:paraId="3456918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R-3.4.2-1</w:t>
            </w:r>
          </w:p>
        </w:tc>
        <w:tc>
          <w:tcPr>
            <w:tcW w:w="824" w:type="pct"/>
            <w:tcBorders>
              <w:top w:val="single" w:sz="4" w:space="0" w:color="auto"/>
              <w:left w:val="nil"/>
              <w:bottom w:val="single" w:sz="4" w:space="0" w:color="auto"/>
              <w:right w:val="single" w:sz="4" w:space="0" w:color="auto"/>
            </w:tcBorders>
            <w:shd w:val="clear" w:color="000000" w:fill="DBDBDB"/>
            <w:vAlign w:val="center"/>
            <w:hideMark/>
          </w:tcPr>
          <w:p w14:paraId="781AB7C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Veikiančių vietos veiklos grupių, nevyriausybinių, bendruomeninių organizacijų skaičius (vnt.)</w:t>
            </w:r>
          </w:p>
        </w:tc>
        <w:tc>
          <w:tcPr>
            <w:tcW w:w="446" w:type="pct"/>
            <w:tcBorders>
              <w:top w:val="single" w:sz="4" w:space="0" w:color="auto"/>
              <w:left w:val="nil"/>
              <w:bottom w:val="single" w:sz="4" w:space="0" w:color="auto"/>
              <w:right w:val="single" w:sz="4" w:space="0" w:color="auto"/>
            </w:tcBorders>
            <w:shd w:val="clear" w:color="000000" w:fill="DBDBDB"/>
            <w:vAlign w:val="center"/>
            <w:hideMark/>
          </w:tcPr>
          <w:p w14:paraId="3409E45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VVG – 2 vnt.                  NVO–73 vnt.               (35 sporto, 15 sveikatos ir socialinių paslaugų, 13 kultūros ir 10 kitų)    </w:t>
            </w:r>
          </w:p>
          <w:p w14:paraId="7A892E7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BO (miesto ir kaimo) – 40 vnt.                 (2021 m.)</w:t>
            </w:r>
          </w:p>
        </w:tc>
        <w:tc>
          <w:tcPr>
            <w:tcW w:w="488" w:type="pct"/>
            <w:tcBorders>
              <w:top w:val="single" w:sz="4" w:space="0" w:color="auto"/>
              <w:left w:val="nil"/>
              <w:bottom w:val="single" w:sz="4" w:space="0" w:color="auto"/>
              <w:right w:val="single" w:sz="4" w:space="0" w:color="auto"/>
            </w:tcBorders>
            <w:shd w:val="clear" w:color="000000" w:fill="DBDBDB"/>
            <w:vAlign w:val="center"/>
            <w:hideMark/>
          </w:tcPr>
          <w:p w14:paraId="7BC8CE7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31" w:type="pct"/>
            <w:gridSpan w:val="3"/>
            <w:tcBorders>
              <w:top w:val="single" w:sz="4" w:space="0" w:color="auto"/>
              <w:left w:val="nil"/>
              <w:bottom w:val="single" w:sz="4" w:space="0" w:color="auto"/>
              <w:right w:val="single" w:sz="4" w:space="0" w:color="auto"/>
            </w:tcBorders>
            <w:shd w:val="clear" w:color="000000" w:fill="DBDBDB"/>
            <w:vAlign w:val="center"/>
            <w:hideMark/>
          </w:tcPr>
          <w:p w14:paraId="61A69F6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5083438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2"/>
        </w:trPr>
        <w:tc>
          <w:tcPr>
            <w:tcW w:w="330" w:type="pct"/>
            <w:gridSpan w:val="2"/>
            <w:vMerge/>
            <w:tcBorders>
              <w:top w:val="single" w:sz="8" w:space="0" w:color="auto"/>
              <w:left w:val="single" w:sz="8" w:space="0" w:color="auto"/>
              <w:bottom w:val="single" w:sz="8" w:space="0" w:color="000000"/>
              <w:right w:val="single" w:sz="4" w:space="0" w:color="auto"/>
            </w:tcBorders>
            <w:vAlign w:val="center"/>
            <w:hideMark/>
          </w:tcPr>
          <w:p w14:paraId="72DFC5E5"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34" w:type="pct"/>
            <w:vMerge/>
            <w:tcBorders>
              <w:top w:val="single" w:sz="8" w:space="0" w:color="auto"/>
              <w:left w:val="single" w:sz="4" w:space="0" w:color="auto"/>
              <w:bottom w:val="single" w:sz="8" w:space="0" w:color="000000"/>
              <w:right w:val="single" w:sz="4" w:space="0" w:color="auto"/>
            </w:tcBorders>
            <w:vAlign w:val="center"/>
            <w:hideMark/>
          </w:tcPr>
          <w:p w14:paraId="0DB7CADF"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tcBorders>
              <w:top w:val="nil"/>
              <w:left w:val="nil"/>
              <w:bottom w:val="single" w:sz="8" w:space="0" w:color="auto"/>
              <w:right w:val="single" w:sz="4" w:space="0" w:color="auto"/>
            </w:tcBorders>
            <w:shd w:val="clear" w:color="000000" w:fill="DBDBDB"/>
            <w:vAlign w:val="center"/>
            <w:hideMark/>
          </w:tcPr>
          <w:p w14:paraId="5EEE770C"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RRSA Finansų skyrius</w:t>
            </w:r>
          </w:p>
        </w:tc>
        <w:tc>
          <w:tcPr>
            <w:tcW w:w="446" w:type="pct"/>
            <w:tcBorders>
              <w:top w:val="nil"/>
              <w:left w:val="nil"/>
              <w:bottom w:val="single" w:sz="8" w:space="0" w:color="auto"/>
              <w:right w:val="single" w:sz="4" w:space="0" w:color="auto"/>
            </w:tcBorders>
            <w:shd w:val="clear" w:color="000000" w:fill="DBDBDB"/>
            <w:vAlign w:val="center"/>
            <w:hideMark/>
          </w:tcPr>
          <w:p w14:paraId="7D59DD60"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x</w:t>
            </w:r>
          </w:p>
        </w:tc>
        <w:tc>
          <w:tcPr>
            <w:tcW w:w="255" w:type="pct"/>
            <w:vMerge/>
            <w:tcBorders>
              <w:top w:val="single" w:sz="8" w:space="0" w:color="auto"/>
              <w:left w:val="single" w:sz="4" w:space="0" w:color="auto"/>
              <w:bottom w:val="single" w:sz="8" w:space="0" w:color="000000"/>
              <w:right w:val="single" w:sz="4" w:space="0" w:color="auto"/>
            </w:tcBorders>
            <w:vAlign w:val="center"/>
            <w:hideMark/>
          </w:tcPr>
          <w:p w14:paraId="7B8E99C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tcBorders>
              <w:top w:val="single" w:sz="8" w:space="0" w:color="auto"/>
              <w:left w:val="single" w:sz="4" w:space="0" w:color="auto"/>
              <w:bottom w:val="single" w:sz="8" w:space="0" w:color="000000"/>
              <w:right w:val="single" w:sz="4" w:space="0" w:color="auto"/>
            </w:tcBorders>
            <w:vAlign w:val="center"/>
            <w:hideMark/>
          </w:tcPr>
          <w:p w14:paraId="28AEEC9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tcBorders>
              <w:top w:val="nil"/>
              <w:left w:val="nil"/>
              <w:bottom w:val="single" w:sz="8" w:space="0" w:color="auto"/>
              <w:right w:val="single" w:sz="4" w:space="0" w:color="auto"/>
            </w:tcBorders>
            <w:shd w:val="clear" w:color="000000" w:fill="DBDBDB"/>
            <w:vAlign w:val="center"/>
            <w:hideMark/>
          </w:tcPr>
          <w:p w14:paraId="59B65F3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R-3.4.2-2</w:t>
            </w:r>
          </w:p>
        </w:tc>
        <w:tc>
          <w:tcPr>
            <w:tcW w:w="824" w:type="pct"/>
            <w:tcBorders>
              <w:top w:val="nil"/>
              <w:left w:val="nil"/>
              <w:bottom w:val="single" w:sz="8" w:space="0" w:color="auto"/>
              <w:right w:val="single" w:sz="4" w:space="0" w:color="auto"/>
            </w:tcBorders>
            <w:shd w:val="clear" w:color="000000" w:fill="DBDBDB"/>
            <w:vAlign w:val="center"/>
            <w:hideMark/>
          </w:tcPr>
          <w:p w14:paraId="446F104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Savivaldybės biudžeto lėšų, kuriomis iš dalies finansuojamas atskirų sričių paslaugų teikimas arba pirkimas iš NVO, dalis (proc.)</w:t>
            </w:r>
          </w:p>
        </w:tc>
        <w:tc>
          <w:tcPr>
            <w:tcW w:w="446" w:type="pct"/>
            <w:tcBorders>
              <w:top w:val="nil"/>
              <w:left w:val="nil"/>
              <w:bottom w:val="single" w:sz="8" w:space="0" w:color="auto"/>
              <w:right w:val="single" w:sz="4" w:space="0" w:color="auto"/>
            </w:tcBorders>
            <w:shd w:val="clear" w:color="000000" w:fill="DBDBDB"/>
            <w:vAlign w:val="center"/>
            <w:hideMark/>
          </w:tcPr>
          <w:p w14:paraId="73D04B1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2,26 % (kultūrai – 0%, </w:t>
            </w:r>
            <w:proofErr w:type="spellStart"/>
            <w:r w:rsidRPr="00195F1E">
              <w:rPr>
                <w:rFonts w:ascii="Times New Roman" w:eastAsia="Times New Roman" w:hAnsi="Times New Roman" w:cs="Times New Roman"/>
                <w:i/>
                <w:iCs/>
                <w:color w:val="000000"/>
                <w:kern w:val="0"/>
                <w:sz w:val="18"/>
                <w:szCs w:val="18"/>
                <w14:ligatures w14:val="none"/>
              </w:rPr>
              <w:t>soc</w:t>
            </w:r>
            <w:proofErr w:type="spellEnd"/>
            <w:r w:rsidRPr="00195F1E">
              <w:rPr>
                <w:rFonts w:ascii="Times New Roman" w:eastAsia="Times New Roman" w:hAnsi="Times New Roman" w:cs="Times New Roman"/>
                <w:i/>
                <w:iCs/>
                <w:color w:val="000000"/>
                <w:kern w:val="0"/>
                <w:sz w:val="18"/>
                <w:szCs w:val="18"/>
                <w14:ligatures w14:val="none"/>
              </w:rPr>
              <w:t xml:space="preserve">. Paslaugoms –9,05%, švietimui – 0%, sportui – 0%)    </w:t>
            </w:r>
          </w:p>
          <w:p w14:paraId="18DD55E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(2021 m.)</w:t>
            </w:r>
          </w:p>
        </w:tc>
        <w:tc>
          <w:tcPr>
            <w:tcW w:w="488" w:type="pct"/>
            <w:tcBorders>
              <w:top w:val="nil"/>
              <w:left w:val="nil"/>
              <w:bottom w:val="single" w:sz="8" w:space="0" w:color="auto"/>
              <w:right w:val="single" w:sz="4" w:space="0" w:color="auto"/>
            </w:tcBorders>
            <w:shd w:val="clear" w:color="000000" w:fill="DBDBDB"/>
            <w:vAlign w:val="center"/>
            <w:hideMark/>
          </w:tcPr>
          <w:p w14:paraId="7E360AC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10,0 %</w:t>
            </w:r>
          </w:p>
        </w:tc>
        <w:tc>
          <w:tcPr>
            <w:tcW w:w="531" w:type="pct"/>
            <w:gridSpan w:val="3"/>
            <w:tcBorders>
              <w:top w:val="nil"/>
              <w:left w:val="nil"/>
              <w:bottom w:val="single" w:sz="8" w:space="0" w:color="auto"/>
              <w:right w:val="single" w:sz="4" w:space="0" w:color="auto"/>
            </w:tcBorders>
            <w:shd w:val="clear" w:color="000000" w:fill="DBDBDB"/>
            <w:vAlign w:val="center"/>
            <w:hideMark/>
          </w:tcPr>
          <w:p w14:paraId="7A48A8D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30,0 %</w:t>
            </w:r>
          </w:p>
        </w:tc>
      </w:tr>
      <w:tr w:rsidR="00195F1E" w:rsidRPr="00195F1E" w14:paraId="3BCF9DB4"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7"/>
        </w:trPr>
        <w:tc>
          <w:tcPr>
            <w:tcW w:w="330" w:type="pct"/>
            <w:gridSpan w:val="2"/>
            <w:tcBorders>
              <w:top w:val="nil"/>
              <w:left w:val="single" w:sz="8" w:space="0" w:color="auto"/>
              <w:bottom w:val="single" w:sz="4" w:space="0" w:color="auto"/>
              <w:right w:val="single" w:sz="4" w:space="0" w:color="auto"/>
            </w:tcBorders>
            <w:shd w:val="clear" w:color="auto" w:fill="auto"/>
            <w:vAlign w:val="center"/>
            <w:hideMark/>
          </w:tcPr>
          <w:p w14:paraId="56C3A8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3.4.2.1.</w:t>
            </w:r>
          </w:p>
        </w:tc>
        <w:tc>
          <w:tcPr>
            <w:tcW w:w="534" w:type="pct"/>
            <w:tcBorders>
              <w:top w:val="nil"/>
              <w:left w:val="nil"/>
              <w:bottom w:val="single" w:sz="4" w:space="0" w:color="auto"/>
              <w:right w:val="single" w:sz="4" w:space="0" w:color="auto"/>
            </w:tcBorders>
            <w:shd w:val="clear" w:color="auto" w:fill="auto"/>
            <w:vAlign w:val="center"/>
            <w:hideMark/>
          </w:tcPr>
          <w:p w14:paraId="2B366B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Nevyriausybinio sektoriaus ir bendruomenių skatinimas teikti aktualias viešąsias paslaugas</w:t>
            </w:r>
          </w:p>
        </w:tc>
        <w:tc>
          <w:tcPr>
            <w:tcW w:w="507" w:type="pct"/>
            <w:tcBorders>
              <w:top w:val="nil"/>
              <w:left w:val="nil"/>
              <w:bottom w:val="single" w:sz="4" w:space="0" w:color="auto"/>
              <w:right w:val="single" w:sz="4" w:space="0" w:color="auto"/>
            </w:tcBorders>
            <w:shd w:val="clear" w:color="auto" w:fill="auto"/>
            <w:vAlign w:val="center"/>
            <w:hideMark/>
          </w:tcPr>
          <w:p w14:paraId="61C59C9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JRK</w:t>
            </w:r>
          </w:p>
        </w:tc>
        <w:tc>
          <w:tcPr>
            <w:tcW w:w="446" w:type="pct"/>
            <w:tcBorders>
              <w:top w:val="nil"/>
              <w:left w:val="nil"/>
              <w:bottom w:val="single" w:sz="4" w:space="0" w:color="auto"/>
              <w:right w:val="single" w:sz="4" w:space="0" w:color="auto"/>
            </w:tcBorders>
            <w:shd w:val="clear" w:color="auto" w:fill="auto"/>
            <w:vAlign w:val="center"/>
            <w:hideMark/>
          </w:tcPr>
          <w:p w14:paraId="7515C11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 KKS, ŠSS, Nevyriausybinių organizacijų taryba, NVO</w:t>
            </w:r>
          </w:p>
        </w:tc>
        <w:tc>
          <w:tcPr>
            <w:tcW w:w="255" w:type="pct"/>
            <w:tcBorders>
              <w:top w:val="nil"/>
              <w:left w:val="nil"/>
              <w:bottom w:val="single" w:sz="4" w:space="0" w:color="auto"/>
              <w:right w:val="single" w:sz="4" w:space="0" w:color="auto"/>
            </w:tcBorders>
            <w:shd w:val="clear" w:color="auto" w:fill="auto"/>
            <w:vAlign w:val="center"/>
            <w:hideMark/>
          </w:tcPr>
          <w:p w14:paraId="5E9EA1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nil"/>
              <w:left w:val="nil"/>
              <w:bottom w:val="single" w:sz="4" w:space="0" w:color="auto"/>
              <w:right w:val="single" w:sz="4" w:space="0" w:color="auto"/>
            </w:tcBorders>
            <w:shd w:val="clear" w:color="auto" w:fill="auto"/>
            <w:vAlign w:val="center"/>
            <w:hideMark/>
          </w:tcPr>
          <w:p w14:paraId="06B1D9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nil"/>
              <w:left w:val="nil"/>
              <w:bottom w:val="single" w:sz="4" w:space="0" w:color="auto"/>
              <w:right w:val="single" w:sz="4" w:space="0" w:color="auto"/>
            </w:tcBorders>
            <w:shd w:val="clear" w:color="auto" w:fill="auto"/>
            <w:vAlign w:val="center"/>
            <w:hideMark/>
          </w:tcPr>
          <w:p w14:paraId="6FEC9ED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P-3.4.2.1-1</w:t>
            </w:r>
          </w:p>
        </w:tc>
        <w:tc>
          <w:tcPr>
            <w:tcW w:w="824" w:type="pct"/>
            <w:tcBorders>
              <w:top w:val="nil"/>
              <w:left w:val="nil"/>
              <w:bottom w:val="single" w:sz="4" w:space="0" w:color="auto"/>
              <w:right w:val="single" w:sz="4" w:space="0" w:color="auto"/>
            </w:tcBorders>
            <w:shd w:val="clear" w:color="auto" w:fill="auto"/>
            <w:vAlign w:val="center"/>
            <w:hideMark/>
          </w:tcPr>
          <w:p w14:paraId="6396D16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Įgyventų viešinimo priemonių skaičius (vnt. per laikotarpį</w:t>
            </w:r>
          </w:p>
        </w:tc>
        <w:tc>
          <w:tcPr>
            <w:tcW w:w="446" w:type="pct"/>
            <w:tcBorders>
              <w:top w:val="nil"/>
              <w:left w:val="nil"/>
              <w:bottom w:val="single" w:sz="4" w:space="0" w:color="auto"/>
              <w:right w:val="single" w:sz="4" w:space="0" w:color="auto"/>
            </w:tcBorders>
            <w:shd w:val="clear" w:color="auto" w:fill="auto"/>
            <w:vAlign w:val="center"/>
            <w:hideMark/>
          </w:tcPr>
          <w:p w14:paraId="2BEC76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nil"/>
              <w:left w:val="nil"/>
              <w:bottom w:val="single" w:sz="4" w:space="0" w:color="auto"/>
              <w:right w:val="single" w:sz="4" w:space="0" w:color="auto"/>
            </w:tcBorders>
            <w:shd w:val="clear" w:color="auto" w:fill="auto"/>
            <w:vAlign w:val="center"/>
            <w:hideMark/>
          </w:tcPr>
          <w:p w14:paraId="2981253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48 </w:t>
            </w: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nil"/>
              <w:left w:val="nil"/>
              <w:bottom w:val="single" w:sz="4" w:space="0" w:color="auto"/>
              <w:right w:val="single" w:sz="4" w:space="0" w:color="auto"/>
            </w:tcBorders>
            <w:shd w:val="clear" w:color="auto" w:fill="auto"/>
            <w:vAlign w:val="center"/>
            <w:hideMark/>
          </w:tcPr>
          <w:p w14:paraId="5A7D1F5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126</w:t>
            </w:r>
            <w:r w:rsidRPr="00195F1E">
              <w:rPr>
                <w:rFonts w:ascii="Times New Roman" w:eastAsia="Times New Roman" w:hAnsi="Times New Roman" w:cs="Times New Roman"/>
                <w:kern w:val="0"/>
                <w:sz w:val="18"/>
                <w:szCs w:val="18"/>
                <w:vertAlign w:val="superscript"/>
                <w14:ligatures w14:val="none"/>
              </w:rPr>
              <w:footnoteReference w:id="31"/>
            </w:r>
          </w:p>
          <w:p w14:paraId="0D27680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6F8C61D"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1DA3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3.4.2.2.</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417CF89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Dalyvaujamojo biudžeto modelio plėtojimas</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7259DB2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SIPS</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7C392B4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83E20F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4283FD19"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5C917F9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P-3.4.2.2-1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54D8F06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Įgyvendintų projektų pagal dalyvaujamojo biudžeto metodiką skaičius (vnt. iš viso)</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218BF89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3 </w:t>
            </w:r>
          </w:p>
          <w:p w14:paraId="11CB6EE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(2022 m.)</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46B3F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61807263"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17B133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0411B92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75287E1F" w14:textId="77777777" w:rsidTr="0070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1"/>
        </w:trPr>
        <w:tc>
          <w:tcPr>
            <w:tcW w:w="3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D522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3.4.2.3.</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0B8CD17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Nevyriausybinio sektoriaus, bendruomenių, vietos veiklos grupių atstovių lyderystės ir kompetencijų stiprinimas</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344BC5A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JRK</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59E96DD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 ŽŪS, KKS, ŠSS Nevyriausybinių organizacijų taryba, NVO, VVG</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6B27CA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08031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0106BC6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P-3.4.2.3-1</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A76039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Suorganizuotų/dalyvautų kvalifikacijos ir kompetencijų tobulinimo renginių  skaičius (vnt. per laikotarpį) ir dalyvių skaičius juose (</w:t>
            </w:r>
            <w:proofErr w:type="spellStart"/>
            <w:r w:rsidRPr="00195F1E">
              <w:rPr>
                <w:rFonts w:ascii="Times New Roman" w:eastAsia="Times New Roman" w:hAnsi="Times New Roman" w:cs="Times New Roman"/>
                <w:kern w:val="0"/>
                <w:sz w:val="18"/>
                <w:szCs w:val="18"/>
                <w14:ligatures w14:val="none"/>
              </w:rPr>
              <w:t>asm</w:t>
            </w:r>
            <w:proofErr w:type="spellEnd"/>
            <w:r w:rsidRPr="00195F1E">
              <w:rPr>
                <w:rFonts w:ascii="Times New Roman" w:eastAsia="Times New Roman" w:hAnsi="Times New Roman" w:cs="Times New Roman"/>
                <w:kern w:val="0"/>
                <w:sz w:val="18"/>
                <w:szCs w:val="18"/>
                <w14:ligatures w14:val="none"/>
              </w:rPr>
              <w:t>. per laikotarpį)</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1C74D21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48AB67C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32</w:t>
            </w:r>
          </w:p>
          <w:p w14:paraId="72B957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 </w:t>
            </w:r>
            <w:r w:rsidRPr="00195F1E">
              <w:rPr>
                <w:rFonts w:ascii="Times New Roman" w:eastAsia="Times New Roman" w:hAnsi="Times New Roman" w:cs="Times New Roman"/>
                <w:i/>
                <w:iCs/>
                <w:kern w:val="0"/>
                <w:sz w:val="18"/>
                <w:szCs w:val="18"/>
                <w14:ligatures w14:val="none"/>
              </w:rPr>
              <w:t>(per 2023-2025 m.)</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14:paraId="4B69F5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85</w:t>
            </w:r>
            <w:r w:rsidRPr="00195F1E">
              <w:rPr>
                <w:rFonts w:ascii="Times New Roman" w:eastAsia="Times New Roman" w:hAnsi="Times New Roman" w:cs="Times New Roman"/>
                <w:kern w:val="0"/>
                <w:sz w:val="18"/>
                <w:szCs w:val="18"/>
                <w:vertAlign w:val="superscript"/>
                <w14:ligatures w14:val="none"/>
              </w:rPr>
              <w:footnoteReference w:id="32"/>
            </w:r>
          </w:p>
          <w:p w14:paraId="3AF8C84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ED73404" w14:textId="77777777" w:rsidTr="00195F1E">
        <w:trPr>
          <w:gridBefore w:val="1"/>
          <w:wBefore w:w="4" w:type="pct"/>
          <w:trHeight w:val="337"/>
        </w:trPr>
        <w:tc>
          <w:tcPr>
            <w:tcW w:w="4996" w:type="pct"/>
            <w:gridSpan w:val="13"/>
            <w:shd w:val="clear" w:color="000000" w:fill="1F4E79"/>
            <w:vAlign w:val="center"/>
            <w:hideMark/>
          </w:tcPr>
          <w:p w14:paraId="2D7B50CB" w14:textId="77777777" w:rsidR="00195F1E" w:rsidRPr="00195F1E" w:rsidRDefault="00195F1E" w:rsidP="00195F1E">
            <w:pPr>
              <w:spacing w:after="0" w:line="240" w:lineRule="auto"/>
              <w:jc w:val="center"/>
              <w:rPr>
                <w:rFonts w:ascii="Times New Roman" w:eastAsia="Times New Roman" w:hAnsi="Times New Roman" w:cs="Times New Roman"/>
                <w:b/>
                <w:bCs/>
                <w:color w:val="FFFFFF"/>
                <w:kern w:val="0"/>
                <w14:ligatures w14:val="none"/>
              </w:rPr>
            </w:pPr>
            <w:r w:rsidRPr="00195F1E">
              <w:rPr>
                <w:rFonts w:ascii="Times New Roman" w:eastAsia="Times New Roman" w:hAnsi="Times New Roman" w:cs="Times New Roman"/>
                <w:b/>
                <w:bCs/>
                <w:color w:val="FFFFFF"/>
                <w:kern w:val="0"/>
                <w14:ligatures w14:val="none"/>
              </w:rPr>
              <w:t>IV PRIORITETAS. DARNUS APLINKOS IR INFRASTRUKTŪROS VYSTYMAS</w:t>
            </w:r>
          </w:p>
        </w:tc>
      </w:tr>
      <w:tr w:rsidR="00195F1E" w:rsidRPr="00195F1E" w14:paraId="6D13B14E" w14:textId="77777777" w:rsidTr="00704887">
        <w:trPr>
          <w:gridBefore w:val="1"/>
          <w:wBefore w:w="4" w:type="pct"/>
          <w:trHeight w:val="1057"/>
        </w:trPr>
        <w:tc>
          <w:tcPr>
            <w:tcW w:w="326" w:type="pct"/>
            <w:shd w:val="clear" w:color="000000" w:fill="A5A5A5"/>
            <w:noWrap/>
            <w:vAlign w:val="center"/>
            <w:hideMark/>
          </w:tcPr>
          <w:p w14:paraId="50F3671A"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4.1.</w:t>
            </w:r>
          </w:p>
        </w:tc>
        <w:tc>
          <w:tcPr>
            <w:tcW w:w="534" w:type="pct"/>
            <w:shd w:val="clear" w:color="000000" w:fill="A5A5A5"/>
            <w:vAlign w:val="center"/>
            <w:hideMark/>
          </w:tcPr>
          <w:p w14:paraId="24C72EC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Tobulinti rajono susisiekimo sistemą ir didinti gyventojų darnų judumą</w:t>
            </w:r>
          </w:p>
        </w:tc>
        <w:tc>
          <w:tcPr>
            <w:tcW w:w="507" w:type="pct"/>
            <w:shd w:val="clear" w:color="000000" w:fill="A5A5A5"/>
            <w:vAlign w:val="center"/>
            <w:hideMark/>
          </w:tcPr>
          <w:p w14:paraId="085A7C6F"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SIPS</w:t>
            </w:r>
          </w:p>
        </w:tc>
        <w:tc>
          <w:tcPr>
            <w:tcW w:w="446" w:type="pct"/>
            <w:shd w:val="clear" w:color="000000" w:fill="A5A5A5"/>
            <w:vAlign w:val="center"/>
            <w:hideMark/>
          </w:tcPr>
          <w:p w14:paraId="126476A2"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shd w:val="clear" w:color="000000" w:fill="A5A5A5"/>
            <w:noWrap/>
            <w:vAlign w:val="center"/>
            <w:hideMark/>
          </w:tcPr>
          <w:p w14:paraId="3327E331"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shd w:val="clear" w:color="000000" w:fill="A5A5A5"/>
            <w:noWrap/>
            <w:vAlign w:val="center"/>
            <w:hideMark/>
          </w:tcPr>
          <w:p w14:paraId="1C43AD7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shd w:val="clear" w:color="000000" w:fill="A5A5A5"/>
            <w:vAlign w:val="center"/>
            <w:hideMark/>
          </w:tcPr>
          <w:p w14:paraId="6B6164F9"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E-4.1-1</w:t>
            </w:r>
          </w:p>
        </w:tc>
        <w:tc>
          <w:tcPr>
            <w:tcW w:w="824" w:type="pct"/>
            <w:shd w:val="clear" w:color="000000" w:fill="A5A5A5"/>
            <w:vAlign w:val="center"/>
            <w:hideMark/>
          </w:tcPr>
          <w:p w14:paraId="126B82A5"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Automobilizacijos lygis (individualių lengvųjų automobilių skaičius, tenkantis 1000 gyv.) ir santykis su šalies vidurkiu  (proc.)</w:t>
            </w:r>
          </w:p>
          <w:p w14:paraId="417FB3D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shd w:val="clear" w:color="000000" w:fill="A5A5A5"/>
            <w:vAlign w:val="center"/>
            <w:hideMark/>
          </w:tcPr>
          <w:p w14:paraId="5B23B013"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573 vnt.                        113,7 %                     </w:t>
            </w:r>
            <w:r w:rsidRPr="00195F1E">
              <w:rPr>
                <w:rFonts w:ascii="Times New Roman" w:eastAsia="Times New Roman" w:hAnsi="Times New Roman" w:cs="Times New Roman"/>
                <w:color w:val="000000"/>
                <w:kern w:val="0"/>
                <w:sz w:val="18"/>
                <w:szCs w:val="18"/>
                <w14:ligatures w14:val="none"/>
              </w:rPr>
              <w:t xml:space="preserve"> </w:t>
            </w:r>
            <w:r w:rsidRPr="00195F1E">
              <w:rPr>
                <w:rFonts w:ascii="Times New Roman" w:eastAsia="Times New Roman" w:hAnsi="Times New Roman" w:cs="Times New Roman"/>
                <w:i/>
                <w:iCs/>
                <w:color w:val="000000"/>
                <w:kern w:val="0"/>
                <w:sz w:val="18"/>
                <w:szCs w:val="18"/>
                <w14:ligatures w14:val="none"/>
              </w:rPr>
              <w:t xml:space="preserve"> (2021 m.)</w:t>
            </w:r>
          </w:p>
        </w:tc>
        <w:tc>
          <w:tcPr>
            <w:tcW w:w="499" w:type="pct"/>
            <w:gridSpan w:val="3"/>
            <w:shd w:val="clear" w:color="000000" w:fill="A5A5A5"/>
            <w:vAlign w:val="center"/>
            <w:hideMark/>
          </w:tcPr>
          <w:p w14:paraId="0326A8BD"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Mažėjantis</w:t>
            </w:r>
          </w:p>
        </w:tc>
        <w:tc>
          <w:tcPr>
            <w:tcW w:w="520" w:type="pct"/>
            <w:shd w:val="clear" w:color="000000" w:fill="A5A5A5"/>
            <w:vAlign w:val="center"/>
            <w:hideMark/>
          </w:tcPr>
          <w:p w14:paraId="7D241A5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 didesnis nei šalies vidurkis</w:t>
            </w:r>
          </w:p>
        </w:tc>
      </w:tr>
      <w:tr w:rsidR="00195F1E" w:rsidRPr="00195F1E" w14:paraId="3C4CBEC9" w14:textId="77777777" w:rsidTr="00704887">
        <w:trPr>
          <w:gridBefore w:val="1"/>
          <w:wBefore w:w="4" w:type="pct"/>
          <w:trHeight w:val="1129"/>
        </w:trPr>
        <w:tc>
          <w:tcPr>
            <w:tcW w:w="326" w:type="pct"/>
            <w:vMerge w:val="restart"/>
            <w:shd w:val="clear" w:color="000000" w:fill="DBDBDB"/>
            <w:vAlign w:val="center"/>
            <w:hideMark/>
          </w:tcPr>
          <w:p w14:paraId="2786008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4.1.1.</w:t>
            </w:r>
          </w:p>
        </w:tc>
        <w:tc>
          <w:tcPr>
            <w:tcW w:w="534" w:type="pct"/>
            <w:vMerge w:val="restart"/>
            <w:shd w:val="clear" w:color="000000" w:fill="DBDBDB"/>
            <w:vAlign w:val="center"/>
            <w:hideMark/>
          </w:tcPr>
          <w:p w14:paraId="5ACF63B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susisiekimo infrastruktūrą, padidinti eismo saugumą</w:t>
            </w:r>
          </w:p>
        </w:tc>
        <w:tc>
          <w:tcPr>
            <w:tcW w:w="507" w:type="pct"/>
            <w:vMerge w:val="restart"/>
            <w:shd w:val="clear" w:color="000000" w:fill="DBDBDB"/>
            <w:vAlign w:val="center"/>
            <w:hideMark/>
          </w:tcPr>
          <w:p w14:paraId="6130EBB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SIPS</w:t>
            </w:r>
          </w:p>
        </w:tc>
        <w:tc>
          <w:tcPr>
            <w:tcW w:w="446" w:type="pct"/>
            <w:vMerge w:val="restart"/>
            <w:shd w:val="clear" w:color="000000" w:fill="DBDBDB"/>
            <w:vAlign w:val="center"/>
            <w:hideMark/>
          </w:tcPr>
          <w:p w14:paraId="2CCFF14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noWrap/>
            <w:vAlign w:val="center"/>
            <w:hideMark/>
          </w:tcPr>
          <w:p w14:paraId="4068C95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noWrap/>
            <w:vAlign w:val="center"/>
            <w:hideMark/>
          </w:tcPr>
          <w:p w14:paraId="0F00516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1A3F33C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R-4.1.1-1</w:t>
            </w:r>
          </w:p>
        </w:tc>
        <w:tc>
          <w:tcPr>
            <w:tcW w:w="824" w:type="pct"/>
            <w:shd w:val="clear" w:color="000000" w:fill="DBDBDB"/>
            <w:vAlign w:val="center"/>
            <w:hideMark/>
          </w:tcPr>
          <w:p w14:paraId="05B354CF" w14:textId="77777777" w:rsidR="00195F1E" w:rsidRPr="00195F1E" w:rsidRDefault="00000000" w:rsidP="00195F1E">
            <w:pPr>
              <w:spacing w:after="0" w:line="240" w:lineRule="auto"/>
              <w:rPr>
                <w:rFonts w:ascii="Times New Roman" w:eastAsia="Times New Roman" w:hAnsi="Times New Roman" w:cs="Times New Roman"/>
                <w:i/>
                <w:iCs/>
                <w:color w:val="000000"/>
                <w:kern w:val="0"/>
                <w:sz w:val="18"/>
                <w:szCs w:val="18"/>
                <w14:ligatures w14:val="none"/>
              </w:rPr>
            </w:pPr>
            <w:hyperlink r:id="rId7" w:anchor="RANGE!#REF!" w:history="1">
              <w:r w:rsidR="00195F1E" w:rsidRPr="00195F1E">
                <w:rPr>
                  <w:rFonts w:ascii="Times New Roman" w:eastAsia="Times New Roman" w:hAnsi="Times New Roman" w:cs="Times New Roman"/>
                  <w:i/>
                  <w:iCs/>
                  <w:color w:val="000000"/>
                  <w:kern w:val="0"/>
                  <w:sz w:val="18"/>
                  <w:szCs w:val="18"/>
                  <w14:ligatures w14:val="none"/>
                </w:rPr>
                <w:t>Vietinės reikšmės kelių su patobulinta danga</w:t>
              </w:r>
              <w:r w:rsidR="00195F1E" w:rsidRPr="00195F1E">
                <w:rPr>
                  <w:rFonts w:ascii="Times New Roman" w:eastAsia="Times New Roman" w:hAnsi="Times New Roman" w:cs="Times New Roman"/>
                  <w:i/>
                  <w:iCs/>
                  <w:color w:val="000000"/>
                  <w:kern w:val="0"/>
                  <w:sz w:val="18"/>
                  <w:szCs w:val="18"/>
                  <w:vertAlign w:val="superscript"/>
                  <w14:ligatures w14:val="none"/>
                </w:rPr>
                <w:footnoteReference w:id="33"/>
              </w:r>
              <w:r w:rsidR="00195F1E" w:rsidRPr="00195F1E">
                <w:rPr>
                  <w:rFonts w:ascii="Times New Roman" w:eastAsia="Times New Roman" w:hAnsi="Times New Roman" w:cs="Times New Roman"/>
                  <w:i/>
                  <w:iCs/>
                  <w:color w:val="000000"/>
                  <w:kern w:val="0"/>
                  <w:sz w:val="18"/>
                  <w:szCs w:val="18"/>
                  <w14:ligatures w14:val="none"/>
                </w:rPr>
                <w:t>, žvyro bei grindinius) ilgio dalis bendrame vietinės reikšmės kelių ilgyje ir santykis su šalies vidurkiu (proc.)</w:t>
              </w:r>
            </w:hyperlink>
          </w:p>
          <w:p w14:paraId="4BC93D0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shd w:val="clear" w:color="000000" w:fill="DBDBDB"/>
            <w:vAlign w:val="center"/>
            <w:hideMark/>
          </w:tcPr>
          <w:p w14:paraId="0237E9E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20,7 %                                            63,9 %                              (2021 m.)</w:t>
            </w:r>
          </w:p>
        </w:tc>
        <w:tc>
          <w:tcPr>
            <w:tcW w:w="499" w:type="pct"/>
            <w:gridSpan w:val="3"/>
            <w:shd w:val="clear" w:color="000000" w:fill="DBDBDB"/>
            <w:vAlign w:val="center"/>
            <w:hideMark/>
          </w:tcPr>
          <w:p w14:paraId="3613FB2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22,0 %                               65%</w:t>
            </w:r>
          </w:p>
        </w:tc>
        <w:tc>
          <w:tcPr>
            <w:tcW w:w="520" w:type="pct"/>
            <w:shd w:val="clear" w:color="000000" w:fill="DBDBDB"/>
            <w:vAlign w:val="center"/>
            <w:hideMark/>
          </w:tcPr>
          <w:p w14:paraId="379723FF" w14:textId="77777777" w:rsidR="00195F1E" w:rsidRPr="00195F1E" w:rsidRDefault="00195F1E" w:rsidP="00195F1E">
            <w:pPr>
              <w:spacing w:after="0" w:line="240" w:lineRule="auto"/>
              <w:jc w:val="center"/>
              <w:rPr>
                <w:rFonts w:ascii="Times New Roman" w:eastAsia="Times New Roman" w:hAnsi="Times New Roman" w:cs="Times New Roman"/>
                <w:b/>
                <w:bCs/>
                <w:i/>
                <w:iCs/>
                <w:color w:val="000000"/>
                <w:kern w:val="0"/>
                <w:sz w:val="18"/>
                <w:szCs w:val="18"/>
                <w14:ligatures w14:val="none"/>
              </w:rPr>
            </w:pPr>
            <w:r w:rsidRPr="00195F1E">
              <w:rPr>
                <w:rFonts w:ascii="Times New Roman" w:eastAsia="Times New Roman" w:hAnsi="Times New Roman" w:cs="Times New Roman"/>
                <w:b/>
                <w:bCs/>
                <w:i/>
                <w:iCs/>
                <w:color w:val="000000"/>
                <w:kern w:val="0"/>
                <w:sz w:val="18"/>
                <w:szCs w:val="18"/>
                <w14:ligatures w14:val="none"/>
              </w:rPr>
              <w:t>25,0 %                                67%</w:t>
            </w:r>
          </w:p>
        </w:tc>
      </w:tr>
      <w:tr w:rsidR="00195F1E" w:rsidRPr="00195F1E" w14:paraId="1CCFD284" w14:textId="77777777" w:rsidTr="00704887">
        <w:trPr>
          <w:gridBefore w:val="1"/>
          <w:wBefore w:w="4" w:type="pct"/>
          <w:trHeight w:val="607"/>
        </w:trPr>
        <w:tc>
          <w:tcPr>
            <w:tcW w:w="326" w:type="pct"/>
            <w:vMerge/>
            <w:vAlign w:val="center"/>
            <w:hideMark/>
          </w:tcPr>
          <w:p w14:paraId="673FF3F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1B80425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227E197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5AA3A87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5383E7C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660913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41B0D55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R-4.1.1-2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37F5079B" w14:textId="77777777" w:rsidR="00195F1E" w:rsidRPr="00195F1E" w:rsidRDefault="00195F1E" w:rsidP="00195F1E">
            <w:pPr>
              <w:spacing w:after="0" w:line="240" w:lineRule="auto"/>
              <w:rPr>
                <w:rFonts w:ascii="Times New Roman" w:eastAsia="Times New Roman" w:hAnsi="Times New Roman" w:cs="Times New Roman"/>
                <w:i/>
                <w:iCs/>
                <w:color w:val="FF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Žuvusiųjų keliuose skaičiaus, tenkančio 10 mln. gyventojų, santykis su šalies vidurkiu (proc.) </w:t>
            </w:r>
            <w:r w:rsidRPr="00195F1E">
              <w:rPr>
                <w:rFonts w:ascii="Times New Roman" w:eastAsia="Times New Roman" w:hAnsi="Times New Roman" w:cs="Times New Roman"/>
                <w:i/>
                <w:iCs/>
                <w:color w:val="FF0000"/>
                <w:kern w:val="0"/>
                <w:sz w:val="18"/>
                <w:szCs w:val="18"/>
                <w14:ligatures w14:val="none"/>
              </w:rPr>
              <w:t>(Rodiklis iš RPP)</w:t>
            </w:r>
          </w:p>
          <w:p w14:paraId="4E31841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shd w:val="clear" w:color="000000" w:fill="DBDBDB"/>
            <w:vAlign w:val="center"/>
            <w:hideMark/>
          </w:tcPr>
          <w:p w14:paraId="5CA5952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173,3 %                        (2020 m.)</w:t>
            </w:r>
          </w:p>
        </w:tc>
        <w:tc>
          <w:tcPr>
            <w:tcW w:w="499" w:type="pct"/>
            <w:gridSpan w:val="3"/>
            <w:shd w:val="clear" w:color="000000" w:fill="DBDBDB"/>
            <w:vAlign w:val="center"/>
            <w:hideMark/>
          </w:tcPr>
          <w:p w14:paraId="57583D2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165%</w:t>
            </w:r>
          </w:p>
        </w:tc>
        <w:tc>
          <w:tcPr>
            <w:tcW w:w="520" w:type="pct"/>
            <w:shd w:val="clear" w:color="000000" w:fill="DBDBDB"/>
            <w:vAlign w:val="center"/>
            <w:hideMark/>
          </w:tcPr>
          <w:p w14:paraId="6F2FEE24" w14:textId="77777777" w:rsidR="00195F1E" w:rsidRPr="00195F1E" w:rsidRDefault="00195F1E" w:rsidP="00195F1E">
            <w:pPr>
              <w:spacing w:after="0" w:line="240" w:lineRule="auto"/>
              <w:jc w:val="center"/>
              <w:rPr>
                <w:rFonts w:ascii="Times New Roman" w:eastAsia="Times New Roman" w:hAnsi="Times New Roman" w:cs="Times New Roman"/>
                <w:b/>
                <w:bCs/>
                <w:i/>
                <w:iCs/>
                <w:color w:val="000000"/>
                <w:kern w:val="0"/>
                <w:sz w:val="18"/>
                <w:szCs w:val="18"/>
                <w14:ligatures w14:val="none"/>
              </w:rPr>
            </w:pPr>
            <w:r w:rsidRPr="00195F1E">
              <w:rPr>
                <w:rFonts w:ascii="Times New Roman" w:eastAsia="Times New Roman" w:hAnsi="Times New Roman" w:cs="Times New Roman"/>
                <w:b/>
                <w:bCs/>
                <w:i/>
                <w:iCs/>
                <w:color w:val="000000"/>
                <w:kern w:val="0"/>
                <w:sz w:val="18"/>
                <w:szCs w:val="18"/>
                <w14:ligatures w14:val="none"/>
              </w:rPr>
              <w:t>133%</w:t>
            </w:r>
          </w:p>
        </w:tc>
      </w:tr>
      <w:tr w:rsidR="00195F1E" w:rsidRPr="00195F1E" w14:paraId="70EED9C9" w14:textId="77777777" w:rsidTr="00704887">
        <w:trPr>
          <w:gridBefore w:val="1"/>
          <w:wBefore w:w="4" w:type="pct"/>
          <w:trHeight w:val="292"/>
        </w:trPr>
        <w:tc>
          <w:tcPr>
            <w:tcW w:w="326" w:type="pct"/>
            <w:vMerge/>
            <w:vAlign w:val="center"/>
            <w:hideMark/>
          </w:tcPr>
          <w:p w14:paraId="6BCBDA1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067B3AF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4090F03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135C3E7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54D4C52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19B466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3CE9895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R-4.1.1-3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66474605" w14:textId="77777777" w:rsidR="00195F1E" w:rsidRPr="00195F1E" w:rsidRDefault="00195F1E" w:rsidP="00195F1E">
            <w:pPr>
              <w:spacing w:after="0" w:line="240" w:lineRule="auto"/>
              <w:rPr>
                <w:rFonts w:ascii="Times New Roman" w:eastAsia="Times New Roman" w:hAnsi="Times New Roman" w:cs="Times New Roman"/>
                <w:i/>
                <w:iCs/>
                <w:color w:val="FF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Sužeistų keliuose skaičiaus, tenkančio 1 mln. gyventojų, </w:t>
            </w:r>
            <w:r w:rsidRPr="00195F1E">
              <w:rPr>
                <w:rFonts w:ascii="Times New Roman" w:eastAsia="Times New Roman" w:hAnsi="Times New Roman" w:cs="Times New Roman"/>
                <w:i/>
                <w:iCs/>
                <w:color w:val="000000"/>
                <w:kern w:val="0"/>
                <w:sz w:val="18"/>
                <w:szCs w:val="18"/>
                <w14:ligatures w14:val="none"/>
              </w:rPr>
              <w:lastRenderedPageBreak/>
              <w:t>santykis su šalies vidurkiu (proc.)</w:t>
            </w:r>
            <w:r w:rsidRPr="00195F1E">
              <w:rPr>
                <w:rFonts w:ascii="Times New Roman" w:eastAsia="Times New Roman" w:hAnsi="Times New Roman" w:cs="Times New Roman"/>
                <w:i/>
                <w:iCs/>
                <w:color w:val="FF0000"/>
                <w:kern w:val="0"/>
                <w:sz w:val="18"/>
                <w:szCs w:val="18"/>
                <w14:ligatures w14:val="none"/>
              </w:rPr>
              <w:t xml:space="preserve"> (Rodiklis iš RPP)</w:t>
            </w:r>
          </w:p>
        </w:tc>
        <w:tc>
          <w:tcPr>
            <w:tcW w:w="446" w:type="pct"/>
            <w:shd w:val="clear" w:color="000000" w:fill="DBDBDB"/>
            <w:vAlign w:val="center"/>
            <w:hideMark/>
          </w:tcPr>
          <w:p w14:paraId="57560A9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lastRenderedPageBreak/>
              <w:t>73,6 %                             (2020 m.)</w:t>
            </w:r>
          </w:p>
        </w:tc>
        <w:tc>
          <w:tcPr>
            <w:tcW w:w="499" w:type="pct"/>
            <w:gridSpan w:val="3"/>
            <w:shd w:val="clear" w:color="000000" w:fill="DBDBDB"/>
            <w:vAlign w:val="center"/>
            <w:hideMark/>
          </w:tcPr>
          <w:p w14:paraId="1AE0A4A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c>
          <w:tcPr>
            <w:tcW w:w="520" w:type="pct"/>
            <w:shd w:val="clear" w:color="000000" w:fill="DBDBDB"/>
            <w:vAlign w:val="center"/>
            <w:hideMark/>
          </w:tcPr>
          <w:p w14:paraId="3719B984" w14:textId="77777777" w:rsidR="00195F1E" w:rsidRPr="00195F1E" w:rsidRDefault="00195F1E" w:rsidP="00195F1E">
            <w:pPr>
              <w:spacing w:after="0" w:line="240" w:lineRule="auto"/>
              <w:jc w:val="center"/>
              <w:rPr>
                <w:rFonts w:ascii="Times New Roman" w:eastAsia="Times New Roman" w:hAnsi="Times New Roman" w:cs="Times New Roman"/>
                <w:b/>
                <w:bCs/>
                <w:i/>
                <w:iCs/>
                <w:color w:val="000000"/>
                <w:kern w:val="0"/>
                <w:sz w:val="18"/>
                <w:szCs w:val="18"/>
                <w14:ligatures w14:val="none"/>
              </w:rPr>
            </w:pPr>
            <w:r w:rsidRPr="00195F1E">
              <w:rPr>
                <w:rFonts w:ascii="Times New Roman" w:eastAsia="Times New Roman" w:hAnsi="Times New Roman" w:cs="Times New Roman"/>
                <w:b/>
                <w:bCs/>
                <w:i/>
                <w:iCs/>
                <w:color w:val="000000"/>
                <w:kern w:val="0"/>
                <w:sz w:val="18"/>
                <w:szCs w:val="18"/>
                <w14:ligatures w14:val="none"/>
              </w:rPr>
              <w:t>Nedidėjantis</w:t>
            </w:r>
          </w:p>
        </w:tc>
      </w:tr>
      <w:tr w:rsidR="00195F1E" w:rsidRPr="00195F1E" w14:paraId="060CEB6A" w14:textId="77777777" w:rsidTr="00704887">
        <w:trPr>
          <w:gridBefore w:val="1"/>
          <w:wBefore w:w="4" w:type="pct"/>
          <w:trHeight w:val="796"/>
        </w:trPr>
        <w:tc>
          <w:tcPr>
            <w:tcW w:w="326" w:type="pct"/>
            <w:shd w:val="clear" w:color="auto" w:fill="auto"/>
            <w:vAlign w:val="center"/>
            <w:hideMark/>
          </w:tcPr>
          <w:p w14:paraId="1625F63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4.1.1.1.</w:t>
            </w:r>
          </w:p>
        </w:tc>
        <w:tc>
          <w:tcPr>
            <w:tcW w:w="534" w:type="pct"/>
            <w:shd w:val="clear" w:color="auto" w:fill="auto"/>
            <w:vAlign w:val="bottom"/>
            <w:hideMark/>
          </w:tcPr>
          <w:p w14:paraId="49649D0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Vietinės reikšmės kelių (gatvių) ir jų statinių inventorizavimas bei įteisinimas</w:t>
            </w:r>
          </w:p>
        </w:tc>
        <w:tc>
          <w:tcPr>
            <w:tcW w:w="507" w:type="pct"/>
            <w:shd w:val="clear" w:color="auto" w:fill="auto"/>
            <w:vAlign w:val="center"/>
            <w:hideMark/>
          </w:tcPr>
          <w:p w14:paraId="33E94D6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184BD1F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TVŪS</w:t>
            </w:r>
          </w:p>
        </w:tc>
        <w:tc>
          <w:tcPr>
            <w:tcW w:w="255" w:type="pct"/>
            <w:shd w:val="clear" w:color="auto" w:fill="auto"/>
            <w:vAlign w:val="center"/>
            <w:hideMark/>
          </w:tcPr>
          <w:p w14:paraId="2FC2F7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5A1A6F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2025 m.</w:t>
            </w:r>
          </w:p>
        </w:tc>
        <w:tc>
          <w:tcPr>
            <w:tcW w:w="382" w:type="pct"/>
            <w:shd w:val="clear" w:color="auto" w:fill="auto"/>
            <w:vAlign w:val="center"/>
            <w:hideMark/>
          </w:tcPr>
          <w:p w14:paraId="058FFBC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P-4.1.1.1-1</w:t>
            </w:r>
          </w:p>
        </w:tc>
        <w:tc>
          <w:tcPr>
            <w:tcW w:w="824" w:type="pct"/>
            <w:shd w:val="clear" w:color="auto" w:fill="auto"/>
            <w:vAlign w:val="center"/>
            <w:hideMark/>
          </w:tcPr>
          <w:p w14:paraId="7FBB8A5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Suinventorizuotų vietinės reikšmės kelių (gatvių) dalis (proc.)</w:t>
            </w:r>
          </w:p>
        </w:tc>
        <w:tc>
          <w:tcPr>
            <w:tcW w:w="446" w:type="pct"/>
            <w:shd w:val="clear" w:color="auto" w:fill="auto"/>
            <w:vAlign w:val="center"/>
            <w:hideMark/>
          </w:tcPr>
          <w:p w14:paraId="58B60AA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53 </w:t>
            </w:r>
          </w:p>
          <w:p w14:paraId="5AC3C8F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9" w:type="pct"/>
            <w:gridSpan w:val="3"/>
            <w:shd w:val="clear" w:color="auto" w:fill="auto"/>
            <w:vAlign w:val="center"/>
            <w:hideMark/>
          </w:tcPr>
          <w:p w14:paraId="24008D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100 </w:t>
            </w:r>
          </w:p>
          <w:p w14:paraId="443AD0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0" w:type="pct"/>
            <w:shd w:val="clear" w:color="auto" w:fill="auto"/>
            <w:vAlign w:val="center"/>
            <w:hideMark/>
          </w:tcPr>
          <w:p w14:paraId="1F50D6B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7B4AF7A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4232DE7E" w14:textId="77777777" w:rsidTr="00704887">
        <w:trPr>
          <w:gridBefore w:val="1"/>
          <w:wBefore w:w="4" w:type="pct"/>
          <w:trHeight w:val="769"/>
        </w:trPr>
        <w:tc>
          <w:tcPr>
            <w:tcW w:w="326" w:type="pct"/>
            <w:vMerge w:val="restart"/>
            <w:shd w:val="clear" w:color="auto" w:fill="auto"/>
            <w:vAlign w:val="center"/>
            <w:hideMark/>
          </w:tcPr>
          <w:p w14:paraId="38AFF8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4.1.1.2.</w:t>
            </w:r>
          </w:p>
        </w:tc>
        <w:tc>
          <w:tcPr>
            <w:tcW w:w="534" w:type="pct"/>
            <w:vMerge w:val="restart"/>
            <w:shd w:val="clear" w:color="auto" w:fill="auto"/>
            <w:vAlign w:val="center"/>
            <w:hideMark/>
          </w:tcPr>
          <w:p w14:paraId="51D4B38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Vietinės reikšmės kelių (gatvių) ir kitų susisiekimo inžinerinių statinių atnaujinimas ir plėtra</w:t>
            </w:r>
          </w:p>
        </w:tc>
        <w:tc>
          <w:tcPr>
            <w:tcW w:w="507" w:type="pct"/>
            <w:vMerge w:val="restart"/>
            <w:shd w:val="clear" w:color="auto" w:fill="auto"/>
            <w:vAlign w:val="center"/>
            <w:hideMark/>
          </w:tcPr>
          <w:p w14:paraId="67F825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vMerge w:val="restart"/>
            <w:shd w:val="clear" w:color="auto" w:fill="auto"/>
            <w:vAlign w:val="center"/>
            <w:hideMark/>
          </w:tcPr>
          <w:p w14:paraId="35D3AD7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shd w:val="clear" w:color="auto" w:fill="auto"/>
            <w:vAlign w:val="center"/>
            <w:hideMark/>
          </w:tcPr>
          <w:p w14:paraId="14B1B8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0106523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A8BBB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P-4.1.1.2-1</w:t>
            </w:r>
          </w:p>
        </w:tc>
        <w:tc>
          <w:tcPr>
            <w:tcW w:w="824" w:type="pct"/>
            <w:shd w:val="clear" w:color="auto" w:fill="auto"/>
            <w:vAlign w:val="center"/>
            <w:hideMark/>
          </w:tcPr>
          <w:p w14:paraId="0DAAC2B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Atnaujintų vietinės reikšmės kelių (gatvių)/ kitų susisiekimo inžinerinių statinių skaičius (km per laikotarpį)</w:t>
            </w:r>
          </w:p>
        </w:tc>
        <w:tc>
          <w:tcPr>
            <w:tcW w:w="446" w:type="pct"/>
            <w:shd w:val="clear" w:color="auto" w:fill="auto"/>
            <w:vAlign w:val="center"/>
            <w:hideMark/>
          </w:tcPr>
          <w:p w14:paraId="6AFC017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60D184D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10.8 </w:t>
            </w:r>
          </w:p>
          <w:p w14:paraId="60E28FD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6EB3F8A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28.8</w:t>
            </w:r>
          </w:p>
          <w:p w14:paraId="0955F8B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C36F37B" w14:textId="77777777" w:rsidTr="00704887">
        <w:trPr>
          <w:gridBefore w:val="1"/>
          <w:wBefore w:w="4" w:type="pct"/>
          <w:trHeight w:val="751"/>
        </w:trPr>
        <w:tc>
          <w:tcPr>
            <w:tcW w:w="326" w:type="pct"/>
            <w:vMerge/>
            <w:vAlign w:val="center"/>
            <w:hideMark/>
          </w:tcPr>
          <w:p w14:paraId="348E5E1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4BC7BC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5DE5A9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4E9C122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5470A08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7FCB56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36CBD95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P-4.1.1.2-2</w:t>
            </w:r>
          </w:p>
        </w:tc>
        <w:tc>
          <w:tcPr>
            <w:tcW w:w="824" w:type="pct"/>
            <w:shd w:val="clear" w:color="auto" w:fill="auto"/>
            <w:vAlign w:val="center"/>
            <w:hideMark/>
          </w:tcPr>
          <w:p w14:paraId="455CE30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vietinės reikšmės kelių (gatvių)/ kitų inžinerinių susisiekimo statinių skaičius (km per laikotarpį)</w:t>
            </w:r>
          </w:p>
        </w:tc>
        <w:tc>
          <w:tcPr>
            <w:tcW w:w="446" w:type="pct"/>
            <w:shd w:val="clear" w:color="auto" w:fill="auto"/>
            <w:vAlign w:val="center"/>
            <w:hideMark/>
          </w:tcPr>
          <w:p w14:paraId="177F2F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054A7FC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0.6 </w:t>
            </w:r>
          </w:p>
          <w:p w14:paraId="1614A45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0F1C6D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0.8</w:t>
            </w:r>
          </w:p>
          <w:p w14:paraId="4667190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E7FFB59" w14:textId="77777777" w:rsidTr="00704887">
        <w:trPr>
          <w:gridBefore w:val="1"/>
          <w:wBefore w:w="4" w:type="pct"/>
          <w:trHeight w:val="742"/>
        </w:trPr>
        <w:tc>
          <w:tcPr>
            <w:tcW w:w="326" w:type="pct"/>
            <w:shd w:val="clear" w:color="auto" w:fill="auto"/>
            <w:vAlign w:val="center"/>
            <w:hideMark/>
          </w:tcPr>
          <w:p w14:paraId="6327B7C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4.1.1.3.</w:t>
            </w:r>
          </w:p>
        </w:tc>
        <w:tc>
          <w:tcPr>
            <w:tcW w:w="534" w:type="pct"/>
            <w:shd w:val="clear" w:color="auto" w:fill="auto"/>
            <w:vAlign w:val="center"/>
            <w:hideMark/>
          </w:tcPr>
          <w:p w14:paraId="05C173E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Automobilių stovėjimo aikštelių tinklo atnaujinimas ir plėtra</w:t>
            </w:r>
          </w:p>
        </w:tc>
        <w:tc>
          <w:tcPr>
            <w:tcW w:w="507" w:type="pct"/>
            <w:shd w:val="clear" w:color="auto" w:fill="auto"/>
            <w:vAlign w:val="center"/>
            <w:hideMark/>
          </w:tcPr>
          <w:p w14:paraId="69884A5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2C99F61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29832A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27F894D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671FF4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P-4.1.1.3-1</w:t>
            </w:r>
          </w:p>
        </w:tc>
        <w:tc>
          <w:tcPr>
            <w:tcW w:w="824" w:type="pct"/>
            <w:shd w:val="clear" w:color="auto" w:fill="auto"/>
            <w:vAlign w:val="center"/>
            <w:hideMark/>
          </w:tcPr>
          <w:p w14:paraId="5E5B091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atnaujintų automobilių stovėjimo aikštelių skaičius prie daugiabučių gyvenamųjų namų ir bendro naudojimo (tūkst. kv. m per laikotarpį)</w:t>
            </w:r>
          </w:p>
        </w:tc>
        <w:tc>
          <w:tcPr>
            <w:tcW w:w="446" w:type="pct"/>
            <w:shd w:val="clear" w:color="auto" w:fill="auto"/>
            <w:vAlign w:val="center"/>
            <w:hideMark/>
          </w:tcPr>
          <w:p w14:paraId="6579212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72F8E46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6 </w:t>
            </w:r>
          </w:p>
          <w:p w14:paraId="515F0F1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6D2F73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16</w:t>
            </w:r>
          </w:p>
          <w:p w14:paraId="2663D2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C7BB9E7" w14:textId="77777777" w:rsidTr="00704887">
        <w:trPr>
          <w:gridBefore w:val="1"/>
          <w:wBefore w:w="4" w:type="pct"/>
          <w:trHeight w:val="1035"/>
        </w:trPr>
        <w:tc>
          <w:tcPr>
            <w:tcW w:w="326" w:type="pct"/>
            <w:shd w:val="clear" w:color="auto" w:fill="auto"/>
            <w:vAlign w:val="center"/>
            <w:hideMark/>
          </w:tcPr>
          <w:p w14:paraId="6EDA5F3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4.1.1.4.</w:t>
            </w:r>
          </w:p>
        </w:tc>
        <w:tc>
          <w:tcPr>
            <w:tcW w:w="534" w:type="pct"/>
            <w:shd w:val="clear" w:color="auto" w:fill="auto"/>
            <w:vAlign w:val="center"/>
            <w:hideMark/>
          </w:tcPr>
          <w:p w14:paraId="4A84CC8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Eismo saugos didinimas vietinės reikšmės keliuose (gatvėse)</w:t>
            </w:r>
          </w:p>
        </w:tc>
        <w:tc>
          <w:tcPr>
            <w:tcW w:w="507" w:type="pct"/>
            <w:shd w:val="clear" w:color="auto" w:fill="auto"/>
            <w:vAlign w:val="center"/>
            <w:hideMark/>
          </w:tcPr>
          <w:p w14:paraId="63A72C6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SIPS</w:t>
            </w:r>
          </w:p>
        </w:tc>
        <w:tc>
          <w:tcPr>
            <w:tcW w:w="446" w:type="pct"/>
            <w:shd w:val="clear" w:color="auto" w:fill="auto"/>
            <w:vAlign w:val="center"/>
            <w:hideMark/>
          </w:tcPr>
          <w:p w14:paraId="1F5EA789"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shd w:val="clear" w:color="auto" w:fill="auto"/>
            <w:vAlign w:val="center"/>
            <w:hideMark/>
          </w:tcPr>
          <w:p w14:paraId="0D4DF6E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shd w:val="clear" w:color="auto" w:fill="auto"/>
            <w:vAlign w:val="center"/>
            <w:hideMark/>
          </w:tcPr>
          <w:p w14:paraId="0304F3D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2029 m.</w:t>
            </w:r>
          </w:p>
        </w:tc>
        <w:tc>
          <w:tcPr>
            <w:tcW w:w="382" w:type="pct"/>
            <w:shd w:val="clear" w:color="auto" w:fill="auto"/>
            <w:vAlign w:val="center"/>
            <w:hideMark/>
          </w:tcPr>
          <w:p w14:paraId="700BAB1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P-4.1.1.4-1</w:t>
            </w:r>
          </w:p>
        </w:tc>
        <w:tc>
          <w:tcPr>
            <w:tcW w:w="824" w:type="pct"/>
            <w:shd w:val="clear" w:color="auto" w:fill="auto"/>
            <w:vAlign w:val="center"/>
            <w:hideMark/>
          </w:tcPr>
          <w:p w14:paraId="0AAE7FD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Įdiegtų saugų eismą gerinančių priemonių skaičius vietinės reikšmės keliuose (gatvėse) (vnt. per laikotarpį)</w:t>
            </w:r>
          </w:p>
        </w:tc>
        <w:tc>
          <w:tcPr>
            <w:tcW w:w="446" w:type="pct"/>
            <w:shd w:val="clear" w:color="auto" w:fill="auto"/>
            <w:vAlign w:val="center"/>
            <w:hideMark/>
          </w:tcPr>
          <w:p w14:paraId="636B7C2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2D85BEB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200 </w:t>
            </w:r>
          </w:p>
          <w:p w14:paraId="7EF2BD0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149F4F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600</w:t>
            </w:r>
          </w:p>
          <w:p w14:paraId="4D471EF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1D66122" w14:textId="77777777" w:rsidTr="00704887">
        <w:trPr>
          <w:gridBefore w:val="1"/>
          <w:wBefore w:w="4" w:type="pct"/>
          <w:trHeight w:val="1147"/>
        </w:trPr>
        <w:tc>
          <w:tcPr>
            <w:tcW w:w="326" w:type="pct"/>
            <w:vMerge w:val="restart"/>
            <w:shd w:val="clear" w:color="000000" w:fill="DBDBDB"/>
            <w:noWrap/>
            <w:vAlign w:val="center"/>
            <w:hideMark/>
          </w:tcPr>
          <w:p w14:paraId="7197BA6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4.1.2.</w:t>
            </w:r>
          </w:p>
        </w:tc>
        <w:tc>
          <w:tcPr>
            <w:tcW w:w="534" w:type="pct"/>
            <w:vMerge w:val="restart"/>
            <w:shd w:val="clear" w:color="000000" w:fill="DBDBDB"/>
            <w:vAlign w:val="center"/>
            <w:hideMark/>
          </w:tcPr>
          <w:p w14:paraId="64D6889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Padidinti viešojo transporto paslaugų prieinamumą</w:t>
            </w:r>
          </w:p>
        </w:tc>
        <w:tc>
          <w:tcPr>
            <w:tcW w:w="507" w:type="pct"/>
            <w:vMerge w:val="restart"/>
            <w:shd w:val="clear" w:color="000000" w:fill="DBDBDB"/>
            <w:vAlign w:val="center"/>
            <w:hideMark/>
          </w:tcPr>
          <w:p w14:paraId="1543B34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TVŪS</w:t>
            </w:r>
          </w:p>
        </w:tc>
        <w:tc>
          <w:tcPr>
            <w:tcW w:w="446" w:type="pct"/>
            <w:vMerge w:val="restart"/>
            <w:shd w:val="clear" w:color="000000" w:fill="DBDBDB"/>
            <w:vAlign w:val="center"/>
            <w:hideMark/>
          </w:tcPr>
          <w:p w14:paraId="6142304A"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4343843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1034ED9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598B234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R-4.1.2-1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49D6275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Vidutiniškai 1 gyventojui tenkantis kelionių autobusais skaičius (vnt.) ir santykis su šalies vidurkiu (proc.) </w:t>
            </w:r>
            <w:r w:rsidRPr="00195F1E">
              <w:rPr>
                <w:rFonts w:ascii="Times New Roman" w:eastAsia="Times New Roman" w:hAnsi="Times New Roman" w:cs="Times New Roman"/>
                <w:i/>
                <w:iCs/>
                <w:color w:val="FF0000"/>
                <w:kern w:val="0"/>
                <w:sz w:val="18"/>
                <w:szCs w:val="18"/>
                <w14:ligatures w14:val="none"/>
              </w:rPr>
              <w:t xml:space="preserve"> (Rodiklis iš RPP)</w:t>
            </w:r>
          </w:p>
        </w:tc>
        <w:tc>
          <w:tcPr>
            <w:tcW w:w="446" w:type="pct"/>
            <w:shd w:val="clear" w:color="000000" w:fill="DBDBDB"/>
            <w:vAlign w:val="center"/>
            <w:hideMark/>
          </w:tcPr>
          <w:p w14:paraId="37AF79A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11 vnt.                       19,0 %                   (2021 m.)</w:t>
            </w:r>
          </w:p>
        </w:tc>
        <w:tc>
          <w:tcPr>
            <w:tcW w:w="499" w:type="pct"/>
            <w:gridSpan w:val="3"/>
            <w:shd w:val="clear" w:color="000000" w:fill="DBDBDB"/>
            <w:vAlign w:val="center"/>
            <w:hideMark/>
          </w:tcPr>
          <w:p w14:paraId="61DA3DE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0" w:type="pct"/>
            <w:shd w:val="clear" w:color="000000" w:fill="DBDBDB"/>
            <w:vAlign w:val="center"/>
            <w:hideMark/>
          </w:tcPr>
          <w:p w14:paraId="0C86938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1F1BF112" w14:textId="77777777" w:rsidTr="00704887">
        <w:trPr>
          <w:gridBefore w:val="1"/>
          <w:wBefore w:w="4" w:type="pct"/>
          <w:trHeight w:val="346"/>
        </w:trPr>
        <w:tc>
          <w:tcPr>
            <w:tcW w:w="326" w:type="pct"/>
            <w:vMerge/>
            <w:vAlign w:val="center"/>
            <w:hideMark/>
          </w:tcPr>
          <w:p w14:paraId="38592CF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501E005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2A005EA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6B3B097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52E74FA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0EE6CA4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46E9CF4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R-4.1.2-2</w:t>
            </w:r>
          </w:p>
        </w:tc>
        <w:tc>
          <w:tcPr>
            <w:tcW w:w="824" w:type="pct"/>
            <w:shd w:val="clear" w:color="000000" w:fill="DBDBDB"/>
            <w:vAlign w:val="center"/>
            <w:hideMark/>
          </w:tcPr>
          <w:p w14:paraId="12C151A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Elektrinių, netaršių viešojo transporto priemonių dalis nuo bendro viešojo transporto priemonių sk. (proc.)</w:t>
            </w:r>
          </w:p>
        </w:tc>
        <w:tc>
          <w:tcPr>
            <w:tcW w:w="446" w:type="pct"/>
            <w:shd w:val="clear" w:color="000000" w:fill="DBDBDB"/>
            <w:vAlign w:val="center"/>
            <w:hideMark/>
          </w:tcPr>
          <w:p w14:paraId="1D652C8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0%                                     (2022 m. pr.)</w:t>
            </w:r>
          </w:p>
        </w:tc>
        <w:tc>
          <w:tcPr>
            <w:tcW w:w="499" w:type="pct"/>
            <w:gridSpan w:val="3"/>
            <w:shd w:val="clear" w:color="000000" w:fill="DBDBDB"/>
            <w:vAlign w:val="center"/>
            <w:hideMark/>
          </w:tcPr>
          <w:p w14:paraId="4D6958B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w:t>
            </w:r>
          </w:p>
        </w:tc>
        <w:tc>
          <w:tcPr>
            <w:tcW w:w="520" w:type="pct"/>
            <w:shd w:val="clear" w:color="000000" w:fill="DBDBDB"/>
            <w:vAlign w:val="center"/>
            <w:hideMark/>
          </w:tcPr>
          <w:p w14:paraId="5D7CFDA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25%</w:t>
            </w:r>
          </w:p>
        </w:tc>
      </w:tr>
      <w:tr w:rsidR="00195F1E" w:rsidRPr="00195F1E" w14:paraId="57FA9169" w14:textId="77777777" w:rsidTr="00704887">
        <w:trPr>
          <w:gridBefore w:val="1"/>
          <w:wBefore w:w="4" w:type="pct"/>
          <w:trHeight w:val="391"/>
        </w:trPr>
        <w:tc>
          <w:tcPr>
            <w:tcW w:w="326" w:type="pct"/>
            <w:vMerge w:val="restart"/>
            <w:shd w:val="clear" w:color="auto" w:fill="auto"/>
            <w:vAlign w:val="center"/>
            <w:hideMark/>
          </w:tcPr>
          <w:p w14:paraId="1C753128" w14:textId="47C2B049"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4.1.2.</w:t>
            </w:r>
            <w:r w:rsidR="00633CE6">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kern w:val="0"/>
                <w:sz w:val="18"/>
                <w:szCs w:val="18"/>
                <w14:ligatures w14:val="none"/>
              </w:rPr>
              <w:t>.</w:t>
            </w:r>
          </w:p>
        </w:tc>
        <w:tc>
          <w:tcPr>
            <w:tcW w:w="534" w:type="pct"/>
            <w:vMerge w:val="restart"/>
            <w:shd w:val="clear" w:color="auto" w:fill="auto"/>
            <w:vAlign w:val="center"/>
            <w:hideMark/>
          </w:tcPr>
          <w:p w14:paraId="56EB88E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Viešojo transporto infrastruktūros įrengimas ir atnaujinimas</w:t>
            </w:r>
          </w:p>
        </w:tc>
        <w:tc>
          <w:tcPr>
            <w:tcW w:w="507" w:type="pct"/>
            <w:vMerge w:val="restart"/>
            <w:shd w:val="clear" w:color="auto" w:fill="auto"/>
            <w:vAlign w:val="center"/>
            <w:hideMark/>
          </w:tcPr>
          <w:p w14:paraId="24EFB05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TVŪS</w:t>
            </w:r>
          </w:p>
        </w:tc>
        <w:tc>
          <w:tcPr>
            <w:tcW w:w="446" w:type="pct"/>
            <w:vMerge w:val="restart"/>
            <w:shd w:val="clear" w:color="auto" w:fill="auto"/>
            <w:vAlign w:val="center"/>
            <w:hideMark/>
          </w:tcPr>
          <w:p w14:paraId="1A4C59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 UAB Rokiškio autobusų parkas</w:t>
            </w:r>
          </w:p>
        </w:tc>
        <w:tc>
          <w:tcPr>
            <w:tcW w:w="255" w:type="pct"/>
            <w:vMerge w:val="restart"/>
            <w:shd w:val="clear" w:color="auto" w:fill="auto"/>
            <w:vAlign w:val="center"/>
            <w:hideMark/>
          </w:tcPr>
          <w:p w14:paraId="7DFFA167"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shd w:val="clear" w:color="auto" w:fill="auto"/>
            <w:vAlign w:val="center"/>
            <w:hideMark/>
          </w:tcPr>
          <w:p w14:paraId="52DFDA0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2029 m.</w:t>
            </w:r>
          </w:p>
        </w:tc>
        <w:tc>
          <w:tcPr>
            <w:tcW w:w="382" w:type="pct"/>
            <w:shd w:val="clear" w:color="auto" w:fill="auto"/>
            <w:vAlign w:val="center"/>
            <w:hideMark/>
          </w:tcPr>
          <w:p w14:paraId="70BC819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P-4.1.2.2-1</w:t>
            </w:r>
          </w:p>
        </w:tc>
        <w:tc>
          <w:tcPr>
            <w:tcW w:w="824" w:type="pct"/>
            <w:shd w:val="clear" w:color="auto" w:fill="auto"/>
            <w:vAlign w:val="center"/>
            <w:hideMark/>
          </w:tcPr>
          <w:p w14:paraId="0AC403B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įrengtų/ atnaujintų autobusų stotelių skaičius (vnt. per laikotarpį)</w:t>
            </w:r>
          </w:p>
        </w:tc>
        <w:tc>
          <w:tcPr>
            <w:tcW w:w="446" w:type="pct"/>
            <w:shd w:val="clear" w:color="auto" w:fill="auto"/>
            <w:vAlign w:val="center"/>
            <w:hideMark/>
          </w:tcPr>
          <w:p w14:paraId="1CCECA7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4439E1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7B9DA2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697210C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74FD79D6" w14:textId="77777777" w:rsidTr="00704887">
        <w:trPr>
          <w:gridBefore w:val="1"/>
          <w:wBefore w:w="4" w:type="pct"/>
          <w:trHeight w:val="765"/>
        </w:trPr>
        <w:tc>
          <w:tcPr>
            <w:tcW w:w="326" w:type="pct"/>
            <w:vMerge/>
            <w:vAlign w:val="center"/>
            <w:hideMark/>
          </w:tcPr>
          <w:p w14:paraId="20A19A2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2A3A29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vAlign w:val="center"/>
            <w:hideMark/>
          </w:tcPr>
          <w:p w14:paraId="0AA114D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60A9F09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27FEBA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vAlign w:val="center"/>
            <w:hideMark/>
          </w:tcPr>
          <w:p w14:paraId="3080703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shd w:val="clear" w:color="auto" w:fill="auto"/>
            <w:vAlign w:val="center"/>
            <w:hideMark/>
          </w:tcPr>
          <w:p w14:paraId="4A5D9BE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P-4.1.2.2-3</w:t>
            </w:r>
          </w:p>
        </w:tc>
        <w:tc>
          <w:tcPr>
            <w:tcW w:w="824" w:type="pct"/>
            <w:shd w:val="clear" w:color="auto" w:fill="auto"/>
            <w:vAlign w:val="center"/>
            <w:hideMark/>
          </w:tcPr>
          <w:p w14:paraId="043320C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Viešojo transporto priemonių, pritaikytų neįgaliems asmenims, dalis (proc.)</w:t>
            </w:r>
          </w:p>
        </w:tc>
        <w:tc>
          <w:tcPr>
            <w:tcW w:w="446" w:type="pct"/>
            <w:shd w:val="clear" w:color="auto" w:fill="auto"/>
            <w:vAlign w:val="center"/>
            <w:hideMark/>
          </w:tcPr>
          <w:p w14:paraId="387C16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10 </w:t>
            </w:r>
          </w:p>
          <w:p w14:paraId="0B849B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(2022 m.)</w:t>
            </w:r>
          </w:p>
        </w:tc>
        <w:tc>
          <w:tcPr>
            <w:tcW w:w="499" w:type="pct"/>
            <w:gridSpan w:val="3"/>
            <w:shd w:val="clear" w:color="auto" w:fill="auto"/>
            <w:vAlign w:val="center"/>
            <w:hideMark/>
          </w:tcPr>
          <w:p w14:paraId="795CF0E9"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12</w:t>
            </w:r>
            <w:r w:rsidRPr="00195F1E">
              <w:rPr>
                <w:rFonts w:ascii="Times New Roman" w:eastAsia="Times New Roman" w:hAnsi="Times New Roman" w:cs="Times New Roman"/>
                <w:i/>
                <w:iCs/>
                <w:kern w:val="0"/>
                <w:sz w:val="18"/>
                <w:szCs w:val="18"/>
                <w14:ligatures w14:val="none"/>
              </w:rPr>
              <w:t xml:space="preserve"> </w:t>
            </w:r>
          </w:p>
          <w:p w14:paraId="7D93033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0" w:type="pct"/>
            <w:shd w:val="clear" w:color="auto" w:fill="auto"/>
            <w:vAlign w:val="center"/>
            <w:hideMark/>
          </w:tcPr>
          <w:p w14:paraId="0BF051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17</w:t>
            </w:r>
          </w:p>
          <w:p w14:paraId="1D698AC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7B786BAC" w14:textId="77777777" w:rsidTr="00704887">
        <w:trPr>
          <w:gridBefore w:val="1"/>
          <w:wBefore w:w="4" w:type="pct"/>
          <w:trHeight w:val="1290"/>
        </w:trPr>
        <w:tc>
          <w:tcPr>
            <w:tcW w:w="326" w:type="pct"/>
            <w:shd w:val="clear" w:color="auto" w:fill="auto"/>
            <w:vAlign w:val="center"/>
            <w:hideMark/>
          </w:tcPr>
          <w:p w14:paraId="3B37F184" w14:textId="5C25C882"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4.1.2.</w:t>
            </w:r>
            <w:r w:rsidR="00633CE6">
              <w:rPr>
                <w:rFonts w:ascii="Times New Roman" w:eastAsia="Times New Roman" w:hAnsi="Times New Roman" w:cs="Times New Roman"/>
                <w:kern w:val="0"/>
                <w:sz w:val="18"/>
                <w:szCs w:val="18"/>
                <w14:ligatures w14:val="none"/>
              </w:rPr>
              <w:t>2</w:t>
            </w:r>
            <w:r w:rsidRPr="00195F1E">
              <w:rPr>
                <w:rFonts w:ascii="Times New Roman" w:eastAsia="Times New Roman" w:hAnsi="Times New Roman" w:cs="Times New Roman"/>
                <w:kern w:val="0"/>
                <w:sz w:val="18"/>
                <w:szCs w:val="18"/>
                <w14:ligatures w14:val="none"/>
              </w:rPr>
              <w:t>.</w:t>
            </w:r>
          </w:p>
        </w:tc>
        <w:tc>
          <w:tcPr>
            <w:tcW w:w="534" w:type="pct"/>
            <w:shd w:val="clear" w:color="auto" w:fill="auto"/>
            <w:vAlign w:val="center"/>
            <w:hideMark/>
          </w:tcPr>
          <w:p w14:paraId="6C3928A5" w14:textId="77777777" w:rsidR="00195F1E" w:rsidRPr="00195F1E" w:rsidRDefault="00195F1E" w:rsidP="00195F1E">
            <w:pPr>
              <w:spacing w:after="0" w:line="240" w:lineRule="auto"/>
              <w:rPr>
                <w:rFonts w:ascii="Times New Roman" w:eastAsia="Times New Roman" w:hAnsi="Times New Roman" w:cs="Times New Roman"/>
                <w:color w:val="000000"/>
                <w:kern w:val="0"/>
                <w:sz w:val="16"/>
                <w:szCs w:val="16"/>
                <w14:ligatures w14:val="none"/>
              </w:rPr>
            </w:pPr>
            <w:r w:rsidRPr="00195F1E">
              <w:rPr>
                <w:rFonts w:ascii="Times New Roman" w:eastAsia="Times New Roman" w:hAnsi="Times New Roman" w:cs="Times New Roman"/>
                <w:color w:val="000000"/>
                <w:kern w:val="0"/>
                <w:sz w:val="16"/>
                <w:szCs w:val="16"/>
                <w14:ligatures w14:val="none"/>
              </w:rPr>
              <w:t xml:space="preserve">Viešojo transporto parko atnaujinimas, keičiant viešojo transporto priemones netaršiomis arba </w:t>
            </w:r>
            <w:proofErr w:type="spellStart"/>
            <w:r w:rsidRPr="00195F1E">
              <w:rPr>
                <w:rFonts w:ascii="Times New Roman" w:eastAsia="Times New Roman" w:hAnsi="Times New Roman" w:cs="Times New Roman"/>
                <w:color w:val="000000"/>
                <w:kern w:val="0"/>
                <w:sz w:val="16"/>
                <w:szCs w:val="16"/>
                <w14:ligatures w14:val="none"/>
              </w:rPr>
              <w:t>mažataršėmis</w:t>
            </w:r>
            <w:proofErr w:type="spellEnd"/>
          </w:p>
        </w:tc>
        <w:tc>
          <w:tcPr>
            <w:tcW w:w="507" w:type="pct"/>
            <w:shd w:val="clear" w:color="auto" w:fill="auto"/>
            <w:vAlign w:val="center"/>
            <w:hideMark/>
          </w:tcPr>
          <w:p w14:paraId="67D93E0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TVŪS</w:t>
            </w:r>
          </w:p>
        </w:tc>
        <w:tc>
          <w:tcPr>
            <w:tcW w:w="446" w:type="pct"/>
            <w:shd w:val="clear" w:color="auto" w:fill="auto"/>
            <w:vAlign w:val="center"/>
            <w:hideMark/>
          </w:tcPr>
          <w:p w14:paraId="142D3E3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UAB Rokiškio autobusų parkas</w:t>
            </w:r>
          </w:p>
        </w:tc>
        <w:tc>
          <w:tcPr>
            <w:tcW w:w="255" w:type="pct"/>
            <w:shd w:val="clear" w:color="auto" w:fill="auto"/>
            <w:vAlign w:val="center"/>
            <w:hideMark/>
          </w:tcPr>
          <w:p w14:paraId="26B90CF1"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2026 m.</w:t>
            </w:r>
          </w:p>
        </w:tc>
        <w:tc>
          <w:tcPr>
            <w:tcW w:w="257" w:type="pct"/>
            <w:shd w:val="clear" w:color="auto" w:fill="auto"/>
            <w:vAlign w:val="center"/>
            <w:hideMark/>
          </w:tcPr>
          <w:p w14:paraId="2432332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34E1EC9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P-4.1.2.3-1</w:t>
            </w:r>
          </w:p>
        </w:tc>
        <w:tc>
          <w:tcPr>
            <w:tcW w:w="824" w:type="pct"/>
            <w:shd w:val="clear" w:color="auto" w:fill="auto"/>
            <w:vAlign w:val="center"/>
            <w:hideMark/>
          </w:tcPr>
          <w:p w14:paraId="5A3EFD6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Įsigytų/ turimų netaršių ir (arba) </w:t>
            </w:r>
            <w:proofErr w:type="spellStart"/>
            <w:r w:rsidRPr="00195F1E">
              <w:rPr>
                <w:rFonts w:ascii="Times New Roman" w:eastAsia="Times New Roman" w:hAnsi="Times New Roman" w:cs="Times New Roman"/>
                <w:color w:val="000000"/>
                <w:kern w:val="0"/>
                <w:sz w:val="18"/>
                <w:szCs w:val="18"/>
                <w14:ligatures w14:val="none"/>
              </w:rPr>
              <w:t>mažataršių</w:t>
            </w:r>
            <w:proofErr w:type="spellEnd"/>
            <w:r w:rsidRPr="00195F1E">
              <w:rPr>
                <w:rFonts w:ascii="Times New Roman" w:eastAsia="Times New Roman" w:hAnsi="Times New Roman" w:cs="Times New Roman"/>
                <w:color w:val="000000"/>
                <w:kern w:val="0"/>
                <w:sz w:val="18"/>
                <w:szCs w:val="18"/>
                <w14:ligatures w14:val="none"/>
              </w:rPr>
              <w:t xml:space="preserve"> viešojo transporto priemonių skaičius (vnt.)</w:t>
            </w:r>
          </w:p>
        </w:tc>
        <w:tc>
          <w:tcPr>
            <w:tcW w:w="446" w:type="pct"/>
            <w:shd w:val="clear" w:color="auto" w:fill="auto"/>
            <w:vAlign w:val="center"/>
            <w:hideMark/>
          </w:tcPr>
          <w:p w14:paraId="3D8C455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494DDE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4B6436D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5E97AA9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7DFB64BC" w14:textId="77777777" w:rsidTr="00704887">
        <w:trPr>
          <w:gridBefore w:val="1"/>
          <w:wBefore w:w="4" w:type="pct"/>
          <w:trHeight w:val="292"/>
        </w:trPr>
        <w:tc>
          <w:tcPr>
            <w:tcW w:w="326" w:type="pct"/>
            <w:shd w:val="clear" w:color="auto" w:fill="auto"/>
            <w:vAlign w:val="center"/>
            <w:hideMark/>
          </w:tcPr>
          <w:p w14:paraId="55C7993F" w14:textId="3D1F5469"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4.1.2.</w:t>
            </w:r>
            <w:r w:rsidR="00633CE6">
              <w:rPr>
                <w:rFonts w:ascii="Times New Roman" w:eastAsia="Times New Roman" w:hAnsi="Times New Roman" w:cs="Times New Roman"/>
                <w:kern w:val="0"/>
                <w:sz w:val="18"/>
                <w:szCs w:val="18"/>
                <w14:ligatures w14:val="none"/>
              </w:rPr>
              <w:t>3</w:t>
            </w:r>
            <w:r w:rsidRPr="00195F1E">
              <w:rPr>
                <w:rFonts w:ascii="Times New Roman" w:eastAsia="Times New Roman" w:hAnsi="Times New Roman" w:cs="Times New Roman"/>
                <w:kern w:val="0"/>
                <w:sz w:val="18"/>
                <w:szCs w:val="18"/>
                <w14:ligatures w14:val="none"/>
              </w:rPr>
              <w:t>.</w:t>
            </w:r>
          </w:p>
        </w:tc>
        <w:tc>
          <w:tcPr>
            <w:tcW w:w="534" w:type="pct"/>
            <w:shd w:val="clear" w:color="auto" w:fill="auto"/>
            <w:vAlign w:val="center"/>
            <w:hideMark/>
          </w:tcPr>
          <w:p w14:paraId="654EF82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Diegti inovacijas transporto srityje</w:t>
            </w:r>
          </w:p>
        </w:tc>
        <w:tc>
          <w:tcPr>
            <w:tcW w:w="507" w:type="pct"/>
            <w:shd w:val="clear" w:color="auto" w:fill="auto"/>
            <w:vAlign w:val="center"/>
            <w:hideMark/>
          </w:tcPr>
          <w:p w14:paraId="2192CA1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TVŪS</w:t>
            </w:r>
          </w:p>
        </w:tc>
        <w:tc>
          <w:tcPr>
            <w:tcW w:w="446" w:type="pct"/>
            <w:shd w:val="clear" w:color="auto" w:fill="auto"/>
            <w:vAlign w:val="center"/>
            <w:hideMark/>
          </w:tcPr>
          <w:p w14:paraId="175F604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UAB Rokiškio autobusų parkas</w:t>
            </w:r>
          </w:p>
        </w:tc>
        <w:tc>
          <w:tcPr>
            <w:tcW w:w="255" w:type="pct"/>
            <w:shd w:val="clear" w:color="auto" w:fill="auto"/>
            <w:vAlign w:val="center"/>
            <w:hideMark/>
          </w:tcPr>
          <w:p w14:paraId="40FD0C5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shd w:val="clear" w:color="auto" w:fill="auto"/>
            <w:vAlign w:val="center"/>
            <w:hideMark/>
          </w:tcPr>
          <w:p w14:paraId="46CF0DD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1052DFB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P-4.1.2.4-1</w:t>
            </w:r>
          </w:p>
        </w:tc>
        <w:tc>
          <w:tcPr>
            <w:tcW w:w="824" w:type="pct"/>
            <w:shd w:val="clear" w:color="auto" w:fill="auto"/>
            <w:vAlign w:val="center"/>
            <w:hideMark/>
          </w:tcPr>
          <w:p w14:paraId="565CB3C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Įdiegtų inovacijų transporto srityje skaičius (vnt. per laikotarpį)</w:t>
            </w:r>
          </w:p>
        </w:tc>
        <w:tc>
          <w:tcPr>
            <w:tcW w:w="446" w:type="pct"/>
            <w:shd w:val="clear" w:color="auto" w:fill="auto"/>
            <w:vAlign w:val="center"/>
            <w:hideMark/>
          </w:tcPr>
          <w:p w14:paraId="3D692299"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05610A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76DC657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002DF4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D624326" w14:textId="77777777" w:rsidTr="00704887">
        <w:trPr>
          <w:gridBefore w:val="1"/>
          <w:wBefore w:w="4" w:type="pct"/>
          <w:trHeight w:val="832"/>
        </w:trPr>
        <w:tc>
          <w:tcPr>
            <w:tcW w:w="326" w:type="pct"/>
            <w:shd w:val="clear" w:color="000000" w:fill="DBDBDB"/>
            <w:noWrap/>
            <w:vAlign w:val="center"/>
            <w:hideMark/>
          </w:tcPr>
          <w:p w14:paraId="30547CD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4.1.3.</w:t>
            </w:r>
          </w:p>
        </w:tc>
        <w:tc>
          <w:tcPr>
            <w:tcW w:w="534" w:type="pct"/>
            <w:shd w:val="clear" w:color="000000" w:fill="DBDBDB"/>
            <w:vAlign w:val="center"/>
            <w:hideMark/>
          </w:tcPr>
          <w:p w14:paraId="3445B4E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Paskatinti gyventojus rinktis alternatyvius, įvairiarūšius judumo būdus</w:t>
            </w:r>
          </w:p>
        </w:tc>
        <w:tc>
          <w:tcPr>
            <w:tcW w:w="507" w:type="pct"/>
            <w:shd w:val="clear" w:color="000000" w:fill="DBDBDB"/>
            <w:vAlign w:val="center"/>
            <w:hideMark/>
          </w:tcPr>
          <w:p w14:paraId="713993E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SIPS</w:t>
            </w:r>
          </w:p>
        </w:tc>
        <w:tc>
          <w:tcPr>
            <w:tcW w:w="446" w:type="pct"/>
            <w:shd w:val="clear" w:color="000000" w:fill="DBDBDB"/>
            <w:vAlign w:val="center"/>
            <w:hideMark/>
          </w:tcPr>
          <w:p w14:paraId="48EBCF2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shd w:val="clear" w:color="000000" w:fill="DBDBDB"/>
            <w:noWrap/>
            <w:vAlign w:val="center"/>
            <w:hideMark/>
          </w:tcPr>
          <w:p w14:paraId="1977A52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shd w:val="clear" w:color="000000" w:fill="DBDBDB"/>
            <w:noWrap/>
            <w:vAlign w:val="center"/>
            <w:hideMark/>
          </w:tcPr>
          <w:p w14:paraId="1E0683C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7AFB651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R-4.1.3-1</w:t>
            </w:r>
          </w:p>
        </w:tc>
        <w:tc>
          <w:tcPr>
            <w:tcW w:w="824" w:type="pct"/>
            <w:shd w:val="clear" w:color="000000" w:fill="DBDBDB"/>
            <w:vAlign w:val="center"/>
            <w:hideMark/>
          </w:tcPr>
          <w:p w14:paraId="19628C8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Dviračių takų ilgis (km) ir metinis procentinis pokytis (proc.)</w:t>
            </w:r>
          </w:p>
        </w:tc>
        <w:tc>
          <w:tcPr>
            <w:tcW w:w="446" w:type="pct"/>
            <w:shd w:val="clear" w:color="000000" w:fill="DBDBDB"/>
            <w:vAlign w:val="center"/>
            <w:hideMark/>
          </w:tcPr>
          <w:p w14:paraId="74B6216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8,2 km                    127,8 %                   (2022 m. palyginti su 2021 m.)</w:t>
            </w:r>
          </w:p>
        </w:tc>
        <w:tc>
          <w:tcPr>
            <w:tcW w:w="499" w:type="pct"/>
            <w:gridSpan w:val="3"/>
            <w:shd w:val="clear" w:color="000000" w:fill="DBDBDB"/>
            <w:vAlign w:val="center"/>
            <w:hideMark/>
          </w:tcPr>
          <w:p w14:paraId="0A2D8BF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 km                    20%</w:t>
            </w:r>
          </w:p>
        </w:tc>
        <w:tc>
          <w:tcPr>
            <w:tcW w:w="520" w:type="pct"/>
            <w:shd w:val="clear" w:color="000000" w:fill="DBDBDB"/>
            <w:vAlign w:val="center"/>
            <w:hideMark/>
          </w:tcPr>
          <w:p w14:paraId="105F919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15 km                  50%</w:t>
            </w:r>
          </w:p>
        </w:tc>
      </w:tr>
      <w:tr w:rsidR="00195F1E" w:rsidRPr="00195F1E" w14:paraId="27ED2F49" w14:textId="77777777" w:rsidTr="00704887">
        <w:trPr>
          <w:gridBefore w:val="1"/>
          <w:wBefore w:w="4" w:type="pct"/>
          <w:trHeight w:val="1275"/>
        </w:trPr>
        <w:tc>
          <w:tcPr>
            <w:tcW w:w="326" w:type="pct"/>
            <w:shd w:val="clear" w:color="auto" w:fill="auto"/>
            <w:vAlign w:val="center"/>
            <w:hideMark/>
          </w:tcPr>
          <w:p w14:paraId="7DB6E01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4.1.3.1.</w:t>
            </w:r>
          </w:p>
        </w:tc>
        <w:tc>
          <w:tcPr>
            <w:tcW w:w="534" w:type="pct"/>
            <w:shd w:val="clear" w:color="auto" w:fill="auto"/>
            <w:vAlign w:val="center"/>
            <w:hideMark/>
          </w:tcPr>
          <w:p w14:paraId="6BBFEA0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Dviračių, pėsčiųjų ir kito </w:t>
            </w:r>
            <w:proofErr w:type="spellStart"/>
            <w:r w:rsidRPr="00195F1E">
              <w:rPr>
                <w:rFonts w:ascii="Times New Roman" w:eastAsia="Times New Roman" w:hAnsi="Times New Roman" w:cs="Times New Roman"/>
                <w:kern w:val="0"/>
                <w:sz w:val="18"/>
                <w:szCs w:val="18"/>
                <w14:ligatures w14:val="none"/>
              </w:rPr>
              <w:t>bevariklio</w:t>
            </w:r>
            <w:proofErr w:type="spellEnd"/>
            <w:r w:rsidRPr="00195F1E">
              <w:rPr>
                <w:rFonts w:ascii="Times New Roman" w:eastAsia="Times New Roman" w:hAnsi="Times New Roman" w:cs="Times New Roman"/>
                <w:kern w:val="0"/>
                <w:sz w:val="18"/>
                <w:szCs w:val="18"/>
                <w14:ligatures w14:val="none"/>
              </w:rPr>
              <w:t xml:space="preserve"> transporto takų, kelių ir susijusios infrastruktūros atnaujinimas ir plėtra</w:t>
            </w:r>
          </w:p>
        </w:tc>
        <w:tc>
          <w:tcPr>
            <w:tcW w:w="507" w:type="pct"/>
            <w:shd w:val="clear" w:color="auto" w:fill="auto"/>
            <w:vAlign w:val="center"/>
            <w:hideMark/>
          </w:tcPr>
          <w:p w14:paraId="3C81412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45ACEA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1599FFB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2023 m. </w:t>
            </w:r>
          </w:p>
        </w:tc>
        <w:tc>
          <w:tcPr>
            <w:tcW w:w="257" w:type="pct"/>
            <w:shd w:val="clear" w:color="auto" w:fill="auto"/>
            <w:vAlign w:val="center"/>
            <w:hideMark/>
          </w:tcPr>
          <w:p w14:paraId="4FF47AD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711905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P-4.1.3.1-1</w:t>
            </w:r>
          </w:p>
        </w:tc>
        <w:tc>
          <w:tcPr>
            <w:tcW w:w="824" w:type="pct"/>
            <w:shd w:val="clear" w:color="auto" w:fill="auto"/>
            <w:vAlign w:val="center"/>
            <w:hideMark/>
          </w:tcPr>
          <w:p w14:paraId="67ED8FE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atnaujintų pėsčiųjų, dviračių takų ilgis (km per laikotarpį)</w:t>
            </w:r>
          </w:p>
        </w:tc>
        <w:tc>
          <w:tcPr>
            <w:tcW w:w="446" w:type="pct"/>
            <w:shd w:val="clear" w:color="auto" w:fill="auto"/>
            <w:vAlign w:val="center"/>
            <w:hideMark/>
          </w:tcPr>
          <w:p w14:paraId="1FB7440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54BA6F1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2.4 </w:t>
            </w:r>
          </w:p>
          <w:p w14:paraId="0F45241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6A876D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7.4</w:t>
            </w:r>
          </w:p>
          <w:p w14:paraId="687D3F2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CE0BDFD" w14:textId="77777777" w:rsidTr="00704887">
        <w:trPr>
          <w:gridBefore w:val="1"/>
          <w:wBefore w:w="4" w:type="pct"/>
          <w:trHeight w:val="780"/>
        </w:trPr>
        <w:tc>
          <w:tcPr>
            <w:tcW w:w="326" w:type="pct"/>
            <w:shd w:val="clear" w:color="auto" w:fill="auto"/>
            <w:vAlign w:val="center"/>
            <w:hideMark/>
          </w:tcPr>
          <w:p w14:paraId="513BD51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4.1.3.2.</w:t>
            </w:r>
          </w:p>
        </w:tc>
        <w:tc>
          <w:tcPr>
            <w:tcW w:w="534" w:type="pct"/>
            <w:shd w:val="clear" w:color="auto" w:fill="auto"/>
            <w:vAlign w:val="center"/>
            <w:hideMark/>
          </w:tcPr>
          <w:p w14:paraId="7F6BB25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Didinti gyventojų sąmoningumą darnaus judumo srityje</w:t>
            </w:r>
          </w:p>
        </w:tc>
        <w:tc>
          <w:tcPr>
            <w:tcW w:w="507" w:type="pct"/>
            <w:shd w:val="clear" w:color="auto" w:fill="auto"/>
            <w:vAlign w:val="center"/>
            <w:hideMark/>
          </w:tcPr>
          <w:p w14:paraId="61A4C62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KKS</w:t>
            </w:r>
          </w:p>
        </w:tc>
        <w:tc>
          <w:tcPr>
            <w:tcW w:w="446" w:type="pct"/>
            <w:shd w:val="clear" w:color="auto" w:fill="auto"/>
            <w:vAlign w:val="center"/>
            <w:hideMark/>
          </w:tcPr>
          <w:p w14:paraId="0951F82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ŠSS</w:t>
            </w:r>
          </w:p>
        </w:tc>
        <w:tc>
          <w:tcPr>
            <w:tcW w:w="255" w:type="pct"/>
            <w:shd w:val="clear" w:color="auto" w:fill="auto"/>
            <w:vAlign w:val="center"/>
            <w:hideMark/>
          </w:tcPr>
          <w:p w14:paraId="28AA6017"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2023 m. </w:t>
            </w:r>
          </w:p>
        </w:tc>
        <w:tc>
          <w:tcPr>
            <w:tcW w:w="257" w:type="pct"/>
            <w:shd w:val="clear" w:color="auto" w:fill="auto"/>
            <w:vAlign w:val="center"/>
            <w:hideMark/>
          </w:tcPr>
          <w:p w14:paraId="2B351D5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2FB4257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P-4.1.3.2-1</w:t>
            </w:r>
          </w:p>
        </w:tc>
        <w:tc>
          <w:tcPr>
            <w:tcW w:w="824" w:type="pct"/>
            <w:shd w:val="clear" w:color="auto" w:fill="auto"/>
            <w:vAlign w:val="center"/>
            <w:hideMark/>
          </w:tcPr>
          <w:p w14:paraId="2D0D43C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Įgyvendintų darnų judumą skatinančių priemonių skaičius (vnt. per laikotarpį)</w:t>
            </w:r>
          </w:p>
        </w:tc>
        <w:tc>
          <w:tcPr>
            <w:tcW w:w="446" w:type="pct"/>
            <w:shd w:val="clear" w:color="auto" w:fill="auto"/>
            <w:vAlign w:val="center"/>
            <w:hideMark/>
          </w:tcPr>
          <w:p w14:paraId="70EE206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7A5EEE7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26EED7E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3DD3A7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8</w:t>
            </w:r>
          </w:p>
          <w:p w14:paraId="4919C67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752D641" w14:textId="77777777" w:rsidTr="00704887">
        <w:trPr>
          <w:gridBefore w:val="1"/>
          <w:wBefore w:w="4" w:type="pct"/>
          <w:trHeight w:val="1417"/>
        </w:trPr>
        <w:tc>
          <w:tcPr>
            <w:tcW w:w="326" w:type="pct"/>
            <w:vMerge w:val="restart"/>
            <w:shd w:val="clear" w:color="000000" w:fill="A5A5A5"/>
            <w:vAlign w:val="center"/>
            <w:hideMark/>
          </w:tcPr>
          <w:p w14:paraId="54E59A8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lastRenderedPageBreak/>
              <w:t>4.2.</w:t>
            </w:r>
          </w:p>
        </w:tc>
        <w:tc>
          <w:tcPr>
            <w:tcW w:w="534" w:type="pct"/>
            <w:vMerge w:val="restart"/>
            <w:shd w:val="clear" w:color="000000" w:fill="A5A5A5"/>
            <w:vAlign w:val="center"/>
            <w:hideMark/>
          </w:tcPr>
          <w:p w14:paraId="0766248F"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Labiau saugoti aplinką ir puoselėti kraštovaizdį, skatinti tvarų vartojimą</w:t>
            </w:r>
          </w:p>
        </w:tc>
        <w:tc>
          <w:tcPr>
            <w:tcW w:w="507" w:type="pct"/>
            <w:vMerge w:val="restart"/>
            <w:shd w:val="clear" w:color="000000" w:fill="A5A5A5"/>
            <w:vAlign w:val="center"/>
            <w:hideMark/>
          </w:tcPr>
          <w:p w14:paraId="74952A8F"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APS</w:t>
            </w:r>
          </w:p>
        </w:tc>
        <w:tc>
          <w:tcPr>
            <w:tcW w:w="446" w:type="pct"/>
            <w:vMerge w:val="restart"/>
            <w:shd w:val="clear" w:color="000000" w:fill="A5A5A5"/>
            <w:vAlign w:val="center"/>
            <w:hideMark/>
          </w:tcPr>
          <w:p w14:paraId="198E9B0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vMerge w:val="restart"/>
            <w:shd w:val="clear" w:color="000000" w:fill="A5A5A5"/>
            <w:vAlign w:val="center"/>
            <w:hideMark/>
          </w:tcPr>
          <w:p w14:paraId="0EDDFE6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shd w:val="clear" w:color="000000" w:fill="A5A5A5"/>
            <w:vAlign w:val="center"/>
            <w:hideMark/>
          </w:tcPr>
          <w:p w14:paraId="7574E13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000000" w:fill="A5A5A5"/>
            <w:vAlign w:val="center"/>
            <w:hideMark/>
          </w:tcPr>
          <w:p w14:paraId="1FF0351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E-4.2-1</w:t>
            </w:r>
          </w:p>
        </w:tc>
        <w:tc>
          <w:tcPr>
            <w:tcW w:w="824" w:type="pct"/>
            <w:shd w:val="clear" w:color="000000" w:fill="A5A5A5"/>
            <w:vAlign w:val="center"/>
            <w:hideMark/>
          </w:tcPr>
          <w:p w14:paraId="5D30E1C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Teršalų, išmetamų į aplinkos orą iš stacionarių taršos šaltinių, kiekis (kg), tenkantis 1 gyventojui ir santykis su šalies rodikliu (proc.) </w:t>
            </w:r>
          </w:p>
        </w:tc>
        <w:tc>
          <w:tcPr>
            <w:tcW w:w="446" w:type="pct"/>
            <w:shd w:val="clear" w:color="000000" w:fill="A5A5A5"/>
            <w:vAlign w:val="center"/>
            <w:hideMark/>
          </w:tcPr>
          <w:p w14:paraId="3751B0BC"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23,5 kg                            107,8 %                      </w:t>
            </w:r>
            <w:r w:rsidRPr="00195F1E">
              <w:rPr>
                <w:rFonts w:ascii="Times New Roman" w:eastAsia="Times New Roman" w:hAnsi="Times New Roman" w:cs="Times New Roman"/>
                <w:i/>
                <w:iCs/>
                <w:color w:val="000000"/>
                <w:kern w:val="0"/>
                <w:sz w:val="18"/>
                <w:szCs w:val="18"/>
                <w14:ligatures w14:val="none"/>
              </w:rPr>
              <w:t>(2021 m.)</w:t>
            </w:r>
          </w:p>
        </w:tc>
        <w:tc>
          <w:tcPr>
            <w:tcW w:w="499" w:type="pct"/>
            <w:gridSpan w:val="3"/>
            <w:shd w:val="clear" w:color="000000" w:fill="A5A5A5"/>
            <w:vAlign w:val="center"/>
            <w:hideMark/>
          </w:tcPr>
          <w:p w14:paraId="53F5ED4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Nedidėjantis</w:t>
            </w:r>
          </w:p>
        </w:tc>
        <w:tc>
          <w:tcPr>
            <w:tcW w:w="520" w:type="pct"/>
            <w:shd w:val="clear" w:color="000000" w:fill="A5A5A5"/>
            <w:vAlign w:val="center"/>
            <w:hideMark/>
          </w:tcPr>
          <w:p w14:paraId="1C9D3DA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Nedidėjantis</w:t>
            </w:r>
          </w:p>
        </w:tc>
      </w:tr>
      <w:tr w:rsidR="00195F1E" w:rsidRPr="00195F1E" w14:paraId="4CA2E8A2" w14:textId="77777777" w:rsidTr="00704887">
        <w:trPr>
          <w:gridBefore w:val="1"/>
          <w:wBefore w:w="4" w:type="pct"/>
          <w:trHeight w:val="454"/>
        </w:trPr>
        <w:tc>
          <w:tcPr>
            <w:tcW w:w="326" w:type="pct"/>
            <w:vMerge/>
            <w:vAlign w:val="center"/>
            <w:hideMark/>
          </w:tcPr>
          <w:p w14:paraId="1FF26A5C"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34" w:type="pct"/>
            <w:vMerge/>
            <w:vAlign w:val="center"/>
            <w:hideMark/>
          </w:tcPr>
          <w:p w14:paraId="31E710B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507" w:type="pct"/>
            <w:vMerge/>
            <w:vAlign w:val="center"/>
            <w:hideMark/>
          </w:tcPr>
          <w:p w14:paraId="0879B073"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446" w:type="pct"/>
            <w:vMerge/>
            <w:vAlign w:val="center"/>
            <w:hideMark/>
          </w:tcPr>
          <w:p w14:paraId="3F72EF70"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p>
        </w:tc>
        <w:tc>
          <w:tcPr>
            <w:tcW w:w="255" w:type="pct"/>
            <w:vMerge/>
            <w:vAlign w:val="center"/>
            <w:hideMark/>
          </w:tcPr>
          <w:p w14:paraId="3758765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vAlign w:val="center"/>
            <w:hideMark/>
          </w:tcPr>
          <w:p w14:paraId="57C12C4B"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shd w:val="clear" w:color="000000" w:fill="A5A5A5"/>
            <w:vAlign w:val="center"/>
            <w:hideMark/>
          </w:tcPr>
          <w:p w14:paraId="28CD0BAB"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E-4.2-2</w:t>
            </w:r>
          </w:p>
        </w:tc>
        <w:tc>
          <w:tcPr>
            <w:tcW w:w="824" w:type="pct"/>
            <w:shd w:val="clear" w:color="000000" w:fill="A5A5A5"/>
            <w:vAlign w:val="center"/>
            <w:hideMark/>
          </w:tcPr>
          <w:p w14:paraId="5D457177"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Apibendrinantis aplinkosaugos reitingas (balai) </w:t>
            </w:r>
          </w:p>
        </w:tc>
        <w:tc>
          <w:tcPr>
            <w:tcW w:w="446" w:type="pct"/>
            <w:shd w:val="clear" w:color="000000" w:fill="A5A5A5"/>
            <w:vAlign w:val="center"/>
            <w:hideMark/>
          </w:tcPr>
          <w:p w14:paraId="4C1ED3F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30,4 balų iš 100 galimų                         </w:t>
            </w:r>
            <w:r w:rsidRPr="00195F1E">
              <w:rPr>
                <w:rFonts w:ascii="Times New Roman" w:eastAsia="Times New Roman" w:hAnsi="Times New Roman" w:cs="Times New Roman"/>
                <w:i/>
                <w:iCs/>
                <w:color w:val="000000"/>
                <w:kern w:val="0"/>
                <w:sz w:val="18"/>
                <w:szCs w:val="18"/>
                <w14:ligatures w14:val="none"/>
              </w:rPr>
              <w:t>(2021 m.)</w:t>
            </w:r>
          </w:p>
        </w:tc>
        <w:tc>
          <w:tcPr>
            <w:tcW w:w="499" w:type="pct"/>
            <w:gridSpan w:val="3"/>
            <w:shd w:val="clear" w:color="000000" w:fill="A5A5A5"/>
            <w:vAlign w:val="center"/>
            <w:hideMark/>
          </w:tcPr>
          <w:p w14:paraId="55B6C6F4"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Didėjantis</w:t>
            </w:r>
          </w:p>
        </w:tc>
        <w:tc>
          <w:tcPr>
            <w:tcW w:w="520" w:type="pct"/>
            <w:shd w:val="clear" w:color="000000" w:fill="A5A5A5"/>
            <w:vAlign w:val="center"/>
            <w:hideMark/>
          </w:tcPr>
          <w:p w14:paraId="5FFB742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Didėjantis</w:t>
            </w:r>
          </w:p>
        </w:tc>
      </w:tr>
      <w:tr w:rsidR="00195F1E" w:rsidRPr="00195F1E" w14:paraId="17A22805" w14:textId="77777777" w:rsidTr="00704887">
        <w:trPr>
          <w:gridBefore w:val="1"/>
          <w:wBefore w:w="4" w:type="pct"/>
          <w:trHeight w:val="157"/>
        </w:trPr>
        <w:tc>
          <w:tcPr>
            <w:tcW w:w="326" w:type="pct"/>
            <w:vMerge w:val="restart"/>
            <w:shd w:val="clear" w:color="000000" w:fill="DBDBDB"/>
            <w:vAlign w:val="center"/>
            <w:hideMark/>
          </w:tcPr>
          <w:p w14:paraId="20C3761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4.2.1.</w:t>
            </w:r>
          </w:p>
        </w:tc>
        <w:tc>
          <w:tcPr>
            <w:tcW w:w="534" w:type="pct"/>
            <w:vMerge w:val="restart"/>
            <w:shd w:val="clear" w:color="000000" w:fill="DBDBDB"/>
            <w:vAlign w:val="center"/>
            <w:hideMark/>
          </w:tcPr>
          <w:p w14:paraId="0596A8D4"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 xml:space="preserve">Išsaugoti ekosistemas ir kraštovaizdį </w:t>
            </w:r>
          </w:p>
        </w:tc>
        <w:tc>
          <w:tcPr>
            <w:tcW w:w="507" w:type="pct"/>
            <w:shd w:val="clear" w:color="000000" w:fill="DBDBDB"/>
            <w:vAlign w:val="center"/>
            <w:hideMark/>
          </w:tcPr>
          <w:p w14:paraId="7FD7774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ŽŪS</w:t>
            </w:r>
          </w:p>
        </w:tc>
        <w:tc>
          <w:tcPr>
            <w:tcW w:w="446" w:type="pct"/>
            <w:shd w:val="clear" w:color="000000" w:fill="DBDBDB"/>
            <w:vAlign w:val="center"/>
            <w:hideMark/>
          </w:tcPr>
          <w:p w14:paraId="0807A35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noWrap/>
            <w:vAlign w:val="center"/>
            <w:hideMark/>
          </w:tcPr>
          <w:p w14:paraId="2812955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noWrap/>
            <w:vAlign w:val="center"/>
            <w:hideMark/>
          </w:tcPr>
          <w:p w14:paraId="6BF784F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11B5D71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R-4.2.1-1</w:t>
            </w:r>
          </w:p>
        </w:tc>
        <w:tc>
          <w:tcPr>
            <w:tcW w:w="824" w:type="pct"/>
            <w:shd w:val="clear" w:color="000000" w:fill="DBDBDB"/>
            <w:vAlign w:val="center"/>
            <w:hideMark/>
          </w:tcPr>
          <w:p w14:paraId="08089C7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Miškingumas (proc.) </w:t>
            </w:r>
          </w:p>
        </w:tc>
        <w:tc>
          <w:tcPr>
            <w:tcW w:w="446" w:type="pct"/>
            <w:shd w:val="clear" w:color="000000" w:fill="DBDBDB"/>
            <w:vAlign w:val="center"/>
            <w:hideMark/>
          </w:tcPr>
          <w:p w14:paraId="4D6658C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30,3 %                            (2021 m.)</w:t>
            </w:r>
          </w:p>
        </w:tc>
        <w:tc>
          <w:tcPr>
            <w:tcW w:w="499" w:type="pct"/>
            <w:gridSpan w:val="3"/>
            <w:shd w:val="clear" w:color="000000" w:fill="DBDBDB"/>
            <w:vAlign w:val="center"/>
            <w:hideMark/>
          </w:tcPr>
          <w:p w14:paraId="6A6930F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c>
          <w:tcPr>
            <w:tcW w:w="520" w:type="pct"/>
            <w:shd w:val="clear" w:color="000000" w:fill="DBDBDB"/>
            <w:vAlign w:val="center"/>
            <w:hideMark/>
          </w:tcPr>
          <w:p w14:paraId="60898AE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Nemažėjantis</w:t>
            </w:r>
          </w:p>
        </w:tc>
      </w:tr>
      <w:tr w:rsidR="00195F1E" w:rsidRPr="00195F1E" w14:paraId="7DE97C8A" w14:textId="77777777" w:rsidTr="00704887">
        <w:trPr>
          <w:gridBefore w:val="1"/>
          <w:wBefore w:w="4" w:type="pct"/>
          <w:trHeight w:val="184"/>
        </w:trPr>
        <w:tc>
          <w:tcPr>
            <w:tcW w:w="326" w:type="pct"/>
            <w:vMerge/>
            <w:vAlign w:val="center"/>
            <w:hideMark/>
          </w:tcPr>
          <w:p w14:paraId="42E5FD7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0C399A2C"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val="restart"/>
            <w:shd w:val="clear" w:color="000000" w:fill="DBDBDB"/>
            <w:vAlign w:val="center"/>
            <w:hideMark/>
          </w:tcPr>
          <w:p w14:paraId="18DC389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APS</w:t>
            </w:r>
          </w:p>
        </w:tc>
        <w:tc>
          <w:tcPr>
            <w:tcW w:w="446" w:type="pct"/>
            <w:vMerge w:val="restart"/>
            <w:shd w:val="clear" w:color="000000" w:fill="DBDBDB"/>
            <w:vAlign w:val="center"/>
            <w:hideMark/>
          </w:tcPr>
          <w:p w14:paraId="5373D1F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ign w:val="center"/>
            <w:hideMark/>
          </w:tcPr>
          <w:p w14:paraId="1D4A09A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3C6041B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53C6470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R-4.2.1-2</w:t>
            </w:r>
          </w:p>
        </w:tc>
        <w:tc>
          <w:tcPr>
            <w:tcW w:w="824" w:type="pct"/>
            <w:shd w:val="clear" w:color="000000" w:fill="DBDBDB"/>
            <w:vAlign w:val="center"/>
            <w:hideMark/>
          </w:tcPr>
          <w:p w14:paraId="78A0865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Savivaldybės atskirųjų želdynų plotas (kv. m), tenkantis 1 gyventojui</w:t>
            </w:r>
          </w:p>
        </w:tc>
        <w:tc>
          <w:tcPr>
            <w:tcW w:w="446" w:type="pct"/>
            <w:shd w:val="clear" w:color="000000" w:fill="DBDBDB"/>
            <w:vAlign w:val="center"/>
            <w:hideMark/>
          </w:tcPr>
          <w:p w14:paraId="414E1EB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0,54 kv. m                        (2022 m. pr.)</w:t>
            </w:r>
          </w:p>
        </w:tc>
        <w:tc>
          <w:tcPr>
            <w:tcW w:w="499" w:type="pct"/>
            <w:gridSpan w:val="3"/>
            <w:shd w:val="clear" w:color="000000" w:fill="DBDBDB"/>
            <w:vAlign w:val="center"/>
            <w:hideMark/>
          </w:tcPr>
          <w:p w14:paraId="6CFDBA1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20" w:type="pct"/>
            <w:shd w:val="clear" w:color="000000" w:fill="DBDBDB"/>
            <w:vAlign w:val="center"/>
            <w:hideMark/>
          </w:tcPr>
          <w:p w14:paraId="5CD8A2C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346785C0" w14:textId="77777777" w:rsidTr="00704887">
        <w:trPr>
          <w:gridBefore w:val="1"/>
          <w:wBefore w:w="4" w:type="pct"/>
          <w:trHeight w:val="346"/>
        </w:trPr>
        <w:tc>
          <w:tcPr>
            <w:tcW w:w="326" w:type="pct"/>
            <w:vMerge/>
            <w:vAlign w:val="center"/>
            <w:hideMark/>
          </w:tcPr>
          <w:p w14:paraId="015BA89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345F05B7"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p>
        </w:tc>
        <w:tc>
          <w:tcPr>
            <w:tcW w:w="507" w:type="pct"/>
            <w:vMerge/>
            <w:vAlign w:val="center"/>
            <w:hideMark/>
          </w:tcPr>
          <w:p w14:paraId="3C6B100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7253AE8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0F5A830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1E624AB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3BD807E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R-4.2.1-3</w:t>
            </w:r>
          </w:p>
        </w:tc>
        <w:tc>
          <w:tcPr>
            <w:tcW w:w="824" w:type="pct"/>
            <w:shd w:val="clear" w:color="000000" w:fill="DBDBDB"/>
            <w:vAlign w:val="center"/>
            <w:hideMark/>
          </w:tcPr>
          <w:p w14:paraId="69B4B53C"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Potencialių taršos židinių, tenkančių 10 tūkst. gyv., skaičius (vnt.)</w:t>
            </w:r>
          </w:p>
          <w:p w14:paraId="5499AA1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shd w:val="clear" w:color="000000" w:fill="DBDBDB"/>
            <w:vAlign w:val="center"/>
            <w:hideMark/>
          </w:tcPr>
          <w:p w14:paraId="261F38C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141 vnt.                                   (2022 m. pr.)</w:t>
            </w:r>
          </w:p>
        </w:tc>
        <w:tc>
          <w:tcPr>
            <w:tcW w:w="499" w:type="pct"/>
            <w:gridSpan w:val="3"/>
            <w:shd w:val="clear" w:color="000000" w:fill="DBDBDB"/>
            <w:vAlign w:val="center"/>
            <w:hideMark/>
          </w:tcPr>
          <w:p w14:paraId="16D11C6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c>
          <w:tcPr>
            <w:tcW w:w="520" w:type="pct"/>
            <w:shd w:val="clear" w:color="000000" w:fill="DBDBDB"/>
            <w:vAlign w:val="center"/>
            <w:hideMark/>
          </w:tcPr>
          <w:p w14:paraId="6F3A8E0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Nedidėjantis</w:t>
            </w:r>
          </w:p>
        </w:tc>
      </w:tr>
      <w:tr w:rsidR="00195F1E" w:rsidRPr="00195F1E" w14:paraId="2D7ABA01" w14:textId="77777777" w:rsidTr="00704887">
        <w:trPr>
          <w:gridBefore w:val="1"/>
          <w:wBefore w:w="4" w:type="pct"/>
          <w:trHeight w:val="346"/>
        </w:trPr>
        <w:tc>
          <w:tcPr>
            <w:tcW w:w="326" w:type="pct"/>
            <w:shd w:val="clear" w:color="auto" w:fill="auto"/>
            <w:vAlign w:val="center"/>
            <w:hideMark/>
          </w:tcPr>
          <w:p w14:paraId="0282DD1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4.2.1.1.</w:t>
            </w:r>
          </w:p>
        </w:tc>
        <w:tc>
          <w:tcPr>
            <w:tcW w:w="534" w:type="pct"/>
            <w:shd w:val="clear" w:color="auto" w:fill="auto"/>
            <w:vAlign w:val="center"/>
            <w:hideMark/>
          </w:tcPr>
          <w:p w14:paraId="716944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Želdynų inventorizacija</w:t>
            </w:r>
          </w:p>
        </w:tc>
        <w:tc>
          <w:tcPr>
            <w:tcW w:w="507" w:type="pct"/>
            <w:shd w:val="clear" w:color="auto" w:fill="auto"/>
            <w:vAlign w:val="center"/>
            <w:hideMark/>
          </w:tcPr>
          <w:p w14:paraId="6E6862D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shd w:val="clear" w:color="auto" w:fill="auto"/>
            <w:vAlign w:val="center"/>
            <w:hideMark/>
          </w:tcPr>
          <w:p w14:paraId="35A588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2A7F37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D7D7D6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241A6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P-4.2.1.1-1</w:t>
            </w:r>
          </w:p>
        </w:tc>
        <w:tc>
          <w:tcPr>
            <w:tcW w:w="824" w:type="pct"/>
            <w:shd w:val="clear" w:color="auto" w:fill="auto"/>
            <w:vAlign w:val="center"/>
            <w:hideMark/>
          </w:tcPr>
          <w:p w14:paraId="2BAF79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Suinventorizuotų želdynų plotas (ha per laikotarpį)</w:t>
            </w:r>
          </w:p>
        </w:tc>
        <w:tc>
          <w:tcPr>
            <w:tcW w:w="446" w:type="pct"/>
            <w:shd w:val="clear" w:color="auto" w:fill="auto"/>
            <w:vAlign w:val="center"/>
            <w:hideMark/>
          </w:tcPr>
          <w:p w14:paraId="05CF0B7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72F7FE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50 </w:t>
            </w:r>
          </w:p>
          <w:p w14:paraId="2ED8D03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EB8DC6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130</w:t>
            </w:r>
          </w:p>
          <w:p w14:paraId="24ECDA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F69714B" w14:textId="77777777" w:rsidTr="00704887">
        <w:trPr>
          <w:gridBefore w:val="1"/>
          <w:wBefore w:w="4" w:type="pct"/>
          <w:trHeight w:val="337"/>
        </w:trPr>
        <w:tc>
          <w:tcPr>
            <w:tcW w:w="326" w:type="pct"/>
            <w:vMerge w:val="restart"/>
            <w:shd w:val="clear" w:color="auto" w:fill="auto"/>
            <w:vAlign w:val="center"/>
            <w:hideMark/>
          </w:tcPr>
          <w:p w14:paraId="583E810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4.2.1.2.</w:t>
            </w:r>
          </w:p>
        </w:tc>
        <w:tc>
          <w:tcPr>
            <w:tcW w:w="534" w:type="pct"/>
            <w:vMerge w:val="restart"/>
            <w:shd w:val="clear" w:color="auto" w:fill="auto"/>
            <w:vAlign w:val="center"/>
            <w:hideMark/>
          </w:tcPr>
          <w:p w14:paraId="70E964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Žaliosios infrastruktūros plėtojimas</w:t>
            </w:r>
          </w:p>
        </w:tc>
        <w:tc>
          <w:tcPr>
            <w:tcW w:w="507" w:type="pct"/>
            <w:vMerge w:val="restart"/>
            <w:shd w:val="clear" w:color="auto" w:fill="auto"/>
            <w:vAlign w:val="center"/>
            <w:hideMark/>
          </w:tcPr>
          <w:p w14:paraId="44B502B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vMerge w:val="restart"/>
            <w:shd w:val="clear" w:color="auto" w:fill="auto"/>
            <w:vAlign w:val="center"/>
            <w:hideMark/>
          </w:tcPr>
          <w:p w14:paraId="6F36F82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shd w:val="clear" w:color="auto" w:fill="auto"/>
            <w:vAlign w:val="center"/>
            <w:hideMark/>
          </w:tcPr>
          <w:p w14:paraId="2ADBEFA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5285A5B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C336BB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P-4.2.1.2-1</w:t>
            </w:r>
          </w:p>
        </w:tc>
        <w:tc>
          <w:tcPr>
            <w:tcW w:w="824" w:type="pct"/>
            <w:shd w:val="clear" w:color="auto" w:fill="auto"/>
            <w:vAlign w:val="center"/>
            <w:hideMark/>
          </w:tcPr>
          <w:p w14:paraId="0BB75C1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Parengtas žaliosios infrastruktūros poreikio žemėlapis </w:t>
            </w:r>
          </w:p>
        </w:tc>
        <w:tc>
          <w:tcPr>
            <w:tcW w:w="446" w:type="pct"/>
            <w:shd w:val="clear" w:color="auto" w:fill="auto"/>
            <w:vAlign w:val="center"/>
            <w:hideMark/>
          </w:tcPr>
          <w:p w14:paraId="1453A7E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685D3D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Parengtas</w:t>
            </w:r>
          </w:p>
          <w:p w14:paraId="5C18EF7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3A763B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Įgyvendintas</w:t>
            </w:r>
          </w:p>
          <w:p w14:paraId="07A9929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4F80373" w14:textId="77777777" w:rsidTr="00704887">
        <w:trPr>
          <w:gridBefore w:val="1"/>
          <w:wBefore w:w="4" w:type="pct"/>
          <w:trHeight w:val="1156"/>
        </w:trPr>
        <w:tc>
          <w:tcPr>
            <w:tcW w:w="326" w:type="pct"/>
            <w:vMerge/>
            <w:vAlign w:val="center"/>
            <w:hideMark/>
          </w:tcPr>
          <w:p w14:paraId="5B2BF3D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403604F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7368BE8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14635D7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304D50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B6D35A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7AF0AE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P-4.2.1.2-2</w:t>
            </w:r>
          </w:p>
        </w:tc>
        <w:tc>
          <w:tcPr>
            <w:tcW w:w="824" w:type="pct"/>
            <w:shd w:val="clear" w:color="auto" w:fill="auto"/>
            <w:vAlign w:val="center"/>
            <w:hideMark/>
          </w:tcPr>
          <w:p w14:paraId="3142EAB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sprendinių, susijusių su žaliosios infrastruktūros plėtra urbanizuotose teritorijose, skaičius (vnt. per laikotarpį)</w:t>
            </w:r>
          </w:p>
        </w:tc>
        <w:tc>
          <w:tcPr>
            <w:tcW w:w="446" w:type="pct"/>
            <w:shd w:val="clear" w:color="auto" w:fill="auto"/>
            <w:vAlign w:val="center"/>
            <w:hideMark/>
          </w:tcPr>
          <w:p w14:paraId="6F33F07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369CA14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31E3120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6F387B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B344335" w14:textId="77777777" w:rsidTr="00704887">
        <w:trPr>
          <w:gridBefore w:val="1"/>
          <w:wBefore w:w="4" w:type="pct"/>
          <w:trHeight w:val="706"/>
        </w:trPr>
        <w:tc>
          <w:tcPr>
            <w:tcW w:w="326" w:type="pct"/>
            <w:vMerge/>
            <w:vAlign w:val="center"/>
            <w:hideMark/>
          </w:tcPr>
          <w:p w14:paraId="19A93B7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C5AA1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BF121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C9692D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78BE0C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4C3A0A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69BB624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P-4.2.1.2-3</w:t>
            </w:r>
          </w:p>
        </w:tc>
        <w:tc>
          <w:tcPr>
            <w:tcW w:w="824" w:type="pct"/>
            <w:shd w:val="clear" w:color="auto" w:fill="auto"/>
            <w:vAlign w:val="center"/>
            <w:hideMark/>
          </w:tcPr>
          <w:p w14:paraId="54B557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parkų, želdynų, žaliųjų zonų skaičius (vnt. per laikotarpį)</w:t>
            </w:r>
          </w:p>
        </w:tc>
        <w:tc>
          <w:tcPr>
            <w:tcW w:w="446" w:type="pct"/>
            <w:shd w:val="clear" w:color="auto" w:fill="auto"/>
            <w:vAlign w:val="center"/>
            <w:hideMark/>
          </w:tcPr>
          <w:p w14:paraId="4BDCDFC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738113F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39E768D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7DAE851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3C749E1" w14:textId="77777777" w:rsidTr="00704887">
        <w:trPr>
          <w:gridBefore w:val="1"/>
          <w:wBefore w:w="4" w:type="pct"/>
          <w:trHeight w:val="976"/>
        </w:trPr>
        <w:tc>
          <w:tcPr>
            <w:tcW w:w="326" w:type="pct"/>
            <w:shd w:val="clear" w:color="auto" w:fill="auto"/>
            <w:vAlign w:val="center"/>
            <w:hideMark/>
          </w:tcPr>
          <w:p w14:paraId="0F0314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4.2.1.3.</w:t>
            </w:r>
          </w:p>
        </w:tc>
        <w:tc>
          <w:tcPr>
            <w:tcW w:w="534" w:type="pct"/>
            <w:shd w:val="clear" w:color="auto" w:fill="auto"/>
            <w:vAlign w:val="center"/>
            <w:hideMark/>
          </w:tcPr>
          <w:p w14:paraId="042EDC3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Rūšių ir buveinių geros būklės palaikymas ir atkūrimas</w:t>
            </w:r>
          </w:p>
        </w:tc>
        <w:tc>
          <w:tcPr>
            <w:tcW w:w="507" w:type="pct"/>
            <w:shd w:val="clear" w:color="auto" w:fill="auto"/>
            <w:vAlign w:val="center"/>
            <w:hideMark/>
          </w:tcPr>
          <w:p w14:paraId="14C1EDD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shd w:val="clear" w:color="auto" w:fill="auto"/>
            <w:vAlign w:val="center"/>
            <w:hideMark/>
          </w:tcPr>
          <w:p w14:paraId="6ECE00C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7000006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B1C0E8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E65A01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P-4.2.1.3-1</w:t>
            </w:r>
          </w:p>
        </w:tc>
        <w:tc>
          <w:tcPr>
            <w:tcW w:w="824" w:type="pct"/>
            <w:shd w:val="clear" w:color="auto" w:fill="auto"/>
            <w:vAlign w:val="center"/>
            <w:hideMark/>
          </w:tcPr>
          <w:p w14:paraId="6BBC61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invazinių rūšių populiacijų reguliavimo priemonės (vnt. per laikotarpį)</w:t>
            </w:r>
          </w:p>
        </w:tc>
        <w:tc>
          <w:tcPr>
            <w:tcW w:w="446" w:type="pct"/>
            <w:shd w:val="clear" w:color="auto" w:fill="auto"/>
            <w:vAlign w:val="center"/>
            <w:hideMark/>
          </w:tcPr>
          <w:p w14:paraId="34ED04D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03DE6A9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6AB0FB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6B86036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0F3D0A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042FEB9" w14:textId="77777777" w:rsidTr="00704887">
        <w:trPr>
          <w:gridBefore w:val="1"/>
          <w:wBefore w:w="4" w:type="pct"/>
          <w:trHeight w:val="724"/>
        </w:trPr>
        <w:tc>
          <w:tcPr>
            <w:tcW w:w="326" w:type="pct"/>
            <w:shd w:val="clear" w:color="auto" w:fill="auto"/>
            <w:vAlign w:val="center"/>
            <w:hideMark/>
          </w:tcPr>
          <w:p w14:paraId="7F69FD9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4.2.1.4.</w:t>
            </w:r>
          </w:p>
        </w:tc>
        <w:tc>
          <w:tcPr>
            <w:tcW w:w="534" w:type="pct"/>
            <w:shd w:val="clear" w:color="auto" w:fill="auto"/>
            <w:vAlign w:val="center"/>
            <w:hideMark/>
          </w:tcPr>
          <w:p w14:paraId="2033C8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Praeityje pažeistų ir užterštų teritorijų tvarkymas</w:t>
            </w:r>
          </w:p>
        </w:tc>
        <w:tc>
          <w:tcPr>
            <w:tcW w:w="507" w:type="pct"/>
            <w:shd w:val="clear" w:color="auto" w:fill="auto"/>
            <w:vAlign w:val="center"/>
            <w:hideMark/>
          </w:tcPr>
          <w:p w14:paraId="7D9FCD8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shd w:val="clear" w:color="auto" w:fill="auto"/>
            <w:vAlign w:val="center"/>
            <w:hideMark/>
          </w:tcPr>
          <w:p w14:paraId="769DD8D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20948D8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7E06D47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2029 m.</w:t>
            </w:r>
          </w:p>
        </w:tc>
        <w:tc>
          <w:tcPr>
            <w:tcW w:w="382" w:type="pct"/>
            <w:shd w:val="clear" w:color="auto" w:fill="auto"/>
            <w:vAlign w:val="center"/>
            <w:hideMark/>
          </w:tcPr>
          <w:p w14:paraId="671140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P-4.2.1.4-1</w:t>
            </w:r>
          </w:p>
        </w:tc>
        <w:tc>
          <w:tcPr>
            <w:tcW w:w="824" w:type="pct"/>
            <w:shd w:val="clear" w:color="auto" w:fill="auto"/>
            <w:vAlign w:val="center"/>
            <w:hideMark/>
          </w:tcPr>
          <w:p w14:paraId="1BE4711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Sutvarkytos (rekultivuotos) teritorijos plotas (ha per laikotarpį)</w:t>
            </w:r>
          </w:p>
        </w:tc>
        <w:tc>
          <w:tcPr>
            <w:tcW w:w="446" w:type="pct"/>
            <w:shd w:val="clear" w:color="auto" w:fill="auto"/>
            <w:vAlign w:val="center"/>
            <w:hideMark/>
          </w:tcPr>
          <w:p w14:paraId="25D3BCE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470398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70060B9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0.21</w:t>
            </w:r>
          </w:p>
          <w:p w14:paraId="32F80776"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3D96AD8A" w14:textId="77777777" w:rsidTr="00704887">
        <w:trPr>
          <w:gridBefore w:val="1"/>
          <w:wBefore w:w="4" w:type="pct"/>
          <w:trHeight w:val="256"/>
        </w:trPr>
        <w:tc>
          <w:tcPr>
            <w:tcW w:w="326" w:type="pct"/>
            <w:shd w:val="clear" w:color="auto" w:fill="auto"/>
            <w:vAlign w:val="center"/>
            <w:hideMark/>
          </w:tcPr>
          <w:p w14:paraId="5532FCA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4.2.1.5.</w:t>
            </w:r>
          </w:p>
        </w:tc>
        <w:tc>
          <w:tcPr>
            <w:tcW w:w="534" w:type="pct"/>
            <w:shd w:val="clear" w:color="auto" w:fill="auto"/>
            <w:vAlign w:val="center"/>
            <w:hideMark/>
          </w:tcPr>
          <w:p w14:paraId="2012D5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Vandens telkinių ir jų pakrančių valymas ir tvarkymas</w:t>
            </w:r>
          </w:p>
        </w:tc>
        <w:tc>
          <w:tcPr>
            <w:tcW w:w="507" w:type="pct"/>
            <w:shd w:val="clear" w:color="auto" w:fill="auto"/>
            <w:vAlign w:val="center"/>
            <w:hideMark/>
          </w:tcPr>
          <w:p w14:paraId="0D9F0D1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shd w:val="clear" w:color="auto" w:fill="auto"/>
            <w:vAlign w:val="center"/>
            <w:hideMark/>
          </w:tcPr>
          <w:p w14:paraId="29C67C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3EB392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09FB886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1AD099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P-4.2.1.5-1</w:t>
            </w:r>
          </w:p>
        </w:tc>
        <w:tc>
          <w:tcPr>
            <w:tcW w:w="824" w:type="pct"/>
            <w:shd w:val="clear" w:color="auto" w:fill="auto"/>
            <w:vAlign w:val="center"/>
            <w:hideMark/>
          </w:tcPr>
          <w:p w14:paraId="36560A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Išvalytų/ sutvarkytų vandens telkinių plotas (ha per laikotarpį), pakrančių ilgis (km per laikotarpį)</w:t>
            </w:r>
          </w:p>
        </w:tc>
        <w:tc>
          <w:tcPr>
            <w:tcW w:w="446" w:type="pct"/>
            <w:shd w:val="clear" w:color="auto" w:fill="auto"/>
            <w:vAlign w:val="center"/>
            <w:hideMark/>
          </w:tcPr>
          <w:p w14:paraId="1DD120C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7AE3A0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09A273A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2.512</w:t>
            </w:r>
          </w:p>
          <w:p w14:paraId="383AA9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5B82204" w14:textId="77777777" w:rsidTr="00704887">
        <w:trPr>
          <w:gridBefore w:val="1"/>
          <w:wBefore w:w="4" w:type="pct"/>
          <w:trHeight w:val="1200"/>
        </w:trPr>
        <w:tc>
          <w:tcPr>
            <w:tcW w:w="326" w:type="pct"/>
            <w:shd w:val="clear" w:color="auto" w:fill="auto"/>
            <w:vAlign w:val="center"/>
            <w:hideMark/>
          </w:tcPr>
          <w:p w14:paraId="588C4D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4.2.1.6.</w:t>
            </w:r>
          </w:p>
        </w:tc>
        <w:tc>
          <w:tcPr>
            <w:tcW w:w="534" w:type="pct"/>
            <w:shd w:val="clear" w:color="auto" w:fill="auto"/>
            <w:vAlign w:val="center"/>
            <w:hideMark/>
          </w:tcPr>
          <w:p w14:paraId="1996E2F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Bešeimininkių ir savivaldybei </w:t>
            </w:r>
            <w:r w:rsidRPr="00195F1E">
              <w:rPr>
                <w:rFonts w:ascii="Times New Roman" w:eastAsia="Times New Roman" w:hAnsi="Times New Roman" w:cs="Times New Roman"/>
                <w:kern w:val="0"/>
                <w:sz w:val="18"/>
                <w:szCs w:val="18"/>
                <w14:ligatures w14:val="none"/>
              </w:rPr>
              <w:br/>
              <w:t xml:space="preserve">nuosavybės teise priklausančių </w:t>
            </w:r>
            <w:r w:rsidRPr="00195F1E">
              <w:rPr>
                <w:rFonts w:ascii="Times New Roman" w:eastAsia="Times New Roman" w:hAnsi="Times New Roman" w:cs="Times New Roman"/>
                <w:kern w:val="0"/>
                <w:sz w:val="18"/>
                <w:szCs w:val="18"/>
                <w14:ligatures w14:val="none"/>
              </w:rPr>
              <w:br/>
              <w:t>pastatų ir statinių likvidavimas</w:t>
            </w:r>
          </w:p>
        </w:tc>
        <w:tc>
          <w:tcPr>
            <w:tcW w:w="507" w:type="pct"/>
            <w:shd w:val="clear" w:color="auto" w:fill="auto"/>
            <w:vAlign w:val="center"/>
            <w:hideMark/>
          </w:tcPr>
          <w:p w14:paraId="4C8E75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TVŪS</w:t>
            </w:r>
          </w:p>
        </w:tc>
        <w:tc>
          <w:tcPr>
            <w:tcW w:w="446" w:type="pct"/>
            <w:shd w:val="clear" w:color="auto" w:fill="auto"/>
            <w:vAlign w:val="center"/>
            <w:hideMark/>
          </w:tcPr>
          <w:p w14:paraId="103114F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255" w:type="pct"/>
            <w:shd w:val="clear" w:color="auto" w:fill="auto"/>
            <w:vAlign w:val="center"/>
            <w:hideMark/>
          </w:tcPr>
          <w:p w14:paraId="45FDF9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3B50354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F19295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P-4.2.1.6-1</w:t>
            </w:r>
          </w:p>
        </w:tc>
        <w:tc>
          <w:tcPr>
            <w:tcW w:w="824" w:type="pct"/>
            <w:shd w:val="clear" w:color="auto" w:fill="auto"/>
            <w:vAlign w:val="center"/>
            <w:hideMark/>
          </w:tcPr>
          <w:p w14:paraId="5353665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Likviduotų pastatų ir statinių skaičius (vnt. per laikotarpį)</w:t>
            </w:r>
          </w:p>
        </w:tc>
        <w:tc>
          <w:tcPr>
            <w:tcW w:w="446" w:type="pct"/>
            <w:shd w:val="clear" w:color="auto" w:fill="auto"/>
            <w:vAlign w:val="center"/>
            <w:hideMark/>
          </w:tcPr>
          <w:p w14:paraId="418AD8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069BA5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 </w:t>
            </w: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1C291C6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703393C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F4E5D5E" w14:textId="77777777" w:rsidTr="00704887">
        <w:trPr>
          <w:gridBefore w:val="1"/>
          <w:wBefore w:w="4" w:type="pct"/>
          <w:trHeight w:val="607"/>
        </w:trPr>
        <w:tc>
          <w:tcPr>
            <w:tcW w:w="326" w:type="pct"/>
            <w:vMerge w:val="restart"/>
            <w:shd w:val="clear" w:color="000000" w:fill="DBDBDB"/>
            <w:vAlign w:val="center"/>
            <w:hideMark/>
          </w:tcPr>
          <w:p w14:paraId="03FDB14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4.2.2.</w:t>
            </w:r>
          </w:p>
        </w:tc>
        <w:tc>
          <w:tcPr>
            <w:tcW w:w="534" w:type="pct"/>
            <w:vMerge w:val="restart"/>
            <w:shd w:val="clear" w:color="000000" w:fill="DBDBDB"/>
            <w:vAlign w:val="center"/>
            <w:hideMark/>
          </w:tcPr>
          <w:p w14:paraId="3686784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Pagerinti rajono inžinerinę infrastruktūrą, laikantis ekologiškumo ir inovatyvumo principų</w:t>
            </w:r>
          </w:p>
        </w:tc>
        <w:tc>
          <w:tcPr>
            <w:tcW w:w="507" w:type="pct"/>
            <w:vMerge w:val="restart"/>
            <w:shd w:val="clear" w:color="000000" w:fill="DBDBDB"/>
            <w:vAlign w:val="center"/>
            <w:hideMark/>
          </w:tcPr>
          <w:p w14:paraId="5FC168A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SPS</w:t>
            </w:r>
          </w:p>
        </w:tc>
        <w:tc>
          <w:tcPr>
            <w:tcW w:w="446" w:type="pct"/>
            <w:vMerge w:val="restart"/>
            <w:shd w:val="clear" w:color="000000" w:fill="DBDBDB"/>
            <w:vAlign w:val="center"/>
            <w:hideMark/>
          </w:tcPr>
          <w:p w14:paraId="19D8AA3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noWrap/>
            <w:vAlign w:val="center"/>
            <w:hideMark/>
          </w:tcPr>
          <w:p w14:paraId="280771ED"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noWrap/>
            <w:vAlign w:val="center"/>
            <w:hideMark/>
          </w:tcPr>
          <w:p w14:paraId="40AA586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620F4AC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R-4.2.2-1</w:t>
            </w:r>
          </w:p>
        </w:tc>
        <w:tc>
          <w:tcPr>
            <w:tcW w:w="824" w:type="pct"/>
            <w:shd w:val="clear" w:color="000000" w:fill="DBDBDB"/>
            <w:vAlign w:val="center"/>
            <w:hideMark/>
          </w:tcPr>
          <w:p w14:paraId="7FB5885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Išvalytų iki normų ir (arba) nuotekų, kurių nereikia valyti, dalis nuo bendrojo išleistų nuotekų dydžio (proc.)</w:t>
            </w:r>
          </w:p>
        </w:tc>
        <w:tc>
          <w:tcPr>
            <w:tcW w:w="446" w:type="pct"/>
            <w:shd w:val="clear" w:color="000000" w:fill="DBDBDB"/>
            <w:vAlign w:val="center"/>
            <w:hideMark/>
          </w:tcPr>
          <w:p w14:paraId="723B703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                                     (2021 m.)</w:t>
            </w:r>
          </w:p>
        </w:tc>
        <w:tc>
          <w:tcPr>
            <w:tcW w:w="499" w:type="pct"/>
            <w:gridSpan w:val="3"/>
            <w:shd w:val="clear" w:color="000000" w:fill="DBDBDB"/>
            <w:vAlign w:val="center"/>
            <w:hideMark/>
          </w:tcPr>
          <w:p w14:paraId="6D4C609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c>
          <w:tcPr>
            <w:tcW w:w="520" w:type="pct"/>
            <w:shd w:val="clear" w:color="000000" w:fill="DBDBDB"/>
            <w:vAlign w:val="center"/>
            <w:hideMark/>
          </w:tcPr>
          <w:p w14:paraId="2621874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100%</w:t>
            </w:r>
          </w:p>
        </w:tc>
      </w:tr>
      <w:tr w:rsidR="00195F1E" w:rsidRPr="00195F1E" w14:paraId="6E2499BC" w14:textId="77777777" w:rsidTr="00704887">
        <w:trPr>
          <w:gridBefore w:val="1"/>
          <w:wBefore w:w="4" w:type="pct"/>
          <w:trHeight w:val="562"/>
        </w:trPr>
        <w:tc>
          <w:tcPr>
            <w:tcW w:w="326" w:type="pct"/>
            <w:vMerge/>
            <w:vAlign w:val="center"/>
            <w:hideMark/>
          </w:tcPr>
          <w:p w14:paraId="2C60C50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17745EC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66642CE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2C1BF13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470092A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7C07172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371081D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R-4.2.2-2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0F512DE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Gyventojų, centralizuotai aprūpinamų geriamojo vandens tiekimo paslaugomis, dalis, palyginti su visais gyventojais (proc.) </w:t>
            </w:r>
            <w:r w:rsidRPr="00195F1E">
              <w:rPr>
                <w:rFonts w:ascii="Times New Roman" w:eastAsia="Times New Roman" w:hAnsi="Times New Roman" w:cs="Times New Roman"/>
                <w:i/>
                <w:iCs/>
                <w:color w:val="FF0000"/>
                <w:kern w:val="0"/>
                <w:sz w:val="18"/>
                <w:szCs w:val="18"/>
                <w14:ligatures w14:val="none"/>
              </w:rPr>
              <w:t>(Rodiklis iš RPP)</w:t>
            </w:r>
          </w:p>
        </w:tc>
        <w:tc>
          <w:tcPr>
            <w:tcW w:w="446" w:type="pct"/>
            <w:shd w:val="clear" w:color="000000" w:fill="DBDBDB"/>
            <w:vAlign w:val="center"/>
            <w:hideMark/>
          </w:tcPr>
          <w:p w14:paraId="385BD8B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56,1 %                             (2021 m.)</w:t>
            </w:r>
          </w:p>
        </w:tc>
        <w:tc>
          <w:tcPr>
            <w:tcW w:w="499" w:type="pct"/>
            <w:gridSpan w:val="3"/>
            <w:shd w:val="clear" w:color="000000" w:fill="DBDBDB"/>
            <w:vAlign w:val="center"/>
            <w:hideMark/>
          </w:tcPr>
          <w:p w14:paraId="36964C8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80,0 %</w:t>
            </w:r>
          </w:p>
        </w:tc>
        <w:tc>
          <w:tcPr>
            <w:tcW w:w="520" w:type="pct"/>
            <w:shd w:val="clear" w:color="000000" w:fill="DBDBDB"/>
            <w:vAlign w:val="center"/>
            <w:hideMark/>
          </w:tcPr>
          <w:p w14:paraId="3F02EC0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85,0 %</w:t>
            </w:r>
          </w:p>
        </w:tc>
      </w:tr>
      <w:tr w:rsidR="00195F1E" w:rsidRPr="00195F1E" w14:paraId="302FE72E" w14:textId="77777777" w:rsidTr="00704887">
        <w:trPr>
          <w:gridBefore w:val="1"/>
          <w:wBefore w:w="4" w:type="pct"/>
          <w:trHeight w:val="202"/>
        </w:trPr>
        <w:tc>
          <w:tcPr>
            <w:tcW w:w="326" w:type="pct"/>
            <w:vMerge/>
            <w:vAlign w:val="center"/>
            <w:hideMark/>
          </w:tcPr>
          <w:p w14:paraId="0D2AA40E"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37E4702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51AF2B1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4814B73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5DC4C89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6150110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57A976D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R-4.2.2-3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1B41967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Gyventojų, aprūpinamų centralizuotai teikiamomis nuotekų tvarkymo paslaugomis dalis, palyginti su visais gyventojais (proc.) </w:t>
            </w:r>
            <w:r w:rsidRPr="00195F1E">
              <w:rPr>
                <w:rFonts w:ascii="Times New Roman" w:eastAsia="Times New Roman" w:hAnsi="Times New Roman" w:cs="Times New Roman"/>
                <w:i/>
                <w:iCs/>
                <w:color w:val="FF0000"/>
                <w:kern w:val="0"/>
                <w:sz w:val="18"/>
                <w:szCs w:val="18"/>
                <w14:ligatures w14:val="none"/>
              </w:rPr>
              <w:t>(Rodiklis iš RPP)</w:t>
            </w:r>
          </w:p>
        </w:tc>
        <w:tc>
          <w:tcPr>
            <w:tcW w:w="446" w:type="pct"/>
            <w:shd w:val="clear" w:color="000000" w:fill="DBDBDB"/>
            <w:vAlign w:val="center"/>
            <w:hideMark/>
          </w:tcPr>
          <w:p w14:paraId="3E35093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46,8 %                           (2021 m.)</w:t>
            </w:r>
          </w:p>
        </w:tc>
        <w:tc>
          <w:tcPr>
            <w:tcW w:w="499" w:type="pct"/>
            <w:gridSpan w:val="3"/>
            <w:shd w:val="clear" w:color="000000" w:fill="DBDBDB"/>
            <w:vAlign w:val="center"/>
            <w:hideMark/>
          </w:tcPr>
          <w:p w14:paraId="13AFB4F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70,0 %</w:t>
            </w:r>
          </w:p>
        </w:tc>
        <w:tc>
          <w:tcPr>
            <w:tcW w:w="520" w:type="pct"/>
            <w:shd w:val="clear" w:color="000000" w:fill="DBDBDB"/>
            <w:vAlign w:val="center"/>
            <w:hideMark/>
          </w:tcPr>
          <w:p w14:paraId="56BD1DD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75,0 %</w:t>
            </w:r>
          </w:p>
        </w:tc>
      </w:tr>
      <w:tr w:rsidR="00195F1E" w:rsidRPr="00195F1E" w14:paraId="3B7D6E75" w14:textId="77777777" w:rsidTr="00704887">
        <w:trPr>
          <w:gridBefore w:val="1"/>
          <w:wBefore w:w="4" w:type="pct"/>
          <w:trHeight w:val="1020"/>
        </w:trPr>
        <w:tc>
          <w:tcPr>
            <w:tcW w:w="326" w:type="pct"/>
            <w:shd w:val="clear" w:color="auto" w:fill="auto"/>
            <w:vAlign w:val="center"/>
            <w:hideMark/>
          </w:tcPr>
          <w:p w14:paraId="38C48A2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4.2.2.1.</w:t>
            </w:r>
          </w:p>
        </w:tc>
        <w:tc>
          <w:tcPr>
            <w:tcW w:w="534" w:type="pct"/>
            <w:shd w:val="clear" w:color="auto" w:fill="auto"/>
            <w:vAlign w:val="center"/>
            <w:hideMark/>
          </w:tcPr>
          <w:p w14:paraId="66F4EE1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Vandens tiekimo ir nuotekų (buitinių ir lietaus) tvarkymo tinklų inventorizacija ir įteisinimas</w:t>
            </w:r>
          </w:p>
        </w:tc>
        <w:tc>
          <w:tcPr>
            <w:tcW w:w="507" w:type="pct"/>
            <w:shd w:val="clear" w:color="auto" w:fill="auto"/>
            <w:vAlign w:val="center"/>
            <w:hideMark/>
          </w:tcPr>
          <w:p w14:paraId="5D5E756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UAB "Rokiškio vandenys"</w:t>
            </w:r>
          </w:p>
        </w:tc>
        <w:tc>
          <w:tcPr>
            <w:tcW w:w="446" w:type="pct"/>
            <w:shd w:val="clear" w:color="auto" w:fill="auto"/>
            <w:vAlign w:val="center"/>
            <w:hideMark/>
          </w:tcPr>
          <w:p w14:paraId="0BCA6E6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shd w:val="clear" w:color="auto" w:fill="auto"/>
            <w:vAlign w:val="center"/>
            <w:hideMark/>
          </w:tcPr>
          <w:p w14:paraId="6FF9F633"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shd w:val="clear" w:color="auto" w:fill="auto"/>
            <w:vAlign w:val="center"/>
            <w:hideMark/>
          </w:tcPr>
          <w:p w14:paraId="6366F6B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0014A66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P-4.2.2.1-1</w:t>
            </w:r>
          </w:p>
        </w:tc>
        <w:tc>
          <w:tcPr>
            <w:tcW w:w="824" w:type="pct"/>
            <w:shd w:val="clear" w:color="auto" w:fill="auto"/>
            <w:vAlign w:val="center"/>
            <w:hideMark/>
          </w:tcPr>
          <w:p w14:paraId="333F721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Suinventorizuotų tinklų ilgis (km per laikotarpį)</w:t>
            </w:r>
          </w:p>
        </w:tc>
        <w:tc>
          <w:tcPr>
            <w:tcW w:w="446" w:type="pct"/>
            <w:shd w:val="clear" w:color="auto" w:fill="auto"/>
            <w:vAlign w:val="center"/>
            <w:hideMark/>
          </w:tcPr>
          <w:p w14:paraId="2407AAB4"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552C892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 </w:t>
            </w:r>
          </w:p>
          <w:p w14:paraId="2896FEE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3BEAEC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40</w:t>
            </w:r>
          </w:p>
          <w:p w14:paraId="0544CD1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0F688217" w14:textId="77777777" w:rsidTr="00704887">
        <w:trPr>
          <w:gridBefore w:val="1"/>
          <w:wBefore w:w="4" w:type="pct"/>
          <w:trHeight w:val="765"/>
        </w:trPr>
        <w:tc>
          <w:tcPr>
            <w:tcW w:w="326" w:type="pct"/>
            <w:vMerge w:val="restart"/>
            <w:shd w:val="clear" w:color="auto" w:fill="auto"/>
            <w:vAlign w:val="center"/>
            <w:hideMark/>
          </w:tcPr>
          <w:p w14:paraId="56035CB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4.2.2.2.</w:t>
            </w:r>
          </w:p>
        </w:tc>
        <w:tc>
          <w:tcPr>
            <w:tcW w:w="534" w:type="pct"/>
            <w:vMerge w:val="restart"/>
            <w:shd w:val="clear" w:color="auto" w:fill="auto"/>
            <w:vAlign w:val="center"/>
            <w:hideMark/>
          </w:tcPr>
          <w:p w14:paraId="5A07B22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Geriamojo vandens tiekimo sistemų plėtra bei rekonstravimas</w:t>
            </w:r>
          </w:p>
        </w:tc>
        <w:tc>
          <w:tcPr>
            <w:tcW w:w="507" w:type="pct"/>
            <w:vMerge w:val="restart"/>
            <w:shd w:val="clear" w:color="auto" w:fill="auto"/>
            <w:vAlign w:val="center"/>
            <w:hideMark/>
          </w:tcPr>
          <w:p w14:paraId="7449DFA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UAB "Rokiškio vandenys"</w:t>
            </w:r>
          </w:p>
        </w:tc>
        <w:tc>
          <w:tcPr>
            <w:tcW w:w="446" w:type="pct"/>
            <w:vMerge w:val="restart"/>
            <w:shd w:val="clear" w:color="auto" w:fill="auto"/>
            <w:vAlign w:val="center"/>
            <w:hideMark/>
          </w:tcPr>
          <w:p w14:paraId="5114E114"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vMerge w:val="restart"/>
            <w:shd w:val="clear" w:color="auto" w:fill="auto"/>
            <w:vAlign w:val="center"/>
            <w:hideMark/>
          </w:tcPr>
          <w:p w14:paraId="290BA21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shd w:val="clear" w:color="auto" w:fill="auto"/>
            <w:vAlign w:val="center"/>
            <w:hideMark/>
          </w:tcPr>
          <w:p w14:paraId="3E5646C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0EE6859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P-4.2.2.2-1</w:t>
            </w:r>
          </w:p>
        </w:tc>
        <w:tc>
          <w:tcPr>
            <w:tcW w:w="824" w:type="pct"/>
            <w:shd w:val="clear" w:color="auto" w:fill="auto"/>
            <w:vAlign w:val="center"/>
            <w:hideMark/>
          </w:tcPr>
          <w:p w14:paraId="3C9F629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įrengtų/ atnaujintų geriamojo vandens tiekimo tinklų ilgis (km per laikotarpį)</w:t>
            </w:r>
          </w:p>
        </w:tc>
        <w:tc>
          <w:tcPr>
            <w:tcW w:w="446" w:type="pct"/>
            <w:shd w:val="clear" w:color="auto" w:fill="auto"/>
            <w:vAlign w:val="center"/>
            <w:hideMark/>
          </w:tcPr>
          <w:p w14:paraId="499552C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009591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2.6 </w:t>
            </w:r>
          </w:p>
          <w:p w14:paraId="04E9B99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1581E65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22.6</w:t>
            </w:r>
          </w:p>
          <w:p w14:paraId="336D9E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71B0949" w14:textId="77777777" w:rsidTr="00704887">
        <w:trPr>
          <w:gridBefore w:val="1"/>
          <w:wBefore w:w="4" w:type="pct"/>
          <w:trHeight w:val="544"/>
        </w:trPr>
        <w:tc>
          <w:tcPr>
            <w:tcW w:w="326" w:type="pct"/>
            <w:vMerge/>
            <w:vAlign w:val="center"/>
            <w:hideMark/>
          </w:tcPr>
          <w:p w14:paraId="375363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151D19B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vAlign w:val="center"/>
            <w:hideMark/>
          </w:tcPr>
          <w:p w14:paraId="187050C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7D6DCB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vAlign w:val="center"/>
            <w:hideMark/>
          </w:tcPr>
          <w:p w14:paraId="78DD77A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vAlign w:val="center"/>
            <w:hideMark/>
          </w:tcPr>
          <w:p w14:paraId="6344E79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shd w:val="clear" w:color="auto" w:fill="auto"/>
            <w:vAlign w:val="center"/>
            <w:hideMark/>
          </w:tcPr>
          <w:p w14:paraId="65763BB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P-4.2.2.2-2</w:t>
            </w:r>
          </w:p>
        </w:tc>
        <w:tc>
          <w:tcPr>
            <w:tcW w:w="824" w:type="pct"/>
            <w:shd w:val="clear" w:color="auto" w:fill="auto"/>
            <w:vAlign w:val="center"/>
            <w:hideMark/>
          </w:tcPr>
          <w:p w14:paraId="03DCBDF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įrengtų/ atnaujintų geriamojo vandens ėmimo ir gerinimo įrenginių skaičius (vnt. per laikotarpį)</w:t>
            </w:r>
          </w:p>
        </w:tc>
        <w:tc>
          <w:tcPr>
            <w:tcW w:w="446" w:type="pct"/>
            <w:shd w:val="clear" w:color="auto" w:fill="auto"/>
            <w:vAlign w:val="center"/>
            <w:hideMark/>
          </w:tcPr>
          <w:p w14:paraId="4671275E"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7E000B2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 </w:t>
            </w:r>
          </w:p>
          <w:p w14:paraId="62B9A8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07903FA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w:t>
            </w:r>
          </w:p>
          <w:p w14:paraId="43E72FA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1F8BD74" w14:textId="77777777" w:rsidTr="00704887">
        <w:trPr>
          <w:gridBefore w:val="1"/>
          <w:wBefore w:w="4" w:type="pct"/>
          <w:trHeight w:val="765"/>
        </w:trPr>
        <w:tc>
          <w:tcPr>
            <w:tcW w:w="326" w:type="pct"/>
            <w:vMerge w:val="restart"/>
            <w:shd w:val="clear" w:color="auto" w:fill="auto"/>
            <w:vAlign w:val="center"/>
            <w:hideMark/>
          </w:tcPr>
          <w:p w14:paraId="033FE82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4.2.2.3.</w:t>
            </w:r>
          </w:p>
        </w:tc>
        <w:tc>
          <w:tcPr>
            <w:tcW w:w="534" w:type="pct"/>
            <w:vMerge w:val="restart"/>
            <w:shd w:val="clear" w:color="auto" w:fill="auto"/>
            <w:vAlign w:val="center"/>
            <w:hideMark/>
          </w:tcPr>
          <w:p w14:paraId="45BAB1BB"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Nuotekų tvarkymo sistemų plėtra bei rekonstravimas</w:t>
            </w:r>
          </w:p>
        </w:tc>
        <w:tc>
          <w:tcPr>
            <w:tcW w:w="507" w:type="pct"/>
            <w:vMerge w:val="restart"/>
            <w:shd w:val="clear" w:color="auto" w:fill="auto"/>
            <w:vAlign w:val="center"/>
            <w:hideMark/>
          </w:tcPr>
          <w:p w14:paraId="2641334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 UAB "Rokiškio vandenys"</w:t>
            </w:r>
          </w:p>
        </w:tc>
        <w:tc>
          <w:tcPr>
            <w:tcW w:w="446" w:type="pct"/>
            <w:vMerge w:val="restart"/>
            <w:shd w:val="clear" w:color="auto" w:fill="auto"/>
            <w:vAlign w:val="center"/>
            <w:hideMark/>
          </w:tcPr>
          <w:p w14:paraId="2E59A55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vMerge w:val="restart"/>
            <w:shd w:val="clear" w:color="auto" w:fill="auto"/>
            <w:vAlign w:val="center"/>
            <w:hideMark/>
          </w:tcPr>
          <w:p w14:paraId="4029571F"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vMerge w:val="restart"/>
            <w:shd w:val="clear" w:color="auto" w:fill="auto"/>
            <w:vAlign w:val="center"/>
            <w:hideMark/>
          </w:tcPr>
          <w:p w14:paraId="0D00098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557AE5B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P-4.2.2.3-1</w:t>
            </w:r>
          </w:p>
        </w:tc>
        <w:tc>
          <w:tcPr>
            <w:tcW w:w="824" w:type="pct"/>
            <w:shd w:val="clear" w:color="auto" w:fill="auto"/>
            <w:vAlign w:val="center"/>
            <w:hideMark/>
          </w:tcPr>
          <w:p w14:paraId="66CAD37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įrengtų/ atnaujintų nuotekų surinkimo tinklų ilgis (km per laikotarpį)</w:t>
            </w:r>
          </w:p>
        </w:tc>
        <w:tc>
          <w:tcPr>
            <w:tcW w:w="446" w:type="pct"/>
            <w:shd w:val="clear" w:color="auto" w:fill="auto"/>
            <w:vAlign w:val="center"/>
            <w:hideMark/>
          </w:tcPr>
          <w:p w14:paraId="0E1ED14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4F5027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4.6 </w:t>
            </w:r>
          </w:p>
          <w:p w14:paraId="510374C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0CA2D2A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44.6</w:t>
            </w:r>
          </w:p>
          <w:p w14:paraId="5D780F8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C74DD78" w14:textId="77777777" w:rsidTr="00704887">
        <w:trPr>
          <w:gridBefore w:val="1"/>
          <w:wBefore w:w="4" w:type="pct"/>
          <w:trHeight w:val="765"/>
        </w:trPr>
        <w:tc>
          <w:tcPr>
            <w:tcW w:w="326" w:type="pct"/>
            <w:vMerge/>
            <w:vAlign w:val="center"/>
            <w:hideMark/>
          </w:tcPr>
          <w:p w14:paraId="1E88FE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890D72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07" w:type="pct"/>
            <w:vMerge/>
            <w:vAlign w:val="center"/>
            <w:hideMark/>
          </w:tcPr>
          <w:p w14:paraId="379A73F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3B60B10A"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vAlign w:val="center"/>
            <w:hideMark/>
          </w:tcPr>
          <w:p w14:paraId="0774975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7" w:type="pct"/>
            <w:vMerge/>
            <w:vAlign w:val="center"/>
            <w:hideMark/>
          </w:tcPr>
          <w:p w14:paraId="1EDE9BC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382" w:type="pct"/>
            <w:shd w:val="clear" w:color="auto" w:fill="auto"/>
            <w:vAlign w:val="center"/>
            <w:hideMark/>
          </w:tcPr>
          <w:p w14:paraId="5D0A08F6"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P-4.2.2.3-2</w:t>
            </w:r>
          </w:p>
        </w:tc>
        <w:tc>
          <w:tcPr>
            <w:tcW w:w="824" w:type="pct"/>
            <w:shd w:val="clear" w:color="auto" w:fill="auto"/>
            <w:vAlign w:val="center"/>
            <w:hideMark/>
          </w:tcPr>
          <w:p w14:paraId="6506BB01"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įrengtų/ atnaujintų nuotekų valymo įrenginių skaičius (vnt. per laikotarpį)</w:t>
            </w:r>
          </w:p>
        </w:tc>
        <w:tc>
          <w:tcPr>
            <w:tcW w:w="446" w:type="pct"/>
            <w:shd w:val="clear" w:color="auto" w:fill="auto"/>
            <w:vAlign w:val="center"/>
            <w:hideMark/>
          </w:tcPr>
          <w:p w14:paraId="4E40F5F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2D2823E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77F6FAD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5902B9D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6</w:t>
            </w:r>
          </w:p>
          <w:p w14:paraId="58A13B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5927C374" w14:textId="77777777" w:rsidTr="00704887">
        <w:trPr>
          <w:gridBefore w:val="1"/>
          <w:wBefore w:w="4" w:type="pct"/>
          <w:trHeight w:val="765"/>
        </w:trPr>
        <w:tc>
          <w:tcPr>
            <w:tcW w:w="326" w:type="pct"/>
            <w:shd w:val="clear" w:color="auto" w:fill="auto"/>
            <w:vAlign w:val="center"/>
            <w:hideMark/>
          </w:tcPr>
          <w:p w14:paraId="6A61060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4.2.2.4.</w:t>
            </w:r>
          </w:p>
        </w:tc>
        <w:tc>
          <w:tcPr>
            <w:tcW w:w="534" w:type="pct"/>
            <w:shd w:val="clear" w:color="auto" w:fill="auto"/>
            <w:vAlign w:val="center"/>
            <w:hideMark/>
          </w:tcPr>
          <w:p w14:paraId="27304428"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Paviršinių nuotekų surinkimo ir  valymo infrastruktūros rekonstravimas bei įrengimas</w:t>
            </w:r>
          </w:p>
        </w:tc>
        <w:tc>
          <w:tcPr>
            <w:tcW w:w="507" w:type="pct"/>
            <w:shd w:val="clear" w:color="auto" w:fill="auto"/>
            <w:vAlign w:val="center"/>
            <w:hideMark/>
          </w:tcPr>
          <w:p w14:paraId="01B38CA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 UAB "Rokiškio vandenys"</w:t>
            </w:r>
          </w:p>
        </w:tc>
        <w:tc>
          <w:tcPr>
            <w:tcW w:w="446" w:type="pct"/>
            <w:shd w:val="clear" w:color="auto" w:fill="auto"/>
            <w:vAlign w:val="center"/>
            <w:hideMark/>
          </w:tcPr>
          <w:p w14:paraId="602869A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SIPS</w:t>
            </w:r>
          </w:p>
        </w:tc>
        <w:tc>
          <w:tcPr>
            <w:tcW w:w="255" w:type="pct"/>
            <w:shd w:val="clear" w:color="auto" w:fill="auto"/>
            <w:vAlign w:val="center"/>
            <w:hideMark/>
          </w:tcPr>
          <w:p w14:paraId="096A8E08"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shd w:val="clear" w:color="auto" w:fill="auto"/>
            <w:vAlign w:val="center"/>
            <w:hideMark/>
          </w:tcPr>
          <w:p w14:paraId="57D7894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02B9F70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P-4.2.2.4-1</w:t>
            </w:r>
          </w:p>
        </w:tc>
        <w:tc>
          <w:tcPr>
            <w:tcW w:w="824" w:type="pct"/>
            <w:shd w:val="clear" w:color="auto" w:fill="auto"/>
            <w:vAlign w:val="center"/>
            <w:hideMark/>
          </w:tcPr>
          <w:p w14:paraId="3346B504"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Naujai įrengtų/ rekonstruotų paviršinių nuotekų surinkimo tinklų ilgis (km per laikotarpį)</w:t>
            </w:r>
          </w:p>
        </w:tc>
        <w:tc>
          <w:tcPr>
            <w:tcW w:w="446" w:type="pct"/>
            <w:shd w:val="clear" w:color="auto" w:fill="auto"/>
            <w:vAlign w:val="center"/>
            <w:hideMark/>
          </w:tcPr>
          <w:p w14:paraId="3A9B1C6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6B9D13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3F57F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7C39E4E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540EDC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C7AD6AA" w14:textId="77777777" w:rsidTr="00704887">
        <w:trPr>
          <w:gridBefore w:val="1"/>
          <w:wBefore w:w="4" w:type="pct"/>
          <w:trHeight w:val="780"/>
        </w:trPr>
        <w:tc>
          <w:tcPr>
            <w:tcW w:w="326" w:type="pct"/>
            <w:shd w:val="clear" w:color="auto" w:fill="auto"/>
            <w:vAlign w:val="center"/>
            <w:hideMark/>
          </w:tcPr>
          <w:p w14:paraId="65822EC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4.2.2.5.</w:t>
            </w:r>
          </w:p>
        </w:tc>
        <w:tc>
          <w:tcPr>
            <w:tcW w:w="534" w:type="pct"/>
            <w:shd w:val="clear" w:color="auto" w:fill="auto"/>
            <w:vAlign w:val="center"/>
            <w:hideMark/>
          </w:tcPr>
          <w:p w14:paraId="4E4968E0"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 xml:space="preserve">Centralizuotos vandentvarkos </w:t>
            </w:r>
            <w:r w:rsidRPr="00195F1E">
              <w:rPr>
                <w:rFonts w:ascii="Times New Roman" w:eastAsia="Times New Roman" w:hAnsi="Times New Roman" w:cs="Times New Roman"/>
                <w:color w:val="000000"/>
                <w:kern w:val="0"/>
                <w:sz w:val="18"/>
                <w:szCs w:val="18"/>
                <w14:ligatures w14:val="none"/>
              </w:rPr>
              <w:br/>
              <w:t>infrastruktūros plėtra</w:t>
            </w:r>
          </w:p>
        </w:tc>
        <w:tc>
          <w:tcPr>
            <w:tcW w:w="507" w:type="pct"/>
            <w:shd w:val="clear" w:color="auto" w:fill="auto"/>
            <w:vAlign w:val="center"/>
            <w:hideMark/>
          </w:tcPr>
          <w:p w14:paraId="7149386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UAB "Rokiškio vandenys"</w:t>
            </w:r>
          </w:p>
        </w:tc>
        <w:tc>
          <w:tcPr>
            <w:tcW w:w="446" w:type="pct"/>
            <w:shd w:val="clear" w:color="auto" w:fill="auto"/>
            <w:vAlign w:val="center"/>
            <w:hideMark/>
          </w:tcPr>
          <w:p w14:paraId="2104EDBB"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shd w:val="clear" w:color="auto" w:fill="auto"/>
            <w:vAlign w:val="center"/>
            <w:hideMark/>
          </w:tcPr>
          <w:p w14:paraId="5520E89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2023 m.</w:t>
            </w:r>
          </w:p>
        </w:tc>
        <w:tc>
          <w:tcPr>
            <w:tcW w:w="257" w:type="pct"/>
            <w:shd w:val="clear" w:color="auto" w:fill="auto"/>
            <w:vAlign w:val="center"/>
            <w:hideMark/>
          </w:tcPr>
          <w:p w14:paraId="6A87B189"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2030 m.</w:t>
            </w:r>
          </w:p>
        </w:tc>
        <w:tc>
          <w:tcPr>
            <w:tcW w:w="382" w:type="pct"/>
            <w:shd w:val="clear" w:color="auto" w:fill="auto"/>
            <w:vAlign w:val="center"/>
            <w:hideMark/>
          </w:tcPr>
          <w:p w14:paraId="72B2B5F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P-4.2.2.5-1</w:t>
            </w:r>
          </w:p>
        </w:tc>
        <w:tc>
          <w:tcPr>
            <w:tcW w:w="824" w:type="pct"/>
            <w:shd w:val="clear" w:color="auto" w:fill="auto"/>
            <w:vAlign w:val="center"/>
            <w:hideMark/>
          </w:tcPr>
          <w:p w14:paraId="4CFB1BAB"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Perimtų vandentvarkos įrenginių skaičius (vnt. per laikotarpį)</w:t>
            </w:r>
          </w:p>
        </w:tc>
        <w:tc>
          <w:tcPr>
            <w:tcW w:w="446" w:type="pct"/>
            <w:shd w:val="clear" w:color="auto" w:fill="auto"/>
            <w:vAlign w:val="center"/>
            <w:hideMark/>
          </w:tcPr>
          <w:p w14:paraId="58615AA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0</w:t>
            </w:r>
          </w:p>
        </w:tc>
        <w:tc>
          <w:tcPr>
            <w:tcW w:w="499" w:type="pct"/>
            <w:gridSpan w:val="3"/>
            <w:shd w:val="clear" w:color="auto" w:fill="auto"/>
            <w:vAlign w:val="center"/>
            <w:hideMark/>
          </w:tcPr>
          <w:p w14:paraId="29DF388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7388123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62FC8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3222649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AD54F86" w14:textId="77777777" w:rsidTr="00704887">
        <w:trPr>
          <w:gridBefore w:val="1"/>
          <w:wBefore w:w="4" w:type="pct"/>
          <w:trHeight w:val="1440"/>
        </w:trPr>
        <w:tc>
          <w:tcPr>
            <w:tcW w:w="326" w:type="pct"/>
            <w:vMerge w:val="restart"/>
            <w:shd w:val="clear" w:color="000000" w:fill="DBDBDB"/>
            <w:noWrap/>
            <w:vAlign w:val="center"/>
            <w:hideMark/>
          </w:tcPr>
          <w:p w14:paraId="3F8A2CB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lastRenderedPageBreak/>
              <w:t>4.2.3.</w:t>
            </w:r>
          </w:p>
        </w:tc>
        <w:tc>
          <w:tcPr>
            <w:tcW w:w="534" w:type="pct"/>
            <w:vMerge w:val="restart"/>
            <w:shd w:val="clear" w:color="000000" w:fill="DBDBDB"/>
            <w:vAlign w:val="center"/>
            <w:hideMark/>
          </w:tcPr>
          <w:p w14:paraId="32E27D8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 Sumažinti aplinkos taršą, paskatinti </w:t>
            </w:r>
            <w:proofErr w:type="spellStart"/>
            <w:r w:rsidRPr="00195F1E">
              <w:rPr>
                <w:rFonts w:ascii="Times New Roman" w:eastAsia="Times New Roman" w:hAnsi="Times New Roman" w:cs="Times New Roman"/>
                <w:i/>
                <w:iCs/>
                <w:color w:val="000000"/>
                <w:kern w:val="0"/>
                <w:sz w:val="18"/>
                <w:szCs w:val="18"/>
                <w14:ligatures w14:val="none"/>
              </w:rPr>
              <w:t>žiediškumą</w:t>
            </w:r>
            <w:proofErr w:type="spellEnd"/>
          </w:p>
        </w:tc>
        <w:tc>
          <w:tcPr>
            <w:tcW w:w="507" w:type="pct"/>
            <w:vMerge w:val="restart"/>
            <w:shd w:val="clear" w:color="000000" w:fill="DBDBDB"/>
            <w:vAlign w:val="center"/>
            <w:hideMark/>
          </w:tcPr>
          <w:p w14:paraId="35F5EF4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APS</w:t>
            </w:r>
          </w:p>
        </w:tc>
        <w:tc>
          <w:tcPr>
            <w:tcW w:w="446" w:type="pct"/>
            <w:vMerge w:val="restart"/>
            <w:shd w:val="clear" w:color="000000" w:fill="DBDBDB"/>
            <w:vAlign w:val="center"/>
            <w:hideMark/>
          </w:tcPr>
          <w:p w14:paraId="36E9EEE2"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477E176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4B540F2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72D60B0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R-4.2.3-1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18711C4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Sąvartynuose šalinamų komunalinių atliekų dalis, palyginti su bendru komunalinių atliekų srautu (proc.)  </w:t>
            </w:r>
            <w:r w:rsidRPr="00195F1E">
              <w:rPr>
                <w:rFonts w:ascii="Times New Roman" w:eastAsia="Times New Roman" w:hAnsi="Times New Roman" w:cs="Times New Roman"/>
                <w:i/>
                <w:iCs/>
                <w:color w:val="FF0000"/>
                <w:kern w:val="0"/>
                <w:sz w:val="18"/>
                <w:szCs w:val="18"/>
                <w14:ligatures w14:val="none"/>
              </w:rPr>
              <w:t>(Rodiklis iš RPP)</w:t>
            </w:r>
          </w:p>
        </w:tc>
        <w:tc>
          <w:tcPr>
            <w:tcW w:w="446" w:type="pct"/>
            <w:shd w:val="clear" w:color="000000" w:fill="DBDBDB"/>
            <w:vAlign w:val="center"/>
            <w:hideMark/>
          </w:tcPr>
          <w:p w14:paraId="46568D7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20,97 %                                        (2021 m.)</w:t>
            </w:r>
          </w:p>
        </w:tc>
        <w:tc>
          <w:tcPr>
            <w:tcW w:w="499" w:type="pct"/>
            <w:gridSpan w:val="3"/>
            <w:shd w:val="clear" w:color="000000" w:fill="DBDBDB"/>
            <w:vAlign w:val="center"/>
            <w:hideMark/>
          </w:tcPr>
          <w:p w14:paraId="017DAE2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15,0 %</w:t>
            </w:r>
          </w:p>
        </w:tc>
        <w:tc>
          <w:tcPr>
            <w:tcW w:w="520" w:type="pct"/>
            <w:shd w:val="clear" w:color="000000" w:fill="DBDBDB"/>
            <w:vAlign w:val="center"/>
            <w:hideMark/>
          </w:tcPr>
          <w:p w14:paraId="4D8ED02E"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5,0 %</w:t>
            </w:r>
          </w:p>
        </w:tc>
      </w:tr>
      <w:tr w:rsidR="00195F1E" w:rsidRPr="00195F1E" w14:paraId="6C28086E" w14:textId="77777777" w:rsidTr="00704887">
        <w:trPr>
          <w:gridBefore w:val="1"/>
          <w:wBefore w:w="4" w:type="pct"/>
          <w:trHeight w:val="1440"/>
        </w:trPr>
        <w:tc>
          <w:tcPr>
            <w:tcW w:w="326" w:type="pct"/>
            <w:vMerge/>
            <w:vAlign w:val="center"/>
            <w:hideMark/>
          </w:tcPr>
          <w:p w14:paraId="6458B2A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39CB7F6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4EE2484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59FB09A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0EAD56C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2AE702B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7B5FC19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R-4.2.3-2 </w:t>
            </w:r>
            <w:r w:rsidRPr="00195F1E">
              <w:rPr>
                <w:rFonts w:ascii="Times New Roman" w:eastAsia="Times New Roman" w:hAnsi="Times New Roman" w:cs="Times New Roman"/>
                <w:i/>
                <w:iCs/>
                <w:color w:val="FF0000"/>
                <w:kern w:val="0"/>
                <w:sz w:val="18"/>
                <w:szCs w:val="18"/>
                <w14:ligatures w14:val="none"/>
              </w:rPr>
              <w:t>(P)</w:t>
            </w:r>
          </w:p>
        </w:tc>
        <w:tc>
          <w:tcPr>
            <w:tcW w:w="824" w:type="pct"/>
            <w:shd w:val="clear" w:color="000000" w:fill="DBDBDB"/>
            <w:vAlign w:val="center"/>
            <w:hideMark/>
          </w:tcPr>
          <w:p w14:paraId="239327B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Paruoštų pakartotinai naudoti ir perdirbtų komunalinių atliekų dalis (proc.) ir palyginimas su ES normatyvu (proc.)  </w:t>
            </w:r>
            <w:r w:rsidRPr="00195F1E">
              <w:rPr>
                <w:rFonts w:ascii="Times New Roman" w:eastAsia="Times New Roman" w:hAnsi="Times New Roman" w:cs="Times New Roman"/>
                <w:i/>
                <w:iCs/>
                <w:color w:val="FF0000"/>
                <w:kern w:val="0"/>
                <w:sz w:val="18"/>
                <w:szCs w:val="18"/>
                <w14:ligatures w14:val="none"/>
              </w:rPr>
              <w:t>(Rodiklis iš RPP)</w:t>
            </w:r>
          </w:p>
        </w:tc>
        <w:tc>
          <w:tcPr>
            <w:tcW w:w="446" w:type="pct"/>
            <w:shd w:val="clear" w:color="000000" w:fill="DBDBDB"/>
            <w:vAlign w:val="center"/>
            <w:hideMark/>
          </w:tcPr>
          <w:p w14:paraId="5F6720D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52,2 %                            87%                                 (2021 m.)</w:t>
            </w:r>
          </w:p>
        </w:tc>
        <w:tc>
          <w:tcPr>
            <w:tcW w:w="499" w:type="pct"/>
            <w:gridSpan w:val="3"/>
            <w:shd w:val="clear" w:color="000000" w:fill="DBDBDB"/>
            <w:vAlign w:val="center"/>
            <w:hideMark/>
          </w:tcPr>
          <w:p w14:paraId="1263F35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55%</w:t>
            </w:r>
          </w:p>
        </w:tc>
        <w:tc>
          <w:tcPr>
            <w:tcW w:w="520" w:type="pct"/>
            <w:shd w:val="clear" w:color="000000" w:fill="DBDBDB"/>
            <w:vAlign w:val="center"/>
            <w:hideMark/>
          </w:tcPr>
          <w:p w14:paraId="1F7BD1B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60%</w:t>
            </w:r>
          </w:p>
        </w:tc>
      </w:tr>
      <w:tr w:rsidR="00195F1E" w:rsidRPr="00195F1E" w14:paraId="1B3B5AB4" w14:textId="77777777" w:rsidTr="00704887">
        <w:trPr>
          <w:gridBefore w:val="1"/>
          <w:wBefore w:w="4" w:type="pct"/>
          <w:trHeight w:val="1095"/>
        </w:trPr>
        <w:tc>
          <w:tcPr>
            <w:tcW w:w="326" w:type="pct"/>
            <w:shd w:val="clear" w:color="auto" w:fill="auto"/>
            <w:vAlign w:val="center"/>
            <w:hideMark/>
          </w:tcPr>
          <w:p w14:paraId="56D8465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4.2.3.1.</w:t>
            </w:r>
          </w:p>
        </w:tc>
        <w:tc>
          <w:tcPr>
            <w:tcW w:w="534" w:type="pct"/>
            <w:shd w:val="clear" w:color="auto" w:fill="auto"/>
            <w:vAlign w:val="center"/>
            <w:hideMark/>
          </w:tcPr>
          <w:p w14:paraId="420F647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Rokiškio rajono savivaldybės atliekų prevencijos ir tvarkymo plano parengimas</w:t>
            </w:r>
          </w:p>
        </w:tc>
        <w:tc>
          <w:tcPr>
            <w:tcW w:w="507" w:type="pct"/>
            <w:shd w:val="clear" w:color="auto" w:fill="auto"/>
            <w:vAlign w:val="center"/>
            <w:hideMark/>
          </w:tcPr>
          <w:p w14:paraId="638E733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APS</w:t>
            </w:r>
          </w:p>
        </w:tc>
        <w:tc>
          <w:tcPr>
            <w:tcW w:w="446" w:type="pct"/>
            <w:shd w:val="clear" w:color="auto" w:fill="auto"/>
            <w:vAlign w:val="center"/>
            <w:hideMark/>
          </w:tcPr>
          <w:p w14:paraId="6AE7B99C"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Panevėžio regiono atliekų tvarkymo centras (PRATC)</w:t>
            </w:r>
          </w:p>
        </w:tc>
        <w:tc>
          <w:tcPr>
            <w:tcW w:w="255" w:type="pct"/>
            <w:shd w:val="clear" w:color="auto" w:fill="auto"/>
            <w:vAlign w:val="center"/>
            <w:hideMark/>
          </w:tcPr>
          <w:p w14:paraId="56C8765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3705AA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2024 m.</w:t>
            </w:r>
          </w:p>
        </w:tc>
        <w:tc>
          <w:tcPr>
            <w:tcW w:w="382" w:type="pct"/>
            <w:shd w:val="clear" w:color="auto" w:fill="auto"/>
            <w:vAlign w:val="center"/>
            <w:hideMark/>
          </w:tcPr>
          <w:p w14:paraId="6852358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P-4.2.3.1-1</w:t>
            </w:r>
          </w:p>
        </w:tc>
        <w:tc>
          <w:tcPr>
            <w:tcW w:w="824" w:type="pct"/>
            <w:shd w:val="clear" w:color="auto" w:fill="auto"/>
            <w:vAlign w:val="center"/>
            <w:hideMark/>
          </w:tcPr>
          <w:p w14:paraId="34DC176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Parengtas ir įgyvendintas Rokiškio rajono savivaldybės atliekų prevencijos ir tvarkymo planas </w:t>
            </w:r>
          </w:p>
        </w:tc>
        <w:tc>
          <w:tcPr>
            <w:tcW w:w="446" w:type="pct"/>
            <w:shd w:val="clear" w:color="auto" w:fill="auto"/>
            <w:vAlign w:val="center"/>
            <w:hideMark/>
          </w:tcPr>
          <w:p w14:paraId="7A7A3CA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3E74DC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Parengtas </w:t>
            </w:r>
          </w:p>
          <w:p w14:paraId="243C2FF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40998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Įgyvendintas</w:t>
            </w:r>
          </w:p>
          <w:p w14:paraId="6F25E12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283CC10" w14:textId="77777777" w:rsidTr="00704887">
        <w:trPr>
          <w:gridBefore w:val="1"/>
          <w:wBefore w:w="4" w:type="pct"/>
          <w:trHeight w:val="1020"/>
        </w:trPr>
        <w:tc>
          <w:tcPr>
            <w:tcW w:w="326" w:type="pct"/>
            <w:vMerge w:val="restart"/>
            <w:shd w:val="clear" w:color="auto" w:fill="auto"/>
            <w:vAlign w:val="center"/>
            <w:hideMark/>
          </w:tcPr>
          <w:p w14:paraId="4F13747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4.2.3.2.</w:t>
            </w:r>
          </w:p>
        </w:tc>
        <w:tc>
          <w:tcPr>
            <w:tcW w:w="534" w:type="pct"/>
            <w:vMerge w:val="restart"/>
            <w:shd w:val="clear" w:color="auto" w:fill="auto"/>
            <w:vAlign w:val="center"/>
            <w:hideMark/>
          </w:tcPr>
          <w:p w14:paraId="3867171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Komunalinių atliekų rūšiuojamojo surinkimo pajėgumų didinimas</w:t>
            </w:r>
          </w:p>
        </w:tc>
        <w:tc>
          <w:tcPr>
            <w:tcW w:w="507" w:type="pct"/>
            <w:vMerge w:val="restart"/>
            <w:shd w:val="clear" w:color="auto" w:fill="auto"/>
            <w:vAlign w:val="center"/>
            <w:hideMark/>
          </w:tcPr>
          <w:p w14:paraId="65ED0FB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APS</w:t>
            </w:r>
          </w:p>
        </w:tc>
        <w:tc>
          <w:tcPr>
            <w:tcW w:w="446" w:type="pct"/>
            <w:vMerge w:val="restart"/>
            <w:shd w:val="clear" w:color="auto" w:fill="auto"/>
            <w:vAlign w:val="center"/>
            <w:hideMark/>
          </w:tcPr>
          <w:p w14:paraId="527FC05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PRATC</w:t>
            </w:r>
          </w:p>
        </w:tc>
        <w:tc>
          <w:tcPr>
            <w:tcW w:w="255" w:type="pct"/>
            <w:vMerge w:val="restart"/>
            <w:shd w:val="clear" w:color="auto" w:fill="auto"/>
            <w:vAlign w:val="center"/>
            <w:hideMark/>
          </w:tcPr>
          <w:p w14:paraId="0A025E3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17E5159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2029 m.</w:t>
            </w:r>
          </w:p>
        </w:tc>
        <w:tc>
          <w:tcPr>
            <w:tcW w:w="382" w:type="pct"/>
            <w:shd w:val="clear" w:color="auto" w:fill="auto"/>
            <w:vAlign w:val="center"/>
            <w:hideMark/>
          </w:tcPr>
          <w:p w14:paraId="4A79D86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P-4.2.3.2-1</w:t>
            </w:r>
          </w:p>
        </w:tc>
        <w:tc>
          <w:tcPr>
            <w:tcW w:w="824" w:type="pct"/>
            <w:shd w:val="clear" w:color="auto" w:fill="auto"/>
            <w:vAlign w:val="center"/>
            <w:hideMark/>
          </w:tcPr>
          <w:p w14:paraId="3F70017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Paruoštų pakartotinai naudoti ir perdirbtų komunalinių atliekų dalies pokytis (palyginti su 2022 m.) (proc.)</w:t>
            </w:r>
          </w:p>
        </w:tc>
        <w:tc>
          <w:tcPr>
            <w:tcW w:w="446" w:type="pct"/>
            <w:shd w:val="clear" w:color="auto" w:fill="auto"/>
            <w:vAlign w:val="center"/>
            <w:hideMark/>
          </w:tcPr>
          <w:p w14:paraId="46F543D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w:t>
            </w:r>
          </w:p>
        </w:tc>
        <w:tc>
          <w:tcPr>
            <w:tcW w:w="499" w:type="pct"/>
            <w:gridSpan w:val="3"/>
            <w:shd w:val="clear" w:color="auto" w:fill="auto"/>
            <w:vAlign w:val="center"/>
            <w:hideMark/>
          </w:tcPr>
          <w:p w14:paraId="4A377FF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4E360FA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0" w:type="pct"/>
            <w:shd w:val="clear" w:color="auto" w:fill="auto"/>
            <w:vAlign w:val="center"/>
            <w:hideMark/>
          </w:tcPr>
          <w:p w14:paraId="0B039ED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5</w:t>
            </w:r>
          </w:p>
          <w:p w14:paraId="24F051EE"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304362A" w14:textId="77777777" w:rsidTr="00704887">
        <w:trPr>
          <w:gridBefore w:val="1"/>
          <w:wBefore w:w="4" w:type="pct"/>
          <w:trHeight w:val="481"/>
        </w:trPr>
        <w:tc>
          <w:tcPr>
            <w:tcW w:w="326" w:type="pct"/>
            <w:vMerge/>
            <w:vAlign w:val="center"/>
            <w:hideMark/>
          </w:tcPr>
          <w:p w14:paraId="053848E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B5247A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7E94655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vAlign w:val="center"/>
            <w:hideMark/>
          </w:tcPr>
          <w:p w14:paraId="1E002B2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vAlign w:val="center"/>
            <w:hideMark/>
          </w:tcPr>
          <w:p w14:paraId="078500F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481DB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54D7D8B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P-4.2.3.2-2</w:t>
            </w:r>
          </w:p>
        </w:tc>
        <w:tc>
          <w:tcPr>
            <w:tcW w:w="824" w:type="pct"/>
            <w:shd w:val="clear" w:color="auto" w:fill="auto"/>
            <w:vAlign w:val="center"/>
            <w:hideMark/>
          </w:tcPr>
          <w:p w14:paraId="77A1FC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Surinktų tekstilės atliekų pokytis (palyginti su 2022 m.) (proc.)</w:t>
            </w:r>
          </w:p>
        </w:tc>
        <w:tc>
          <w:tcPr>
            <w:tcW w:w="446" w:type="pct"/>
            <w:shd w:val="clear" w:color="auto" w:fill="auto"/>
            <w:vAlign w:val="center"/>
            <w:hideMark/>
          </w:tcPr>
          <w:p w14:paraId="1C6995B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w:t>
            </w:r>
          </w:p>
        </w:tc>
        <w:tc>
          <w:tcPr>
            <w:tcW w:w="499" w:type="pct"/>
            <w:gridSpan w:val="3"/>
            <w:shd w:val="clear" w:color="auto" w:fill="auto"/>
            <w:vAlign w:val="center"/>
            <w:hideMark/>
          </w:tcPr>
          <w:p w14:paraId="19A214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150 </w:t>
            </w:r>
          </w:p>
          <w:p w14:paraId="79EFDBF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0" w:type="pct"/>
            <w:shd w:val="clear" w:color="auto" w:fill="auto"/>
            <w:vAlign w:val="center"/>
            <w:hideMark/>
          </w:tcPr>
          <w:p w14:paraId="01D6E1E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200</w:t>
            </w:r>
          </w:p>
          <w:p w14:paraId="2BA5644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494205C9" w14:textId="77777777" w:rsidTr="00704887">
        <w:trPr>
          <w:gridBefore w:val="1"/>
          <w:wBefore w:w="4" w:type="pct"/>
          <w:trHeight w:val="337"/>
        </w:trPr>
        <w:tc>
          <w:tcPr>
            <w:tcW w:w="326" w:type="pct"/>
            <w:vMerge/>
            <w:vAlign w:val="center"/>
            <w:hideMark/>
          </w:tcPr>
          <w:p w14:paraId="539E88E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3F5EC3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C74E277"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vAlign w:val="center"/>
            <w:hideMark/>
          </w:tcPr>
          <w:p w14:paraId="7B209DD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vAlign w:val="center"/>
            <w:hideMark/>
          </w:tcPr>
          <w:p w14:paraId="2D53F3D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8BE0B2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7DBF53D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P-4.2.3.2-3</w:t>
            </w:r>
          </w:p>
        </w:tc>
        <w:tc>
          <w:tcPr>
            <w:tcW w:w="824" w:type="pct"/>
            <w:shd w:val="clear" w:color="auto" w:fill="auto"/>
            <w:vAlign w:val="center"/>
            <w:hideMark/>
          </w:tcPr>
          <w:p w14:paraId="2FFFB26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Surinktų maisto atliekų pokytis (palyginti su 2022 m.) (proc.)</w:t>
            </w:r>
          </w:p>
        </w:tc>
        <w:tc>
          <w:tcPr>
            <w:tcW w:w="446" w:type="pct"/>
            <w:shd w:val="clear" w:color="auto" w:fill="auto"/>
            <w:vAlign w:val="center"/>
            <w:hideMark/>
          </w:tcPr>
          <w:p w14:paraId="7F6AD5E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w:t>
            </w:r>
          </w:p>
        </w:tc>
        <w:tc>
          <w:tcPr>
            <w:tcW w:w="499" w:type="pct"/>
            <w:gridSpan w:val="3"/>
            <w:shd w:val="clear" w:color="auto" w:fill="auto"/>
            <w:vAlign w:val="center"/>
            <w:hideMark/>
          </w:tcPr>
          <w:p w14:paraId="409DE91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80 </w:t>
            </w:r>
          </w:p>
          <w:p w14:paraId="0505263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0" w:type="pct"/>
            <w:shd w:val="clear" w:color="auto" w:fill="auto"/>
            <w:vAlign w:val="center"/>
            <w:hideMark/>
          </w:tcPr>
          <w:p w14:paraId="319747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100</w:t>
            </w:r>
          </w:p>
          <w:p w14:paraId="139EAC3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1BFB4364" w14:textId="77777777" w:rsidTr="00704887">
        <w:trPr>
          <w:gridBefore w:val="1"/>
          <w:wBefore w:w="4" w:type="pct"/>
          <w:trHeight w:val="382"/>
        </w:trPr>
        <w:tc>
          <w:tcPr>
            <w:tcW w:w="326" w:type="pct"/>
            <w:vMerge/>
            <w:vAlign w:val="center"/>
            <w:hideMark/>
          </w:tcPr>
          <w:p w14:paraId="04E4CC4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87CCA7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66FB31C"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vAlign w:val="center"/>
            <w:hideMark/>
          </w:tcPr>
          <w:p w14:paraId="4637136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vAlign w:val="center"/>
            <w:hideMark/>
          </w:tcPr>
          <w:p w14:paraId="49EF8B1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05B8C2B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C1183A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P-4.2.3.2-4</w:t>
            </w:r>
          </w:p>
        </w:tc>
        <w:tc>
          <w:tcPr>
            <w:tcW w:w="824" w:type="pct"/>
            <w:shd w:val="clear" w:color="auto" w:fill="auto"/>
            <w:vAlign w:val="center"/>
            <w:hideMark/>
          </w:tcPr>
          <w:p w14:paraId="66F53DF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Įrengtų didelių gabaritų atliekų surinkimo aikštelių skaičius (vnt. iš viso)</w:t>
            </w:r>
          </w:p>
        </w:tc>
        <w:tc>
          <w:tcPr>
            <w:tcW w:w="446" w:type="pct"/>
            <w:shd w:val="clear" w:color="auto" w:fill="auto"/>
            <w:vAlign w:val="center"/>
            <w:hideMark/>
          </w:tcPr>
          <w:p w14:paraId="6958115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729D14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0F210A4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0193BE6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34ABF334" w14:textId="77777777" w:rsidTr="00704887">
        <w:trPr>
          <w:gridBefore w:val="1"/>
          <w:wBefore w:w="4" w:type="pct"/>
          <w:trHeight w:val="765"/>
        </w:trPr>
        <w:tc>
          <w:tcPr>
            <w:tcW w:w="326" w:type="pct"/>
            <w:vMerge/>
            <w:vAlign w:val="center"/>
            <w:hideMark/>
          </w:tcPr>
          <w:p w14:paraId="115516F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85FCE1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5E718F25"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446" w:type="pct"/>
            <w:vMerge/>
            <w:vAlign w:val="center"/>
            <w:hideMark/>
          </w:tcPr>
          <w:p w14:paraId="458D77A3"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255" w:type="pct"/>
            <w:vMerge/>
            <w:vAlign w:val="center"/>
            <w:hideMark/>
          </w:tcPr>
          <w:p w14:paraId="5F338DA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57CEB0B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2F5E1CE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P-4.2.3.2-5</w:t>
            </w:r>
          </w:p>
        </w:tc>
        <w:tc>
          <w:tcPr>
            <w:tcW w:w="824" w:type="pct"/>
            <w:shd w:val="clear" w:color="auto" w:fill="auto"/>
            <w:vAlign w:val="center"/>
            <w:hideMark/>
          </w:tcPr>
          <w:p w14:paraId="4888454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Įsigytų/ įrengtų rūšiavimo surinkimo priemonių skaičius (vnt. per laikotarpį)</w:t>
            </w:r>
          </w:p>
        </w:tc>
        <w:tc>
          <w:tcPr>
            <w:tcW w:w="446" w:type="pct"/>
            <w:shd w:val="clear" w:color="auto" w:fill="auto"/>
            <w:vAlign w:val="center"/>
            <w:hideMark/>
          </w:tcPr>
          <w:p w14:paraId="2ED784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1CFC26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8622 </w:t>
            </w:r>
          </w:p>
          <w:p w14:paraId="105C738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5C9DDA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8622</w:t>
            </w:r>
          </w:p>
          <w:p w14:paraId="6C4881E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584A276" w14:textId="77777777" w:rsidTr="00704887">
        <w:trPr>
          <w:gridBefore w:val="1"/>
          <w:wBefore w:w="4" w:type="pct"/>
          <w:trHeight w:val="510"/>
        </w:trPr>
        <w:tc>
          <w:tcPr>
            <w:tcW w:w="326" w:type="pct"/>
            <w:vMerge w:val="restart"/>
            <w:shd w:val="clear" w:color="auto" w:fill="auto"/>
            <w:vAlign w:val="center"/>
            <w:hideMark/>
          </w:tcPr>
          <w:p w14:paraId="439DD09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4.2.3.3.</w:t>
            </w:r>
          </w:p>
        </w:tc>
        <w:tc>
          <w:tcPr>
            <w:tcW w:w="534" w:type="pct"/>
            <w:vMerge w:val="restart"/>
            <w:shd w:val="clear" w:color="auto" w:fill="auto"/>
            <w:vAlign w:val="center"/>
            <w:hideMark/>
          </w:tcPr>
          <w:p w14:paraId="1858A56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Visuomenės švietimas aplinkos apsaugos bei atliekų prevencijos ir tvarkymo srityse</w:t>
            </w:r>
          </w:p>
        </w:tc>
        <w:tc>
          <w:tcPr>
            <w:tcW w:w="507" w:type="pct"/>
            <w:vMerge w:val="restart"/>
            <w:shd w:val="clear" w:color="auto" w:fill="auto"/>
            <w:vAlign w:val="center"/>
            <w:hideMark/>
          </w:tcPr>
          <w:p w14:paraId="1BCEF54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vMerge w:val="restart"/>
            <w:shd w:val="clear" w:color="auto" w:fill="auto"/>
            <w:vAlign w:val="center"/>
            <w:hideMark/>
          </w:tcPr>
          <w:p w14:paraId="6DA484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PRATC</w:t>
            </w:r>
          </w:p>
        </w:tc>
        <w:tc>
          <w:tcPr>
            <w:tcW w:w="255" w:type="pct"/>
            <w:vMerge w:val="restart"/>
            <w:shd w:val="clear" w:color="auto" w:fill="auto"/>
            <w:vAlign w:val="center"/>
            <w:hideMark/>
          </w:tcPr>
          <w:p w14:paraId="5B8973C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432BE9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69925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P-4.2.3.3-1</w:t>
            </w:r>
          </w:p>
        </w:tc>
        <w:tc>
          <w:tcPr>
            <w:tcW w:w="824" w:type="pct"/>
            <w:shd w:val="clear" w:color="auto" w:fill="auto"/>
            <w:vAlign w:val="center"/>
            <w:hideMark/>
          </w:tcPr>
          <w:p w14:paraId="3C3F1C7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 ir įgyvendinta programa</w:t>
            </w:r>
          </w:p>
        </w:tc>
        <w:tc>
          <w:tcPr>
            <w:tcW w:w="446" w:type="pct"/>
            <w:shd w:val="clear" w:color="auto" w:fill="auto"/>
            <w:vAlign w:val="center"/>
            <w:hideMark/>
          </w:tcPr>
          <w:p w14:paraId="5C342A6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584C2A4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 </w:t>
            </w:r>
          </w:p>
          <w:p w14:paraId="7CFDE23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2DC59A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Įgyvendinta</w:t>
            </w:r>
          </w:p>
          <w:p w14:paraId="4A69523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A1F9B2C" w14:textId="77777777" w:rsidTr="00704887">
        <w:trPr>
          <w:gridBefore w:val="1"/>
          <w:wBefore w:w="4" w:type="pct"/>
          <w:trHeight w:val="526"/>
        </w:trPr>
        <w:tc>
          <w:tcPr>
            <w:tcW w:w="326" w:type="pct"/>
            <w:vMerge/>
            <w:vAlign w:val="center"/>
            <w:hideMark/>
          </w:tcPr>
          <w:p w14:paraId="0C595A7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5AF059A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51AC2E0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56E1AD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C082CE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60AE82D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21DF2AE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P-4.2.3.3-2</w:t>
            </w:r>
          </w:p>
        </w:tc>
        <w:tc>
          <w:tcPr>
            <w:tcW w:w="824" w:type="pct"/>
            <w:shd w:val="clear" w:color="auto" w:fill="auto"/>
            <w:vAlign w:val="center"/>
            <w:hideMark/>
          </w:tcPr>
          <w:p w14:paraId="097ED3B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visuomenės švietimo iniciatyvų skaičius (vnt. per laikotarpį)</w:t>
            </w:r>
          </w:p>
        </w:tc>
        <w:tc>
          <w:tcPr>
            <w:tcW w:w="446" w:type="pct"/>
            <w:shd w:val="clear" w:color="auto" w:fill="auto"/>
            <w:vAlign w:val="center"/>
            <w:hideMark/>
          </w:tcPr>
          <w:p w14:paraId="618CD27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727422C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6C66576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2D33C5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3633BE7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396850E" w14:textId="77777777" w:rsidTr="00704887">
        <w:trPr>
          <w:gridBefore w:val="1"/>
          <w:wBefore w:w="4" w:type="pct"/>
          <w:trHeight w:val="510"/>
        </w:trPr>
        <w:tc>
          <w:tcPr>
            <w:tcW w:w="326" w:type="pct"/>
            <w:vMerge w:val="restart"/>
            <w:shd w:val="clear" w:color="auto" w:fill="auto"/>
            <w:vAlign w:val="center"/>
            <w:hideMark/>
          </w:tcPr>
          <w:p w14:paraId="2990D80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4.2.3.4.</w:t>
            </w:r>
          </w:p>
        </w:tc>
        <w:tc>
          <w:tcPr>
            <w:tcW w:w="534" w:type="pct"/>
            <w:vMerge w:val="restart"/>
            <w:shd w:val="clear" w:color="auto" w:fill="auto"/>
            <w:vAlign w:val="center"/>
            <w:hideMark/>
          </w:tcPr>
          <w:p w14:paraId="34BD484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Triukšmo valdymo ir prevencijos sistemos įgyvendinimas</w:t>
            </w:r>
          </w:p>
        </w:tc>
        <w:tc>
          <w:tcPr>
            <w:tcW w:w="507" w:type="pct"/>
            <w:vMerge w:val="restart"/>
            <w:shd w:val="clear" w:color="auto" w:fill="auto"/>
            <w:vAlign w:val="center"/>
            <w:hideMark/>
          </w:tcPr>
          <w:p w14:paraId="5C8BD38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SPSS</w:t>
            </w:r>
          </w:p>
        </w:tc>
        <w:tc>
          <w:tcPr>
            <w:tcW w:w="446" w:type="pct"/>
            <w:vMerge w:val="restart"/>
            <w:shd w:val="clear" w:color="auto" w:fill="auto"/>
            <w:vAlign w:val="center"/>
            <w:hideMark/>
          </w:tcPr>
          <w:p w14:paraId="7B3E60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vMerge w:val="restart"/>
            <w:shd w:val="clear" w:color="auto" w:fill="auto"/>
            <w:vAlign w:val="center"/>
            <w:hideMark/>
          </w:tcPr>
          <w:p w14:paraId="2307BC8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7AD948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7CCCFF6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P-4.2.3.4-1</w:t>
            </w:r>
          </w:p>
        </w:tc>
        <w:tc>
          <w:tcPr>
            <w:tcW w:w="824" w:type="pct"/>
            <w:shd w:val="clear" w:color="auto" w:fill="auto"/>
            <w:vAlign w:val="center"/>
            <w:hideMark/>
          </w:tcPr>
          <w:p w14:paraId="5F6E15F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Nustatytų naujų tyliųjų zonų skaičius (vnt. per laikotarpį)</w:t>
            </w:r>
          </w:p>
        </w:tc>
        <w:tc>
          <w:tcPr>
            <w:tcW w:w="446" w:type="pct"/>
            <w:shd w:val="clear" w:color="auto" w:fill="auto"/>
            <w:vAlign w:val="center"/>
            <w:hideMark/>
          </w:tcPr>
          <w:p w14:paraId="1D4D639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3CF2A74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4407CED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7A97FB7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28136AC4" w14:textId="77777777" w:rsidTr="00704887">
        <w:trPr>
          <w:gridBefore w:val="1"/>
          <w:wBefore w:w="4" w:type="pct"/>
          <w:trHeight w:val="724"/>
        </w:trPr>
        <w:tc>
          <w:tcPr>
            <w:tcW w:w="326" w:type="pct"/>
            <w:vMerge/>
            <w:vAlign w:val="center"/>
            <w:hideMark/>
          </w:tcPr>
          <w:p w14:paraId="307B43E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03E9ACC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3695DAF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DFDB73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796B1E2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D71E36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352E3A8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P-4.2.3.4-2</w:t>
            </w:r>
          </w:p>
        </w:tc>
        <w:tc>
          <w:tcPr>
            <w:tcW w:w="824" w:type="pct"/>
            <w:shd w:val="clear" w:color="auto" w:fill="auto"/>
            <w:vAlign w:val="center"/>
            <w:hideMark/>
          </w:tcPr>
          <w:p w14:paraId="4988A29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Įgyvendintų triukšmo prevencijos ir mažinimo priemonių skaičius (vnt. per laikotarpį)</w:t>
            </w:r>
          </w:p>
        </w:tc>
        <w:tc>
          <w:tcPr>
            <w:tcW w:w="446" w:type="pct"/>
            <w:shd w:val="clear" w:color="auto" w:fill="auto"/>
            <w:vAlign w:val="center"/>
            <w:hideMark/>
          </w:tcPr>
          <w:p w14:paraId="19D248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332AD7C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0DA5CCC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2CADF16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7668544" w14:textId="77777777" w:rsidTr="00704887">
        <w:trPr>
          <w:gridBefore w:val="1"/>
          <w:wBefore w:w="4" w:type="pct"/>
          <w:trHeight w:val="1725"/>
        </w:trPr>
        <w:tc>
          <w:tcPr>
            <w:tcW w:w="326" w:type="pct"/>
            <w:shd w:val="clear" w:color="000000" w:fill="DBDBDB"/>
            <w:noWrap/>
            <w:vAlign w:val="center"/>
            <w:hideMark/>
          </w:tcPr>
          <w:p w14:paraId="0BF3B354"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4.2.4.</w:t>
            </w:r>
          </w:p>
        </w:tc>
        <w:tc>
          <w:tcPr>
            <w:tcW w:w="534" w:type="pct"/>
            <w:shd w:val="clear" w:color="000000" w:fill="DBDBDB"/>
            <w:vAlign w:val="center"/>
            <w:hideMark/>
          </w:tcPr>
          <w:p w14:paraId="1F3353FE"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Pagerinti gyvenamosios aplinkos kokybę, tvariai plėtoti rajono teritoriją, viešąją ir bendruomeninę infrastruktūrą</w:t>
            </w:r>
          </w:p>
        </w:tc>
        <w:tc>
          <w:tcPr>
            <w:tcW w:w="507" w:type="pct"/>
            <w:shd w:val="clear" w:color="000000" w:fill="DBDBDB"/>
            <w:vAlign w:val="center"/>
            <w:hideMark/>
          </w:tcPr>
          <w:p w14:paraId="0F29ECC7"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RRSA TVŪS</w:t>
            </w:r>
          </w:p>
        </w:tc>
        <w:tc>
          <w:tcPr>
            <w:tcW w:w="446" w:type="pct"/>
            <w:shd w:val="clear" w:color="000000" w:fill="DBDBDB"/>
            <w:vAlign w:val="center"/>
            <w:hideMark/>
          </w:tcPr>
          <w:p w14:paraId="566D35EE"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x</w:t>
            </w:r>
          </w:p>
        </w:tc>
        <w:tc>
          <w:tcPr>
            <w:tcW w:w="255" w:type="pct"/>
            <w:shd w:val="clear" w:color="000000" w:fill="DBDBDB"/>
            <w:vAlign w:val="center"/>
            <w:hideMark/>
          </w:tcPr>
          <w:p w14:paraId="36BAC8AC"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2023 m.</w:t>
            </w:r>
          </w:p>
        </w:tc>
        <w:tc>
          <w:tcPr>
            <w:tcW w:w="257" w:type="pct"/>
            <w:shd w:val="clear" w:color="000000" w:fill="DBDBDB"/>
            <w:vAlign w:val="center"/>
            <w:hideMark/>
          </w:tcPr>
          <w:p w14:paraId="36B146D3"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w:t>
            </w:r>
          </w:p>
        </w:tc>
        <w:tc>
          <w:tcPr>
            <w:tcW w:w="382" w:type="pct"/>
            <w:shd w:val="clear" w:color="000000" w:fill="DBDBDB"/>
            <w:vAlign w:val="center"/>
            <w:hideMark/>
          </w:tcPr>
          <w:p w14:paraId="49F6EC69"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R-4.2.4-1</w:t>
            </w:r>
          </w:p>
        </w:tc>
        <w:tc>
          <w:tcPr>
            <w:tcW w:w="824" w:type="pct"/>
            <w:shd w:val="clear" w:color="000000" w:fill="DBDBDB"/>
            <w:vAlign w:val="center"/>
            <w:hideMark/>
          </w:tcPr>
          <w:p w14:paraId="20D8573B" w14:textId="77777777" w:rsidR="00195F1E" w:rsidRPr="00195F1E" w:rsidRDefault="00195F1E" w:rsidP="00195F1E">
            <w:pPr>
              <w:spacing w:after="0" w:line="240" w:lineRule="auto"/>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Savivaldybei nuosavybės teise priklausančio naudojamo ir viso turto santykis (proc.)</w:t>
            </w:r>
          </w:p>
        </w:tc>
        <w:tc>
          <w:tcPr>
            <w:tcW w:w="446" w:type="pct"/>
            <w:shd w:val="clear" w:color="000000" w:fill="DBDBDB"/>
            <w:vAlign w:val="center"/>
            <w:hideMark/>
          </w:tcPr>
          <w:p w14:paraId="2697392B"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69.9 %                                        (2022 m. pr.)</w:t>
            </w:r>
          </w:p>
        </w:tc>
        <w:tc>
          <w:tcPr>
            <w:tcW w:w="499" w:type="pct"/>
            <w:gridSpan w:val="3"/>
            <w:shd w:val="clear" w:color="000000" w:fill="DBDBDB"/>
            <w:vAlign w:val="center"/>
            <w:hideMark/>
          </w:tcPr>
          <w:p w14:paraId="1278EC15"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75</w:t>
            </w:r>
          </w:p>
        </w:tc>
        <w:tc>
          <w:tcPr>
            <w:tcW w:w="520" w:type="pct"/>
            <w:shd w:val="clear" w:color="000000" w:fill="DBDBDB"/>
            <w:vAlign w:val="center"/>
            <w:hideMark/>
          </w:tcPr>
          <w:p w14:paraId="4405A3B7"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80</w:t>
            </w:r>
          </w:p>
        </w:tc>
      </w:tr>
      <w:tr w:rsidR="00195F1E" w:rsidRPr="00195F1E" w14:paraId="6CEFF026" w14:textId="77777777" w:rsidTr="00704887">
        <w:trPr>
          <w:gridBefore w:val="1"/>
          <w:wBefore w:w="4" w:type="pct"/>
          <w:trHeight w:val="1020"/>
        </w:trPr>
        <w:tc>
          <w:tcPr>
            <w:tcW w:w="326" w:type="pct"/>
            <w:shd w:val="clear" w:color="auto" w:fill="auto"/>
            <w:vAlign w:val="center"/>
            <w:hideMark/>
          </w:tcPr>
          <w:p w14:paraId="231336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4.2.4.1.</w:t>
            </w:r>
          </w:p>
        </w:tc>
        <w:tc>
          <w:tcPr>
            <w:tcW w:w="534" w:type="pct"/>
            <w:shd w:val="clear" w:color="auto" w:fill="auto"/>
            <w:vAlign w:val="center"/>
            <w:hideMark/>
          </w:tcPr>
          <w:p w14:paraId="332854A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Teritorijų planavimo dokumentų rengimas ir atnaujinimas</w:t>
            </w:r>
          </w:p>
        </w:tc>
        <w:tc>
          <w:tcPr>
            <w:tcW w:w="507" w:type="pct"/>
            <w:shd w:val="clear" w:color="auto" w:fill="auto"/>
            <w:vAlign w:val="center"/>
            <w:hideMark/>
          </w:tcPr>
          <w:p w14:paraId="2D44F3B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APS</w:t>
            </w:r>
          </w:p>
        </w:tc>
        <w:tc>
          <w:tcPr>
            <w:tcW w:w="446" w:type="pct"/>
            <w:shd w:val="clear" w:color="auto" w:fill="auto"/>
            <w:vAlign w:val="center"/>
            <w:hideMark/>
          </w:tcPr>
          <w:p w14:paraId="4945C9C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x</w:t>
            </w:r>
          </w:p>
        </w:tc>
        <w:tc>
          <w:tcPr>
            <w:tcW w:w="255" w:type="pct"/>
            <w:shd w:val="clear" w:color="auto" w:fill="auto"/>
            <w:vAlign w:val="center"/>
            <w:hideMark/>
          </w:tcPr>
          <w:p w14:paraId="1559E6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34D975A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5825CF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P-4.2.4.1-1</w:t>
            </w:r>
          </w:p>
        </w:tc>
        <w:tc>
          <w:tcPr>
            <w:tcW w:w="824" w:type="pct"/>
            <w:shd w:val="clear" w:color="auto" w:fill="auto"/>
            <w:vAlign w:val="center"/>
            <w:hideMark/>
          </w:tcPr>
          <w:p w14:paraId="4535EB9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Parengti Rokiškio rajono savivaldybės ir Rokiškio miesto bendrieji teritorijų planai (vnt. per laikotarpį)</w:t>
            </w:r>
          </w:p>
          <w:p w14:paraId="409AE01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p w14:paraId="1094622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278511D6"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3709F8A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149554E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FE6A5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0E65A8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6C1E8E57" w14:textId="77777777" w:rsidTr="00704887">
        <w:trPr>
          <w:gridBefore w:val="1"/>
          <w:wBefore w:w="4" w:type="pct"/>
          <w:trHeight w:val="1020"/>
        </w:trPr>
        <w:tc>
          <w:tcPr>
            <w:tcW w:w="326" w:type="pct"/>
            <w:vMerge w:val="restart"/>
            <w:shd w:val="clear" w:color="auto" w:fill="auto"/>
            <w:vAlign w:val="center"/>
            <w:hideMark/>
          </w:tcPr>
          <w:p w14:paraId="4BDCCCC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4.2.4.2.</w:t>
            </w:r>
          </w:p>
        </w:tc>
        <w:tc>
          <w:tcPr>
            <w:tcW w:w="534" w:type="pct"/>
            <w:vMerge w:val="restart"/>
            <w:shd w:val="clear" w:color="auto" w:fill="auto"/>
            <w:vAlign w:val="center"/>
            <w:hideMark/>
          </w:tcPr>
          <w:p w14:paraId="70A9BCF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Kapinių teritorijų ir infrastruktūros išplėtojimas</w:t>
            </w:r>
          </w:p>
        </w:tc>
        <w:tc>
          <w:tcPr>
            <w:tcW w:w="507" w:type="pct"/>
            <w:vMerge w:val="restart"/>
            <w:shd w:val="clear" w:color="auto" w:fill="auto"/>
            <w:vAlign w:val="center"/>
            <w:hideMark/>
          </w:tcPr>
          <w:p w14:paraId="3AC46B6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vMerge w:val="restart"/>
            <w:shd w:val="clear" w:color="auto" w:fill="auto"/>
            <w:vAlign w:val="center"/>
            <w:hideMark/>
          </w:tcPr>
          <w:p w14:paraId="1C588C6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seniūnijos</w:t>
            </w:r>
          </w:p>
        </w:tc>
        <w:tc>
          <w:tcPr>
            <w:tcW w:w="255" w:type="pct"/>
            <w:vMerge w:val="restart"/>
            <w:shd w:val="clear" w:color="auto" w:fill="auto"/>
            <w:vAlign w:val="center"/>
            <w:hideMark/>
          </w:tcPr>
          <w:p w14:paraId="0C0F4A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41AF861D"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5B8EF2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P-4.2.4.2-1</w:t>
            </w:r>
          </w:p>
        </w:tc>
        <w:tc>
          <w:tcPr>
            <w:tcW w:w="824" w:type="pct"/>
            <w:shd w:val="clear" w:color="auto" w:fill="auto"/>
            <w:vAlign w:val="center"/>
            <w:hideMark/>
          </w:tcPr>
          <w:p w14:paraId="22BADB1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Kapinių, kuriose išplėstos ribos, ir (arba) įrengtų naujų kapinių skaičius (vnt. per laikotarpį)</w:t>
            </w:r>
          </w:p>
          <w:p w14:paraId="757314B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shd w:val="clear" w:color="auto" w:fill="auto"/>
            <w:vAlign w:val="center"/>
            <w:hideMark/>
          </w:tcPr>
          <w:p w14:paraId="5AEE556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044FD8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63E8A5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284D39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35B4975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C9383F3" w14:textId="77777777" w:rsidTr="00704887">
        <w:trPr>
          <w:gridBefore w:val="1"/>
          <w:wBefore w:w="4" w:type="pct"/>
          <w:trHeight w:val="510"/>
        </w:trPr>
        <w:tc>
          <w:tcPr>
            <w:tcW w:w="326" w:type="pct"/>
            <w:vMerge/>
            <w:vAlign w:val="center"/>
            <w:hideMark/>
          </w:tcPr>
          <w:p w14:paraId="6B47801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310AB09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0224E1B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5BF46CB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4AFC9C8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580CC56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7CFEA1C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P-4.2.4.2-2</w:t>
            </w:r>
          </w:p>
        </w:tc>
        <w:tc>
          <w:tcPr>
            <w:tcW w:w="824" w:type="pct"/>
            <w:shd w:val="clear" w:color="auto" w:fill="auto"/>
            <w:vAlign w:val="center"/>
            <w:hideMark/>
          </w:tcPr>
          <w:p w14:paraId="4F91AF4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Naujai įrengtų </w:t>
            </w:r>
            <w:proofErr w:type="spellStart"/>
            <w:r w:rsidRPr="00195F1E">
              <w:rPr>
                <w:rFonts w:ascii="Times New Roman" w:eastAsia="Times New Roman" w:hAnsi="Times New Roman" w:cs="Times New Roman"/>
                <w:kern w:val="0"/>
                <w:sz w:val="18"/>
                <w:szCs w:val="18"/>
                <w14:ligatures w14:val="none"/>
              </w:rPr>
              <w:t>kolumbariumų</w:t>
            </w:r>
            <w:proofErr w:type="spellEnd"/>
            <w:r w:rsidRPr="00195F1E">
              <w:rPr>
                <w:rFonts w:ascii="Times New Roman" w:eastAsia="Times New Roman" w:hAnsi="Times New Roman" w:cs="Times New Roman"/>
                <w:kern w:val="0"/>
                <w:sz w:val="18"/>
                <w:szCs w:val="18"/>
                <w14:ligatures w14:val="none"/>
              </w:rPr>
              <w:t xml:space="preserve"> skaičius (vnt.  per laikotarpį)</w:t>
            </w:r>
          </w:p>
        </w:tc>
        <w:tc>
          <w:tcPr>
            <w:tcW w:w="446" w:type="pct"/>
            <w:shd w:val="clear" w:color="auto" w:fill="auto"/>
            <w:vAlign w:val="center"/>
            <w:hideMark/>
          </w:tcPr>
          <w:p w14:paraId="22FD279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64E53AB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490ACE1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E91C82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79B8AB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26FE63C" w14:textId="77777777" w:rsidTr="00704887">
        <w:trPr>
          <w:gridBefore w:val="1"/>
          <w:wBefore w:w="4" w:type="pct"/>
          <w:trHeight w:val="1020"/>
        </w:trPr>
        <w:tc>
          <w:tcPr>
            <w:tcW w:w="326" w:type="pct"/>
            <w:shd w:val="clear" w:color="auto" w:fill="auto"/>
            <w:vAlign w:val="center"/>
            <w:hideMark/>
          </w:tcPr>
          <w:p w14:paraId="0239E7B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4.2.4.3.</w:t>
            </w:r>
          </w:p>
        </w:tc>
        <w:tc>
          <w:tcPr>
            <w:tcW w:w="534" w:type="pct"/>
            <w:shd w:val="clear" w:color="auto" w:fill="auto"/>
            <w:vAlign w:val="center"/>
            <w:hideMark/>
          </w:tcPr>
          <w:p w14:paraId="027AC9D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Religinės paskirties pastatų restauravimas ir atnaujinimas</w:t>
            </w:r>
          </w:p>
        </w:tc>
        <w:tc>
          <w:tcPr>
            <w:tcW w:w="507" w:type="pct"/>
            <w:shd w:val="clear" w:color="auto" w:fill="auto"/>
            <w:vAlign w:val="center"/>
            <w:hideMark/>
          </w:tcPr>
          <w:p w14:paraId="3B9E3B1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shd w:val="clear" w:color="auto" w:fill="auto"/>
            <w:vAlign w:val="center"/>
            <w:hideMark/>
          </w:tcPr>
          <w:p w14:paraId="404CAC4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NVO, religinės bendruomenės</w:t>
            </w:r>
          </w:p>
        </w:tc>
        <w:tc>
          <w:tcPr>
            <w:tcW w:w="255" w:type="pct"/>
            <w:shd w:val="clear" w:color="auto" w:fill="auto"/>
            <w:vAlign w:val="center"/>
            <w:hideMark/>
          </w:tcPr>
          <w:p w14:paraId="5878E4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30E1CBE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61581D8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P-4.2.4.3-1</w:t>
            </w:r>
          </w:p>
        </w:tc>
        <w:tc>
          <w:tcPr>
            <w:tcW w:w="824" w:type="pct"/>
            <w:shd w:val="clear" w:color="auto" w:fill="auto"/>
            <w:vAlign w:val="center"/>
            <w:hideMark/>
          </w:tcPr>
          <w:p w14:paraId="0C70CDB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Restauruotų ir (arba) atnaujintų religinės paskirties pastatų skaičius (vnt. per laikotarpį)</w:t>
            </w:r>
          </w:p>
        </w:tc>
        <w:tc>
          <w:tcPr>
            <w:tcW w:w="446" w:type="pct"/>
            <w:shd w:val="clear" w:color="auto" w:fill="auto"/>
            <w:vAlign w:val="center"/>
            <w:hideMark/>
          </w:tcPr>
          <w:p w14:paraId="5E91600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0A1E490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46E58DB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6F7B0B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5E670D2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71602AA" w14:textId="77777777" w:rsidTr="00704887">
        <w:trPr>
          <w:gridBefore w:val="1"/>
          <w:wBefore w:w="4" w:type="pct"/>
          <w:trHeight w:val="510"/>
        </w:trPr>
        <w:tc>
          <w:tcPr>
            <w:tcW w:w="326" w:type="pct"/>
            <w:vMerge w:val="restart"/>
            <w:shd w:val="clear" w:color="auto" w:fill="auto"/>
            <w:vAlign w:val="center"/>
            <w:hideMark/>
          </w:tcPr>
          <w:p w14:paraId="09E0629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4.2.4.4.</w:t>
            </w:r>
          </w:p>
        </w:tc>
        <w:tc>
          <w:tcPr>
            <w:tcW w:w="534" w:type="pct"/>
            <w:vMerge w:val="restart"/>
            <w:shd w:val="clear" w:color="auto" w:fill="auto"/>
            <w:vAlign w:val="center"/>
            <w:hideMark/>
          </w:tcPr>
          <w:p w14:paraId="0032153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Gyvūnų gerovės priemonių (pvz. šunų vedžiojimo aikštelių, kitos infrastruktūros) įrengimas, siekiant ugdyti gyventojų sąmoningumą</w:t>
            </w:r>
          </w:p>
        </w:tc>
        <w:tc>
          <w:tcPr>
            <w:tcW w:w="507" w:type="pct"/>
            <w:vMerge w:val="restart"/>
            <w:shd w:val="clear" w:color="auto" w:fill="auto"/>
            <w:vAlign w:val="center"/>
            <w:hideMark/>
          </w:tcPr>
          <w:p w14:paraId="1C63BB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APS</w:t>
            </w:r>
          </w:p>
        </w:tc>
        <w:tc>
          <w:tcPr>
            <w:tcW w:w="446" w:type="pct"/>
            <w:vMerge w:val="restart"/>
            <w:shd w:val="clear" w:color="auto" w:fill="auto"/>
            <w:vAlign w:val="center"/>
            <w:hideMark/>
          </w:tcPr>
          <w:p w14:paraId="3916B7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seniūnijos, NVO, VVG</w:t>
            </w:r>
          </w:p>
        </w:tc>
        <w:tc>
          <w:tcPr>
            <w:tcW w:w="255" w:type="pct"/>
            <w:vMerge w:val="restart"/>
            <w:shd w:val="clear" w:color="auto" w:fill="auto"/>
            <w:vAlign w:val="center"/>
            <w:hideMark/>
          </w:tcPr>
          <w:p w14:paraId="37896E0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vMerge w:val="restart"/>
            <w:shd w:val="clear" w:color="auto" w:fill="auto"/>
            <w:vAlign w:val="center"/>
            <w:hideMark/>
          </w:tcPr>
          <w:p w14:paraId="2E4EF0E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257D09D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P-4.2.4.4-1</w:t>
            </w:r>
          </w:p>
        </w:tc>
        <w:tc>
          <w:tcPr>
            <w:tcW w:w="824" w:type="pct"/>
            <w:shd w:val="clear" w:color="auto" w:fill="auto"/>
            <w:vAlign w:val="center"/>
            <w:hideMark/>
          </w:tcPr>
          <w:p w14:paraId="48EF45D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Vykdytų viešinimo priemonių skaičius (vnt. per laikotarpį)</w:t>
            </w:r>
          </w:p>
        </w:tc>
        <w:tc>
          <w:tcPr>
            <w:tcW w:w="446" w:type="pct"/>
            <w:shd w:val="clear" w:color="auto" w:fill="auto"/>
            <w:vAlign w:val="center"/>
            <w:hideMark/>
          </w:tcPr>
          <w:p w14:paraId="1E57F1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2EC82BD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 </w:t>
            </w:r>
          </w:p>
          <w:p w14:paraId="5045901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17B5D82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8</w:t>
            </w:r>
          </w:p>
          <w:p w14:paraId="363194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C43ABCC" w14:textId="77777777" w:rsidTr="00704887">
        <w:trPr>
          <w:gridBefore w:val="1"/>
          <w:wBefore w:w="4" w:type="pct"/>
          <w:trHeight w:val="765"/>
        </w:trPr>
        <w:tc>
          <w:tcPr>
            <w:tcW w:w="326" w:type="pct"/>
            <w:vMerge/>
            <w:vAlign w:val="center"/>
            <w:hideMark/>
          </w:tcPr>
          <w:p w14:paraId="1270FACB"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1351F8B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ABF5C7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A4A64B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0305CDF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10BC4E2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230E456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P-4.2.4.4-2</w:t>
            </w:r>
          </w:p>
        </w:tc>
        <w:tc>
          <w:tcPr>
            <w:tcW w:w="824" w:type="pct"/>
            <w:shd w:val="clear" w:color="auto" w:fill="auto"/>
            <w:vAlign w:val="center"/>
            <w:hideMark/>
          </w:tcPr>
          <w:p w14:paraId="758A0D4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naujų gyvūnų gerovės priemonių skaičius (vnt. per laikotarpį)</w:t>
            </w:r>
          </w:p>
        </w:tc>
        <w:tc>
          <w:tcPr>
            <w:tcW w:w="446" w:type="pct"/>
            <w:shd w:val="clear" w:color="auto" w:fill="auto"/>
            <w:vAlign w:val="center"/>
            <w:hideMark/>
          </w:tcPr>
          <w:p w14:paraId="4C2B92B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3EA7519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33F0E32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3B47CB0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r w:rsidR="00195F1E" w:rsidRPr="00195F1E" w14:paraId="716D12E4" w14:textId="77777777" w:rsidTr="00704887">
        <w:trPr>
          <w:gridBefore w:val="1"/>
          <w:wBefore w:w="4" w:type="pct"/>
          <w:trHeight w:val="922"/>
        </w:trPr>
        <w:tc>
          <w:tcPr>
            <w:tcW w:w="326" w:type="pct"/>
            <w:shd w:val="clear" w:color="auto" w:fill="auto"/>
            <w:vAlign w:val="center"/>
            <w:hideMark/>
          </w:tcPr>
          <w:p w14:paraId="5B22810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4.2.4.5.</w:t>
            </w:r>
          </w:p>
        </w:tc>
        <w:tc>
          <w:tcPr>
            <w:tcW w:w="534" w:type="pct"/>
            <w:shd w:val="clear" w:color="auto" w:fill="auto"/>
            <w:vAlign w:val="center"/>
            <w:hideMark/>
          </w:tcPr>
          <w:p w14:paraId="55BDEF0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Viešųjų tualetų, pirčių atnaujinimas ir įrengimas</w:t>
            </w:r>
          </w:p>
        </w:tc>
        <w:tc>
          <w:tcPr>
            <w:tcW w:w="507" w:type="pct"/>
            <w:shd w:val="clear" w:color="auto" w:fill="auto"/>
            <w:vAlign w:val="center"/>
            <w:hideMark/>
          </w:tcPr>
          <w:p w14:paraId="7287731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51576F9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seniūnijos, NVO, AB Rokiškio komunalininkas</w:t>
            </w:r>
          </w:p>
        </w:tc>
        <w:tc>
          <w:tcPr>
            <w:tcW w:w="255" w:type="pct"/>
            <w:shd w:val="clear" w:color="auto" w:fill="auto"/>
            <w:vAlign w:val="center"/>
            <w:hideMark/>
          </w:tcPr>
          <w:p w14:paraId="2260776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9D08C5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00A3F59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P-4.2.4.5-1</w:t>
            </w:r>
          </w:p>
        </w:tc>
        <w:tc>
          <w:tcPr>
            <w:tcW w:w="824" w:type="pct"/>
            <w:shd w:val="clear" w:color="auto" w:fill="auto"/>
            <w:vAlign w:val="center"/>
            <w:hideMark/>
          </w:tcPr>
          <w:p w14:paraId="2D11667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atnaujintų viešųjų tualetų/ pirčių skaičius (vnt. per laikotarpį)</w:t>
            </w:r>
          </w:p>
        </w:tc>
        <w:tc>
          <w:tcPr>
            <w:tcW w:w="446" w:type="pct"/>
            <w:shd w:val="clear" w:color="auto" w:fill="auto"/>
            <w:vAlign w:val="center"/>
            <w:hideMark/>
          </w:tcPr>
          <w:p w14:paraId="0F95B1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7CD812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 </w:t>
            </w:r>
          </w:p>
          <w:p w14:paraId="083A48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F0951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w:t>
            </w:r>
          </w:p>
          <w:p w14:paraId="6398A13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935D768" w14:textId="77777777" w:rsidTr="00704887">
        <w:trPr>
          <w:gridBefore w:val="1"/>
          <w:wBefore w:w="4" w:type="pct"/>
          <w:trHeight w:val="1440"/>
        </w:trPr>
        <w:tc>
          <w:tcPr>
            <w:tcW w:w="326" w:type="pct"/>
            <w:shd w:val="clear" w:color="auto" w:fill="auto"/>
            <w:vAlign w:val="center"/>
            <w:hideMark/>
          </w:tcPr>
          <w:p w14:paraId="007AAE3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4.2.4.6.</w:t>
            </w:r>
          </w:p>
        </w:tc>
        <w:tc>
          <w:tcPr>
            <w:tcW w:w="534" w:type="pct"/>
            <w:shd w:val="clear" w:color="auto" w:fill="auto"/>
            <w:vAlign w:val="center"/>
            <w:hideMark/>
          </w:tcPr>
          <w:p w14:paraId="7D7A315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Atokvėpio/ vaikų žaidimo ar priežiūros kambarių įrengimas savivaldybės administracijoje ir savivaldybės pavaldumo įstaigose</w:t>
            </w:r>
          </w:p>
        </w:tc>
        <w:tc>
          <w:tcPr>
            <w:tcW w:w="507" w:type="pct"/>
            <w:shd w:val="clear" w:color="auto" w:fill="auto"/>
            <w:vAlign w:val="center"/>
            <w:hideMark/>
          </w:tcPr>
          <w:p w14:paraId="53C3F41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1F788DD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 savivaldybės pavaldumo įstaigos ir organizacijos</w:t>
            </w:r>
          </w:p>
        </w:tc>
        <w:tc>
          <w:tcPr>
            <w:tcW w:w="255" w:type="pct"/>
            <w:shd w:val="clear" w:color="auto" w:fill="auto"/>
            <w:vAlign w:val="center"/>
            <w:hideMark/>
          </w:tcPr>
          <w:p w14:paraId="6EE66FB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1959581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1395274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P-4.2.4.6-1</w:t>
            </w:r>
          </w:p>
        </w:tc>
        <w:tc>
          <w:tcPr>
            <w:tcW w:w="824" w:type="pct"/>
            <w:shd w:val="clear" w:color="auto" w:fill="auto"/>
            <w:vAlign w:val="center"/>
            <w:hideMark/>
          </w:tcPr>
          <w:p w14:paraId="5C1075C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Įrengtų atokvėpio kambarių skaičius (vnt. per laikotarpį)</w:t>
            </w:r>
          </w:p>
        </w:tc>
        <w:tc>
          <w:tcPr>
            <w:tcW w:w="446" w:type="pct"/>
            <w:shd w:val="clear" w:color="auto" w:fill="auto"/>
            <w:vAlign w:val="center"/>
            <w:hideMark/>
          </w:tcPr>
          <w:p w14:paraId="7E82585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6983B24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 </w:t>
            </w:r>
          </w:p>
          <w:p w14:paraId="7C5C5D3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7E71AD2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6A0C697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B5649FA" w14:textId="77777777" w:rsidTr="00704887">
        <w:trPr>
          <w:gridBefore w:val="1"/>
          <w:wBefore w:w="4" w:type="pct"/>
          <w:trHeight w:val="975"/>
        </w:trPr>
        <w:tc>
          <w:tcPr>
            <w:tcW w:w="326" w:type="pct"/>
            <w:shd w:val="clear" w:color="000000" w:fill="A5A5A5"/>
            <w:noWrap/>
            <w:vAlign w:val="center"/>
            <w:hideMark/>
          </w:tcPr>
          <w:p w14:paraId="2195BC4D"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4.3</w:t>
            </w:r>
          </w:p>
        </w:tc>
        <w:tc>
          <w:tcPr>
            <w:tcW w:w="534" w:type="pct"/>
            <w:shd w:val="clear" w:color="000000" w:fill="A5A5A5"/>
            <w:vAlign w:val="center"/>
            <w:hideMark/>
          </w:tcPr>
          <w:p w14:paraId="086591D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Tolygiai plėtoti alternatyvią energetiką</w:t>
            </w:r>
          </w:p>
        </w:tc>
        <w:tc>
          <w:tcPr>
            <w:tcW w:w="507" w:type="pct"/>
            <w:shd w:val="clear" w:color="000000" w:fill="A5A5A5"/>
            <w:vAlign w:val="center"/>
            <w:hideMark/>
          </w:tcPr>
          <w:p w14:paraId="3B98C3F7"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RRSA SIPS</w:t>
            </w:r>
          </w:p>
        </w:tc>
        <w:tc>
          <w:tcPr>
            <w:tcW w:w="446" w:type="pct"/>
            <w:shd w:val="clear" w:color="000000" w:fill="A5A5A5"/>
            <w:vAlign w:val="center"/>
            <w:hideMark/>
          </w:tcPr>
          <w:p w14:paraId="6EA2B2EB"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x</w:t>
            </w:r>
          </w:p>
        </w:tc>
        <w:tc>
          <w:tcPr>
            <w:tcW w:w="255" w:type="pct"/>
            <w:shd w:val="clear" w:color="000000" w:fill="A5A5A5"/>
            <w:noWrap/>
            <w:vAlign w:val="center"/>
            <w:hideMark/>
          </w:tcPr>
          <w:p w14:paraId="72B6D98E"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2023 m.</w:t>
            </w:r>
          </w:p>
        </w:tc>
        <w:tc>
          <w:tcPr>
            <w:tcW w:w="257" w:type="pct"/>
            <w:shd w:val="clear" w:color="000000" w:fill="A5A5A5"/>
            <w:noWrap/>
            <w:vAlign w:val="center"/>
            <w:hideMark/>
          </w:tcPr>
          <w:p w14:paraId="6BC503E9"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2030 m.</w:t>
            </w:r>
          </w:p>
        </w:tc>
        <w:tc>
          <w:tcPr>
            <w:tcW w:w="382" w:type="pct"/>
            <w:shd w:val="clear" w:color="000000" w:fill="A5A5A5"/>
            <w:vAlign w:val="center"/>
            <w:hideMark/>
          </w:tcPr>
          <w:p w14:paraId="0033EE12"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E-4.3-1</w:t>
            </w:r>
          </w:p>
        </w:tc>
        <w:tc>
          <w:tcPr>
            <w:tcW w:w="824" w:type="pct"/>
            <w:shd w:val="clear" w:color="000000" w:fill="A5A5A5"/>
            <w:vAlign w:val="center"/>
            <w:hideMark/>
          </w:tcPr>
          <w:p w14:paraId="6340D5B8" w14:textId="77777777" w:rsidR="00195F1E" w:rsidRPr="00195F1E" w:rsidRDefault="00195F1E" w:rsidP="00195F1E">
            <w:pPr>
              <w:spacing w:after="0" w:line="240" w:lineRule="auto"/>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Apibendrinantis darnios energetikos plėtros vertinimas (balai)</w:t>
            </w:r>
          </w:p>
        </w:tc>
        <w:tc>
          <w:tcPr>
            <w:tcW w:w="446" w:type="pct"/>
            <w:shd w:val="clear" w:color="000000" w:fill="A5A5A5"/>
            <w:vAlign w:val="center"/>
            <w:hideMark/>
          </w:tcPr>
          <w:p w14:paraId="4953E1FD"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 xml:space="preserve">29,5 balų iš 100 galimų                                  </w:t>
            </w:r>
            <w:r w:rsidRPr="00195F1E">
              <w:rPr>
                <w:rFonts w:ascii="Times New Roman" w:eastAsia="Times New Roman" w:hAnsi="Times New Roman" w:cs="Times New Roman"/>
                <w:i/>
                <w:iCs/>
                <w:color w:val="000000"/>
                <w:kern w:val="0"/>
                <w:sz w:val="18"/>
                <w:szCs w:val="18"/>
                <w14:ligatures w14:val="none"/>
              </w:rPr>
              <w:t>(2021 m.)</w:t>
            </w:r>
          </w:p>
        </w:tc>
        <w:tc>
          <w:tcPr>
            <w:tcW w:w="499" w:type="pct"/>
            <w:gridSpan w:val="3"/>
            <w:shd w:val="clear" w:color="000000" w:fill="A5A5A5"/>
            <w:vAlign w:val="center"/>
            <w:hideMark/>
          </w:tcPr>
          <w:p w14:paraId="32118F96"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Didėjantis</w:t>
            </w:r>
          </w:p>
        </w:tc>
        <w:tc>
          <w:tcPr>
            <w:tcW w:w="520" w:type="pct"/>
            <w:shd w:val="clear" w:color="000000" w:fill="A5A5A5"/>
            <w:vAlign w:val="center"/>
            <w:hideMark/>
          </w:tcPr>
          <w:p w14:paraId="66BE3DD0" w14:textId="77777777" w:rsidR="00195F1E" w:rsidRPr="00195F1E" w:rsidRDefault="00195F1E" w:rsidP="00195F1E">
            <w:pPr>
              <w:spacing w:after="0" w:line="240" w:lineRule="auto"/>
              <w:jc w:val="center"/>
              <w:rPr>
                <w:rFonts w:ascii="Times New Roman" w:eastAsia="Times New Roman" w:hAnsi="Times New Roman" w:cs="Times New Roman"/>
                <w:b/>
                <w:bCs/>
                <w:color w:val="000000"/>
                <w:kern w:val="0"/>
                <w:sz w:val="18"/>
                <w:szCs w:val="18"/>
                <w14:ligatures w14:val="none"/>
              </w:rPr>
            </w:pPr>
            <w:r w:rsidRPr="00195F1E">
              <w:rPr>
                <w:rFonts w:ascii="Times New Roman" w:eastAsia="Times New Roman" w:hAnsi="Times New Roman" w:cs="Times New Roman"/>
                <w:b/>
                <w:bCs/>
                <w:color w:val="000000"/>
                <w:kern w:val="0"/>
                <w:sz w:val="18"/>
                <w:szCs w:val="18"/>
                <w14:ligatures w14:val="none"/>
              </w:rPr>
              <w:t>Didėjantis</w:t>
            </w:r>
          </w:p>
        </w:tc>
      </w:tr>
      <w:tr w:rsidR="00195F1E" w:rsidRPr="00195F1E" w14:paraId="4DE866D0" w14:textId="77777777" w:rsidTr="00704887">
        <w:trPr>
          <w:gridBefore w:val="1"/>
          <w:wBefore w:w="4" w:type="pct"/>
          <w:trHeight w:val="2400"/>
        </w:trPr>
        <w:tc>
          <w:tcPr>
            <w:tcW w:w="326" w:type="pct"/>
            <w:vMerge w:val="restart"/>
            <w:shd w:val="clear" w:color="000000" w:fill="DBDBDB"/>
            <w:noWrap/>
            <w:vAlign w:val="center"/>
            <w:hideMark/>
          </w:tcPr>
          <w:p w14:paraId="2860C78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lastRenderedPageBreak/>
              <w:t>4.3.1</w:t>
            </w:r>
          </w:p>
        </w:tc>
        <w:tc>
          <w:tcPr>
            <w:tcW w:w="534" w:type="pct"/>
            <w:vMerge w:val="restart"/>
            <w:shd w:val="clear" w:color="000000" w:fill="DBDBDB"/>
            <w:vAlign w:val="center"/>
            <w:hideMark/>
          </w:tcPr>
          <w:p w14:paraId="23D23E83"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Sumažinti energijos naudojimą viešajame sektoriuje</w:t>
            </w:r>
          </w:p>
        </w:tc>
        <w:tc>
          <w:tcPr>
            <w:tcW w:w="507" w:type="pct"/>
            <w:vMerge w:val="restart"/>
            <w:shd w:val="clear" w:color="000000" w:fill="DBDBDB"/>
            <w:vAlign w:val="center"/>
            <w:hideMark/>
          </w:tcPr>
          <w:p w14:paraId="53B4E63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SIPS</w:t>
            </w:r>
          </w:p>
        </w:tc>
        <w:tc>
          <w:tcPr>
            <w:tcW w:w="446" w:type="pct"/>
            <w:vMerge w:val="restart"/>
            <w:shd w:val="clear" w:color="000000" w:fill="DBDBDB"/>
            <w:vAlign w:val="center"/>
            <w:hideMark/>
          </w:tcPr>
          <w:p w14:paraId="5DF1399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noWrap/>
            <w:vAlign w:val="center"/>
            <w:hideMark/>
          </w:tcPr>
          <w:p w14:paraId="0A3ABBE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noWrap/>
            <w:vAlign w:val="center"/>
            <w:hideMark/>
          </w:tcPr>
          <w:p w14:paraId="0A487926"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195C588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R-4.3.1-1</w:t>
            </w:r>
          </w:p>
        </w:tc>
        <w:tc>
          <w:tcPr>
            <w:tcW w:w="824" w:type="pct"/>
            <w:shd w:val="clear" w:color="000000" w:fill="DBDBDB"/>
            <w:vAlign w:val="center"/>
            <w:hideMark/>
          </w:tcPr>
          <w:p w14:paraId="06BE30CE" w14:textId="77777777" w:rsidR="00195F1E" w:rsidRPr="00195F1E" w:rsidRDefault="00000000" w:rsidP="00195F1E">
            <w:pPr>
              <w:spacing w:after="0" w:line="240" w:lineRule="auto"/>
              <w:rPr>
                <w:rFonts w:ascii="Times New Roman" w:eastAsia="Times New Roman" w:hAnsi="Times New Roman" w:cs="Times New Roman"/>
                <w:i/>
                <w:iCs/>
                <w:color w:val="000000"/>
                <w:kern w:val="0"/>
                <w:sz w:val="18"/>
                <w:szCs w:val="18"/>
                <w14:ligatures w14:val="none"/>
              </w:rPr>
            </w:pPr>
            <w:hyperlink r:id="rId8" w:anchor="RANGE!#REF!" w:history="1">
              <w:r w:rsidR="00195F1E" w:rsidRPr="00195F1E">
                <w:rPr>
                  <w:rFonts w:ascii="Times New Roman" w:eastAsia="Times New Roman" w:hAnsi="Times New Roman" w:cs="Times New Roman"/>
                  <w:i/>
                  <w:iCs/>
                  <w:color w:val="000000"/>
                  <w:kern w:val="0"/>
                  <w:sz w:val="18"/>
                  <w:szCs w:val="18"/>
                  <w14:ligatures w14:val="none"/>
                </w:rPr>
                <w:t xml:space="preserve">Elektros energiją gaminančių vartotojų (decentralizuotu būdu gaminama ir naudojama energija, kurią dažniausiai sudaro atsinaujinantys ištekliai (gaminantis vartotojas elektrą gamina ir naudoja toje pačioje vietoje)) įrenginių galia, tenkanti 1000 gyventojų (kW) </w:t>
              </w:r>
            </w:hyperlink>
          </w:p>
        </w:tc>
        <w:tc>
          <w:tcPr>
            <w:tcW w:w="446" w:type="pct"/>
            <w:shd w:val="clear" w:color="000000" w:fill="DBDBDB"/>
            <w:vAlign w:val="center"/>
            <w:hideMark/>
          </w:tcPr>
          <w:p w14:paraId="496313E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58,13 kW                                    (2021 m.)</w:t>
            </w:r>
          </w:p>
        </w:tc>
        <w:tc>
          <w:tcPr>
            <w:tcW w:w="499" w:type="pct"/>
            <w:gridSpan w:val="3"/>
            <w:shd w:val="clear" w:color="000000" w:fill="DBDBDB"/>
            <w:vAlign w:val="center"/>
            <w:hideMark/>
          </w:tcPr>
          <w:p w14:paraId="79000A5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20" w:type="pct"/>
            <w:shd w:val="clear" w:color="000000" w:fill="DBDBDB"/>
            <w:vAlign w:val="center"/>
            <w:hideMark/>
          </w:tcPr>
          <w:p w14:paraId="1199A1F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32281BDF" w14:textId="77777777" w:rsidTr="00704887">
        <w:trPr>
          <w:gridBefore w:val="1"/>
          <w:wBefore w:w="4" w:type="pct"/>
          <w:trHeight w:val="679"/>
        </w:trPr>
        <w:tc>
          <w:tcPr>
            <w:tcW w:w="326" w:type="pct"/>
            <w:vMerge/>
            <w:vAlign w:val="center"/>
            <w:hideMark/>
          </w:tcPr>
          <w:p w14:paraId="67BD15B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34" w:type="pct"/>
            <w:vMerge/>
            <w:vAlign w:val="center"/>
            <w:hideMark/>
          </w:tcPr>
          <w:p w14:paraId="5BF7441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37FBA65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4C29CAE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7A59AB3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5D0AA97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7D13E22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R-4.3.1-2</w:t>
            </w:r>
          </w:p>
        </w:tc>
        <w:tc>
          <w:tcPr>
            <w:tcW w:w="824" w:type="pct"/>
            <w:shd w:val="clear" w:color="000000" w:fill="DBDBDB"/>
            <w:vAlign w:val="center"/>
            <w:hideMark/>
          </w:tcPr>
          <w:p w14:paraId="7ED85E5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Modernizuotų, renovuotų viešųjų pastatų dalis nuo bendro viešųjų pastatų skaičiaus (proc.)</w:t>
            </w:r>
          </w:p>
        </w:tc>
        <w:tc>
          <w:tcPr>
            <w:tcW w:w="446" w:type="pct"/>
            <w:shd w:val="clear" w:color="000000" w:fill="DBDBDB"/>
            <w:vAlign w:val="center"/>
            <w:hideMark/>
          </w:tcPr>
          <w:p w14:paraId="4DA81DD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26%                            (2022 m.pr.)</w:t>
            </w:r>
          </w:p>
        </w:tc>
        <w:tc>
          <w:tcPr>
            <w:tcW w:w="499" w:type="pct"/>
            <w:gridSpan w:val="3"/>
            <w:shd w:val="clear" w:color="000000" w:fill="DBDBDB"/>
            <w:vAlign w:val="center"/>
            <w:hideMark/>
          </w:tcPr>
          <w:p w14:paraId="458D08F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20" w:type="pct"/>
            <w:shd w:val="clear" w:color="000000" w:fill="DBDBDB"/>
            <w:vAlign w:val="center"/>
            <w:hideMark/>
          </w:tcPr>
          <w:p w14:paraId="4E9E8383"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09F5513B" w14:textId="77777777" w:rsidTr="00704887">
        <w:trPr>
          <w:gridBefore w:val="1"/>
          <w:wBefore w:w="4" w:type="pct"/>
          <w:trHeight w:val="1125"/>
        </w:trPr>
        <w:tc>
          <w:tcPr>
            <w:tcW w:w="326" w:type="pct"/>
            <w:shd w:val="clear" w:color="auto" w:fill="auto"/>
            <w:vAlign w:val="center"/>
            <w:hideMark/>
          </w:tcPr>
          <w:p w14:paraId="47C2075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4.3.1.1.</w:t>
            </w:r>
          </w:p>
        </w:tc>
        <w:tc>
          <w:tcPr>
            <w:tcW w:w="534" w:type="pct"/>
            <w:shd w:val="clear" w:color="auto" w:fill="auto"/>
            <w:vAlign w:val="center"/>
            <w:hideMark/>
          </w:tcPr>
          <w:p w14:paraId="79A0597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Viešosios paskirties pastatų atnaujinimas, didinant juose energijos vartojimo efektyvumo (EVE) priemones </w:t>
            </w:r>
          </w:p>
        </w:tc>
        <w:tc>
          <w:tcPr>
            <w:tcW w:w="507" w:type="pct"/>
            <w:shd w:val="clear" w:color="auto" w:fill="auto"/>
            <w:vAlign w:val="center"/>
            <w:hideMark/>
          </w:tcPr>
          <w:p w14:paraId="1795014D"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SIPS</w:t>
            </w:r>
          </w:p>
        </w:tc>
        <w:tc>
          <w:tcPr>
            <w:tcW w:w="446" w:type="pct"/>
            <w:shd w:val="clear" w:color="auto" w:fill="auto"/>
            <w:vAlign w:val="center"/>
            <w:hideMark/>
          </w:tcPr>
          <w:p w14:paraId="4A5F9D25"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 pavaldumo įstaigos ir organizacijos</w:t>
            </w:r>
          </w:p>
        </w:tc>
        <w:tc>
          <w:tcPr>
            <w:tcW w:w="255" w:type="pct"/>
            <w:shd w:val="clear" w:color="auto" w:fill="auto"/>
            <w:vAlign w:val="center"/>
            <w:hideMark/>
          </w:tcPr>
          <w:p w14:paraId="511C7A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C9F9C3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22395F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P-4.3.1.1-1</w:t>
            </w:r>
          </w:p>
        </w:tc>
        <w:tc>
          <w:tcPr>
            <w:tcW w:w="824" w:type="pct"/>
            <w:shd w:val="clear" w:color="auto" w:fill="auto"/>
            <w:vAlign w:val="center"/>
            <w:hideMark/>
          </w:tcPr>
          <w:p w14:paraId="0E03F4D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Viešųjų pastatų, kuriuose pagerintas energetinis naudingumas, skaičius (vnt. per laikotarpį)</w:t>
            </w:r>
          </w:p>
        </w:tc>
        <w:tc>
          <w:tcPr>
            <w:tcW w:w="446" w:type="pct"/>
            <w:shd w:val="clear" w:color="auto" w:fill="auto"/>
            <w:vAlign w:val="center"/>
            <w:hideMark/>
          </w:tcPr>
          <w:p w14:paraId="48D5CE1A"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4D5093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5 </w:t>
            </w:r>
          </w:p>
          <w:p w14:paraId="2725A71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6A873F7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23</w:t>
            </w:r>
          </w:p>
          <w:p w14:paraId="619AC7F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4CA22034" w14:textId="77777777" w:rsidTr="00704887">
        <w:trPr>
          <w:gridBefore w:val="1"/>
          <w:wBefore w:w="4" w:type="pct"/>
          <w:trHeight w:val="960"/>
        </w:trPr>
        <w:tc>
          <w:tcPr>
            <w:tcW w:w="326" w:type="pct"/>
            <w:shd w:val="clear" w:color="auto" w:fill="auto"/>
            <w:vAlign w:val="center"/>
            <w:hideMark/>
          </w:tcPr>
          <w:p w14:paraId="2339EE6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4.3.1.2.</w:t>
            </w:r>
          </w:p>
        </w:tc>
        <w:tc>
          <w:tcPr>
            <w:tcW w:w="534" w:type="pct"/>
            <w:shd w:val="clear" w:color="auto" w:fill="auto"/>
            <w:vAlign w:val="center"/>
            <w:hideMark/>
          </w:tcPr>
          <w:p w14:paraId="007B67B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Apšvietimo tinklų atnaujinimas ir plėtra, diegiant energiją taupančias priemones</w:t>
            </w:r>
          </w:p>
        </w:tc>
        <w:tc>
          <w:tcPr>
            <w:tcW w:w="507" w:type="pct"/>
            <w:shd w:val="clear" w:color="auto" w:fill="auto"/>
            <w:vAlign w:val="center"/>
            <w:hideMark/>
          </w:tcPr>
          <w:p w14:paraId="1947AFB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6E2C516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seniūnijos</w:t>
            </w:r>
          </w:p>
        </w:tc>
        <w:tc>
          <w:tcPr>
            <w:tcW w:w="255" w:type="pct"/>
            <w:shd w:val="clear" w:color="auto" w:fill="auto"/>
            <w:vAlign w:val="center"/>
            <w:hideMark/>
          </w:tcPr>
          <w:p w14:paraId="353BA68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4C719EC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3DE5288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P-4.3.1.2-1</w:t>
            </w:r>
          </w:p>
        </w:tc>
        <w:tc>
          <w:tcPr>
            <w:tcW w:w="824" w:type="pct"/>
            <w:shd w:val="clear" w:color="auto" w:fill="auto"/>
            <w:vAlign w:val="center"/>
            <w:hideMark/>
          </w:tcPr>
          <w:p w14:paraId="1B50ED5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atnaujintų apšvietimo priemonių skaičius (vnt. per laikotarpį)</w:t>
            </w:r>
          </w:p>
        </w:tc>
        <w:tc>
          <w:tcPr>
            <w:tcW w:w="446" w:type="pct"/>
            <w:shd w:val="clear" w:color="auto" w:fill="auto"/>
            <w:vAlign w:val="center"/>
            <w:hideMark/>
          </w:tcPr>
          <w:p w14:paraId="0AAE90E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65F8D2E4"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4</w:t>
            </w:r>
            <w:r w:rsidRPr="00195F1E">
              <w:rPr>
                <w:rFonts w:ascii="Times New Roman" w:eastAsia="Times New Roman" w:hAnsi="Times New Roman" w:cs="Times New Roman"/>
                <w:i/>
                <w:iCs/>
                <w:kern w:val="0"/>
                <w:sz w:val="18"/>
                <w:szCs w:val="18"/>
                <w14:ligatures w14:val="none"/>
              </w:rPr>
              <w:t xml:space="preserve"> </w:t>
            </w:r>
          </w:p>
          <w:p w14:paraId="15BF55C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684ADB8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10</w:t>
            </w:r>
          </w:p>
          <w:p w14:paraId="1AD3DBC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FD3B48E" w14:textId="77777777" w:rsidTr="00704887">
        <w:trPr>
          <w:gridBefore w:val="1"/>
          <w:wBefore w:w="4" w:type="pct"/>
          <w:trHeight w:val="1822"/>
        </w:trPr>
        <w:tc>
          <w:tcPr>
            <w:tcW w:w="326" w:type="pct"/>
            <w:shd w:val="clear" w:color="auto" w:fill="auto"/>
            <w:vAlign w:val="center"/>
            <w:hideMark/>
          </w:tcPr>
          <w:p w14:paraId="02BA415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4.3.1.3.</w:t>
            </w:r>
          </w:p>
        </w:tc>
        <w:tc>
          <w:tcPr>
            <w:tcW w:w="534" w:type="pct"/>
            <w:shd w:val="clear" w:color="auto" w:fill="auto"/>
            <w:vAlign w:val="center"/>
            <w:hideMark/>
          </w:tcPr>
          <w:p w14:paraId="3E6A316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Šilumos, karšto vandens ir vėsumos tiekimo sistemų EVE didinimas ir tokių sistemų plėtra</w:t>
            </w:r>
          </w:p>
        </w:tc>
        <w:tc>
          <w:tcPr>
            <w:tcW w:w="507" w:type="pct"/>
            <w:shd w:val="clear" w:color="auto" w:fill="auto"/>
            <w:vAlign w:val="center"/>
            <w:hideMark/>
          </w:tcPr>
          <w:p w14:paraId="0AF6F5A0"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RRSA SIPS</w:t>
            </w:r>
          </w:p>
        </w:tc>
        <w:tc>
          <w:tcPr>
            <w:tcW w:w="446" w:type="pct"/>
            <w:shd w:val="clear" w:color="auto" w:fill="auto"/>
            <w:vAlign w:val="center"/>
            <w:hideMark/>
          </w:tcPr>
          <w:p w14:paraId="3F39A922"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6"/>
                <w:szCs w:val="16"/>
                <w14:ligatures w14:val="none"/>
              </w:rPr>
            </w:pPr>
            <w:r w:rsidRPr="00195F1E">
              <w:rPr>
                <w:rFonts w:ascii="Times New Roman" w:eastAsia="Times New Roman" w:hAnsi="Times New Roman" w:cs="Times New Roman"/>
                <w:color w:val="000000"/>
                <w:kern w:val="0"/>
                <w:sz w:val="16"/>
                <w:szCs w:val="16"/>
                <w14:ligatures w14:val="none"/>
              </w:rPr>
              <w:t>AB „Panevėžio energija“, AB „Rokiškio komunalininkas“, RRSA seniūnijos, RRS pavaldumo įstaigos ir organizacijos</w:t>
            </w:r>
          </w:p>
        </w:tc>
        <w:tc>
          <w:tcPr>
            <w:tcW w:w="255" w:type="pct"/>
            <w:shd w:val="clear" w:color="auto" w:fill="auto"/>
            <w:vAlign w:val="center"/>
            <w:hideMark/>
          </w:tcPr>
          <w:p w14:paraId="221A450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4D823C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2E115C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P-4.3.1.3-1</w:t>
            </w:r>
          </w:p>
        </w:tc>
        <w:tc>
          <w:tcPr>
            <w:tcW w:w="824" w:type="pct"/>
            <w:shd w:val="clear" w:color="auto" w:fill="auto"/>
            <w:vAlign w:val="center"/>
            <w:hideMark/>
          </w:tcPr>
          <w:p w14:paraId="200E667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pastatytų/ patobulintų šilumos ir vėsumos tiekimo priemonių skaičius (vnt. per laikotarpį)</w:t>
            </w:r>
          </w:p>
        </w:tc>
        <w:tc>
          <w:tcPr>
            <w:tcW w:w="446" w:type="pct"/>
            <w:shd w:val="clear" w:color="auto" w:fill="auto"/>
            <w:vAlign w:val="center"/>
            <w:hideMark/>
          </w:tcPr>
          <w:p w14:paraId="637E9D67" w14:textId="77777777" w:rsidR="00195F1E" w:rsidRPr="00195F1E" w:rsidRDefault="00195F1E" w:rsidP="00195F1E">
            <w:pPr>
              <w:spacing w:after="0" w:line="240" w:lineRule="auto"/>
              <w:jc w:val="center"/>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0</w:t>
            </w:r>
          </w:p>
        </w:tc>
        <w:tc>
          <w:tcPr>
            <w:tcW w:w="499" w:type="pct"/>
            <w:gridSpan w:val="3"/>
            <w:shd w:val="clear" w:color="auto" w:fill="auto"/>
            <w:vAlign w:val="center"/>
            <w:hideMark/>
          </w:tcPr>
          <w:p w14:paraId="0B696A03"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i/>
                <w:iCs/>
                <w:kern w:val="0"/>
                <w:sz w:val="18"/>
                <w:szCs w:val="18"/>
                <w14:ligatures w14:val="none"/>
              </w:rPr>
              <w:t xml:space="preserve"> </w:t>
            </w:r>
          </w:p>
          <w:p w14:paraId="6614B6A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3AFFC0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5164B72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FBB7226" w14:textId="77777777" w:rsidTr="00704887">
        <w:trPr>
          <w:gridBefore w:val="1"/>
          <w:wBefore w:w="4" w:type="pct"/>
          <w:trHeight w:val="166"/>
        </w:trPr>
        <w:tc>
          <w:tcPr>
            <w:tcW w:w="326" w:type="pct"/>
            <w:vMerge w:val="restart"/>
            <w:shd w:val="clear" w:color="auto" w:fill="auto"/>
            <w:vAlign w:val="center"/>
            <w:hideMark/>
          </w:tcPr>
          <w:p w14:paraId="17C26D7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4.3.1.4.</w:t>
            </w:r>
          </w:p>
        </w:tc>
        <w:tc>
          <w:tcPr>
            <w:tcW w:w="534" w:type="pct"/>
            <w:vMerge w:val="restart"/>
            <w:shd w:val="clear" w:color="auto" w:fill="auto"/>
            <w:vAlign w:val="center"/>
            <w:hideMark/>
          </w:tcPr>
          <w:p w14:paraId="18EDA1A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Atsinaujinančios energijos išteklių (AEI) panaudojimo didinimas centralizuotos šilumos ir vėsumos tiekimo (CŠVT) sektoriuje bei Savivaldybės įmonėse ir įstaigose</w:t>
            </w:r>
          </w:p>
        </w:tc>
        <w:tc>
          <w:tcPr>
            <w:tcW w:w="507" w:type="pct"/>
            <w:vMerge w:val="restart"/>
            <w:shd w:val="clear" w:color="auto" w:fill="auto"/>
            <w:vAlign w:val="center"/>
            <w:hideMark/>
          </w:tcPr>
          <w:p w14:paraId="6F5F6B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vMerge w:val="restart"/>
            <w:shd w:val="clear" w:color="auto" w:fill="auto"/>
            <w:vAlign w:val="center"/>
            <w:hideMark/>
          </w:tcPr>
          <w:p w14:paraId="3AA9BDD8"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AB „Panevėžio energija“, RRS pavaldumo įstaigos ir organizacijos </w:t>
            </w:r>
          </w:p>
        </w:tc>
        <w:tc>
          <w:tcPr>
            <w:tcW w:w="255" w:type="pct"/>
            <w:vMerge w:val="restart"/>
            <w:shd w:val="clear" w:color="auto" w:fill="auto"/>
            <w:vAlign w:val="center"/>
            <w:hideMark/>
          </w:tcPr>
          <w:p w14:paraId="1CE4E19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2023 m. </w:t>
            </w:r>
          </w:p>
        </w:tc>
        <w:tc>
          <w:tcPr>
            <w:tcW w:w="257" w:type="pct"/>
            <w:vMerge w:val="restart"/>
            <w:shd w:val="clear" w:color="auto" w:fill="auto"/>
            <w:vAlign w:val="center"/>
            <w:hideMark/>
          </w:tcPr>
          <w:p w14:paraId="13AFE4D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DEB6E7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P-4.3.1.4-1</w:t>
            </w:r>
          </w:p>
        </w:tc>
        <w:tc>
          <w:tcPr>
            <w:tcW w:w="824" w:type="pct"/>
            <w:shd w:val="clear" w:color="auto" w:fill="auto"/>
            <w:vAlign w:val="center"/>
            <w:hideMark/>
          </w:tcPr>
          <w:p w14:paraId="2BF99AF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Įdiegtų AEI priemonių CŠVT sektoriuje skaičius (pvz., biokuro katilų įsigijimas ar keitimas, biokuro kogeneracinės jėgainių įrengimas, šilumos siurblių, ilgalaikio/ trumpalaikio saugojimo šilumos talpyklų įrengimas ir pan.) (vnt. per laikotarpį)</w:t>
            </w:r>
          </w:p>
        </w:tc>
        <w:tc>
          <w:tcPr>
            <w:tcW w:w="446" w:type="pct"/>
            <w:shd w:val="clear" w:color="auto" w:fill="auto"/>
            <w:vAlign w:val="center"/>
            <w:hideMark/>
          </w:tcPr>
          <w:p w14:paraId="21BA66A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000000" w:fill="FFFFFF"/>
            <w:vAlign w:val="center"/>
            <w:hideMark/>
          </w:tcPr>
          <w:p w14:paraId="07019AC5"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i/>
                <w:iCs/>
                <w:kern w:val="0"/>
                <w:sz w:val="18"/>
                <w:szCs w:val="18"/>
                <w14:ligatures w14:val="none"/>
              </w:rPr>
              <w:t xml:space="preserve"> </w:t>
            </w:r>
          </w:p>
          <w:p w14:paraId="639B399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000000" w:fill="FFFFFF"/>
            <w:vAlign w:val="center"/>
            <w:hideMark/>
          </w:tcPr>
          <w:p w14:paraId="54FCBD9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w:t>
            </w:r>
          </w:p>
          <w:p w14:paraId="7F01B64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129B8AE1" w14:textId="77777777" w:rsidTr="00704887">
        <w:trPr>
          <w:gridBefore w:val="1"/>
          <w:wBefore w:w="4" w:type="pct"/>
          <w:trHeight w:val="112"/>
        </w:trPr>
        <w:tc>
          <w:tcPr>
            <w:tcW w:w="326" w:type="pct"/>
            <w:vMerge/>
            <w:vAlign w:val="center"/>
            <w:hideMark/>
          </w:tcPr>
          <w:p w14:paraId="5517156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719D55D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3BF37DF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07332FD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51BF01C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7B5063E"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66BD3A2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P-4.3.1.4-2</w:t>
            </w:r>
          </w:p>
        </w:tc>
        <w:tc>
          <w:tcPr>
            <w:tcW w:w="824" w:type="pct"/>
            <w:shd w:val="clear" w:color="auto" w:fill="auto"/>
            <w:vAlign w:val="center"/>
            <w:hideMark/>
          </w:tcPr>
          <w:p w14:paraId="046D153C"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Parengtas ir įgyvendintas AEI panaudojimo Rokiškio rajono savivaldybėje planas</w:t>
            </w:r>
          </w:p>
        </w:tc>
        <w:tc>
          <w:tcPr>
            <w:tcW w:w="446" w:type="pct"/>
            <w:shd w:val="clear" w:color="auto" w:fill="auto"/>
            <w:vAlign w:val="center"/>
            <w:hideMark/>
          </w:tcPr>
          <w:p w14:paraId="67D44635"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55964DE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Parengtas </w:t>
            </w:r>
          </w:p>
          <w:p w14:paraId="02383B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424D165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Įgyvendintas</w:t>
            </w:r>
          </w:p>
          <w:p w14:paraId="225E317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92181E7" w14:textId="77777777" w:rsidTr="00704887">
        <w:trPr>
          <w:gridBefore w:val="1"/>
          <w:wBefore w:w="4" w:type="pct"/>
          <w:trHeight w:val="652"/>
        </w:trPr>
        <w:tc>
          <w:tcPr>
            <w:tcW w:w="326" w:type="pct"/>
            <w:vMerge/>
            <w:vAlign w:val="center"/>
            <w:hideMark/>
          </w:tcPr>
          <w:p w14:paraId="742B9082"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4653C2F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166B3B6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AD27E5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6845919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4FF0353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4D3638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P-4.3.1.4-3</w:t>
            </w:r>
          </w:p>
        </w:tc>
        <w:tc>
          <w:tcPr>
            <w:tcW w:w="824" w:type="pct"/>
            <w:shd w:val="clear" w:color="auto" w:fill="auto"/>
            <w:vAlign w:val="center"/>
            <w:hideMark/>
          </w:tcPr>
          <w:p w14:paraId="3414FA5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saulės/ vėjo jėgainių (elektrinių) skaičius (vnt. iš viso)</w:t>
            </w:r>
          </w:p>
        </w:tc>
        <w:tc>
          <w:tcPr>
            <w:tcW w:w="446" w:type="pct"/>
            <w:shd w:val="clear" w:color="auto" w:fill="auto"/>
            <w:vAlign w:val="center"/>
            <w:hideMark/>
          </w:tcPr>
          <w:p w14:paraId="23D4FB6E"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000000" w:fill="FFFFFF"/>
            <w:vAlign w:val="center"/>
            <w:hideMark/>
          </w:tcPr>
          <w:p w14:paraId="3CBE6F4C"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kern w:val="0"/>
                <w:sz w:val="18"/>
                <w:szCs w:val="18"/>
                <w14:ligatures w14:val="none"/>
              </w:rPr>
              <w:t>1</w:t>
            </w:r>
            <w:r w:rsidRPr="00195F1E">
              <w:rPr>
                <w:rFonts w:ascii="Times New Roman" w:eastAsia="Times New Roman" w:hAnsi="Times New Roman" w:cs="Times New Roman"/>
                <w:i/>
                <w:iCs/>
                <w:kern w:val="0"/>
                <w:sz w:val="18"/>
                <w:szCs w:val="18"/>
                <w14:ligatures w14:val="none"/>
              </w:rPr>
              <w:t xml:space="preserve"> </w:t>
            </w:r>
          </w:p>
          <w:p w14:paraId="70C0834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2478743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w:t>
            </w:r>
          </w:p>
          <w:p w14:paraId="3C0F118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713837CB" w14:textId="77777777" w:rsidTr="00704887">
        <w:trPr>
          <w:gridBefore w:val="1"/>
          <w:wBefore w:w="4" w:type="pct"/>
          <w:trHeight w:val="1552"/>
        </w:trPr>
        <w:tc>
          <w:tcPr>
            <w:tcW w:w="326" w:type="pct"/>
            <w:vMerge/>
            <w:vAlign w:val="center"/>
            <w:hideMark/>
          </w:tcPr>
          <w:p w14:paraId="0581446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34" w:type="pct"/>
            <w:vMerge/>
            <w:vAlign w:val="center"/>
            <w:hideMark/>
          </w:tcPr>
          <w:p w14:paraId="4B2AC45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507" w:type="pct"/>
            <w:vMerge/>
            <w:vAlign w:val="center"/>
            <w:hideMark/>
          </w:tcPr>
          <w:p w14:paraId="42BB270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446" w:type="pct"/>
            <w:vMerge/>
            <w:vAlign w:val="center"/>
            <w:hideMark/>
          </w:tcPr>
          <w:p w14:paraId="20D5273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5" w:type="pct"/>
            <w:vMerge/>
            <w:vAlign w:val="center"/>
            <w:hideMark/>
          </w:tcPr>
          <w:p w14:paraId="2C4D28A4"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257" w:type="pct"/>
            <w:vMerge/>
            <w:vAlign w:val="center"/>
            <w:hideMark/>
          </w:tcPr>
          <w:p w14:paraId="271CEB01"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p>
        </w:tc>
        <w:tc>
          <w:tcPr>
            <w:tcW w:w="382" w:type="pct"/>
            <w:shd w:val="clear" w:color="auto" w:fill="auto"/>
            <w:vAlign w:val="center"/>
            <w:hideMark/>
          </w:tcPr>
          <w:p w14:paraId="1B704D8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P-4.3.1.4-4</w:t>
            </w:r>
          </w:p>
        </w:tc>
        <w:tc>
          <w:tcPr>
            <w:tcW w:w="824" w:type="pct"/>
            <w:shd w:val="clear" w:color="auto" w:fill="auto"/>
            <w:vAlign w:val="center"/>
            <w:hideMark/>
          </w:tcPr>
          <w:p w14:paraId="3E5ABE15"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Savivaldybės  atsinaujinančių energijos išteklių , elektros bei šilumos ir vėsumos suvartojimo  dalis , palyginama su bendru  savivaldybės energijos suvartojimu, elektros energijos bei šilumos ir vėsumos sektoriuje  (proc.)</w:t>
            </w:r>
          </w:p>
        </w:tc>
        <w:tc>
          <w:tcPr>
            <w:tcW w:w="446" w:type="pct"/>
            <w:shd w:val="clear" w:color="auto" w:fill="auto"/>
            <w:vAlign w:val="center"/>
            <w:hideMark/>
          </w:tcPr>
          <w:p w14:paraId="3A3B128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1.75 </w:t>
            </w:r>
          </w:p>
          <w:p w14:paraId="0741C7C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(2021 m.)</w:t>
            </w:r>
          </w:p>
        </w:tc>
        <w:tc>
          <w:tcPr>
            <w:tcW w:w="499" w:type="pct"/>
            <w:gridSpan w:val="3"/>
            <w:shd w:val="clear" w:color="auto" w:fill="auto"/>
            <w:vAlign w:val="center"/>
            <w:hideMark/>
          </w:tcPr>
          <w:p w14:paraId="0199691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36.5 </w:t>
            </w:r>
          </w:p>
          <w:p w14:paraId="75609A3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(2025 m. pabaigoje)</w:t>
            </w:r>
          </w:p>
        </w:tc>
        <w:tc>
          <w:tcPr>
            <w:tcW w:w="520" w:type="pct"/>
            <w:shd w:val="clear" w:color="auto" w:fill="auto"/>
            <w:vAlign w:val="center"/>
            <w:hideMark/>
          </w:tcPr>
          <w:p w14:paraId="16096FE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39.8</w:t>
            </w:r>
          </w:p>
          <w:p w14:paraId="0315AA70" w14:textId="77777777" w:rsidR="00195F1E" w:rsidRPr="00195F1E" w:rsidRDefault="00195F1E" w:rsidP="00195F1E">
            <w:pPr>
              <w:spacing w:after="0" w:line="240" w:lineRule="auto"/>
              <w:jc w:val="center"/>
              <w:rPr>
                <w:rFonts w:ascii="Times New Roman" w:eastAsia="Times New Roman" w:hAnsi="Times New Roman" w:cs="Times New Roman"/>
                <w:i/>
                <w:iCs/>
                <w:kern w:val="0"/>
                <w:sz w:val="18"/>
                <w:szCs w:val="18"/>
                <w14:ligatures w14:val="none"/>
              </w:rPr>
            </w:pPr>
            <w:r w:rsidRPr="00195F1E">
              <w:rPr>
                <w:rFonts w:ascii="Times New Roman" w:eastAsia="Times New Roman" w:hAnsi="Times New Roman" w:cs="Times New Roman"/>
                <w:i/>
                <w:iCs/>
                <w:kern w:val="0"/>
                <w:sz w:val="18"/>
                <w:szCs w:val="18"/>
                <w14:ligatures w14:val="none"/>
              </w:rPr>
              <w:t>(2030 m. pabaigoje)</w:t>
            </w:r>
          </w:p>
        </w:tc>
      </w:tr>
      <w:tr w:rsidR="00195F1E" w:rsidRPr="00195F1E" w14:paraId="0419B265" w14:textId="77777777" w:rsidTr="00704887">
        <w:trPr>
          <w:gridBefore w:val="1"/>
          <w:wBefore w:w="4" w:type="pct"/>
          <w:trHeight w:val="472"/>
        </w:trPr>
        <w:tc>
          <w:tcPr>
            <w:tcW w:w="326" w:type="pct"/>
            <w:vMerge w:val="restart"/>
            <w:shd w:val="clear" w:color="000000" w:fill="DBDBDB"/>
            <w:noWrap/>
            <w:vAlign w:val="center"/>
            <w:hideMark/>
          </w:tcPr>
          <w:p w14:paraId="14C14DED"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r w:rsidRPr="00195F1E">
              <w:rPr>
                <w:rFonts w:ascii="Times New Roman" w:eastAsia="Times New Roman" w:hAnsi="Times New Roman" w:cs="Times New Roman"/>
                <w:color w:val="000000"/>
                <w:kern w:val="0"/>
                <w:sz w:val="18"/>
                <w:szCs w:val="18"/>
                <w14:ligatures w14:val="none"/>
              </w:rPr>
              <w:t>4.3.2.</w:t>
            </w:r>
          </w:p>
        </w:tc>
        <w:tc>
          <w:tcPr>
            <w:tcW w:w="534" w:type="pct"/>
            <w:vMerge w:val="restart"/>
            <w:shd w:val="clear" w:color="000000" w:fill="DBDBDB"/>
            <w:vAlign w:val="center"/>
            <w:hideMark/>
          </w:tcPr>
          <w:p w14:paraId="56D74C25"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Paskatinti naudoti atsinaujinančius ir alternatyvius energijos išteklius</w:t>
            </w:r>
          </w:p>
        </w:tc>
        <w:tc>
          <w:tcPr>
            <w:tcW w:w="507" w:type="pct"/>
            <w:vMerge w:val="restart"/>
            <w:shd w:val="clear" w:color="000000" w:fill="DBDBDB"/>
            <w:vAlign w:val="center"/>
            <w:hideMark/>
          </w:tcPr>
          <w:p w14:paraId="1C91197C"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RRSA SIPS</w:t>
            </w:r>
          </w:p>
        </w:tc>
        <w:tc>
          <w:tcPr>
            <w:tcW w:w="446" w:type="pct"/>
            <w:vMerge w:val="restart"/>
            <w:shd w:val="clear" w:color="000000" w:fill="DBDBDB"/>
            <w:vAlign w:val="center"/>
            <w:hideMark/>
          </w:tcPr>
          <w:p w14:paraId="058B6F0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x</w:t>
            </w:r>
          </w:p>
        </w:tc>
        <w:tc>
          <w:tcPr>
            <w:tcW w:w="255" w:type="pct"/>
            <w:vMerge w:val="restart"/>
            <w:shd w:val="clear" w:color="000000" w:fill="DBDBDB"/>
            <w:vAlign w:val="center"/>
            <w:hideMark/>
          </w:tcPr>
          <w:p w14:paraId="51305117"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2023 m.</w:t>
            </w:r>
          </w:p>
        </w:tc>
        <w:tc>
          <w:tcPr>
            <w:tcW w:w="257" w:type="pct"/>
            <w:vMerge w:val="restart"/>
            <w:shd w:val="clear" w:color="000000" w:fill="DBDBDB"/>
            <w:vAlign w:val="center"/>
            <w:hideMark/>
          </w:tcPr>
          <w:p w14:paraId="45A3B380"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2030 m.</w:t>
            </w:r>
          </w:p>
        </w:tc>
        <w:tc>
          <w:tcPr>
            <w:tcW w:w="382" w:type="pct"/>
            <w:shd w:val="clear" w:color="000000" w:fill="DBDBDB"/>
            <w:vAlign w:val="center"/>
            <w:hideMark/>
          </w:tcPr>
          <w:p w14:paraId="342A0EAA"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R-4.3.2-1</w:t>
            </w:r>
          </w:p>
        </w:tc>
        <w:tc>
          <w:tcPr>
            <w:tcW w:w="824" w:type="pct"/>
            <w:shd w:val="clear" w:color="000000" w:fill="DBDBDB"/>
            <w:vAlign w:val="center"/>
            <w:hideMark/>
          </w:tcPr>
          <w:p w14:paraId="4C816F7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Elektromobilių, tenkančių 1000 gyventojų, skaičius (vnt.) </w:t>
            </w:r>
          </w:p>
        </w:tc>
        <w:tc>
          <w:tcPr>
            <w:tcW w:w="446" w:type="pct"/>
            <w:shd w:val="clear" w:color="000000" w:fill="DBDBDB"/>
            <w:vAlign w:val="center"/>
            <w:hideMark/>
          </w:tcPr>
          <w:p w14:paraId="1C9D1A2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0,515 vnt.                                   (2021 m.)</w:t>
            </w:r>
          </w:p>
        </w:tc>
        <w:tc>
          <w:tcPr>
            <w:tcW w:w="499" w:type="pct"/>
            <w:gridSpan w:val="3"/>
            <w:shd w:val="clear" w:color="000000" w:fill="DBDBDB"/>
            <w:vAlign w:val="center"/>
            <w:hideMark/>
          </w:tcPr>
          <w:p w14:paraId="5201AE7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20" w:type="pct"/>
            <w:shd w:val="clear" w:color="000000" w:fill="DBDBDB"/>
            <w:vAlign w:val="center"/>
            <w:hideMark/>
          </w:tcPr>
          <w:p w14:paraId="258F4368"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7A837E00" w14:textId="77777777" w:rsidTr="00704887">
        <w:trPr>
          <w:gridBefore w:val="1"/>
          <w:wBefore w:w="4" w:type="pct"/>
          <w:trHeight w:val="765"/>
        </w:trPr>
        <w:tc>
          <w:tcPr>
            <w:tcW w:w="326" w:type="pct"/>
            <w:vMerge/>
            <w:vAlign w:val="center"/>
            <w:hideMark/>
          </w:tcPr>
          <w:p w14:paraId="68DD7659"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34" w:type="pct"/>
            <w:vMerge/>
            <w:vAlign w:val="center"/>
            <w:hideMark/>
          </w:tcPr>
          <w:p w14:paraId="1312343D"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3C6ABDF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660649E0"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1A4D097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1870F412"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40502836"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R-4.3.2-2</w:t>
            </w:r>
          </w:p>
        </w:tc>
        <w:tc>
          <w:tcPr>
            <w:tcW w:w="824" w:type="pct"/>
            <w:shd w:val="clear" w:color="000000" w:fill="DBDBDB"/>
            <w:vAlign w:val="center"/>
            <w:hideMark/>
          </w:tcPr>
          <w:p w14:paraId="5E237901"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Elektromobilių įkrovimo stotelių, tenkančių 1000 gyv., skaičius (vnt.) </w:t>
            </w:r>
          </w:p>
        </w:tc>
        <w:tc>
          <w:tcPr>
            <w:tcW w:w="446" w:type="pct"/>
            <w:shd w:val="clear" w:color="000000" w:fill="DBDBDB"/>
            <w:vAlign w:val="center"/>
            <w:hideMark/>
          </w:tcPr>
          <w:p w14:paraId="11E60FF4"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0,110 vnt.                             (2021 m.)</w:t>
            </w:r>
          </w:p>
        </w:tc>
        <w:tc>
          <w:tcPr>
            <w:tcW w:w="499" w:type="pct"/>
            <w:gridSpan w:val="3"/>
            <w:shd w:val="clear" w:color="000000" w:fill="DBDBDB"/>
            <w:vAlign w:val="center"/>
            <w:hideMark/>
          </w:tcPr>
          <w:p w14:paraId="41FECF65"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c>
          <w:tcPr>
            <w:tcW w:w="520" w:type="pct"/>
            <w:shd w:val="clear" w:color="000000" w:fill="DBDBDB"/>
            <w:vAlign w:val="center"/>
            <w:hideMark/>
          </w:tcPr>
          <w:p w14:paraId="676721AB"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Didėjantis</w:t>
            </w:r>
          </w:p>
        </w:tc>
      </w:tr>
      <w:tr w:rsidR="00195F1E" w:rsidRPr="00195F1E" w14:paraId="19A649DD" w14:textId="77777777" w:rsidTr="00704887">
        <w:trPr>
          <w:gridBefore w:val="1"/>
          <w:wBefore w:w="4" w:type="pct"/>
          <w:trHeight w:val="364"/>
        </w:trPr>
        <w:tc>
          <w:tcPr>
            <w:tcW w:w="326" w:type="pct"/>
            <w:vMerge/>
            <w:vAlign w:val="center"/>
            <w:hideMark/>
          </w:tcPr>
          <w:p w14:paraId="2185C0E2" w14:textId="77777777" w:rsidR="00195F1E" w:rsidRPr="00195F1E" w:rsidRDefault="00195F1E" w:rsidP="00195F1E">
            <w:pPr>
              <w:spacing w:after="0" w:line="240" w:lineRule="auto"/>
              <w:rPr>
                <w:rFonts w:ascii="Times New Roman" w:eastAsia="Times New Roman" w:hAnsi="Times New Roman" w:cs="Times New Roman"/>
                <w:color w:val="000000"/>
                <w:kern w:val="0"/>
                <w:sz w:val="18"/>
                <w:szCs w:val="18"/>
                <w14:ligatures w14:val="none"/>
              </w:rPr>
            </w:pPr>
          </w:p>
        </w:tc>
        <w:tc>
          <w:tcPr>
            <w:tcW w:w="534" w:type="pct"/>
            <w:vMerge/>
            <w:vAlign w:val="center"/>
            <w:hideMark/>
          </w:tcPr>
          <w:p w14:paraId="234573BF"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507" w:type="pct"/>
            <w:vMerge/>
            <w:vAlign w:val="center"/>
            <w:hideMark/>
          </w:tcPr>
          <w:p w14:paraId="3A76317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446" w:type="pct"/>
            <w:vMerge/>
            <w:vAlign w:val="center"/>
            <w:hideMark/>
          </w:tcPr>
          <w:p w14:paraId="63547C38"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5" w:type="pct"/>
            <w:vMerge/>
            <w:vAlign w:val="center"/>
            <w:hideMark/>
          </w:tcPr>
          <w:p w14:paraId="3B2E4FF4"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257" w:type="pct"/>
            <w:vMerge/>
            <w:vAlign w:val="center"/>
            <w:hideMark/>
          </w:tcPr>
          <w:p w14:paraId="7ABE14C9"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p>
        </w:tc>
        <w:tc>
          <w:tcPr>
            <w:tcW w:w="382" w:type="pct"/>
            <w:shd w:val="clear" w:color="000000" w:fill="DBDBDB"/>
            <w:vAlign w:val="center"/>
            <w:hideMark/>
          </w:tcPr>
          <w:p w14:paraId="6930585B"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R-4.3.2-3</w:t>
            </w:r>
          </w:p>
        </w:tc>
        <w:tc>
          <w:tcPr>
            <w:tcW w:w="824" w:type="pct"/>
            <w:shd w:val="clear" w:color="000000" w:fill="DBDBDB"/>
            <w:vAlign w:val="center"/>
            <w:hideMark/>
          </w:tcPr>
          <w:p w14:paraId="7EBA8647" w14:textId="77777777" w:rsidR="00195F1E" w:rsidRPr="00195F1E" w:rsidRDefault="00195F1E" w:rsidP="00195F1E">
            <w:pPr>
              <w:spacing w:after="0" w:line="240" w:lineRule="auto"/>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 xml:space="preserve">Modernizuotų, renovuotų daugiabučių namų dalis nuo visų daugiabučių namų (proc.) </w:t>
            </w:r>
          </w:p>
        </w:tc>
        <w:tc>
          <w:tcPr>
            <w:tcW w:w="446" w:type="pct"/>
            <w:shd w:val="clear" w:color="000000" w:fill="DBDBDB"/>
            <w:vAlign w:val="center"/>
            <w:hideMark/>
          </w:tcPr>
          <w:p w14:paraId="54BE4F39"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3,9 %                                      (2021 m.)</w:t>
            </w:r>
          </w:p>
        </w:tc>
        <w:tc>
          <w:tcPr>
            <w:tcW w:w="499" w:type="pct"/>
            <w:gridSpan w:val="3"/>
            <w:shd w:val="clear" w:color="000000" w:fill="DBDBDB"/>
            <w:vAlign w:val="center"/>
            <w:hideMark/>
          </w:tcPr>
          <w:p w14:paraId="23F21A3F"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8%</w:t>
            </w:r>
          </w:p>
        </w:tc>
        <w:tc>
          <w:tcPr>
            <w:tcW w:w="520" w:type="pct"/>
            <w:shd w:val="clear" w:color="000000" w:fill="DBDBDB"/>
            <w:vAlign w:val="center"/>
            <w:hideMark/>
          </w:tcPr>
          <w:p w14:paraId="19E5A2E1" w14:textId="77777777" w:rsidR="00195F1E" w:rsidRPr="00195F1E" w:rsidRDefault="00195F1E" w:rsidP="00195F1E">
            <w:pPr>
              <w:spacing w:after="0" w:line="240" w:lineRule="auto"/>
              <w:jc w:val="center"/>
              <w:rPr>
                <w:rFonts w:ascii="Times New Roman" w:eastAsia="Times New Roman" w:hAnsi="Times New Roman" w:cs="Times New Roman"/>
                <w:i/>
                <w:iCs/>
                <w:color w:val="000000"/>
                <w:kern w:val="0"/>
                <w:sz w:val="18"/>
                <w:szCs w:val="18"/>
                <w14:ligatures w14:val="none"/>
              </w:rPr>
            </w:pPr>
            <w:r w:rsidRPr="00195F1E">
              <w:rPr>
                <w:rFonts w:ascii="Times New Roman" w:eastAsia="Times New Roman" w:hAnsi="Times New Roman" w:cs="Times New Roman"/>
                <w:i/>
                <w:iCs/>
                <w:color w:val="000000"/>
                <w:kern w:val="0"/>
                <w:sz w:val="18"/>
                <w:szCs w:val="18"/>
                <w14:ligatures w14:val="none"/>
              </w:rPr>
              <w:t>12%</w:t>
            </w:r>
          </w:p>
        </w:tc>
      </w:tr>
      <w:tr w:rsidR="00195F1E" w:rsidRPr="00195F1E" w14:paraId="1A9F32F2" w14:textId="77777777" w:rsidTr="00704887">
        <w:trPr>
          <w:gridBefore w:val="1"/>
          <w:wBefore w:w="4" w:type="pct"/>
          <w:trHeight w:val="742"/>
        </w:trPr>
        <w:tc>
          <w:tcPr>
            <w:tcW w:w="326" w:type="pct"/>
            <w:shd w:val="clear" w:color="auto" w:fill="auto"/>
            <w:vAlign w:val="center"/>
            <w:hideMark/>
          </w:tcPr>
          <w:p w14:paraId="1B6C58A3"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4.3.2.1.</w:t>
            </w:r>
          </w:p>
        </w:tc>
        <w:tc>
          <w:tcPr>
            <w:tcW w:w="534" w:type="pct"/>
            <w:shd w:val="clear" w:color="auto" w:fill="auto"/>
            <w:vAlign w:val="center"/>
            <w:hideMark/>
          </w:tcPr>
          <w:p w14:paraId="26912548"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Elektromobilių viešų ir pusiau viešų įkrovimo stotelių plėtra</w:t>
            </w:r>
          </w:p>
        </w:tc>
        <w:tc>
          <w:tcPr>
            <w:tcW w:w="507" w:type="pct"/>
            <w:shd w:val="clear" w:color="auto" w:fill="auto"/>
            <w:vAlign w:val="center"/>
            <w:hideMark/>
          </w:tcPr>
          <w:p w14:paraId="294FFA3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7C401A7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x</w:t>
            </w:r>
          </w:p>
        </w:tc>
        <w:tc>
          <w:tcPr>
            <w:tcW w:w="255" w:type="pct"/>
            <w:shd w:val="clear" w:color="auto" w:fill="auto"/>
            <w:vAlign w:val="center"/>
            <w:hideMark/>
          </w:tcPr>
          <w:p w14:paraId="4244A11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5DE60431"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5C3BB526"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P-4.3.2.1-1</w:t>
            </w:r>
          </w:p>
        </w:tc>
        <w:tc>
          <w:tcPr>
            <w:tcW w:w="824" w:type="pct"/>
            <w:shd w:val="clear" w:color="auto" w:fill="auto"/>
            <w:vAlign w:val="center"/>
            <w:hideMark/>
          </w:tcPr>
          <w:p w14:paraId="79A15B7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Naujai įrengtų elektromobilių viešų ir pusiau viešų įkrovimo stotelių skaičius (vnt. per laikotarpį)</w:t>
            </w:r>
          </w:p>
        </w:tc>
        <w:tc>
          <w:tcPr>
            <w:tcW w:w="446" w:type="pct"/>
            <w:shd w:val="clear" w:color="auto" w:fill="auto"/>
            <w:vAlign w:val="center"/>
            <w:hideMark/>
          </w:tcPr>
          <w:p w14:paraId="3E3F4E0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1DA071C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13 </w:t>
            </w:r>
          </w:p>
          <w:p w14:paraId="2F39AAF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5260D77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33</w:t>
            </w:r>
          </w:p>
          <w:p w14:paraId="6836D53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29F8788A" w14:textId="77777777" w:rsidTr="00704887">
        <w:trPr>
          <w:gridBefore w:val="1"/>
          <w:wBefore w:w="4" w:type="pct"/>
          <w:trHeight w:val="526"/>
        </w:trPr>
        <w:tc>
          <w:tcPr>
            <w:tcW w:w="326" w:type="pct"/>
            <w:shd w:val="clear" w:color="auto" w:fill="auto"/>
            <w:vAlign w:val="center"/>
            <w:hideMark/>
          </w:tcPr>
          <w:p w14:paraId="687220B7"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lastRenderedPageBreak/>
              <w:t>4.3.2.2.</w:t>
            </w:r>
          </w:p>
        </w:tc>
        <w:tc>
          <w:tcPr>
            <w:tcW w:w="534" w:type="pct"/>
            <w:shd w:val="clear" w:color="auto" w:fill="auto"/>
            <w:vAlign w:val="center"/>
            <w:hideMark/>
          </w:tcPr>
          <w:p w14:paraId="7D5DEC2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Daugiabučių gyvenamųjų namų atnaujinimas, diegiant EVE ir (arba) AEI naudojimo priemones</w:t>
            </w:r>
          </w:p>
        </w:tc>
        <w:tc>
          <w:tcPr>
            <w:tcW w:w="507" w:type="pct"/>
            <w:shd w:val="clear" w:color="auto" w:fill="auto"/>
            <w:vAlign w:val="center"/>
            <w:hideMark/>
          </w:tcPr>
          <w:p w14:paraId="1739DF6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SIPS</w:t>
            </w:r>
          </w:p>
        </w:tc>
        <w:tc>
          <w:tcPr>
            <w:tcW w:w="446" w:type="pct"/>
            <w:shd w:val="clear" w:color="auto" w:fill="auto"/>
            <w:vAlign w:val="center"/>
            <w:hideMark/>
          </w:tcPr>
          <w:p w14:paraId="223B30B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TVŪS, daugiabučius gyvenamuosius namus administruojančios įmonės, bendrijos</w:t>
            </w:r>
          </w:p>
        </w:tc>
        <w:tc>
          <w:tcPr>
            <w:tcW w:w="255" w:type="pct"/>
            <w:shd w:val="clear" w:color="auto" w:fill="auto"/>
            <w:vAlign w:val="center"/>
            <w:hideMark/>
          </w:tcPr>
          <w:p w14:paraId="53C93B04"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2023 m.</w:t>
            </w:r>
          </w:p>
        </w:tc>
        <w:tc>
          <w:tcPr>
            <w:tcW w:w="257" w:type="pct"/>
            <w:shd w:val="clear" w:color="auto" w:fill="auto"/>
            <w:vAlign w:val="center"/>
            <w:hideMark/>
          </w:tcPr>
          <w:p w14:paraId="69E9F46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F52C99F"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P-4.3.2.2-1</w:t>
            </w:r>
          </w:p>
        </w:tc>
        <w:tc>
          <w:tcPr>
            <w:tcW w:w="824" w:type="pct"/>
            <w:shd w:val="clear" w:color="auto" w:fill="auto"/>
            <w:vAlign w:val="center"/>
            <w:hideMark/>
          </w:tcPr>
          <w:p w14:paraId="360DB24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Atnaujintų (darbai užbaigti) daugiabučių gyvenamųjų namų, kuriuose įdiegtos EVE ir (arba) AEI priemonės, skaičius (vnt. per laikotarpį)</w:t>
            </w:r>
          </w:p>
        </w:tc>
        <w:tc>
          <w:tcPr>
            <w:tcW w:w="446" w:type="pct"/>
            <w:shd w:val="clear" w:color="auto" w:fill="auto"/>
            <w:vAlign w:val="center"/>
            <w:hideMark/>
          </w:tcPr>
          <w:p w14:paraId="467E102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6D3DD239"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7 </w:t>
            </w:r>
          </w:p>
          <w:p w14:paraId="77B6C7CB"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2023-2025 m.)</w:t>
            </w:r>
          </w:p>
        </w:tc>
        <w:tc>
          <w:tcPr>
            <w:tcW w:w="520" w:type="pct"/>
            <w:shd w:val="clear" w:color="auto" w:fill="auto"/>
            <w:vAlign w:val="center"/>
            <w:hideMark/>
          </w:tcPr>
          <w:p w14:paraId="3A1BB6F3"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17</w:t>
            </w:r>
          </w:p>
          <w:p w14:paraId="54465A06"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2023-2030 m.)</w:t>
            </w:r>
          </w:p>
        </w:tc>
      </w:tr>
      <w:tr w:rsidR="00195F1E" w:rsidRPr="00195F1E" w14:paraId="301816E2" w14:textId="77777777" w:rsidTr="00704887">
        <w:trPr>
          <w:gridBefore w:val="1"/>
          <w:wBefore w:w="4" w:type="pct"/>
          <w:trHeight w:val="1440"/>
        </w:trPr>
        <w:tc>
          <w:tcPr>
            <w:tcW w:w="326" w:type="pct"/>
            <w:shd w:val="clear" w:color="auto" w:fill="auto"/>
            <w:vAlign w:val="center"/>
            <w:hideMark/>
          </w:tcPr>
          <w:p w14:paraId="3C35103D"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4.3.2.3.</w:t>
            </w:r>
          </w:p>
        </w:tc>
        <w:tc>
          <w:tcPr>
            <w:tcW w:w="534" w:type="pct"/>
            <w:shd w:val="clear" w:color="auto" w:fill="auto"/>
            <w:vAlign w:val="center"/>
            <w:hideMark/>
          </w:tcPr>
          <w:p w14:paraId="5ABCC049"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Elektromobilių ir alternatyviais degalais varomų transporto priemonių viešajame sektoriuje naudojimas ir naudojimo skatinimas</w:t>
            </w:r>
          </w:p>
        </w:tc>
        <w:tc>
          <w:tcPr>
            <w:tcW w:w="507" w:type="pct"/>
            <w:shd w:val="clear" w:color="auto" w:fill="auto"/>
            <w:vAlign w:val="center"/>
            <w:hideMark/>
          </w:tcPr>
          <w:p w14:paraId="16299F57"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RRSA TVŪS</w:t>
            </w:r>
          </w:p>
        </w:tc>
        <w:tc>
          <w:tcPr>
            <w:tcW w:w="446" w:type="pct"/>
            <w:shd w:val="clear" w:color="auto" w:fill="auto"/>
            <w:vAlign w:val="center"/>
            <w:hideMark/>
          </w:tcPr>
          <w:p w14:paraId="55D298E2"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 xml:space="preserve">RRS pavaldumo įstaigos ir organizacijos </w:t>
            </w:r>
          </w:p>
        </w:tc>
        <w:tc>
          <w:tcPr>
            <w:tcW w:w="255" w:type="pct"/>
            <w:shd w:val="clear" w:color="auto" w:fill="auto"/>
            <w:vAlign w:val="center"/>
            <w:hideMark/>
          </w:tcPr>
          <w:p w14:paraId="0B3FEC7F"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2026 m.</w:t>
            </w:r>
          </w:p>
        </w:tc>
        <w:tc>
          <w:tcPr>
            <w:tcW w:w="257" w:type="pct"/>
            <w:shd w:val="clear" w:color="auto" w:fill="auto"/>
            <w:vAlign w:val="center"/>
            <w:hideMark/>
          </w:tcPr>
          <w:p w14:paraId="2E60882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2030 m.</w:t>
            </w:r>
          </w:p>
        </w:tc>
        <w:tc>
          <w:tcPr>
            <w:tcW w:w="382" w:type="pct"/>
            <w:shd w:val="clear" w:color="auto" w:fill="auto"/>
            <w:vAlign w:val="center"/>
            <w:hideMark/>
          </w:tcPr>
          <w:p w14:paraId="4854D720"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P-4.3.2.3-1</w:t>
            </w:r>
          </w:p>
        </w:tc>
        <w:tc>
          <w:tcPr>
            <w:tcW w:w="824" w:type="pct"/>
            <w:shd w:val="clear" w:color="auto" w:fill="auto"/>
            <w:vAlign w:val="center"/>
            <w:hideMark/>
          </w:tcPr>
          <w:p w14:paraId="79CDC9FA" w14:textId="77777777" w:rsidR="00195F1E" w:rsidRPr="00195F1E" w:rsidRDefault="00195F1E" w:rsidP="00195F1E">
            <w:pPr>
              <w:spacing w:after="0" w:line="240" w:lineRule="auto"/>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Įsigytų alternatyviais degalais varomų transporto priemonių skaičius (vnt. per laikotarpį)</w:t>
            </w:r>
          </w:p>
        </w:tc>
        <w:tc>
          <w:tcPr>
            <w:tcW w:w="446" w:type="pct"/>
            <w:shd w:val="clear" w:color="auto" w:fill="auto"/>
            <w:vAlign w:val="center"/>
            <w:hideMark/>
          </w:tcPr>
          <w:p w14:paraId="66CA767A"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499" w:type="pct"/>
            <w:gridSpan w:val="3"/>
            <w:shd w:val="clear" w:color="auto" w:fill="auto"/>
            <w:vAlign w:val="center"/>
            <w:hideMark/>
          </w:tcPr>
          <w:p w14:paraId="00300D80"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0</w:t>
            </w:r>
          </w:p>
        </w:tc>
        <w:tc>
          <w:tcPr>
            <w:tcW w:w="520" w:type="pct"/>
            <w:shd w:val="clear" w:color="auto" w:fill="auto"/>
            <w:vAlign w:val="center"/>
            <w:hideMark/>
          </w:tcPr>
          <w:p w14:paraId="4E829F8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kern w:val="0"/>
                <w:sz w:val="18"/>
                <w:szCs w:val="18"/>
                <w14:ligatures w14:val="none"/>
              </w:rPr>
              <w:t>11</w:t>
            </w:r>
          </w:p>
          <w:p w14:paraId="042F929C" w14:textId="77777777" w:rsidR="00195F1E" w:rsidRPr="00195F1E" w:rsidRDefault="00195F1E" w:rsidP="00195F1E">
            <w:pPr>
              <w:spacing w:after="0" w:line="240" w:lineRule="auto"/>
              <w:jc w:val="center"/>
              <w:rPr>
                <w:rFonts w:ascii="Times New Roman" w:eastAsia="Times New Roman" w:hAnsi="Times New Roman" w:cs="Times New Roman"/>
                <w:kern w:val="0"/>
                <w:sz w:val="18"/>
                <w:szCs w:val="18"/>
                <w14:ligatures w14:val="none"/>
              </w:rPr>
            </w:pPr>
            <w:r w:rsidRPr="00195F1E">
              <w:rPr>
                <w:rFonts w:ascii="Times New Roman" w:eastAsia="Times New Roman" w:hAnsi="Times New Roman" w:cs="Times New Roman"/>
                <w:i/>
                <w:iCs/>
                <w:kern w:val="0"/>
                <w:sz w:val="18"/>
                <w:szCs w:val="18"/>
                <w14:ligatures w14:val="none"/>
              </w:rPr>
              <w:t>(per 2026-2030 m.)</w:t>
            </w:r>
          </w:p>
        </w:tc>
      </w:tr>
    </w:tbl>
    <w:p w14:paraId="54F510A6" w14:textId="77777777" w:rsidR="00195F1E" w:rsidRDefault="00195F1E"/>
    <w:p w14:paraId="568F145F" w14:textId="5159D173" w:rsidR="003D6FB5" w:rsidRDefault="003D6FB5" w:rsidP="003D6FB5">
      <w:pPr>
        <w:jc w:val="center"/>
      </w:pPr>
      <w:r>
        <w:t>_____________________________</w:t>
      </w:r>
    </w:p>
    <w:sectPr w:rsidR="003D6FB5" w:rsidSect="00195F1E">
      <w:pgSz w:w="16838" w:h="11906" w:orient="landscape"/>
      <w:pgMar w:top="1701" w:right="1701" w:bottom="567" w:left="1134" w:header="113"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B4C7" w14:textId="77777777" w:rsidR="00346AE2" w:rsidRDefault="00346AE2" w:rsidP="00195F1E">
      <w:pPr>
        <w:spacing w:after="0" w:line="240" w:lineRule="auto"/>
      </w:pPr>
      <w:r>
        <w:separator/>
      </w:r>
    </w:p>
  </w:endnote>
  <w:endnote w:type="continuationSeparator" w:id="0">
    <w:p w14:paraId="29047498" w14:textId="77777777" w:rsidR="00346AE2" w:rsidRDefault="00346AE2" w:rsidP="0019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D654" w14:textId="77777777" w:rsidR="00346AE2" w:rsidRDefault="00346AE2" w:rsidP="00195F1E">
      <w:pPr>
        <w:spacing w:after="0" w:line="240" w:lineRule="auto"/>
      </w:pPr>
      <w:r>
        <w:separator/>
      </w:r>
    </w:p>
  </w:footnote>
  <w:footnote w:type="continuationSeparator" w:id="0">
    <w:p w14:paraId="0EB9AC2C" w14:textId="77777777" w:rsidR="00346AE2" w:rsidRDefault="00346AE2" w:rsidP="00195F1E">
      <w:pPr>
        <w:spacing w:after="0" w:line="240" w:lineRule="auto"/>
      </w:pPr>
      <w:r>
        <w:continuationSeparator/>
      </w:r>
    </w:p>
  </w:footnote>
  <w:footnote w:id="1">
    <w:p w14:paraId="27329606" w14:textId="5B21D378" w:rsidR="00195F1E" w:rsidRDefault="00195F1E" w:rsidP="00195F1E">
      <w:pPr>
        <w:pStyle w:val="Puslapioinaostekstas"/>
      </w:pPr>
      <w:r>
        <w:rPr>
          <w:rStyle w:val="Puslapioinaosnuoroda"/>
        </w:rPr>
        <w:footnoteRef/>
      </w:r>
      <w:r>
        <w:t xml:space="preserve"> Planuojama TIC duomenų bazė</w:t>
      </w:r>
    </w:p>
  </w:footnote>
  <w:footnote w:id="2">
    <w:p w14:paraId="5AB22750" w14:textId="77777777" w:rsidR="00195F1E" w:rsidRPr="00964806" w:rsidRDefault="00195F1E" w:rsidP="00195F1E">
      <w:pPr>
        <w:pStyle w:val="Puslapioinaostekstas"/>
        <w:rPr>
          <w:rFonts w:ascii="Times New Roman" w:hAnsi="Times New Roman"/>
        </w:rPr>
      </w:pPr>
      <w:r w:rsidRPr="00964806">
        <w:rPr>
          <w:rStyle w:val="Puslapioinaosnuoroda"/>
          <w:rFonts w:ascii="Times New Roman" w:hAnsi="Times New Roman"/>
        </w:rPr>
        <w:footnoteRef/>
      </w:r>
      <w:r w:rsidRPr="00964806">
        <w:rPr>
          <w:rFonts w:ascii="Times New Roman" w:hAnsi="Times New Roman"/>
        </w:rPr>
        <w:t xml:space="preserve"> „Spiečiaus“ veikla</w:t>
      </w:r>
    </w:p>
  </w:footnote>
  <w:footnote w:id="3">
    <w:p w14:paraId="7F9B1EAC" w14:textId="77777777" w:rsidR="00195F1E" w:rsidRPr="00BF3DAB" w:rsidRDefault="00195F1E" w:rsidP="00195F1E">
      <w:pPr>
        <w:pStyle w:val="Puslapioinaostekstas"/>
        <w:spacing w:before="0"/>
        <w:rPr>
          <w:rFonts w:ascii="Times New Roman" w:hAnsi="Times New Roman"/>
        </w:rPr>
      </w:pPr>
      <w:r w:rsidRPr="00BF3DAB">
        <w:rPr>
          <w:rStyle w:val="Puslapioinaosnuoroda"/>
          <w:rFonts w:ascii="Times New Roman" w:hAnsi="Times New Roman"/>
        </w:rPr>
        <w:footnoteRef/>
      </w:r>
      <w:r w:rsidRPr="00BF3DAB">
        <w:rPr>
          <w:rFonts w:ascii="Times New Roman" w:hAnsi="Times New Roman"/>
        </w:rPr>
        <w:t xml:space="preserve"> </w:t>
      </w:r>
      <w:r w:rsidRPr="00BF3DAB">
        <w:rPr>
          <w:rFonts w:ascii="Times New Roman" w:hAnsi="Times New Roman"/>
          <w:sz w:val="18"/>
          <w:szCs w:val="18"/>
        </w:rPr>
        <w:t>T</w:t>
      </w:r>
      <w:r w:rsidRPr="008304AE">
        <w:rPr>
          <w:rFonts w:ascii="Times New Roman" w:hAnsi="Times New Roman"/>
          <w:sz w:val="18"/>
          <w:szCs w:val="18"/>
        </w:rPr>
        <w:t>ęsiasi 2 savivaldybės projektai</w:t>
      </w:r>
      <w:r w:rsidRPr="00BF3DAB">
        <w:rPr>
          <w:rFonts w:ascii="Times New Roman" w:hAnsi="Times New Roman"/>
          <w:sz w:val="18"/>
          <w:szCs w:val="18"/>
        </w:rPr>
        <w:t>;</w:t>
      </w:r>
      <w:r w:rsidRPr="008304AE">
        <w:rPr>
          <w:rFonts w:ascii="Times New Roman" w:hAnsi="Times New Roman"/>
          <w:sz w:val="18"/>
          <w:szCs w:val="18"/>
        </w:rPr>
        <w:t xml:space="preserve"> 10 pasirašyt</w:t>
      </w:r>
      <w:r w:rsidRPr="00BF3DAB">
        <w:rPr>
          <w:rFonts w:ascii="Times New Roman" w:hAnsi="Times New Roman"/>
          <w:sz w:val="18"/>
          <w:szCs w:val="18"/>
        </w:rPr>
        <w:t>ų</w:t>
      </w:r>
      <w:r w:rsidRPr="008304AE">
        <w:rPr>
          <w:rFonts w:ascii="Times New Roman" w:hAnsi="Times New Roman"/>
          <w:sz w:val="18"/>
          <w:szCs w:val="18"/>
        </w:rPr>
        <w:t xml:space="preserve"> paramos sutar</w:t>
      </w:r>
      <w:r w:rsidRPr="00BF3DAB">
        <w:rPr>
          <w:rFonts w:ascii="Times New Roman" w:hAnsi="Times New Roman"/>
          <w:sz w:val="18"/>
          <w:szCs w:val="18"/>
        </w:rPr>
        <w:t>čių</w:t>
      </w:r>
      <w:r w:rsidRPr="008304AE">
        <w:rPr>
          <w:rFonts w:ascii="Times New Roman" w:hAnsi="Times New Roman"/>
          <w:sz w:val="18"/>
          <w:szCs w:val="18"/>
        </w:rPr>
        <w:t xml:space="preserve"> su MSNA dėl projektų finansavimo; planuojama padaryti bent po vieną projektą 5-iose seniūnijose</w:t>
      </w:r>
    </w:p>
  </w:footnote>
  <w:footnote w:id="4">
    <w:p w14:paraId="7CF49AED" w14:textId="77777777" w:rsidR="00195F1E" w:rsidRPr="00FC6C86" w:rsidRDefault="00195F1E" w:rsidP="00195F1E">
      <w:pPr>
        <w:pStyle w:val="Puslapioinaostekstas"/>
        <w:spacing w:before="0"/>
        <w:rPr>
          <w:rFonts w:ascii="Times New Roman" w:hAnsi="Times New Roman"/>
          <w:sz w:val="18"/>
          <w:szCs w:val="18"/>
        </w:rPr>
      </w:pPr>
      <w:r w:rsidRPr="00FC6C86">
        <w:rPr>
          <w:rStyle w:val="Puslapioinaosnuoroda"/>
          <w:rFonts w:ascii="Times New Roman" w:hAnsi="Times New Roman"/>
          <w:sz w:val="18"/>
          <w:szCs w:val="18"/>
        </w:rPr>
        <w:footnoteRef/>
      </w:r>
      <w:r w:rsidRPr="00FC6C86">
        <w:rPr>
          <w:rFonts w:ascii="Times New Roman" w:hAnsi="Times New Roman"/>
          <w:sz w:val="18"/>
          <w:szCs w:val="18"/>
        </w:rPr>
        <w:t xml:space="preserve"> Planuojama </w:t>
      </w:r>
      <w:r>
        <w:rPr>
          <w:rFonts w:ascii="Times New Roman" w:hAnsi="Times New Roman"/>
          <w:sz w:val="18"/>
          <w:szCs w:val="18"/>
        </w:rPr>
        <w:t xml:space="preserve">vykdyti rekonstrukcijos darbus </w:t>
      </w:r>
      <w:r w:rsidRPr="008304AE">
        <w:rPr>
          <w:rFonts w:ascii="Times New Roman" w:hAnsi="Times New Roman"/>
          <w:sz w:val="18"/>
          <w:szCs w:val="18"/>
        </w:rPr>
        <w:t>Juodupės l/d, Kamajų gimnazijos IU sk., Obelių gimnazijos IU sk.</w:t>
      </w:r>
    </w:p>
  </w:footnote>
  <w:footnote w:id="5">
    <w:p w14:paraId="4EE86C69" w14:textId="77777777" w:rsidR="00195F1E" w:rsidRPr="007A3C93" w:rsidRDefault="00195F1E" w:rsidP="00195F1E">
      <w:pPr>
        <w:pStyle w:val="Puslapioinaostekstas"/>
        <w:spacing w:before="0"/>
        <w:rPr>
          <w:rFonts w:ascii="Times New Roman" w:hAnsi="Times New Roman"/>
        </w:rPr>
      </w:pPr>
      <w:r w:rsidRPr="00FC6C86">
        <w:rPr>
          <w:rStyle w:val="Puslapioinaosnuoroda"/>
          <w:rFonts w:ascii="Times New Roman" w:hAnsi="Times New Roman"/>
          <w:sz w:val="18"/>
          <w:szCs w:val="18"/>
        </w:rPr>
        <w:footnoteRef/>
      </w:r>
      <w:r w:rsidRPr="00FC6C86">
        <w:rPr>
          <w:rFonts w:ascii="Times New Roman" w:hAnsi="Times New Roman"/>
          <w:sz w:val="18"/>
          <w:szCs w:val="18"/>
        </w:rPr>
        <w:t xml:space="preserve"> Planuojama </w:t>
      </w:r>
      <w:r>
        <w:rPr>
          <w:rFonts w:ascii="Times New Roman" w:hAnsi="Times New Roman"/>
          <w:sz w:val="18"/>
          <w:szCs w:val="18"/>
        </w:rPr>
        <w:t xml:space="preserve">vykdyti rekonstrukcijos darbus </w:t>
      </w:r>
      <w:r w:rsidRPr="008304AE">
        <w:rPr>
          <w:rFonts w:ascii="Times New Roman" w:hAnsi="Times New Roman"/>
          <w:sz w:val="18"/>
          <w:szCs w:val="18"/>
        </w:rPr>
        <w:t>Rokiškio jaunimo centras, Muzikos mokykla</w:t>
      </w:r>
      <w:r w:rsidRPr="008304AE">
        <w:rPr>
          <w:rFonts w:ascii="Times New Roman" w:hAnsi="Times New Roman"/>
        </w:rPr>
        <w:t>.</w:t>
      </w:r>
    </w:p>
  </w:footnote>
  <w:footnote w:id="6">
    <w:p w14:paraId="4593CACA" w14:textId="77777777" w:rsidR="00195F1E" w:rsidRPr="002A013D" w:rsidRDefault="00195F1E" w:rsidP="00195F1E">
      <w:pPr>
        <w:pStyle w:val="Puslapioinaostekstas"/>
        <w:spacing w:before="0"/>
        <w:rPr>
          <w:rFonts w:ascii="Times New Roman" w:hAnsi="Times New Roman"/>
        </w:rPr>
      </w:pPr>
      <w:r w:rsidRPr="002A013D">
        <w:rPr>
          <w:rStyle w:val="Puslapioinaosnuoroda"/>
          <w:rFonts w:ascii="Times New Roman" w:hAnsi="Times New Roman"/>
        </w:rPr>
        <w:footnoteRef/>
      </w:r>
      <w:r w:rsidRPr="002A013D">
        <w:rPr>
          <w:rFonts w:ascii="Times New Roman" w:hAnsi="Times New Roman"/>
        </w:rPr>
        <w:t xml:space="preserve"> Įgyvendinamos švietimo, policijos ir sveikatos priežiūros sri</w:t>
      </w:r>
      <w:r>
        <w:rPr>
          <w:rFonts w:ascii="Times New Roman" w:hAnsi="Times New Roman"/>
        </w:rPr>
        <w:t>čių</w:t>
      </w:r>
      <w:r w:rsidRPr="002A013D">
        <w:rPr>
          <w:rFonts w:ascii="Times New Roman" w:hAnsi="Times New Roman"/>
        </w:rPr>
        <w:t xml:space="preserve"> programos</w:t>
      </w:r>
    </w:p>
  </w:footnote>
  <w:footnote w:id="7">
    <w:p w14:paraId="51D78EA2" w14:textId="77777777" w:rsidR="00195F1E" w:rsidRPr="002A013D" w:rsidRDefault="00195F1E" w:rsidP="00195F1E">
      <w:pPr>
        <w:pStyle w:val="Puslapioinaostekstas"/>
        <w:spacing w:before="0"/>
        <w:rPr>
          <w:rFonts w:ascii="Times New Roman" w:hAnsi="Times New Roman"/>
        </w:rPr>
      </w:pPr>
      <w:r w:rsidRPr="002A013D">
        <w:rPr>
          <w:rStyle w:val="Puslapioinaosnuoroda"/>
          <w:rFonts w:ascii="Times New Roman" w:hAnsi="Times New Roman"/>
        </w:rPr>
        <w:footnoteRef/>
      </w:r>
      <w:r w:rsidRPr="002A013D">
        <w:rPr>
          <w:rFonts w:ascii="Times New Roman" w:hAnsi="Times New Roman"/>
        </w:rPr>
        <w:t xml:space="preserve"> Įgyvendinamos švietimo, policijos ir sveikatos priežiūros sri</w:t>
      </w:r>
      <w:r>
        <w:rPr>
          <w:rFonts w:ascii="Times New Roman" w:hAnsi="Times New Roman"/>
        </w:rPr>
        <w:t>čių</w:t>
      </w:r>
      <w:r w:rsidRPr="002A013D">
        <w:rPr>
          <w:rFonts w:ascii="Times New Roman" w:hAnsi="Times New Roman"/>
        </w:rPr>
        <w:t xml:space="preserve"> programos</w:t>
      </w:r>
    </w:p>
  </w:footnote>
  <w:footnote w:id="8">
    <w:p w14:paraId="5587C23B" w14:textId="77777777" w:rsidR="00195F1E" w:rsidRPr="002A013D" w:rsidRDefault="00195F1E" w:rsidP="00195F1E">
      <w:pPr>
        <w:pStyle w:val="Puslapioinaostekstas"/>
        <w:spacing w:before="0"/>
        <w:rPr>
          <w:rFonts w:ascii="Times New Roman" w:hAnsi="Times New Roman"/>
        </w:rPr>
      </w:pPr>
      <w:r w:rsidRPr="002A013D">
        <w:rPr>
          <w:rStyle w:val="Puslapioinaosnuoroda"/>
          <w:rFonts w:ascii="Times New Roman" w:hAnsi="Times New Roman"/>
        </w:rPr>
        <w:footnoteRef/>
      </w:r>
      <w:r w:rsidRPr="002A013D">
        <w:rPr>
          <w:rFonts w:ascii="Times New Roman" w:hAnsi="Times New Roman"/>
        </w:rPr>
        <w:t xml:space="preserve"> Įgyvendinamos švietimo, policijos</w:t>
      </w:r>
      <w:r>
        <w:rPr>
          <w:rFonts w:ascii="Times New Roman" w:hAnsi="Times New Roman"/>
        </w:rPr>
        <w:t>,</w:t>
      </w:r>
      <w:r w:rsidRPr="002A013D">
        <w:rPr>
          <w:rFonts w:ascii="Times New Roman" w:hAnsi="Times New Roman"/>
        </w:rPr>
        <w:t xml:space="preserve"> sveikatos priežiūros</w:t>
      </w:r>
      <w:r>
        <w:rPr>
          <w:rFonts w:ascii="Times New Roman" w:hAnsi="Times New Roman"/>
        </w:rPr>
        <w:t xml:space="preserve"> ir socialinės apsaugos</w:t>
      </w:r>
      <w:r w:rsidRPr="002A013D">
        <w:rPr>
          <w:rFonts w:ascii="Times New Roman" w:hAnsi="Times New Roman"/>
        </w:rPr>
        <w:t xml:space="preserve"> sri</w:t>
      </w:r>
      <w:r>
        <w:rPr>
          <w:rFonts w:ascii="Times New Roman" w:hAnsi="Times New Roman"/>
        </w:rPr>
        <w:t>čių</w:t>
      </w:r>
      <w:r w:rsidRPr="002A013D">
        <w:rPr>
          <w:rFonts w:ascii="Times New Roman" w:hAnsi="Times New Roman"/>
        </w:rPr>
        <w:t xml:space="preserve"> programos</w:t>
      </w:r>
    </w:p>
  </w:footnote>
  <w:footnote w:id="9">
    <w:p w14:paraId="5433220E" w14:textId="77777777" w:rsidR="00195F1E" w:rsidRPr="002A013D" w:rsidRDefault="00195F1E" w:rsidP="00195F1E">
      <w:pPr>
        <w:pStyle w:val="Puslapioinaostekstas"/>
        <w:spacing w:before="0"/>
        <w:rPr>
          <w:rFonts w:ascii="Times New Roman" w:hAnsi="Times New Roman"/>
        </w:rPr>
      </w:pPr>
      <w:r w:rsidRPr="002A013D">
        <w:rPr>
          <w:rStyle w:val="Puslapioinaosnuoroda"/>
          <w:rFonts w:ascii="Times New Roman" w:hAnsi="Times New Roman"/>
        </w:rPr>
        <w:footnoteRef/>
      </w:r>
      <w:r w:rsidRPr="002A013D">
        <w:rPr>
          <w:rFonts w:ascii="Times New Roman" w:hAnsi="Times New Roman"/>
        </w:rPr>
        <w:t xml:space="preserve"> </w:t>
      </w:r>
      <w:r>
        <w:rPr>
          <w:rFonts w:ascii="Times New Roman" w:hAnsi="Times New Roman"/>
        </w:rPr>
        <w:t>Skaičiuojama 15 pedagogų, 18 pareigūnų ir 5 sveikatos specialistai</w:t>
      </w:r>
    </w:p>
  </w:footnote>
  <w:footnote w:id="10">
    <w:p w14:paraId="48AE5E02" w14:textId="77777777" w:rsidR="00195F1E" w:rsidRPr="002A013D" w:rsidRDefault="00195F1E" w:rsidP="00195F1E">
      <w:pPr>
        <w:pStyle w:val="Puslapioinaostekstas"/>
        <w:spacing w:before="0"/>
        <w:rPr>
          <w:rFonts w:ascii="Times New Roman" w:hAnsi="Times New Roman"/>
        </w:rPr>
      </w:pPr>
      <w:r w:rsidRPr="002A013D">
        <w:rPr>
          <w:rStyle w:val="Puslapioinaosnuoroda"/>
          <w:rFonts w:ascii="Times New Roman" w:hAnsi="Times New Roman"/>
        </w:rPr>
        <w:footnoteRef/>
      </w:r>
      <w:r w:rsidRPr="002A013D">
        <w:rPr>
          <w:rFonts w:ascii="Times New Roman" w:hAnsi="Times New Roman"/>
        </w:rPr>
        <w:t xml:space="preserve"> </w:t>
      </w:r>
      <w:r>
        <w:rPr>
          <w:rFonts w:ascii="Times New Roman" w:hAnsi="Times New Roman"/>
        </w:rPr>
        <w:t>Skaičiuojama 40 pedagogų, 38 pareigūnai, 13 sveikatos specialistai ir 5 socialinės srities specialistai</w:t>
      </w:r>
    </w:p>
  </w:footnote>
  <w:footnote w:id="11">
    <w:p w14:paraId="64595448" w14:textId="77777777" w:rsidR="00195F1E" w:rsidRPr="00541E96" w:rsidRDefault="00195F1E" w:rsidP="00195F1E">
      <w:pPr>
        <w:pStyle w:val="Puslapioinaostekstas"/>
        <w:spacing w:before="0"/>
        <w:rPr>
          <w:rFonts w:ascii="Times New Roman" w:hAnsi="Times New Roman"/>
        </w:rPr>
      </w:pPr>
      <w:r w:rsidRPr="00541E96">
        <w:rPr>
          <w:rStyle w:val="Puslapioinaosnuoroda"/>
          <w:rFonts w:ascii="Times New Roman" w:hAnsi="Times New Roman"/>
        </w:rPr>
        <w:footnoteRef/>
      </w:r>
      <w:r w:rsidRPr="00541E96">
        <w:rPr>
          <w:rFonts w:ascii="Times New Roman" w:hAnsi="Times New Roman"/>
        </w:rPr>
        <w:t xml:space="preserve"> Skaitmeninės informacijos lentos</w:t>
      </w:r>
    </w:p>
  </w:footnote>
  <w:footnote w:id="12">
    <w:p w14:paraId="52033B07" w14:textId="77777777" w:rsidR="00195F1E" w:rsidRDefault="00195F1E" w:rsidP="00195F1E">
      <w:pPr>
        <w:pStyle w:val="Puslapioinaostekstas"/>
        <w:spacing w:before="0"/>
      </w:pPr>
      <w:r w:rsidRPr="00541E96">
        <w:rPr>
          <w:rStyle w:val="Puslapioinaosnuoroda"/>
          <w:rFonts w:ascii="Times New Roman" w:hAnsi="Times New Roman"/>
        </w:rPr>
        <w:footnoteRef/>
      </w:r>
      <w:r w:rsidRPr="00541E96">
        <w:rPr>
          <w:rFonts w:ascii="Times New Roman" w:hAnsi="Times New Roman"/>
        </w:rPr>
        <w:t xml:space="preserve"> 5 RRSA projektai ir 1 VVG projektas</w:t>
      </w:r>
    </w:p>
  </w:footnote>
  <w:footnote w:id="13">
    <w:p w14:paraId="60FC5275" w14:textId="77777777" w:rsidR="00195F1E" w:rsidRPr="00182D45" w:rsidRDefault="00195F1E" w:rsidP="00195F1E">
      <w:pPr>
        <w:pStyle w:val="Puslapioinaostekstas"/>
        <w:spacing w:before="0"/>
        <w:rPr>
          <w:rFonts w:ascii="Times New Roman" w:hAnsi="Times New Roman"/>
        </w:rPr>
      </w:pPr>
      <w:r w:rsidRPr="00182D45">
        <w:rPr>
          <w:rStyle w:val="Puslapioinaosnuoroda"/>
          <w:rFonts w:ascii="Times New Roman" w:hAnsi="Times New Roman"/>
        </w:rPr>
        <w:footnoteRef/>
      </w:r>
      <w:r w:rsidRPr="00182D45">
        <w:rPr>
          <w:rFonts w:ascii="Times New Roman" w:hAnsi="Times New Roman"/>
        </w:rPr>
        <w:t xml:space="preserve"> VVG projektas</w:t>
      </w:r>
    </w:p>
  </w:footnote>
  <w:footnote w:id="14">
    <w:p w14:paraId="4AF44751" w14:textId="77777777" w:rsidR="00195F1E" w:rsidRPr="00182D45" w:rsidRDefault="00195F1E" w:rsidP="00195F1E">
      <w:pPr>
        <w:pStyle w:val="Puslapioinaostekstas"/>
        <w:spacing w:before="0"/>
      </w:pPr>
      <w:r w:rsidRPr="00182D45">
        <w:rPr>
          <w:rStyle w:val="Puslapioinaosnuoroda"/>
          <w:rFonts w:ascii="Times New Roman" w:hAnsi="Times New Roman"/>
        </w:rPr>
        <w:footnoteRef/>
      </w:r>
      <w:r w:rsidRPr="00182D45">
        <w:rPr>
          <w:rFonts w:ascii="Times New Roman" w:hAnsi="Times New Roman"/>
        </w:rPr>
        <w:t xml:space="preserve"> Viešas Rokiškio miesto kempingas</w:t>
      </w:r>
    </w:p>
  </w:footnote>
  <w:footnote w:id="15">
    <w:p w14:paraId="1860CF16" w14:textId="77777777" w:rsidR="00195F1E" w:rsidRPr="00182D45" w:rsidRDefault="00195F1E" w:rsidP="00195F1E">
      <w:pPr>
        <w:pStyle w:val="Puslapioinaostekstas"/>
        <w:spacing w:before="0"/>
        <w:rPr>
          <w:rFonts w:ascii="Times New Roman" w:hAnsi="Times New Roman"/>
        </w:rPr>
      </w:pPr>
      <w:r w:rsidRPr="00182D45">
        <w:rPr>
          <w:rStyle w:val="Puslapioinaosnuoroda"/>
          <w:rFonts w:ascii="Times New Roman" w:hAnsi="Times New Roman"/>
        </w:rPr>
        <w:footnoteRef/>
      </w:r>
      <w:r w:rsidRPr="00182D45">
        <w:rPr>
          <w:rFonts w:ascii="Times New Roman" w:hAnsi="Times New Roman"/>
        </w:rPr>
        <w:t xml:space="preserve"> </w:t>
      </w:r>
      <w:r w:rsidRPr="00FC6C86">
        <w:rPr>
          <w:rFonts w:ascii="Times New Roman" w:hAnsi="Times New Roman"/>
          <w:sz w:val="18"/>
          <w:szCs w:val="18"/>
        </w:rPr>
        <w:t xml:space="preserve">Planuojama </w:t>
      </w:r>
      <w:r>
        <w:rPr>
          <w:rFonts w:ascii="Times New Roman" w:hAnsi="Times New Roman"/>
          <w:sz w:val="18"/>
          <w:szCs w:val="18"/>
        </w:rPr>
        <w:t xml:space="preserve">vykdyti rekonstrukcijos darbus modernizuojant RKC sceną, įrengiant Salų dvaro scenos įrengimus ir žiūrovų platformą </w:t>
      </w:r>
    </w:p>
  </w:footnote>
  <w:footnote w:id="16">
    <w:p w14:paraId="54F53E9B" w14:textId="77777777" w:rsidR="00195F1E" w:rsidRPr="00182D45" w:rsidRDefault="00195F1E" w:rsidP="00195F1E">
      <w:pPr>
        <w:pStyle w:val="Puslapioinaostekstas"/>
        <w:spacing w:before="0"/>
        <w:rPr>
          <w:rFonts w:ascii="Times New Roman" w:hAnsi="Times New Roman"/>
        </w:rPr>
      </w:pPr>
      <w:r w:rsidRPr="00182D45">
        <w:rPr>
          <w:rStyle w:val="Puslapioinaosnuoroda"/>
          <w:rFonts w:ascii="Times New Roman" w:hAnsi="Times New Roman"/>
        </w:rPr>
        <w:footnoteRef/>
      </w:r>
      <w:r>
        <w:rPr>
          <w:rFonts w:ascii="Times New Roman" w:hAnsi="Times New Roman"/>
        </w:rPr>
        <w:t xml:space="preserve"> </w:t>
      </w:r>
      <w:r w:rsidRPr="00FC6C86">
        <w:rPr>
          <w:rFonts w:ascii="Times New Roman" w:hAnsi="Times New Roman"/>
          <w:sz w:val="18"/>
          <w:szCs w:val="18"/>
        </w:rPr>
        <w:t xml:space="preserve">Planuojama </w:t>
      </w:r>
      <w:r>
        <w:rPr>
          <w:rFonts w:ascii="Times New Roman" w:hAnsi="Times New Roman"/>
          <w:sz w:val="18"/>
          <w:szCs w:val="18"/>
        </w:rPr>
        <w:t>įsigyti RKC kino įrangą, RKC stacionarią GŠ įrangą, Salų salės GŠ įrangą, Pandėlio salės GŠ įrangą</w:t>
      </w:r>
    </w:p>
  </w:footnote>
  <w:footnote w:id="17">
    <w:p w14:paraId="5F6FA250" w14:textId="77777777" w:rsidR="00195F1E" w:rsidRPr="00182D45" w:rsidRDefault="00195F1E" w:rsidP="00195F1E">
      <w:pPr>
        <w:pStyle w:val="Puslapioinaostekstas"/>
        <w:spacing w:before="0"/>
        <w:rPr>
          <w:rFonts w:ascii="Times New Roman" w:hAnsi="Times New Roman"/>
        </w:rPr>
      </w:pPr>
      <w:r w:rsidRPr="00182D45">
        <w:rPr>
          <w:rStyle w:val="Puslapioinaosnuoroda"/>
          <w:rFonts w:ascii="Times New Roman" w:hAnsi="Times New Roman"/>
        </w:rPr>
        <w:footnoteRef/>
      </w:r>
      <w:r>
        <w:rPr>
          <w:rFonts w:ascii="Times New Roman" w:hAnsi="Times New Roman"/>
        </w:rPr>
        <w:t xml:space="preserve"> </w:t>
      </w:r>
      <w:r w:rsidRPr="00FC6C86">
        <w:rPr>
          <w:rFonts w:ascii="Times New Roman" w:hAnsi="Times New Roman"/>
          <w:sz w:val="18"/>
          <w:szCs w:val="18"/>
        </w:rPr>
        <w:t xml:space="preserve">Planuojama </w:t>
      </w:r>
      <w:r>
        <w:rPr>
          <w:rFonts w:ascii="Times New Roman" w:hAnsi="Times New Roman"/>
          <w:sz w:val="18"/>
          <w:szCs w:val="18"/>
        </w:rPr>
        <w:t>įsigyti Bibliotekos skaitmeninę įrangą, Rokiškio krašto muziejaus lankytojų aptarnavimo skaitmeninį portalą</w:t>
      </w:r>
    </w:p>
  </w:footnote>
  <w:footnote w:id="18">
    <w:p w14:paraId="58B2C761" w14:textId="77777777" w:rsidR="00195F1E" w:rsidRPr="00182D45" w:rsidRDefault="00195F1E" w:rsidP="00195F1E">
      <w:pPr>
        <w:pStyle w:val="Puslapioinaostekstas"/>
        <w:spacing w:before="0"/>
        <w:rPr>
          <w:rFonts w:ascii="Times New Roman" w:hAnsi="Times New Roman"/>
        </w:rPr>
      </w:pPr>
      <w:r w:rsidRPr="00182D45">
        <w:rPr>
          <w:rStyle w:val="Puslapioinaosnuoroda"/>
          <w:rFonts w:ascii="Times New Roman" w:hAnsi="Times New Roman"/>
        </w:rPr>
        <w:footnoteRef/>
      </w:r>
      <w:r>
        <w:rPr>
          <w:rFonts w:ascii="Times New Roman" w:hAnsi="Times New Roman"/>
        </w:rPr>
        <w:t xml:space="preserve"> </w:t>
      </w:r>
      <w:r w:rsidRPr="00FC6C86">
        <w:rPr>
          <w:rFonts w:ascii="Times New Roman" w:hAnsi="Times New Roman"/>
          <w:sz w:val="18"/>
          <w:szCs w:val="18"/>
        </w:rPr>
        <w:t xml:space="preserve">Planuojama </w:t>
      </w:r>
      <w:r>
        <w:rPr>
          <w:rFonts w:ascii="Times New Roman" w:hAnsi="Times New Roman"/>
          <w:sz w:val="18"/>
          <w:szCs w:val="18"/>
        </w:rPr>
        <w:t>įsigyti kilnojamąją GŠ įrangą</w:t>
      </w:r>
    </w:p>
  </w:footnote>
  <w:footnote w:id="19">
    <w:p w14:paraId="5D97B8CA" w14:textId="77777777" w:rsidR="00195F1E" w:rsidRPr="00142E79" w:rsidRDefault="00195F1E" w:rsidP="00195F1E">
      <w:pPr>
        <w:pStyle w:val="Puslapioinaostekstas"/>
        <w:rPr>
          <w:rFonts w:ascii="Times New Roman" w:hAnsi="Times New Roman"/>
        </w:rPr>
      </w:pPr>
      <w:r w:rsidRPr="00142E79">
        <w:rPr>
          <w:rStyle w:val="Puslapioinaosnuoroda"/>
          <w:rFonts w:ascii="Times New Roman" w:hAnsi="Times New Roman"/>
        </w:rPr>
        <w:footnoteRef/>
      </w:r>
      <w:r w:rsidRPr="00142E79">
        <w:rPr>
          <w:rFonts w:ascii="Times New Roman" w:hAnsi="Times New Roman"/>
        </w:rPr>
        <w:t xml:space="preserve"> Ledo arena ir šaudykla</w:t>
      </w:r>
    </w:p>
  </w:footnote>
  <w:footnote w:id="20">
    <w:p w14:paraId="20991472" w14:textId="77777777" w:rsidR="00195F1E" w:rsidRDefault="00195F1E" w:rsidP="00195F1E">
      <w:pPr>
        <w:pStyle w:val="Puslapioinaostekstas"/>
      </w:pPr>
      <w:r>
        <w:rPr>
          <w:rStyle w:val="Puslapioinaosnuoroda"/>
        </w:rPr>
        <w:footnoteRef/>
      </w:r>
      <w:r>
        <w:t xml:space="preserve"> </w:t>
      </w:r>
      <w:r w:rsidRPr="00FC6C86">
        <w:rPr>
          <w:rFonts w:ascii="Times New Roman" w:hAnsi="Times New Roman"/>
          <w:sz w:val="18"/>
          <w:szCs w:val="18"/>
        </w:rPr>
        <w:t xml:space="preserve">Planuojama </w:t>
      </w:r>
      <w:r>
        <w:rPr>
          <w:rFonts w:ascii="Times New Roman" w:hAnsi="Times New Roman"/>
          <w:sz w:val="18"/>
          <w:szCs w:val="18"/>
        </w:rPr>
        <w:t>vykdyti rekonstrukcijos darbus VšĮ Rokiškio ligoninė, Rokiškio PASPC</w:t>
      </w:r>
    </w:p>
  </w:footnote>
  <w:footnote w:id="21">
    <w:p w14:paraId="2BB224F1" w14:textId="77777777" w:rsidR="00195F1E" w:rsidRPr="00704EC7" w:rsidRDefault="00195F1E" w:rsidP="00195F1E">
      <w:pPr>
        <w:pStyle w:val="Puslapioinaostekstas"/>
        <w:spacing w:before="0"/>
        <w:rPr>
          <w:rFonts w:ascii="Times New Roman" w:hAnsi="Times New Roman"/>
          <w:sz w:val="18"/>
          <w:szCs w:val="18"/>
        </w:rPr>
      </w:pPr>
      <w:r w:rsidRPr="00704EC7">
        <w:rPr>
          <w:rStyle w:val="Puslapioinaosnuoroda"/>
          <w:rFonts w:ascii="Times New Roman" w:hAnsi="Times New Roman"/>
          <w:sz w:val="18"/>
          <w:szCs w:val="18"/>
        </w:rPr>
        <w:footnoteRef/>
      </w:r>
      <w:r w:rsidRPr="00704EC7">
        <w:rPr>
          <w:rFonts w:ascii="Times New Roman" w:hAnsi="Times New Roman"/>
          <w:sz w:val="18"/>
          <w:szCs w:val="18"/>
        </w:rPr>
        <w:t xml:space="preserve"> Rokiškio PASPC</w:t>
      </w:r>
    </w:p>
  </w:footnote>
  <w:footnote w:id="22">
    <w:p w14:paraId="6C400EFC" w14:textId="77777777" w:rsidR="00195F1E" w:rsidRPr="00DD6030" w:rsidRDefault="00195F1E" w:rsidP="00195F1E">
      <w:pPr>
        <w:pStyle w:val="Puslapioinaostekstas"/>
        <w:spacing w:before="0"/>
        <w:rPr>
          <w:rFonts w:ascii="Times New Roman" w:hAnsi="Times New Roman"/>
        </w:rPr>
      </w:pPr>
      <w:r w:rsidRPr="00704EC7">
        <w:rPr>
          <w:rStyle w:val="Puslapioinaosnuoroda"/>
          <w:rFonts w:ascii="Times New Roman" w:hAnsi="Times New Roman"/>
          <w:sz w:val="18"/>
          <w:szCs w:val="18"/>
        </w:rPr>
        <w:footnoteRef/>
      </w:r>
      <w:r w:rsidRPr="00704EC7">
        <w:rPr>
          <w:rFonts w:ascii="Times New Roman" w:hAnsi="Times New Roman"/>
          <w:sz w:val="18"/>
          <w:szCs w:val="18"/>
        </w:rPr>
        <w:t xml:space="preserve"> </w:t>
      </w:r>
      <w:r>
        <w:rPr>
          <w:rFonts w:ascii="Times New Roman" w:hAnsi="Times New Roman"/>
          <w:sz w:val="18"/>
          <w:szCs w:val="18"/>
        </w:rPr>
        <w:t xml:space="preserve">VšĮ Rokiškio ligoninė, </w:t>
      </w:r>
      <w:r w:rsidRPr="00704EC7">
        <w:rPr>
          <w:rFonts w:ascii="Times New Roman" w:hAnsi="Times New Roman"/>
          <w:sz w:val="18"/>
          <w:szCs w:val="18"/>
        </w:rPr>
        <w:t>Rokiškio PASPC</w:t>
      </w:r>
    </w:p>
  </w:footnote>
  <w:footnote w:id="23">
    <w:p w14:paraId="708BC6CA" w14:textId="77777777" w:rsidR="00195F1E" w:rsidRDefault="00195F1E" w:rsidP="00195F1E">
      <w:pPr>
        <w:pStyle w:val="Puslapioinaostekstas"/>
      </w:pPr>
      <w:r>
        <w:rPr>
          <w:rStyle w:val="Puslapioinaosnuoroda"/>
        </w:rPr>
        <w:footnoteRef/>
      </w:r>
      <w:r>
        <w:t xml:space="preserve"> Planuojama vykdyti rekonstrukcijos darbus Rokiškio SPC, Obelių socialinių paslaugų namuose</w:t>
      </w:r>
    </w:p>
  </w:footnote>
  <w:footnote w:id="24">
    <w:p w14:paraId="3D562D4B" w14:textId="77777777" w:rsidR="00195F1E" w:rsidRPr="00C00EBF" w:rsidRDefault="00195F1E" w:rsidP="00195F1E">
      <w:pPr>
        <w:pStyle w:val="Puslapioinaostekstas"/>
        <w:rPr>
          <w:rFonts w:ascii="Times New Roman" w:hAnsi="Times New Roman"/>
        </w:rPr>
      </w:pPr>
      <w:r w:rsidRPr="00C00EBF">
        <w:rPr>
          <w:rStyle w:val="Puslapioinaosnuoroda"/>
          <w:rFonts w:ascii="Times New Roman" w:hAnsi="Times New Roman"/>
        </w:rPr>
        <w:footnoteRef/>
      </w:r>
      <w:r w:rsidRPr="00C00EBF">
        <w:rPr>
          <w:rFonts w:ascii="Times New Roman" w:hAnsi="Times New Roman"/>
        </w:rPr>
        <w:t xml:space="preserve"> Perkami/ įdiegiami įrankiai – eilių valdymo, tiesioginio pokalbio.</w:t>
      </w:r>
    </w:p>
  </w:footnote>
  <w:footnote w:id="25">
    <w:p w14:paraId="2E145E1B" w14:textId="77777777" w:rsidR="00195F1E" w:rsidRPr="00EC23DE" w:rsidRDefault="00195F1E" w:rsidP="00195F1E">
      <w:pPr>
        <w:pStyle w:val="Puslapioinaostekstas"/>
        <w:spacing w:before="0"/>
        <w:rPr>
          <w:rFonts w:ascii="Times New Roman" w:hAnsi="Times New Roman"/>
        </w:rPr>
      </w:pPr>
      <w:r w:rsidRPr="00EC23DE">
        <w:rPr>
          <w:rStyle w:val="Puslapioinaosnuoroda"/>
          <w:rFonts w:ascii="Times New Roman" w:hAnsi="Times New Roman"/>
        </w:rPr>
        <w:footnoteRef/>
      </w:r>
      <w:r w:rsidRPr="00EC23DE">
        <w:rPr>
          <w:rFonts w:ascii="Times New Roman" w:hAnsi="Times New Roman"/>
        </w:rPr>
        <w:t xml:space="preserve"> 2 – RRSA KKS, 4 – RRSA BS, 24 – Viešoji biblioteka, 8 – Švietimo centras </w:t>
      </w:r>
    </w:p>
  </w:footnote>
  <w:footnote w:id="26">
    <w:p w14:paraId="5E6AECB3" w14:textId="77777777" w:rsidR="00195F1E" w:rsidRPr="00EC23DE" w:rsidRDefault="00195F1E" w:rsidP="00195F1E">
      <w:pPr>
        <w:pStyle w:val="Puslapioinaostekstas"/>
        <w:spacing w:before="0"/>
        <w:rPr>
          <w:rFonts w:ascii="Times New Roman" w:hAnsi="Times New Roman"/>
        </w:rPr>
      </w:pPr>
      <w:r w:rsidRPr="00EC23DE">
        <w:rPr>
          <w:rStyle w:val="Puslapioinaosnuoroda"/>
          <w:rFonts w:ascii="Times New Roman" w:hAnsi="Times New Roman"/>
        </w:rPr>
        <w:footnoteRef/>
      </w:r>
      <w:r w:rsidRPr="00EC23DE">
        <w:rPr>
          <w:rFonts w:ascii="Times New Roman" w:hAnsi="Times New Roman"/>
        </w:rPr>
        <w:t xml:space="preserve"> 2 – RRSA </w:t>
      </w:r>
      <w:r>
        <w:rPr>
          <w:rFonts w:ascii="Times New Roman" w:hAnsi="Times New Roman"/>
        </w:rPr>
        <w:t>BS (DBSIS ir paraiškų ne ataskaitų teikimo skaitmeninimo įrankis)</w:t>
      </w:r>
      <w:r w:rsidRPr="00EC23DE">
        <w:rPr>
          <w:rFonts w:ascii="Times New Roman" w:hAnsi="Times New Roman"/>
        </w:rPr>
        <w:t xml:space="preserve">, </w:t>
      </w:r>
      <w:r>
        <w:rPr>
          <w:rFonts w:ascii="Times New Roman" w:hAnsi="Times New Roman"/>
        </w:rPr>
        <w:t>1 – Rokiškio PASPC</w:t>
      </w:r>
      <w:r w:rsidRPr="00EC23DE">
        <w:rPr>
          <w:rFonts w:ascii="Times New Roman" w:hAnsi="Times New Roman"/>
        </w:rPr>
        <w:t xml:space="preserve"> </w:t>
      </w:r>
      <w:r>
        <w:rPr>
          <w:rFonts w:ascii="Times New Roman" w:hAnsi="Times New Roman"/>
        </w:rPr>
        <w:t>(DVS) ir 32 – RRS pavaldumo įstaigų įrankiai</w:t>
      </w:r>
    </w:p>
  </w:footnote>
  <w:footnote w:id="27">
    <w:p w14:paraId="47078663" w14:textId="77777777" w:rsidR="00195F1E" w:rsidRPr="004E5C55" w:rsidRDefault="00195F1E" w:rsidP="00195F1E">
      <w:pPr>
        <w:pStyle w:val="Puslapioinaostekstas"/>
        <w:rPr>
          <w:rFonts w:ascii="Times New Roman" w:hAnsi="Times New Roman"/>
        </w:rPr>
      </w:pPr>
      <w:r w:rsidRPr="004E5C55">
        <w:rPr>
          <w:rStyle w:val="Puslapioinaosnuoroda"/>
          <w:rFonts w:ascii="Times New Roman" w:hAnsi="Times New Roman"/>
        </w:rPr>
        <w:footnoteRef/>
      </w:r>
      <w:r w:rsidRPr="004E5C55">
        <w:rPr>
          <w:rFonts w:ascii="Times New Roman" w:hAnsi="Times New Roman"/>
        </w:rPr>
        <w:t xml:space="preserve"> Sukurta interneto svetainė</w:t>
      </w:r>
    </w:p>
  </w:footnote>
  <w:footnote w:id="28">
    <w:p w14:paraId="06BB6B5F" w14:textId="77777777" w:rsidR="00195F1E" w:rsidRPr="00436B21" w:rsidRDefault="00195F1E" w:rsidP="00195F1E">
      <w:pPr>
        <w:pStyle w:val="Puslapioinaostekstas"/>
        <w:rPr>
          <w:rFonts w:ascii="Times New Roman" w:hAnsi="Times New Roman"/>
        </w:rPr>
      </w:pPr>
      <w:r w:rsidRPr="00436B21">
        <w:rPr>
          <w:rStyle w:val="Puslapioinaosnuoroda"/>
          <w:rFonts w:ascii="Times New Roman" w:hAnsi="Times New Roman"/>
        </w:rPr>
        <w:footnoteRef/>
      </w:r>
      <w:r w:rsidRPr="00436B21">
        <w:rPr>
          <w:rFonts w:ascii="Times New Roman" w:hAnsi="Times New Roman"/>
        </w:rPr>
        <w:t xml:space="preserve"> AJE ir AJC</w:t>
      </w:r>
    </w:p>
  </w:footnote>
  <w:footnote w:id="29">
    <w:p w14:paraId="5F12C219" w14:textId="77777777" w:rsidR="00195F1E" w:rsidRPr="00436B21" w:rsidRDefault="00195F1E" w:rsidP="00195F1E">
      <w:pPr>
        <w:pStyle w:val="Puslapioinaostekstas"/>
        <w:spacing w:before="0"/>
        <w:rPr>
          <w:rFonts w:ascii="Times New Roman" w:hAnsi="Times New Roman"/>
        </w:rPr>
      </w:pPr>
      <w:r w:rsidRPr="00436B21">
        <w:rPr>
          <w:rStyle w:val="Puslapioinaosnuoroda"/>
          <w:rFonts w:ascii="Times New Roman" w:hAnsi="Times New Roman"/>
        </w:rPr>
        <w:footnoteRef/>
      </w:r>
      <w:r w:rsidRPr="00436B21">
        <w:rPr>
          <w:rFonts w:ascii="Times New Roman" w:hAnsi="Times New Roman"/>
        </w:rPr>
        <w:t xml:space="preserve"> Rengiami Jaunimo problemų sprendimo planas ir Jaunimo problematikos tyrimas</w:t>
      </w:r>
    </w:p>
  </w:footnote>
  <w:footnote w:id="30">
    <w:p w14:paraId="6DAD27D3" w14:textId="77777777" w:rsidR="00195F1E" w:rsidRPr="00436B21" w:rsidRDefault="00195F1E" w:rsidP="00195F1E">
      <w:pPr>
        <w:pStyle w:val="Puslapioinaostekstas"/>
        <w:spacing w:before="0"/>
        <w:rPr>
          <w:rFonts w:ascii="Times New Roman" w:hAnsi="Times New Roman"/>
        </w:rPr>
      </w:pPr>
      <w:r w:rsidRPr="00436B21">
        <w:rPr>
          <w:rStyle w:val="Puslapioinaosnuoroda"/>
          <w:rFonts w:ascii="Times New Roman" w:hAnsi="Times New Roman"/>
        </w:rPr>
        <w:footnoteRef/>
      </w:r>
      <w:r w:rsidRPr="00436B21">
        <w:rPr>
          <w:rFonts w:ascii="Times New Roman" w:hAnsi="Times New Roman"/>
        </w:rPr>
        <w:t xml:space="preserve"> Skaičiuojami tik nauji savanoriai</w:t>
      </w:r>
    </w:p>
  </w:footnote>
  <w:footnote w:id="31">
    <w:p w14:paraId="26DDB553" w14:textId="77777777" w:rsidR="00195F1E" w:rsidRPr="00436B21" w:rsidRDefault="00195F1E" w:rsidP="00195F1E">
      <w:pPr>
        <w:pStyle w:val="Puslapioinaostekstas"/>
        <w:spacing w:before="0"/>
        <w:rPr>
          <w:rFonts w:ascii="Times New Roman" w:hAnsi="Times New Roman"/>
        </w:rPr>
      </w:pPr>
      <w:r>
        <w:rPr>
          <w:rStyle w:val="Puslapioinaosnuoroda"/>
        </w:rPr>
        <w:footnoteRef/>
      </w:r>
      <w:r>
        <w:t xml:space="preserve"> </w:t>
      </w:r>
      <w:r w:rsidRPr="00EC23DE">
        <w:rPr>
          <w:rFonts w:ascii="Times New Roman" w:hAnsi="Times New Roman"/>
        </w:rPr>
        <w:t xml:space="preserve">2 – RRSA </w:t>
      </w:r>
      <w:r>
        <w:rPr>
          <w:rFonts w:ascii="Times New Roman" w:hAnsi="Times New Roman"/>
        </w:rPr>
        <w:t>JRK</w:t>
      </w:r>
      <w:r w:rsidRPr="00EC23DE">
        <w:rPr>
          <w:rFonts w:ascii="Times New Roman" w:hAnsi="Times New Roman"/>
        </w:rPr>
        <w:t>,</w:t>
      </w:r>
      <w:r>
        <w:rPr>
          <w:rFonts w:ascii="Times New Roman" w:hAnsi="Times New Roman"/>
        </w:rPr>
        <w:t xml:space="preserve"> 4 – RRSA SPSS, 96 – RRSA ŠŠS, 24 – NVO taryba, 0 – RRSA KKS</w:t>
      </w:r>
    </w:p>
  </w:footnote>
  <w:footnote w:id="32">
    <w:p w14:paraId="22820BBE" w14:textId="77777777" w:rsidR="00195F1E" w:rsidRPr="0001126D" w:rsidRDefault="00195F1E" w:rsidP="00195F1E">
      <w:pPr>
        <w:pStyle w:val="Puslapioinaostekstas"/>
        <w:spacing w:before="0"/>
        <w:rPr>
          <w:rFonts w:ascii="Times New Roman" w:hAnsi="Times New Roman"/>
        </w:rPr>
      </w:pPr>
      <w:r w:rsidRPr="0001126D">
        <w:rPr>
          <w:rStyle w:val="Puslapioinaosnuoroda"/>
          <w:rFonts w:ascii="Times New Roman" w:hAnsi="Times New Roman"/>
        </w:rPr>
        <w:footnoteRef/>
      </w:r>
      <w:r w:rsidRPr="0001126D">
        <w:rPr>
          <w:rFonts w:ascii="Times New Roman" w:hAnsi="Times New Roman"/>
        </w:rPr>
        <w:t xml:space="preserve"> 8 – RRSA JRK, 8 – ŽŪS, 13 – RRSA SPSS, 24 – RRSA ŠŠS, 24 – NVO taryba, 8 – RRSA KKS</w:t>
      </w:r>
    </w:p>
  </w:footnote>
  <w:footnote w:id="33">
    <w:p w14:paraId="720942A6" w14:textId="77777777" w:rsidR="00195F1E" w:rsidRPr="00704887" w:rsidRDefault="00195F1E" w:rsidP="00195F1E">
      <w:pPr>
        <w:pStyle w:val="Puslapioinaostekstas"/>
        <w:spacing w:before="0"/>
      </w:pPr>
      <w:r w:rsidRPr="0001126D">
        <w:rPr>
          <w:rStyle w:val="Puslapioinaosnuoroda"/>
          <w:rFonts w:ascii="Times New Roman" w:hAnsi="Times New Roman"/>
        </w:rPr>
        <w:footnoteRef/>
      </w:r>
      <w:r w:rsidRPr="0001126D">
        <w:rPr>
          <w:rFonts w:ascii="Times New Roman" w:hAnsi="Times New Roman"/>
        </w:rPr>
        <w:t xml:space="preserve"> P</w:t>
      </w:r>
      <w:r w:rsidRPr="00B24DB4">
        <w:rPr>
          <w:rFonts w:ascii="Times New Roman" w:hAnsi="Times New Roman"/>
        </w:rPr>
        <w:t>agal LAKD kelių dangos skirstomos į asfaltbetonio bei cementbetonio (patobulintos dangos)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1E"/>
    <w:rsid w:val="000359D3"/>
    <w:rsid w:val="000B7664"/>
    <w:rsid w:val="00195F1E"/>
    <w:rsid w:val="00346AE2"/>
    <w:rsid w:val="003D6FB5"/>
    <w:rsid w:val="00482FE4"/>
    <w:rsid w:val="00633CE6"/>
    <w:rsid w:val="00704887"/>
    <w:rsid w:val="00743277"/>
    <w:rsid w:val="007656B0"/>
    <w:rsid w:val="0076651F"/>
    <w:rsid w:val="007A3787"/>
    <w:rsid w:val="008A361D"/>
    <w:rsid w:val="0091162E"/>
    <w:rsid w:val="00AB3EFD"/>
    <w:rsid w:val="00AC6DD0"/>
    <w:rsid w:val="00B37891"/>
    <w:rsid w:val="00C56E34"/>
    <w:rsid w:val="00CB1AFF"/>
    <w:rsid w:val="00E363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46EF"/>
  <w15:chartTrackingRefBased/>
  <w15:docId w15:val="{6F188B8F-B892-4E37-83CC-F41F00E9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195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nhideWhenUsed/>
    <w:qFormat/>
    <w:rsid w:val="00195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195F1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unhideWhenUsed/>
    <w:qFormat/>
    <w:rsid w:val="00195F1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unhideWhenUsed/>
    <w:qFormat/>
    <w:rsid w:val="00195F1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95F1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95F1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95F1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95F1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95F1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rsid w:val="00195F1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195F1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rsid w:val="00195F1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rsid w:val="00195F1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95F1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95F1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95F1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95F1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95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95F1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95F1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95F1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95F1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95F1E"/>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195F1E"/>
    <w:pPr>
      <w:ind w:left="720"/>
      <w:contextualSpacing/>
    </w:pPr>
  </w:style>
  <w:style w:type="character" w:styleId="Rykuspabraukimas">
    <w:name w:val="Intense Emphasis"/>
    <w:basedOn w:val="Numatytasispastraiposriftas"/>
    <w:uiPriority w:val="21"/>
    <w:qFormat/>
    <w:rsid w:val="00195F1E"/>
    <w:rPr>
      <w:i/>
      <w:iCs/>
      <w:color w:val="0F4761" w:themeColor="accent1" w:themeShade="BF"/>
    </w:rPr>
  </w:style>
  <w:style w:type="paragraph" w:styleId="Iskirtacitata">
    <w:name w:val="Intense Quote"/>
    <w:aliases w:val="Paveikslo/ lentelės pavadinimas"/>
    <w:basedOn w:val="prastasis"/>
    <w:next w:val="prastasis"/>
    <w:link w:val="IskirtacitataDiagrama"/>
    <w:uiPriority w:val="30"/>
    <w:qFormat/>
    <w:rsid w:val="00195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aliases w:val="Paveikslo/ lentelės pavadinimas Diagrama"/>
    <w:basedOn w:val="Numatytasispastraiposriftas"/>
    <w:link w:val="Iskirtacitata"/>
    <w:uiPriority w:val="30"/>
    <w:rsid w:val="00195F1E"/>
    <w:rPr>
      <w:i/>
      <w:iCs/>
      <w:color w:val="0F4761" w:themeColor="accent1" w:themeShade="BF"/>
    </w:rPr>
  </w:style>
  <w:style w:type="character" w:styleId="Rykinuoroda">
    <w:name w:val="Intense Reference"/>
    <w:basedOn w:val="Numatytasispastraiposriftas"/>
    <w:uiPriority w:val="32"/>
    <w:qFormat/>
    <w:rsid w:val="00195F1E"/>
    <w:rPr>
      <w:b/>
      <w:bCs/>
      <w:smallCaps/>
      <w:color w:val="0F4761" w:themeColor="accent1" w:themeShade="BF"/>
      <w:spacing w:val="5"/>
    </w:rPr>
  </w:style>
  <w:style w:type="table" w:customStyle="1" w:styleId="Lenteldefaultin1">
    <w:name w:val="Lentelė (default'inė)1"/>
    <w:basedOn w:val="prastojilentel"/>
    <w:next w:val="Lentelstinklelis"/>
    <w:uiPriority w:val="59"/>
    <w:rsid w:val="00195F1E"/>
    <w:pPr>
      <w:spacing w:after="0" w:line="240" w:lineRule="auto"/>
    </w:pPr>
    <w:rPr>
      <w:rFonts w:ascii="Calibri" w:eastAsia="Calibri" w:hAnsi="Calibri" w:cs="Vrinda"/>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defaultin11">
    <w:name w:val="Lentelė (default'inė)11"/>
    <w:basedOn w:val="prastojilentel"/>
    <w:next w:val="Lentelstinklelis"/>
    <w:uiPriority w:val="59"/>
    <w:rsid w:val="00195F1E"/>
    <w:pPr>
      <w:spacing w:after="0" w:line="240" w:lineRule="auto"/>
    </w:pPr>
    <w:rPr>
      <w:rFonts w:ascii="Calibri" w:eastAsia="Calibri" w:hAnsi="Calibri" w:cs="Vrinda"/>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195F1E"/>
    <w:pPr>
      <w:spacing w:after="0" w:line="240" w:lineRule="auto"/>
    </w:pPr>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ius2">
    <w:name w:val="Stilius2"/>
    <w:basedOn w:val="prastasis"/>
    <w:link w:val="Stilius2Diagrama"/>
    <w:qFormat/>
    <w:rsid w:val="00195F1E"/>
    <w:pPr>
      <w:pBdr>
        <w:top w:val="single" w:sz="4" w:space="1" w:color="1F4E79"/>
        <w:bottom w:val="single" w:sz="4" w:space="1" w:color="1F4E79"/>
      </w:pBdr>
      <w:spacing w:before="120" w:after="120" w:line="240" w:lineRule="auto"/>
      <w:jc w:val="both"/>
    </w:pPr>
    <w:rPr>
      <w:rFonts w:ascii="Calibri" w:eastAsia="Calibri" w:hAnsi="Calibri" w:cs="Times New Roman"/>
      <w:kern w:val="0"/>
      <w:sz w:val="22"/>
      <w:szCs w:val="22"/>
      <w14:ligatures w14:val="none"/>
    </w:rPr>
  </w:style>
  <w:style w:type="character" w:customStyle="1" w:styleId="Stilius2Diagrama">
    <w:name w:val="Stilius2 Diagrama"/>
    <w:link w:val="Stilius2"/>
    <w:rsid w:val="00195F1E"/>
    <w:rPr>
      <w:rFonts w:ascii="Calibri" w:eastAsia="Calibri" w:hAnsi="Calibri" w:cs="Times New Roman"/>
      <w:kern w:val="0"/>
      <w:sz w:val="22"/>
      <w:szCs w:val="22"/>
      <w14:ligatures w14:val="none"/>
    </w:rPr>
  </w:style>
  <w:style w:type="character" w:styleId="Hipersaitas">
    <w:name w:val="Hyperlink"/>
    <w:uiPriority w:val="99"/>
    <w:unhideWhenUsed/>
    <w:rsid w:val="00195F1E"/>
    <w:rPr>
      <w:color w:val="0563C1"/>
      <w:u w:val="single"/>
    </w:rPr>
  </w:style>
  <w:style w:type="paragraph" w:styleId="Puslapioinaostekstas">
    <w:name w:val="footnote text"/>
    <w:aliases w:val="Diagrama"/>
    <w:basedOn w:val="prastasis"/>
    <w:link w:val="PuslapioinaostekstasDiagrama"/>
    <w:uiPriority w:val="99"/>
    <w:unhideWhenUsed/>
    <w:rsid w:val="00195F1E"/>
    <w:pPr>
      <w:spacing w:before="120" w:after="0" w:line="240" w:lineRule="auto"/>
      <w:jc w:val="both"/>
    </w:pPr>
    <w:rPr>
      <w:rFonts w:ascii="Calibri" w:eastAsia="Calibri" w:hAnsi="Calibri" w:cs="Times New Roman"/>
      <w:kern w:val="0"/>
      <w:sz w:val="20"/>
      <w:szCs w:val="20"/>
      <w14:ligatures w14:val="none"/>
    </w:rPr>
  </w:style>
  <w:style w:type="character" w:customStyle="1" w:styleId="PuslapioinaostekstasDiagrama">
    <w:name w:val="Puslapio išnašos tekstas Diagrama"/>
    <w:aliases w:val="Diagrama Diagrama"/>
    <w:basedOn w:val="Numatytasispastraiposriftas"/>
    <w:link w:val="Puslapioinaostekstas"/>
    <w:uiPriority w:val="99"/>
    <w:rsid w:val="00195F1E"/>
    <w:rPr>
      <w:rFonts w:ascii="Calibri" w:eastAsia="Calibri" w:hAnsi="Calibri" w:cs="Times New Roman"/>
      <w:kern w:val="0"/>
      <w:sz w:val="20"/>
      <w:szCs w:val="20"/>
      <w14:ligatures w14:val="none"/>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rsid w:val="00195F1E"/>
    <w:rPr>
      <w:vertAlign w:val="superscrip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locked/>
    <w:rsid w:val="00195F1E"/>
  </w:style>
  <w:style w:type="paragraph" w:styleId="Paprastasistekstas">
    <w:name w:val="Plain Text"/>
    <w:basedOn w:val="prastasis"/>
    <w:link w:val="PaprastasistekstasDiagrama"/>
    <w:uiPriority w:val="99"/>
    <w:unhideWhenUsed/>
    <w:rsid w:val="00195F1E"/>
    <w:pPr>
      <w:spacing w:after="0" w:line="240" w:lineRule="auto"/>
    </w:pPr>
    <w:rPr>
      <w:rFonts w:ascii="Calibri" w:eastAsia="Calibri" w:hAnsi="Calibri" w:cs="Times New Roman"/>
      <w:kern w:val="0"/>
      <w:sz w:val="22"/>
      <w:szCs w:val="21"/>
      <w14:ligatures w14:val="none"/>
    </w:rPr>
  </w:style>
  <w:style w:type="character" w:customStyle="1" w:styleId="PaprastasistekstasDiagrama">
    <w:name w:val="Paprastasis tekstas Diagrama"/>
    <w:basedOn w:val="Numatytasispastraiposriftas"/>
    <w:link w:val="Paprastasistekstas"/>
    <w:uiPriority w:val="99"/>
    <w:rsid w:val="00195F1E"/>
    <w:rPr>
      <w:rFonts w:ascii="Calibri" w:eastAsia="Calibri" w:hAnsi="Calibri" w:cs="Times New Roman"/>
      <w:kern w:val="0"/>
      <w:sz w:val="22"/>
      <w:szCs w:val="21"/>
      <w14:ligatures w14:val="none"/>
    </w:rPr>
  </w:style>
  <w:style w:type="character" w:customStyle="1" w:styleId="TekstoChar">
    <w:name w:val="Teksto Char"/>
    <w:link w:val="Teksto"/>
    <w:locked/>
    <w:rsid w:val="00195F1E"/>
  </w:style>
  <w:style w:type="paragraph" w:customStyle="1" w:styleId="Teksto">
    <w:name w:val="Teksto"/>
    <w:basedOn w:val="prastasis"/>
    <w:link w:val="TekstoChar"/>
    <w:rsid w:val="00195F1E"/>
    <w:pPr>
      <w:spacing w:after="0" w:line="240" w:lineRule="auto"/>
      <w:ind w:firstLine="720"/>
      <w:jc w:val="both"/>
    </w:pPr>
  </w:style>
  <w:style w:type="paragraph" w:styleId="Antrats">
    <w:name w:val="header"/>
    <w:basedOn w:val="prastasis"/>
    <w:link w:val="AntratsDiagrama"/>
    <w:uiPriority w:val="99"/>
    <w:unhideWhenUsed/>
    <w:rsid w:val="00195F1E"/>
    <w:pPr>
      <w:tabs>
        <w:tab w:val="center" w:pos="4986"/>
        <w:tab w:val="right" w:pos="9972"/>
      </w:tabs>
      <w:spacing w:after="0" w:line="240" w:lineRule="auto"/>
    </w:pPr>
    <w:rPr>
      <w:rFonts w:ascii="Times New Roman" w:eastAsia="Times New Roman" w:hAnsi="Times New Roman" w:cs="Times New Roman"/>
      <w:kern w:val="0"/>
      <w:szCs w:val="20"/>
      <w14:ligatures w14:val="none"/>
    </w:rPr>
  </w:style>
  <w:style w:type="character" w:customStyle="1" w:styleId="AntratsDiagrama">
    <w:name w:val="Antraštės Diagrama"/>
    <w:basedOn w:val="Numatytasispastraiposriftas"/>
    <w:link w:val="Antrats"/>
    <w:uiPriority w:val="99"/>
    <w:rsid w:val="00195F1E"/>
    <w:rPr>
      <w:rFonts w:ascii="Times New Roman" w:eastAsia="Times New Roman" w:hAnsi="Times New Roman" w:cs="Times New Roman"/>
      <w:kern w:val="0"/>
      <w:szCs w:val="20"/>
      <w14:ligatures w14:val="none"/>
    </w:rPr>
  </w:style>
  <w:style w:type="paragraph" w:styleId="Porat">
    <w:name w:val="footer"/>
    <w:aliases w:val=" Diagrama"/>
    <w:basedOn w:val="prastasis"/>
    <w:link w:val="PoratDiagrama"/>
    <w:unhideWhenUsed/>
    <w:rsid w:val="00195F1E"/>
    <w:pPr>
      <w:tabs>
        <w:tab w:val="center" w:pos="4986"/>
        <w:tab w:val="right" w:pos="9972"/>
      </w:tabs>
      <w:spacing w:after="0" w:line="240" w:lineRule="auto"/>
    </w:pPr>
    <w:rPr>
      <w:rFonts w:ascii="Times New Roman" w:eastAsia="Times New Roman" w:hAnsi="Times New Roman" w:cs="Times New Roman"/>
      <w:kern w:val="0"/>
      <w:szCs w:val="20"/>
      <w14:ligatures w14:val="none"/>
    </w:rPr>
  </w:style>
  <w:style w:type="character" w:customStyle="1" w:styleId="PoratDiagrama">
    <w:name w:val="Poraštė Diagrama"/>
    <w:aliases w:val=" Diagrama Diagrama"/>
    <w:basedOn w:val="Numatytasispastraiposriftas"/>
    <w:link w:val="Porat"/>
    <w:qFormat/>
    <w:rsid w:val="00195F1E"/>
    <w:rPr>
      <w:rFonts w:ascii="Times New Roman" w:eastAsia="Times New Roman" w:hAnsi="Times New Roman" w:cs="Times New Roman"/>
      <w:kern w:val="0"/>
      <w:szCs w:val="20"/>
      <w14:ligatures w14:val="none"/>
    </w:rPr>
  </w:style>
  <w:style w:type="table" w:customStyle="1" w:styleId="TableGrid1">
    <w:name w:val="Table Grid1"/>
    <w:basedOn w:val="prastojilentel"/>
    <w:next w:val="Lentelstinklelis"/>
    <w:uiPriority w:val="39"/>
    <w:rsid w:val="00195F1E"/>
    <w:pPr>
      <w:spacing w:after="0" w:line="240" w:lineRule="auto"/>
    </w:pPr>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95F1E"/>
    <w:rPr>
      <w:color w:val="605E5C"/>
      <w:shd w:val="clear" w:color="auto" w:fill="E1DFDD"/>
    </w:rPr>
  </w:style>
  <w:style w:type="paragraph" w:customStyle="1" w:styleId="Pav">
    <w:name w:val="Pav."/>
    <w:basedOn w:val="prastasis"/>
    <w:link w:val="PavDiagrama"/>
    <w:qFormat/>
    <w:rsid w:val="00195F1E"/>
    <w:pPr>
      <w:pBdr>
        <w:top w:val="single" w:sz="4" w:space="10" w:color="2F5496"/>
        <w:bottom w:val="single" w:sz="4" w:space="10" w:color="2F5496"/>
      </w:pBdr>
      <w:spacing w:after="0" w:line="240" w:lineRule="auto"/>
      <w:ind w:left="567" w:right="567"/>
      <w:jc w:val="center"/>
    </w:pPr>
    <w:rPr>
      <w:rFonts w:ascii="Times New Roman" w:eastAsia="Calibri" w:hAnsi="Times New Roman" w:cs="Times New Roman"/>
      <w:i/>
      <w:color w:val="2F5496"/>
      <w:kern w:val="0"/>
      <w:sz w:val="22"/>
      <w:szCs w:val="22"/>
      <w:lang w:eastAsia="lt-LT"/>
      <w14:ligatures w14:val="none"/>
    </w:rPr>
  </w:style>
  <w:style w:type="character" w:customStyle="1" w:styleId="PavDiagrama">
    <w:name w:val="Pav. Diagrama"/>
    <w:link w:val="Pav"/>
    <w:rsid w:val="00195F1E"/>
    <w:rPr>
      <w:rFonts w:ascii="Times New Roman" w:eastAsia="Calibri" w:hAnsi="Times New Roman" w:cs="Times New Roman"/>
      <w:i/>
      <w:color w:val="2F5496"/>
      <w:kern w:val="0"/>
      <w:sz w:val="22"/>
      <w:szCs w:val="22"/>
      <w:lang w:eastAsia="lt-LT"/>
      <w14:ligatures w14:val="none"/>
    </w:rPr>
  </w:style>
  <w:style w:type="character" w:customStyle="1" w:styleId="normal-h">
    <w:name w:val="normal-h"/>
    <w:basedOn w:val="Numatytasispastraiposriftas"/>
    <w:rsid w:val="00195F1E"/>
  </w:style>
  <w:style w:type="character" w:styleId="Grietas">
    <w:name w:val="Strong"/>
    <w:uiPriority w:val="22"/>
    <w:qFormat/>
    <w:rsid w:val="00195F1E"/>
    <w:rPr>
      <w:b/>
      <w:bCs/>
    </w:rPr>
  </w:style>
  <w:style w:type="table" w:customStyle="1" w:styleId="4tinkleliolentel-1parykinimas1">
    <w:name w:val="4 tinklelio lentelė - 1 paryškinimas1"/>
    <w:basedOn w:val="prastojilentel"/>
    <w:uiPriority w:val="49"/>
    <w:rsid w:val="00195F1E"/>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rastasiniatinklio">
    <w:name w:val="Normal (Web)"/>
    <w:basedOn w:val="prastasis"/>
    <w:uiPriority w:val="99"/>
    <w:unhideWhenUsed/>
    <w:rsid w:val="00195F1E"/>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paragraph" w:styleId="Debesliotekstas">
    <w:name w:val="Balloon Text"/>
    <w:basedOn w:val="prastasis"/>
    <w:link w:val="DebesliotekstasDiagrama"/>
    <w:uiPriority w:val="99"/>
    <w:semiHidden/>
    <w:unhideWhenUsed/>
    <w:rsid w:val="00195F1E"/>
    <w:pPr>
      <w:spacing w:after="0" w:line="240" w:lineRule="auto"/>
    </w:pPr>
    <w:rPr>
      <w:rFonts w:ascii="Segoe UI" w:eastAsia="Calibri" w:hAnsi="Segoe UI" w:cs="Segoe UI"/>
      <w:kern w:val="0"/>
      <w:sz w:val="18"/>
      <w:szCs w:val="18"/>
      <w14:ligatures w14:val="none"/>
    </w:rPr>
  </w:style>
  <w:style w:type="character" w:customStyle="1" w:styleId="DebesliotekstasDiagrama">
    <w:name w:val="Debesėlio tekstas Diagrama"/>
    <w:basedOn w:val="Numatytasispastraiposriftas"/>
    <w:link w:val="Debesliotekstas"/>
    <w:uiPriority w:val="99"/>
    <w:semiHidden/>
    <w:rsid w:val="00195F1E"/>
    <w:rPr>
      <w:rFonts w:ascii="Segoe UI" w:eastAsia="Calibri" w:hAnsi="Segoe UI" w:cs="Segoe UI"/>
      <w:kern w:val="0"/>
      <w:sz w:val="18"/>
      <w:szCs w:val="18"/>
      <w14:ligatures w14:val="none"/>
    </w:rPr>
  </w:style>
  <w:style w:type="character" w:styleId="Komentaronuoroda">
    <w:name w:val="annotation reference"/>
    <w:uiPriority w:val="99"/>
    <w:semiHidden/>
    <w:unhideWhenUsed/>
    <w:rsid w:val="00195F1E"/>
    <w:rPr>
      <w:sz w:val="16"/>
      <w:szCs w:val="16"/>
    </w:rPr>
  </w:style>
  <w:style w:type="paragraph" w:styleId="Komentarotekstas">
    <w:name w:val="annotation text"/>
    <w:basedOn w:val="prastasis"/>
    <w:link w:val="KomentarotekstasDiagrama"/>
    <w:uiPriority w:val="99"/>
    <w:unhideWhenUsed/>
    <w:rsid w:val="00195F1E"/>
    <w:pPr>
      <w:spacing w:line="240" w:lineRule="auto"/>
    </w:pPr>
    <w:rPr>
      <w:rFonts w:ascii="Calibri" w:eastAsia="Calibri" w:hAnsi="Calibri" w:cs="Times New Roman"/>
      <w:kern w:val="0"/>
      <w:sz w:val="20"/>
      <w:szCs w:val="20"/>
      <w14:ligatures w14:val="none"/>
    </w:rPr>
  </w:style>
  <w:style w:type="character" w:customStyle="1" w:styleId="KomentarotekstasDiagrama">
    <w:name w:val="Komentaro tekstas Diagrama"/>
    <w:basedOn w:val="Numatytasispastraiposriftas"/>
    <w:link w:val="Komentarotekstas"/>
    <w:uiPriority w:val="99"/>
    <w:rsid w:val="00195F1E"/>
    <w:rPr>
      <w:rFonts w:ascii="Calibri" w:eastAsia="Calibri" w:hAnsi="Calibri"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195F1E"/>
    <w:rPr>
      <w:b/>
      <w:bCs/>
    </w:rPr>
  </w:style>
  <w:style w:type="character" w:customStyle="1" w:styleId="KomentarotemaDiagrama">
    <w:name w:val="Komentaro tema Diagrama"/>
    <w:basedOn w:val="KomentarotekstasDiagrama"/>
    <w:link w:val="Komentarotema"/>
    <w:uiPriority w:val="99"/>
    <w:semiHidden/>
    <w:rsid w:val="00195F1E"/>
    <w:rPr>
      <w:rFonts w:ascii="Calibri" w:eastAsia="Calibri" w:hAnsi="Calibri" w:cs="Times New Roman"/>
      <w:b/>
      <w:bCs/>
      <w:kern w:val="0"/>
      <w:sz w:val="20"/>
      <w:szCs w:val="20"/>
      <w14:ligatures w14:val="none"/>
    </w:rPr>
  </w:style>
  <w:style w:type="paragraph" w:styleId="Turinys1">
    <w:name w:val="toc 1"/>
    <w:basedOn w:val="prastasis"/>
    <w:next w:val="prastasis"/>
    <w:autoRedefine/>
    <w:uiPriority w:val="39"/>
    <w:unhideWhenUsed/>
    <w:rsid w:val="00195F1E"/>
    <w:pPr>
      <w:spacing w:after="100" w:line="240" w:lineRule="auto"/>
      <w:jc w:val="both"/>
    </w:pPr>
    <w:rPr>
      <w:rFonts w:ascii="Times New Roman" w:eastAsia="Calibri" w:hAnsi="Times New Roman" w:cs="Times New Roman"/>
      <w:kern w:val="0"/>
      <w:sz w:val="22"/>
      <w:szCs w:val="22"/>
      <w14:ligatures w14:val="none"/>
    </w:rPr>
  </w:style>
  <w:style w:type="paragraph" w:styleId="Turinys2">
    <w:name w:val="toc 2"/>
    <w:basedOn w:val="prastasis"/>
    <w:next w:val="prastasis"/>
    <w:autoRedefine/>
    <w:uiPriority w:val="39"/>
    <w:unhideWhenUsed/>
    <w:rsid w:val="00195F1E"/>
    <w:pPr>
      <w:tabs>
        <w:tab w:val="left" w:pos="8647"/>
        <w:tab w:val="right" w:leader="dot" w:pos="9072"/>
      </w:tabs>
      <w:spacing w:after="100" w:line="240" w:lineRule="auto"/>
      <w:ind w:left="220"/>
    </w:pPr>
    <w:rPr>
      <w:rFonts w:ascii="Calibri" w:eastAsia="Calibri" w:hAnsi="Calibri" w:cs="Times New Roman"/>
      <w:kern w:val="0"/>
      <w:sz w:val="22"/>
      <w:szCs w:val="22"/>
      <w14:ligatures w14:val="none"/>
    </w:rPr>
  </w:style>
  <w:style w:type="paragraph" w:styleId="Turinys3">
    <w:name w:val="toc 3"/>
    <w:basedOn w:val="prastasis"/>
    <w:next w:val="prastasis"/>
    <w:autoRedefine/>
    <w:uiPriority w:val="39"/>
    <w:unhideWhenUsed/>
    <w:rsid w:val="00195F1E"/>
    <w:pPr>
      <w:spacing w:after="100" w:line="240" w:lineRule="auto"/>
      <w:ind w:left="440"/>
      <w:jc w:val="both"/>
    </w:pPr>
    <w:rPr>
      <w:rFonts w:ascii="Calibri" w:eastAsia="Times New Roman" w:hAnsi="Calibri" w:cs="Calibri"/>
      <w:kern w:val="0"/>
      <w:sz w:val="22"/>
      <w:szCs w:val="22"/>
      <w14:ligatures w14:val="none"/>
    </w:rPr>
  </w:style>
  <w:style w:type="character" w:styleId="Perirtashipersaitas">
    <w:name w:val="FollowedHyperlink"/>
    <w:uiPriority w:val="99"/>
    <w:semiHidden/>
    <w:unhideWhenUsed/>
    <w:rsid w:val="00195F1E"/>
    <w:rPr>
      <w:color w:val="954F72"/>
      <w:u w:val="single"/>
    </w:rPr>
  </w:style>
  <w:style w:type="character" w:customStyle="1" w:styleId="FootnoteTextChar1">
    <w:name w:val="Footnote Text Char1"/>
    <w:aliases w:val="Diagrama Char1"/>
    <w:uiPriority w:val="99"/>
    <w:locked/>
    <w:rsid w:val="00195F1E"/>
    <w:rPr>
      <w:lang w:val="lt-LT" w:eastAsia="en-US"/>
    </w:rPr>
  </w:style>
  <w:style w:type="paragraph" w:styleId="Pataisymai">
    <w:name w:val="Revision"/>
    <w:hidden/>
    <w:uiPriority w:val="99"/>
    <w:semiHidden/>
    <w:rsid w:val="00195F1E"/>
    <w:pPr>
      <w:spacing w:after="0" w:line="240" w:lineRule="auto"/>
    </w:pPr>
    <w:rPr>
      <w:rFonts w:ascii="Calibri" w:eastAsia="Calibri" w:hAnsi="Calibri" w:cs="Times New Roman"/>
      <w:kern w:val="0"/>
      <w:sz w:val="22"/>
      <w:szCs w:val="22"/>
      <w14:ligatures w14:val="none"/>
    </w:rPr>
  </w:style>
  <w:style w:type="table" w:customStyle="1" w:styleId="viesussraas1parykinimas1">
    <w:name w:val="Šviesus sąrašas – 1 paryškinimas1"/>
    <w:basedOn w:val="prastojilentel"/>
    <w:uiPriority w:val="61"/>
    <w:rsid w:val="00195F1E"/>
    <w:pPr>
      <w:spacing w:after="0" w:line="240" w:lineRule="auto"/>
    </w:pPr>
    <w:rPr>
      <w:rFonts w:ascii="Calibri" w:eastAsia="Calibri" w:hAnsi="Calibri" w:cs="Times New Roman"/>
      <w:kern w:val="0"/>
      <w:sz w:val="20"/>
      <w:szCs w:val="20"/>
      <w:lang w:eastAsia="lt-LT"/>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UnresolvedMention2">
    <w:name w:val="Unresolved Mention2"/>
    <w:uiPriority w:val="99"/>
    <w:semiHidden/>
    <w:unhideWhenUsed/>
    <w:rsid w:val="00195F1E"/>
    <w:rPr>
      <w:color w:val="605E5C"/>
      <w:shd w:val="clear" w:color="auto" w:fill="E1DFDD"/>
    </w:rPr>
  </w:style>
  <w:style w:type="paragraph" w:customStyle="1" w:styleId="msonormal0">
    <w:name w:val="msonormal"/>
    <w:basedOn w:val="prastasis"/>
    <w:rsid w:val="00195F1E"/>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font5">
    <w:name w:val="font5"/>
    <w:basedOn w:val="prastasis"/>
    <w:rsid w:val="00195F1E"/>
    <w:pPr>
      <w:spacing w:before="100" w:beforeAutospacing="1" w:after="100" w:afterAutospacing="1" w:line="240" w:lineRule="auto"/>
    </w:pPr>
    <w:rPr>
      <w:rFonts w:ascii="Calibri" w:eastAsia="Times New Roman" w:hAnsi="Calibri" w:cs="Calibri"/>
      <w:kern w:val="0"/>
      <w:sz w:val="16"/>
      <w:szCs w:val="16"/>
      <w:lang w:val="en-US"/>
      <w14:ligatures w14:val="none"/>
    </w:rPr>
  </w:style>
  <w:style w:type="paragraph" w:customStyle="1" w:styleId="font6">
    <w:name w:val="font6"/>
    <w:basedOn w:val="prastasis"/>
    <w:rsid w:val="00195F1E"/>
    <w:pPr>
      <w:spacing w:before="100" w:beforeAutospacing="1" w:after="100" w:afterAutospacing="1" w:line="240" w:lineRule="auto"/>
    </w:pPr>
    <w:rPr>
      <w:rFonts w:ascii="Calibri" w:eastAsia="Times New Roman" w:hAnsi="Calibri" w:cs="Calibri"/>
      <w:kern w:val="0"/>
      <w:sz w:val="20"/>
      <w:szCs w:val="20"/>
      <w:lang w:val="en-US"/>
      <w14:ligatures w14:val="none"/>
    </w:rPr>
  </w:style>
  <w:style w:type="paragraph" w:customStyle="1" w:styleId="font7">
    <w:name w:val="font7"/>
    <w:basedOn w:val="prastasis"/>
    <w:rsid w:val="00195F1E"/>
    <w:pPr>
      <w:spacing w:before="100" w:beforeAutospacing="1" w:after="100" w:afterAutospacing="1" w:line="240" w:lineRule="auto"/>
    </w:pPr>
    <w:rPr>
      <w:rFonts w:ascii="Calibri" w:eastAsia="Times New Roman" w:hAnsi="Calibri" w:cs="Calibri"/>
      <w:i/>
      <w:iCs/>
      <w:color w:val="000000"/>
      <w:kern w:val="0"/>
      <w:sz w:val="20"/>
      <w:szCs w:val="20"/>
      <w:lang w:val="en-US"/>
      <w14:ligatures w14:val="none"/>
    </w:rPr>
  </w:style>
  <w:style w:type="paragraph" w:customStyle="1" w:styleId="font8">
    <w:name w:val="font8"/>
    <w:basedOn w:val="prastasis"/>
    <w:rsid w:val="00195F1E"/>
    <w:pPr>
      <w:spacing w:before="100" w:beforeAutospacing="1" w:after="100" w:afterAutospacing="1" w:line="240" w:lineRule="auto"/>
    </w:pPr>
    <w:rPr>
      <w:rFonts w:ascii="Calibri" w:eastAsia="Times New Roman" w:hAnsi="Calibri" w:cs="Calibri"/>
      <w:i/>
      <w:iCs/>
      <w:color w:val="FF0000"/>
      <w:kern w:val="0"/>
      <w:sz w:val="20"/>
      <w:szCs w:val="20"/>
      <w:lang w:val="en-US"/>
      <w14:ligatures w14:val="none"/>
    </w:rPr>
  </w:style>
  <w:style w:type="paragraph" w:customStyle="1" w:styleId="font9">
    <w:name w:val="font9"/>
    <w:basedOn w:val="prastasis"/>
    <w:rsid w:val="00195F1E"/>
    <w:pPr>
      <w:spacing w:before="100" w:beforeAutospacing="1" w:after="100" w:afterAutospacing="1" w:line="240" w:lineRule="auto"/>
    </w:pPr>
    <w:rPr>
      <w:rFonts w:ascii="Calibri" w:eastAsia="Times New Roman" w:hAnsi="Calibri" w:cs="Calibri"/>
      <w:b/>
      <w:bCs/>
      <w:color w:val="FF0000"/>
      <w:kern w:val="0"/>
      <w:sz w:val="20"/>
      <w:szCs w:val="20"/>
      <w:lang w:val="en-US"/>
      <w14:ligatures w14:val="none"/>
    </w:rPr>
  </w:style>
  <w:style w:type="paragraph" w:customStyle="1" w:styleId="font10">
    <w:name w:val="font10"/>
    <w:basedOn w:val="prastasis"/>
    <w:rsid w:val="00195F1E"/>
    <w:pPr>
      <w:spacing w:before="100" w:beforeAutospacing="1" w:after="100" w:afterAutospacing="1" w:line="240" w:lineRule="auto"/>
    </w:pPr>
    <w:rPr>
      <w:rFonts w:ascii="Calibri" w:eastAsia="Times New Roman" w:hAnsi="Calibri" w:cs="Calibri"/>
      <w:b/>
      <w:bCs/>
      <w:i/>
      <w:iCs/>
      <w:color w:val="FF0000"/>
      <w:kern w:val="0"/>
      <w:sz w:val="20"/>
      <w:szCs w:val="20"/>
      <w:lang w:val="en-US"/>
      <w14:ligatures w14:val="none"/>
    </w:rPr>
  </w:style>
  <w:style w:type="paragraph" w:customStyle="1" w:styleId="font11">
    <w:name w:val="font11"/>
    <w:basedOn w:val="prastasis"/>
    <w:rsid w:val="00195F1E"/>
    <w:pPr>
      <w:spacing w:before="100" w:beforeAutospacing="1" w:after="100" w:afterAutospacing="1" w:line="240" w:lineRule="auto"/>
    </w:pPr>
    <w:rPr>
      <w:rFonts w:ascii="Calibri" w:eastAsia="Times New Roman" w:hAnsi="Calibri" w:cs="Calibri"/>
      <w:i/>
      <w:iCs/>
      <w:color w:val="FFFFFF"/>
      <w:kern w:val="0"/>
      <w:sz w:val="20"/>
      <w:szCs w:val="20"/>
      <w:lang w:val="en-US"/>
      <w14:ligatures w14:val="none"/>
    </w:rPr>
  </w:style>
  <w:style w:type="paragraph" w:customStyle="1" w:styleId="font12">
    <w:name w:val="font12"/>
    <w:basedOn w:val="prastasis"/>
    <w:rsid w:val="00195F1E"/>
    <w:pPr>
      <w:spacing w:before="100" w:beforeAutospacing="1" w:after="100" w:afterAutospacing="1" w:line="240" w:lineRule="auto"/>
    </w:pPr>
    <w:rPr>
      <w:rFonts w:ascii="Calibri" w:eastAsia="Times New Roman" w:hAnsi="Calibri" w:cs="Calibri"/>
      <w:i/>
      <w:iCs/>
      <w:color w:val="FFFFFF"/>
      <w:kern w:val="0"/>
      <w:sz w:val="22"/>
      <w:szCs w:val="22"/>
      <w:lang w:val="en-US"/>
      <w14:ligatures w14:val="none"/>
    </w:rPr>
  </w:style>
  <w:style w:type="paragraph" w:customStyle="1" w:styleId="font13">
    <w:name w:val="font13"/>
    <w:basedOn w:val="prastasis"/>
    <w:rsid w:val="00195F1E"/>
    <w:pPr>
      <w:spacing w:before="100" w:beforeAutospacing="1" w:after="100" w:afterAutospacing="1" w:line="240" w:lineRule="auto"/>
    </w:pPr>
    <w:rPr>
      <w:rFonts w:ascii="Calibri" w:eastAsia="Times New Roman" w:hAnsi="Calibri" w:cs="Calibri"/>
      <w:i/>
      <w:iCs/>
      <w:kern w:val="0"/>
      <w:sz w:val="16"/>
      <w:szCs w:val="16"/>
      <w:lang w:val="en-US"/>
      <w14:ligatures w14:val="none"/>
    </w:rPr>
  </w:style>
  <w:style w:type="paragraph" w:customStyle="1" w:styleId="font14">
    <w:name w:val="font14"/>
    <w:basedOn w:val="prastasis"/>
    <w:rsid w:val="00195F1E"/>
    <w:pPr>
      <w:spacing w:before="100" w:beforeAutospacing="1" w:after="100" w:afterAutospacing="1" w:line="240" w:lineRule="auto"/>
    </w:pPr>
    <w:rPr>
      <w:rFonts w:ascii="Calibri" w:eastAsia="Times New Roman" w:hAnsi="Calibri" w:cs="Calibri"/>
      <w:i/>
      <w:iCs/>
      <w:kern w:val="0"/>
      <w:sz w:val="16"/>
      <w:szCs w:val="16"/>
      <w:lang w:val="en-US"/>
      <w14:ligatures w14:val="none"/>
    </w:rPr>
  </w:style>
  <w:style w:type="paragraph" w:customStyle="1" w:styleId="font15">
    <w:name w:val="font15"/>
    <w:basedOn w:val="prastasis"/>
    <w:rsid w:val="00195F1E"/>
    <w:pPr>
      <w:spacing w:before="100" w:beforeAutospacing="1" w:after="100" w:afterAutospacing="1" w:line="240" w:lineRule="auto"/>
    </w:pPr>
    <w:rPr>
      <w:rFonts w:ascii="Calibri" w:eastAsia="Times New Roman" w:hAnsi="Calibri" w:cs="Calibri"/>
      <w:kern w:val="0"/>
      <w:sz w:val="16"/>
      <w:szCs w:val="16"/>
      <w:lang w:val="en-US"/>
      <w14:ligatures w14:val="none"/>
    </w:rPr>
  </w:style>
  <w:style w:type="paragraph" w:customStyle="1" w:styleId="font16">
    <w:name w:val="font16"/>
    <w:basedOn w:val="prastasis"/>
    <w:rsid w:val="00195F1E"/>
    <w:pPr>
      <w:spacing w:before="100" w:beforeAutospacing="1" w:after="100" w:afterAutospacing="1" w:line="240" w:lineRule="auto"/>
    </w:pPr>
    <w:rPr>
      <w:rFonts w:ascii="Calibri" w:eastAsia="Times New Roman" w:hAnsi="Calibri" w:cs="Calibri"/>
      <w:b/>
      <w:bCs/>
      <w:i/>
      <w:iCs/>
      <w:color w:val="000000"/>
      <w:kern w:val="0"/>
      <w:sz w:val="20"/>
      <w:szCs w:val="20"/>
      <w:lang w:val="en-US"/>
      <w14:ligatures w14:val="none"/>
    </w:rPr>
  </w:style>
  <w:style w:type="paragraph" w:customStyle="1" w:styleId="font17">
    <w:name w:val="font17"/>
    <w:basedOn w:val="prastasis"/>
    <w:rsid w:val="00195F1E"/>
    <w:pPr>
      <w:spacing w:before="100" w:beforeAutospacing="1" w:after="100" w:afterAutospacing="1" w:line="240" w:lineRule="auto"/>
    </w:pPr>
    <w:rPr>
      <w:rFonts w:ascii="Calibri" w:eastAsia="Times New Roman" w:hAnsi="Calibri" w:cs="Calibri"/>
      <w:b/>
      <w:bCs/>
      <w:kern w:val="0"/>
      <w:sz w:val="20"/>
      <w:szCs w:val="20"/>
      <w:lang w:val="en-US"/>
      <w14:ligatures w14:val="none"/>
    </w:rPr>
  </w:style>
  <w:style w:type="paragraph" w:customStyle="1" w:styleId="font18">
    <w:name w:val="font18"/>
    <w:basedOn w:val="prastasis"/>
    <w:rsid w:val="00195F1E"/>
    <w:pPr>
      <w:spacing w:before="100" w:beforeAutospacing="1" w:after="100" w:afterAutospacing="1" w:line="240" w:lineRule="auto"/>
    </w:pPr>
    <w:rPr>
      <w:rFonts w:ascii="Calibri" w:eastAsia="Times New Roman" w:hAnsi="Calibri" w:cs="Calibri"/>
      <w:b/>
      <w:bCs/>
      <w:i/>
      <w:iCs/>
      <w:kern w:val="0"/>
      <w:sz w:val="16"/>
      <w:szCs w:val="16"/>
      <w:lang w:val="en-US"/>
      <w14:ligatures w14:val="none"/>
    </w:rPr>
  </w:style>
  <w:style w:type="paragraph" w:customStyle="1" w:styleId="xl65">
    <w:name w:val="xl65"/>
    <w:basedOn w:val="prastasis"/>
    <w:rsid w:val="0019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66">
    <w:name w:val="xl66"/>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67">
    <w:name w:val="xl67"/>
    <w:basedOn w:val="prastasis"/>
    <w:rsid w:val="0019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68">
    <w:name w:val="xl68"/>
    <w:basedOn w:val="prastasis"/>
    <w:rsid w:val="00195F1E"/>
    <w:pPr>
      <w:spacing w:before="100" w:beforeAutospacing="1" w:after="100" w:afterAutospacing="1" w:line="240" w:lineRule="auto"/>
    </w:pPr>
    <w:rPr>
      <w:rFonts w:ascii="Times New Roman" w:eastAsia="Times New Roman" w:hAnsi="Times New Roman" w:cs="Times New Roman"/>
      <w:kern w:val="0"/>
      <w:sz w:val="20"/>
      <w:szCs w:val="20"/>
      <w:lang w:val="en-US"/>
      <w14:ligatures w14:val="none"/>
    </w:rPr>
  </w:style>
  <w:style w:type="paragraph" w:customStyle="1" w:styleId="xl69">
    <w:name w:val="xl69"/>
    <w:basedOn w:val="prastasis"/>
    <w:rsid w:val="00195F1E"/>
    <w:pPr>
      <w:spacing w:before="100" w:beforeAutospacing="1" w:after="100" w:afterAutospacing="1" w:line="240" w:lineRule="auto"/>
      <w:jc w:val="center"/>
    </w:pPr>
    <w:rPr>
      <w:rFonts w:ascii="Times New Roman" w:eastAsia="Times New Roman" w:hAnsi="Times New Roman" w:cs="Times New Roman"/>
      <w:kern w:val="0"/>
      <w:sz w:val="20"/>
      <w:szCs w:val="20"/>
      <w:lang w:val="en-US"/>
      <w14:ligatures w14:val="none"/>
    </w:rPr>
  </w:style>
  <w:style w:type="paragraph" w:customStyle="1" w:styleId="xl70">
    <w:name w:val="xl70"/>
    <w:basedOn w:val="prastasis"/>
    <w:rsid w:val="00195F1E"/>
    <w:pPr>
      <w:pBdr>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val="en-US"/>
      <w14:ligatures w14:val="none"/>
    </w:rPr>
  </w:style>
  <w:style w:type="paragraph" w:customStyle="1" w:styleId="xl71">
    <w:name w:val="xl71"/>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72">
    <w:name w:val="xl72"/>
    <w:basedOn w:val="prastasis"/>
    <w:rsid w:val="00195F1E"/>
    <w:pPr>
      <w:pBdr>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color w:val="FFFFFF"/>
      <w:kern w:val="0"/>
      <w:sz w:val="20"/>
      <w:szCs w:val="20"/>
      <w:lang w:val="en-US"/>
      <w14:ligatures w14:val="none"/>
    </w:rPr>
  </w:style>
  <w:style w:type="paragraph" w:customStyle="1" w:styleId="xl73">
    <w:name w:val="xl73"/>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74">
    <w:name w:val="xl74"/>
    <w:basedOn w:val="prastasis"/>
    <w:rsid w:val="00195F1E"/>
    <w:pPr>
      <w:pBdr>
        <w:left w:val="single" w:sz="8" w:space="0" w:color="auto"/>
      </w:pBdr>
      <w:shd w:val="clear" w:color="000000" w:fill="1F4E79"/>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75">
    <w:name w:val="xl75"/>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76">
    <w:name w:val="xl76"/>
    <w:basedOn w:val="prastasis"/>
    <w:rsid w:val="00195F1E"/>
    <w:pPr>
      <w:pBdr>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u w:val="single"/>
      <w:lang w:val="en-US"/>
      <w14:ligatures w14:val="none"/>
    </w:rPr>
  </w:style>
  <w:style w:type="paragraph" w:customStyle="1" w:styleId="xl77">
    <w:name w:val="xl77"/>
    <w:basedOn w:val="prastasis"/>
    <w:rsid w:val="00195F1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78">
    <w:name w:val="xl78"/>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79">
    <w:name w:val="xl79"/>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80">
    <w:name w:val="xl80"/>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81">
    <w:name w:val="xl81"/>
    <w:basedOn w:val="prastasis"/>
    <w:rsid w:val="00195F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82">
    <w:name w:val="xl82"/>
    <w:basedOn w:val="prastasis"/>
    <w:rsid w:val="0019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83">
    <w:name w:val="xl83"/>
    <w:basedOn w:val="prastasis"/>
    <w:rsid w:val="00195F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84">
    <w:name w:val="xl84"/>
    <w:basedOn w:val="prastasis"/>
    <w:rsid w:val="0019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85">
    <w:name w:val="xl85"/>
    <w:basedOn w:val="prastasis"/>
    <w:rsid w:val="00195F1E"/>
    <w:pPr>
      <w:pBdr>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86">
    <w:name w:val="xl86"/>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87">
    <w:name w:val="xl87"/>
    <w:basedOn w:val="prastasis"/>
    <w:rsid w:val="00195F1E"/>
    <w:pPr>
      <w:pBdr>
        <w:left w:val="single" w:sz="8" w:space="0" w:color="auto"/>
      </w:pBdr>
      <w:shd w:val="clear" w:color="000000" w:fill="1F4E79"/>
      <w:spacing w:before="100" w:beforeAutospacing="1" w:after="100" w:afterAutospacing="1" w:line="240" w:lineRule="auto"/>
      <w:textAlignment w:val="top"/>
    </w:pPr>
    <w:rPr>
      <w:rFonts w:ascii="Times New Roman" w:eastAsia="Times New Roman" w:hAnsi="Times New Roman" w:cs="Times New Roman"/>
      <w:kern w:val="0"/>
      <w:sz w:val="20"/>
      <w:szCs w:val="20"/>
      <w:lang w:val="en-US"/>
      <w14:ligatures w14:val="none"/>
    </w:rPr>
  </w:style>
  <w:style w:type="paragraph" w:customStyle="1" w:styleId="xl88">
    <w:name w:val="xl88"/>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89">
    <w:name w:val="xl89"/>
    <w:basedOn w:val="prastasis"/>
    <w:rsid w:val="00195F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90">
    <w:name w:val="xl90"/>
    <w:basedOn w:val="prastasis"/>
    <w:rsid w:val="00195F1E"/>
    <w:pPr>
      <w:pBdr>
        <w:left w:val="single" w:sz="8" w:space="0" w:color="auto"/>
        <w:bottom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u w:val="single"/>
      <w:lang w:val="en-US"/>
      <w14:ligatures w14:val="none"/>
    </w:rPr>
  </w:style>
  <w:style w:type="paragraph" w:customStyle="1" w:styleId="xl91">
    <w:name w:val="xl91"/>
    <w:basedOn w:val="prastasis"/>
    <w:rsid w:val="00195F1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92">
    <w:name w:val="xl92"/>
    <w:basedOn w:val="prastasis"/>
    <w:rsid w:val="00195F1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93">
    <w:name w:val="xl93"/>
    <w:basedOn w:val="prastasis"/>
    <w:rsid w:val="00195F1E"/>
    <w:pPr>
      <w:pBdr>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lang w:val="en-US"/>
      <w14:ligatures w14:val="none"/>
    </w:rPr>
  </w:style>
  <w:style w:type="paragraph" w:customStyle="1" w:styleId="xl94">
    <w:name w:val="xl94"/>
    <w:basedOn w:val="prastasis"/>
    <w:rsid w:val="00195F1E"/>
    <w:pPr>
      <w:pBdr>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u w:val="single"/>
      <w:lang w:val="en-US"/>
      <w14:ligatures w14:val="none"/>
    </w:rPr>
  </w:style>
  <w:style w:type="paragraph" w:customStyle="1" w:styleId="xl95">
    <w:name w:val="xl95"/>
    <w:basedOn w:val="prastasis"/>
    <w:rsid w:val="00195F1E"/>
    <w:pPr>
      <w:pBdr>
        <w:left w:val="single" w:sz="8" w:space="0" w:color="auto"/>
      </w:pBdr>
      <w:shd w:val="clear" w:color="000000" w:fill="1F4E79"/>
      <w:spacing w:before="100" w:beforeAutospacing="1" w:after="100" w:afterAutospacing="1" w:line="240" w:lineRule="auto"/>
      <w:textAlignment w:val="top"/>
    </w:pPr>
    <w:rPr>
      <w:rFonts w:ascii="Times New Roman" w:eastAsia="Times New Roman" w:hAnsi="Times New Roman" w:cs="Times New Roman"/>
      <w:kern w:val="0"/>
      <w:lang w:val="en-US"/>
      <w14:ligatures w14:val="none"/>
    </w:rPr>
  </w:style>
  <w:style w:type="paragraph" w:customStyle="1" w:styleId="xl96">
    <w:name w:val="xl96"/>
    <w:basedOn w:val="prastasis"/>
    <w:rsid w:val="00195F1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97">
    <w:name w:val="xl97"/>
    <w:basedOn w:val="prastasis"/>
    <w:rsid w:val="0019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98">
    <w:name w:val="xl98"/>
    <w:basedOn w:val="prastasis"/>
    <w:rsid w:val="0019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99">
    <w:name w:val="xl99"/>
    <w:basedOn w:val="prastasis"/>
    <w:rsid w:val="00195F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00">
    <w:name w:val="xl100"/>
    <w:basedOn w:val="prastasis"/>
    <w:rsid w:val="00195F1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01">
    <w:name w:val="xl101"/>
    <w:basedOn w:val="prastasis"/>
    <w:rsid w:val="00195F1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02">
    <w:name w:val="xl102"/>
    <w:basedOn w:val="prastasis"/>
    <w:rsid w:val="00195F1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03">
    <w:name w:val="xl103"/>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04">
    <w:name w:val="xl104"/>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105">
    <w:name w:val="xl105"/>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06">
    <w:name w:val="xl106"/>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07">
    <w:name w:val="xl107"/>
    <w:basedOn w:val="prastasis"/>
    <w:rsid w:val="00195F1E"/>
    <w:pPr>
      <w:pBdr>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08">
    <w:name w:val="xl108"/>
    <w:basedOn w:val="prastasis"/>
    <w:rsid w:val="00195F1E"/>
    <w:pPr>
      <w:pBdr>
        <w:top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09">
    <w:name w:val="xl109"/>
    <w:basedOn w:val="prastasis"/>
    <w:rsid w:val="00195F1E"/>
    <w:pPr>
      <w:pBdr>
        <w:top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10">
    <w:name w:val="xl110"/>
    <w:basedOn w:val="prastasis"/>
    <w:rsid w:val="00195F1E"/>
    <w:pPr>
      <w:pBdr>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11">
    <w:name w:val="xl111"/>
    <w:basedOn w:val="prastasis"/>
    <w:rsid w:val="00195F1E"/>
    <w:pPr>
      <w:pBdr>
        <w:top w:val="single" w:sz="4" w:space="0" w:color="auto"/>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12">
    <w:name w:val="xl112"/>
    <w:basedOn w:val="prastasis"/>
    <w:rsid w:val="00195F1E"/>
    <w:pPr>
      <w:pBdr>
        <w:top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13">
    <w:name w:val="xl113"/>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114">
    <w:name w:val="xl114"/>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115">
    <w:name w:val="xl115"/>
    <w:basedOn w:val="prastasis"/>
    <w:rsid w:val="00195F1E"/>
    <w:pPr>
      <w:pBdr>
        <w:top w:val="single" w:sz="4"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16">
    <w:name w:val="xl116"/>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sz w:val="20"/>
      <w:szCs w:val="20"/>
      <w:lang w:val="en-US"/>
      <w14:ligatures w14:val="none"/>
    </w:rPr>
  </w:style>
  <w:style w:type="paragraph" w:customStyle="1" w:styleId="xl117">
    <w:name w:val="xl117"/>
    <w:basedOn w:val="prastasis"/>
    <w:rsid w:val="00195F1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18">
    <w:name w:val="xl118"/>
    <w:basedOn w:val="prastasis"/>
    <w:rsid w:val="00195F1E"/>
    <w:pPr>
      <w:pBdr>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19">
    <w:name w:val="xl119"/>
    <w:basedOn w:val="prastasis"/>
    <w:rsid w:val="00195F1E"/>
    <w:pPr>
      <w:pBdr>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20">
    <w:name w:val="xl120"/>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21">
    <w:name w:val="xl121"/>
    <w:basedOn w:val="prastasis"/>
    <w:rsid w:val="00195F1E"/>
    <w:pPr>
      <w:pBdr>
        <w:top w:val="single" w:sz="8"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lang w:val="en-US"/>
      <w14:ligatures w14:val="none"/>
    </w:rPr>
  </w:style>
  <w:style w:type="paragraph" w:customStyle="1" w:styleId="xl122">
    <w:name w:val="xl122"/>
    <w:basedOn w:val="prastasis"/>
    <w:rsid w:val="00195F1E"/>
    <w:pPr>
      <w:pBdr>
        <w:top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lang w:val="en-US"/>
      <w14:ligatures w14:val="none"/>
    </w:rPr>
  </w:style>
  <w:style w:type="paragraph" w:customStyle="1" w:styleId="xl123">
    <w:name w:val="xl123"/>
    <w:basedOn w:val="prastasis"/>
    <w:rsid w:val="00195F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24">
    <w:name w:val="xl124"/>
    <w:basedOn w:val="prastasis"/>
    <w:rsid w:val="00195F1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25">
    <w:name w:val="xl125"/>
    <w:basedOn w:val="prastasis"/>
    <w:rsid w:val="0019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1F4E79"/>
      <w:kern w:val="0"/>
      <w:sz w:val="20"/>
      <w:szCs w:val="20"/>
      <w:lang w:val="en-US"/>
      <w14:ligatures w14:val="none"/>
    </w:rPr>
  </w:style>
  <w:style w:type="paragraph" w:customStyle="1" w:styleId="xl126">
    <w:name w:val="xl126"/>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Calibri" w:eastAsia="Times New Roman" w:hAnsi="Calibri" w:cs="Calibri"/>
      <w:b/>
      <w:bCs/>
      <w:color w:val="000000"/>
      <w:kern w:val="0"/>
      <w:sz w:val="20"/>
      <w:szCs w:val="20"/>
      <w:lang w:val="en-US"/>
      <w14:ligatures w14:val="none"/>
    </w:rPr>
  </w:style>
  <w:style w:type="paragraph" w:customStyle="1" w:styleId="xl127">
    <w:name w:val="xl127"/>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Calibri" w:eastAsia="Times New Roman" w:hAnsi="Calibri" w:cs="Calibri"/>
      <w:b/>
      <w:bCs/>
      <w:color w:val="000000"/>
      <w:kern w:val="0"/>
      <w:sz w:val="20"/>
      <w:szCs w:val="20"/>
      <w:lang w:val="en-US"/>
      <w14:ligatures w14:val="none"/>
    </w:rPr>
  </w:style>
  <w:style w:type="paragraph" w:customStyle="1" w:styleId="xl128">
    <w:name w:val="xl128"/>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i/>
      <w:iCs/>
      <w:color w:val="000000"/>
      <w:kern w:val="0"/>
      <w:sz w:val="20"/>
      <w:szCs w:val="20"/>
      <w:lang w:val="en-US"/>
      <w14:ligatures w14:val="none"/>
    </w:rPr>
  </w:style>
  <w:style w:type="paragraph" w:customStyle="1" w:styleId="xl129">
    <w:name w:val="xl129"/>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i/>
      <w:iCs/>
      <w:color w:val="000000"/>
      <w:kern w:val="0"/>
      <w:sz w:val="20"/>
      <w:szCs w:val="20"/>
      <w:lang w:val="en-US"/>
      <w14:ligatures w14:val="none"/>
    </w:rPr>
  </w:style>
  <w:style w:type="paragraph" w:customStyle="1" w:styleId="xl130">
    <w:name w:val="xl130"/>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0"/>
      <w:szCs w:val="20"/>
      <w:lang w:val="en-US"/>
      <w14:ligatures w14:val="none"/>
    </w:rPr>
  </w:style>
  <w:style w:type="paragraph" w:customStyle="1" w:styleId="xl131">
    <w:name w:val="xl131"/>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i/>
      <w:iCs/>
      <w:color w:val="000000"/>
      <w:kern w:val="0"/>
      <w:sz w:val="20"/>
      <w:szCs w:val="20"/>
      <w:lang w:val="en-US"/>
      <w14:ligatures w14:val="none"/>
    </w:rPr>
  </w:style>
  <w:style w:type="paragraph" w:customStyle="1" w:styleId="xl132">
    <w:name w:val="xl132"/>
    <w:basedOn w:val="prastasis"/>
    <w:rsid w:val="0019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0"/>
      <w:szCs w:val="20"/>
      <w:lang w:val="en-US"/>
      <w14:ligatures w14:val="none"/>
    </w:rPr>
  </w:style>
  <w:style w:type="paragraph" w:customStyle="1" w:styleId="xl133">
    <w:name w:val="xl133"/>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Calibri" w:eastAsia="Times New Roman" w:hAnsi="Calibri" w:cs="Calibri"/>
      <w:b/>
      <w:bCs/>
      <w:color w:val="000000"/>
      <w:kern w:val="0"/>
      <w:sz w:val="20"/>
      <w:szCs w:val="20"/>
      <w:lang w:val="en-US"/>
      <w14:ligatures w14:val="none"/>
    </w:rPr>
  </w:style>
  <w:style w:type="paragraph" w:customStyle="1" w:styleId="xl134">
    <w:name w:val="xl134"/>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Calibri" w:eastAsia="Times New Roman" w:hAnsi="Calibri" w:cs="Calibri"/>
      <w:b/>
      <w:bCs/>
      <w:color w:val="000000"/>
      <w:kern w:val="0"/>
      <w:sz w:val="20"/>
      <w:szCs w:val="20"/>
      <w:lang w:val="en-US"/>
      <w14:ligatures w14:val="none"/>
    </w:rPr>
  </w:style>
  <w:style w:type="paragraph" w:customStyle="1" w:styleId="xl135">
    <w:name w:val="xl135"/>
    <w:basedOn w:val="prastasis"/>
    <w:rsid w:val="00195F1E"/>
    <w:pPr>
      <w:spacing w:before="100" w:beforeAutospacing="1" w:after="100" w:afterAutospacing="1" w:line="240" w:lineRule="auto"/>
      <w:jc w:val="center"/>
    </w:pPr>
    <w:rPr>
      <w:rFonts w:ascii="Calibri" w:eastAsia="Times New Roman" w:hAnsi="Calibri" w:cs="Calibri"/>
      <w:b/>
      <w:bCs/>
      <w:kern w:val="0"/>
      <w:sz w:val="20"/>
      <w:szCs w:val="20"/>
      <w:lang w:val="en-US"/>
      <w14:ligatures w14:val="none"/>
    </w:rPr>
  </w:style>
  <w:style w:type="paragraph" w:customStyle="1" w:styleId="xl136">
    <w:name w:val="xl136"/>
    <w:basedOn w:val="prastasis"/>
    <w:rsid w:val="00195F1E"/>
    <w:pPr>
      <w:pBdr>
        <w:top w:val="single" w:sz="8"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37">
    <w:name w:val="xl137"/>
    <w:basedOn w:val="prastasis"/>
    <w:rsid w:val="0019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0"/>
      <w:szCs w:val="20"/>
      <w:lang w:val="en-US"/>
      <w14:ligatures w14:val="none"/>
    </w:rPr>
  </w:style>
  <w:style w:type="paragraph" w:customStyle="1" w:styleId="xl138">
    <w:name w:val="xl138"/>
    <w:basedOn w:val="prastasis"/>
    <w:rsid w:val="00195F1E"/>
    <w:pPr>
      <w:pBdr>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Calibri" w:eastAsia="Times New Roman" w:hAnsi="Calibri" w:cs="Calibri"/>
      <w:b/>
      <w:bCs/>
      <w:i/>
      <w:iCs/>
      <w:color w:val="000000"/>
      <w:kern w:val="0"/>
      <w:sz w:val="20"/>
      <w:szCs w:val="20"/>
      <w:lang w:val="en-US"/>
      <w14:ligatures w14:val="none"/>
    </w:rPr>
  </w:style>
  <w:style w:type="paragraph" w:customStyle="1" w:styleId="xl139">
    <w:name w:val="xl139"/>
    <w:basedOn w:val="prastasis"/>
    <w:rsid w:val="00195F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40">
    <w:name w:val="xl140"/>
    <w:basedOn w:val="prastasis"/>
    <w:rsid w:val="0019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41">
    <w:name w:val="xl141"/>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42">
    <w:name w:val="xl142"/>
    <w:basedOn w:val="prastasis"/>
    <w:rsid w:val="0019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43">
    <w:name w:val="xl143"/>
    <w:basedOn w:val="prastasis"/>
    <w:rsid w:val="0019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44">
    <w:name w:val="xl144"/>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45">
    <w:name w:val="xl145"/>
    <w:basedOn w:val="prastasis"/>
    <w:rsid w:val="0019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46">
    <w:name w:val="xl146"/>
    <w:basedOn w:val="prastasis"/>
    <w:rsid w:val="00195F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47">
    <w:name w:val="xl147"/>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48">
    <w:name w:val="xl148"/>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149">
    <w:name w:val="xl149"/>
    <w:basedOn w:val="prastasis"/>
    <w:rsid w:val="0019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150">
    <w:name w:val="xl150"/>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151">
    <w:name w:val="xl151"/>
    <w:basedOn w:val="prastasis"/>
    <w:rsid w:val="00195F1E"/>
    <w:pPr>
      <w:pBdr>
        <w:top w:val="single" w:sz="8"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lang w:val="en-US"/>
      <w14:ligatures w14:val="none"/>
    </w:rPr>
  </w:style>
  <w:style w:type="paragraph" w:customStyle="1" w:styleId="xl152">
    <w:name w:val="xl152"/>
    <w:basedOn w:val="prastasis"/>
    <w:rsid w:val="00195F1E"/>
    <w:pPr>
      <w:pBdr>
        <w:top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lang w:val="en-US"/>
      <w14:ligatures w14:val="none"/>
    </w:rPr>
  </w:style>
  <w:style w:type="paragraph" w:customStyle="1" w:styleId="xl153">
    <w:name w:val="xl153"/>
    <w:basedOn w:val="prastasis"/>
    <w:rsid w:val="00195F1E"/>
    <w:pPr>
      <w:pBdr>
        <w:top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lang w:val="en-US"/>
      <w14:ligatures w14:val="none"/>
    </w:rPr>
  </w:style>
  <w:style w:type="paragraph" w:customStyle="1" w:styleId="xl154">
    <w:name w:val="xl154"/>
    <w:basedOn w:val="prastasis"/>
    <w:rsid w:val="00195F1E"/>
    <w:pPr>
      <w:pBdr>
        <w:top w:val="single" w:sz="8" w:space="0" w:color="auto"/>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55">
    <w:name w:val="xl155"/>
    <w:basedOn w:val="prastasis"/>
    <w:rsid w:val="00195F1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0"/>
      <w:szCs w:val="20"/>
      <w:u w:val="single"/>
      <w:lang w:val="en-US"/>
      <w14:ligatures w14:val="none"/>
    </w:rPr>
  </w:style>
  <w:style w:type="paragraph" w:customStyle="1" w:styleId="xl156">
    <w:name w:val="xl156"/>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0"/>
      <w:szCs w:val="20"/>
      <w:lang w:val="en-US"/>
      <w14:ligatures w14:val="none"/>
    </w:rPr>
  </w:style>
  <w:style w:type="paragraph" w:customStyle="1" w:styleId="xl157">
    <w:name w:val="xl157"/>
    <w:basedOn w:val="prastasis"/>
    <w:rsid w:val="0019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58">
    <w:name w:val="xl158"/>
    <w:basedOn w:val="prastasis"/>
    <w:rsid w:val="00195F1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59">
    <w:name w:val="xl159"/>
    <w:basedOn w:val="prastasis"/>
    <w:rsid w:val="0019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60">
    <w:name w:val="xl160"/>
    <w:basedOn w:val="prastasis"/>
    <w:rsid w:val="0019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61">
    <w:name w:val="xl161"/>
    <w:basedOn w:val="prastasis"/>
    <w:rsid w:val="0019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62">
    <w:name w:val="xl162"/>
    <w:basedOn w:val="prastasis"/>
    <w:rsid w:val="00195F1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163">
    <w:name w:val="xl163"/>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64">
    <w:name w:val="xl164"/>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65">
    <w:name w:val="xl165"/>
    <w:basedOn w:val="prastasis"/>
    <w:rsid w:val="00195F1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166">
    <w:name w:val="xl166"/>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67">
    <w:name w:val="xl167"/>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68">
    <w:name w:val="xl168"/>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val="en-US"/>
      <w14:ligatures w14:val="none"/>
    </w:rPr>
  </w:style>
  <w:style w:type="paragraph" w:customStyle="1" w:styleId="xl169">
    <w:name w:val="xl169"/>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170">
    <w:name w:val="xl170"/>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171">
    <w:name w:val="xl171"/>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172">
    <w:name w:val="xl172"/>
    <w:basedOn w:val="prastasis"/>
    <w:rsid w:val="00195F1E"/>
    <w:pPr>
      <w:pBdr>
        <w:top w:val="single" w:sz="8"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sz w:val="20"/>
      <w:szCs w:val="20"/>
      <w:lang w:val="en-US"/>
      <w14:ligatures w14:val="none"/>
    </w:rPr>
  </w:style>
  <w:style w:type="paragraph" w:customStyle="1" w:styleId="xl173">
    <w:name w:val="xl173"/>
    <w:basedOn w:val="prastasis"/>
    <w:rsid w:val="00195F1E"/>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sz w:val="20"/>
      <w:szCs w:val="20"/>
      <w:lang w:val="en-US"/>
      <w14:ligatures w14:val="none"/>
    </w:rPr>
  </w:style>
  <w:style w:type="paragraph" w:customStyle="1" w:styleId="xl174">
    <w:name w:val="xl174"/>
    <w:basedOn w:val="prastasis"/>
    <w:rsid w:val="00195F1E"/>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sz w:val="20"/>
      <w:szCs w:val="20"/>
      <w:lang w:val="en-US"/>
      <w14:ligatures w14:val="none"/>
    </w:rPr>
  </w:style>
  <w:style w:type="paragraph" w:customStyle="1" w:styleId="xl175">
    <w:name w:val="xl175"/>
    <w:basedOn w:val="prastasis"/>
    <w:rsid w:val="00195F1E"/>
    <w:pPr>
      <w:pBdr>
        <w:top w:val="single" w:sz="8"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sz w:val="20"/>
      <w:szCs w:val="20"/>
      <w:lang w:val="en-US"/>
      <w14:ligatures w14:val="none"/>
    </w:rPr>
  </w:style>
  <w:style w:type="paragraph" w:customStyle="1" w:styleId="xl176">
    <w:name w:val="xl176"/>
    <w:basedOn w:val="prastasis"/>
    <w:rsid w:val="00195F1E"/>
    <w:pPr>
      <w:pBdr>
        <w:top w:val="single" w:sz="4"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sz w:val="20"/>
      <w:szCs w:val="20"/>
      <w:lang w:val="en-US"/>
      <w14:ligatures w14:val="none"/>
    </w:rPr>
  </w:style>
  <w:style w:type="paragraph" w:customStyle="1" w:styleId="xl177">
    <w:name w:val="xl177"/>
    <w:basedOn w:val="prastasis"/>
    <w:rsid w:val="00195F1E"/>
    <w:pPr>
      <w:pBdr>
        <w:top w:val="single" w:sz="4" w:space="0" w:color="auto"/>
        <w:left w:val="single" w:sz="8" w:space="0" w:color="auto"/>
        <w:bottom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sz w:val="20"/>
      <w:szCs w:val="20"/>
      <w:lang w:val="en-US"/>
      <w14:ligatures w14:val="none"/>
    </w:rPr>
  </w:style>
  <w:style w:type="paragraph" w:customStyle="1" w:styleId="xl178">
    <w:name w:val="xl178"/>
    <w:basedOn w:val="prastasis"/>
    <w:rsid w:val="00195F1E"/>
    <w:pPr>
      <w:pBdr>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79">
    <w:name w:val="xl179"/>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u w:val="single"/>
      <w:lang w:val="en-US"/>
      <w14:ligatures w14:val="none"/>
    </w:rPr>
  </w:style>
  <w:style w:type="paragraph" w:customStyle="1" w:styleId="xl180">
    <w:name w:val="xl180"/>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u w:val="single"/>
      <w:lang w:val="en-US"/>
      <w14:ligatures w14:val="none"/>
    </w:rPr>
  </w:style>
  <w:style w:type="paragraph" w:customStyle="1" w:styleId="xl181">
    <w:name w:val="xl181"/>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82">
    <w:name w:val="xl182"/>
    <w:basedOn w:val="prastasis"/>
    <w:rsid w:val="00195F1E"/>
    <w:pPr>
      <w:pBdr>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sz w:val="20"/>
      <w:szCs w:val="20"/>
      <w:lang w:val="en-US"/>
      <w14:ligatures w14:val="none"/>
    </w:rPr>
  </w:style>
  <w:style w:type="paragraph" w:customStyle="1" w:styleId="xl183">
    <w:name w:val="xl183"/>
    <w:basedOn w:val="prastasis"/>
    <w:rsid w:val="00195F1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84">
    <w:name w:val="xl184"/>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185">
    <w:name w:val="xl185"/>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u w:val="single"/>
      <w:lang w:val="en-US"/>
      <w14:ligatures w14:val="none"/>
    </w:rPr>
  </w:style>
  <w:style w:type="paragraph" w:customStyle="1" w:styleId="xl186">
    <w:name w:val="xl186"/>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u w:val="single"/>
      <w:lang w:val="en-US"/>
      <w14:ligatures w14:val="none"/>
    </w:rPr>
  </w:style>
  <w:style w:type="paragraph" w:customStyle="1" w:styleId="xl187">
    <w:name w:val="xl187"/>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188">
    <w:name w:val="xl188"/>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u w:val="single"/>
      <w:lang w:val="en-US"/>
      <w14:ligatures w14:val="none"/>
    </w:rPr>
  </w:style>
  <w:style w:type="paragraph" w:customStyle="1" w:styleId="xl189">
    <w:name w:val="xl189"/>
    <w:basedOn w:val="prastasis"/>
    <w:rsid w:val="00195F1E"/>
    <w:pPr>
      <w:pBdr>
        <w:top w:val="single" w:sz="8"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190">
    <w:name w:val="xl190"/>
    <w:basedOn w:val="prastasis"/>
    <w:rsid w:val="00195F1E"/>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191">
    <w:name w:val="xl191"/>
    <w:basedOn w:val="prastasis"/>
    <w:rsid w:val="00195F1E"/>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192">
    <w:name w:val="xl192"/>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u w:val="single"/>
      <w:lang w:val="en-US"/>
      <w14:ligatures w14:val="none"/>
    </w:rPr>
  </w:style>
  <w:style w:type="paragraph" w:customStyle="1" w:styleId="xl193">
    <w:name w:val="xl193"/>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94">
    <w:name w:val="xl194"/>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95">
    <w:name w:val="xl195"/>
    <w:basedOn w:val="prastasis"/>
    <w:rsid w:val="00195F1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96">
    <w:name w:val="xl196"/>
    <w:basedOn w:val="prastasis"/>
    <w:rsid w:val="00195F1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197">
    <w:name w:val="xl197"/>
    <w:basedOn w:val="prastasis"/>
    <w:rsid w:val="00195F1E"/>
    <w:pPr>
      <w:pBdr>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98">
    <w:name w:val="xl198"/>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199">
    <w:name w:val="xl199"/>
    <w:basedOn w:val="prastasis"/>
    <w:rsid w:val="00195F1E"/>
    <w:pPr>
      <w:pBdr>
        <w:top w:val="single" w:sz="8"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00">
    <w:name w:val="xl200"/>
    <w:basedOn w:val="prastasis"/>
    <w:rsid w:val="00195F1E"/>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01">
    <w:name w:val="xl201"/>
    <w:basedOn w:val="prastasis"/>
    <w:rsid w:val="00195F1E"/>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02">
    <w:name w:val="xl202"/>
    <w:basedOn w:val="prastasis"/>
    <w:rsid w:val="00195F1E"/>
    <w:pPr>
      <w:pBdr>
        <w:top w:val="single" w:sz="8" w:space="0" w:color="auto"/>
        <w:left w:val="single" w:sz="4" w:space="0" w:color="auto"/>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03">
    <w:name w:val="xl203"/>
    <w:basedOn w:val="prastasis"/>
    <w:rsid w:val="00195F1E"/>
    <w:pPr>
      <w:pBdr>
        <w:top w:val="single" w:sz="4" w:space="0" w:color="auto"/>
        <w:left w:val="single" w:sz="4" w:space="0" w:color="auto"/>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04">
    <w:name w:val="xl204"/>
    <w:basedOn w:val="prastasis"/>
    <w:rsid w:val="00195F1E"/>
    <w:pPr>
      <w:pBdr>
        <w:top w:val="single" w:sz="4" w:space="0" w:color="auto"/>
        <w:left w:val="single" w:sz="4"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05">
    <w:name w:val="xl205"/>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06">
    <w:name w:val="xl206"/>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07">
    <w:name w:val="xl207"/>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08">
    <w:name w:val="xl208"/>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209">
    <w:name w:val="xl209"/>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210">
    <w:name w:val="xl210"/>
    <w:basedOn w:val="prastasis"/>
    <w:rsid w:val="00195F1E"/>
    <w:pPr>
      <w:pBdr>
        <w:top w:val="single" w:sz="8" w:space="0" w:color="auto"/>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u w:val="single"/>
      <w:lang w:val="en-US"/>
      <w14:ligatures w14:val="none"/>
    </w:rPr>
  </w:style>
  <w:style w:type="paragraph" w:customStyle="1" w:styleId="xl211">
    <w:name w:val="xl211"/>
    <w:basedOn w:val="prastasis"/>
    <w:rsid w:val="00195F1E"/>
    <w:pPr>
      <w:pBdr>
        <w:top w:val="single" w:sz="8" w:space="0" w:color="auto"/>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val="en-US"/>
      <w14:ligatures w14:val="none"/>
    </w:rPr>
  </w:style>
  <w:style w:type="paragraph" w:customStyle="1" w:styleId="xl212">
    <w:name w:val="xl212"/>
    <w:basedOn w:val="prastasis"/>
    <w:rsid w:val="00195F1E"/>
    <w:pPr>
      <w:pBdr>
        <w:top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val="en-US"/>
      <w14:ligatures w14:val="none"/>
    </w:rPr>
  </w:style>
  <w:style w:type="paragraph" w:customStyle="1" w:styleId="xl213">
    <w:name w:val="xl213"/>
    <w:basedOn w:val="prastasis"/>
    <w:rsid w:val="00195F1E"/>
    <w:pPr>
      <w:pBdr>
        <w:top w:val="single" w:sz="8" w:space="0" w:color="auto"/>
        <w:righ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val="en-US"/>
      <w14:ligatures w14:val="none"/>
    </w:rPr>
  </w:style>
  <w:style w:type="paragraph" w:customStyle="1" w:styleId="xl214">
    <w:name w:val="xl214"/>
    <w:basedOn w:val="prastasis"/>
    <w:rsid w:val="00195F1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215">
    <w:name w:val="xl215"/>
    <w:basedOn w:val="prastasis"/>
    <w:rsid w:val="00195F1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216">
    <w:name w:val="xl216"/>
    <w:basedOn w:val="prastasis"/>
    <w:rsid w:val="00195F1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217">
    <w:name w:val="xl217"/>
    <w:basedOn w:val="prastasis"/>
    <w:rsid w:val="00195F1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218">
    <w:name w:val="xl218"/>
    <w:basedOn w:val="prastasis"/>
    <w:rsid w:val="00195F1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219">
    <w:name w:val="xl219"/>
    <w:basedOn w:val="prastasis"/>
    <w:rsid w:val="00195F1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F4E79"/>
      <w:kern w:val="0"/>
      <w:sz w:val="20"/>
      <w:szCs w:val="20"/>
      <w:lang w:val="en-US"/>
      <w14:ligatures w14:val="none"/>
    </w:rPr>
  </w:style>
  <w:style w:type="paragraph" w:customStyle="1" w:styleId="xl220">
    <w:name w:val="xl220"/>
    <w:basedOn w:val="prastasis"/>
    <w:rsid w:val="00195F1E"/>
    <w:pPr>
      <w:pBdr>
        <w:top w:val="single" w:sz="8"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21">
    <w:name w:val="xl221"/>
    <w:basedOn w:val="prastasis"/>
    <w:rsid w:val="00195F1E"/>
    <w:pPr>
      <w:pBdr>
        <w:top w:val="single" w:sz="4"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22">
    <w:name w:val="xl222"/>
    <w:basedOn w:val="prastasis"/>
    <w:rsid w:val="00195F1E"/>
    <w:pPr>
      <w:pBdr>
        <w:top w:val="single" w:sz="4" w:space="0" w:color="auto"/>
        <w:left w:val="single" w:sz="8" w:space="0" w:color="auto"/>
        <w:bottom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23">
    <w:name w:val="xl223"/>
    <w:basedOn w:val="prastasis"/>
    <w:rsid w:val="00195F1E"/>
    <w:pPr>
      <w:pBdr>
        <w:top w:val="single" w:sz="8" w:space="0" w:color="auto"/>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24">
    <w:name w:val="xl224"/>
    <w:basedOn w:val="prastasis"/>
    <w:rsid w:val="00195F1E"/>
    <w:pPr>
      <w:pBdr>
        <w:left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25">
    <w:name w:val="xl225"/>
    <w:basedOn w:val="prastasis"/>
    <w:rsid w:val="00195F1E"/>
    <w:pPr>
      <w:pBdr>
        <w:left w:val="single" w:sz="4"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26">
    <w:name w:val="xl226"/>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lang w:val="en-US"/>
      <w14:ligatures w14:val="none"/>
    </w:rPr>
  </w:style>
  <w:style w:type="paragraph" w:customStyle="1" w:styleId="xl227">
    <w:name w:val="xl227"/>
    <w:basedOn w:val="prastasis"/>
    <w:rsid w:val="00195F1E"/>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u w:val="single"/>
      <w:lang w:val="en-US"/>
      <w14:ligatures w14:val="none"/>
    </w:rPr>
  </w:style>
  <w:style w:type="paragraph" w:customStyle="1" w:styleId="xl228">
    <w:name w:val="xl228"/>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u w:val="single"/>
      <w:lang w:val="en-US"/>
      <w14:ligatures w14:val="none"/>
    </w:rPr>
  </w:style>
  <w:style w:type="paragraph" w:customStyle="1" w:styleId="xl229">
    <w:name w:val="xl229"/>
    <w:basedOn w:val="prastasis"/>
    <w:rsid w:val="00195F1E"/>
    <w:pPr>
      <w:pBdr>
        <w:top w:val="single" w:sz="8" w:space="0" w:color="auto"/>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30">
    <w:name w:val="xl230"/>
    <w:basedOn w:val="prastasis"/>
    <w:rsid w:val="00195F1E"/>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31">
    <w:name w:val="xl231"/>
    <w:basedOn w:val="prastasis"/>
    <w:rsid w:val="00195F1E"/>
    <w:pPr>
      <w:pBdr>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i/>
      <w:iCs/>
      <w:color w:val="E7E6E6"/>
      <w:kern w:val="0"/>
      <w:sz w:val="20"/>
      <w:szCs w:val="20"/>
      <w:lang w:val="en-US"/>
      <w14:ligatures w14:val="none"/>
    </w:rPr>
  </w:style>
  <w:style w:type="paragraph" w:customStyle="1" w:styleId="xl232">
    <w:name w:val="xl232"/>
    <w:basedOn w:val="prastasis"/>
    <w:rsid w:val="00195F1E"/>
    <w:pPr>
      <w:pBdr>
        <w:left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33">
    <w:name w:val="xl233"/>
    <w:basedOn w:val="prastasis"/>
    <w:rsid w:val="00195F1E"/>
    <w:pPr>
      <w:pBdr>
        <w:top w:val="single" w:sz="8" w:space="0" w:color="auto"/>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u w:val="single"/>
      <w:lang w:val="en-US"/>
      <w14:ligatures w14:val="none"/>
    </w:rPr>
  </w:style>
  <w:style w:type="paragraph" w:customStyle="1" w:styleId="xl234">
    <w:name w:val="xl234"/>
    <w:basedOn w:val="prastasis"/>
    <w:rsid w:val="0019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0"/>
      <w:szCs w:val="20"/>
      <w:lang w:val="en-US"/>
      <w14:ligatures w14:val="none"/>
    </w:rPr>
  </w:style>
  <w:style w:type="paragraph" w:customStyle="1" w:styleId="xl235">
    <w:name w:val="xl235"/>
    <w:basedOn w:val="prastasis"/>
    <w:rsid w:val="00195F1E"/>
    <w:pPr>
      <w:pBdr>
        <w:left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36">
    <w:name w:val="xl236"/>
    <w:basedOn w:val="prastasis"/>
    <w:rsid w:val="00195F1E"/>
    <w:pPr>
      <w:pBdr>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37">
    <w:name w:val="xl237"/>
    <w:basedOn w:val="prastasis"/>
    <w:rsid w:val="00195F1E"/>
    <w:pPr>
      <w:pBdr>
        <w:top w:val="single" w:sz="8" w:space="0" w:color="auto"/>
        <w:left w:val="single" w:sz="4" w:space="0" w:color="auto"/>
        <w:bottom w:val="single" w:sz="4"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38">
    <w:name w:val="xl238"/>
    <w:basedOn w:val="prastasis"/>
    <w:rsid w:val="00195F1E"/>
    <w:pPr>
      <w:pBdr>
        <w:top w:val="single" w:sz="4" w:space="0" w:color="auto"/>
        <w:left w:val="single" w:sz="4"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39">
    <w:name w:val="xl239"/>
    <w:basedOn w:val="prastasis"/>
    <w:rsid w:val="00195F1E"/>
    <w:pPr>
      <w:pBdr>
        <w:top w:val="single" w:sz="8"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40">
    <w:name w:val="xl240"/>
    <w:basedOn w:val="prastasis"/>
    <w:rsid w:val="00195F1E"/>
    <w:pPr>
      <w:pBdr>
        <w:top w:val="single" w:sz="4" w:space="0" w:color="auto"/>
        <w:left w:val="single" w:sz="4" w:space="0" w:color="auto"/>
        <w:bottom w:val="single" w:sz="8"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41">
    <w:name w:val="xl241"/>
    <w:basedOn w:val="prastasis"/>
    <w:rsid w:val="00195F1E"/>
    <w:pPr>
      <w:pBdr>
        <w:top w:val="single" w:sz="8"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42">
    <w:name w:val="xl242"/>
    <w:basedOn w:val="prastasis"/>
    <w:rsid w:val="00195F1E"/>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font19">
    <w:name w:val="font19"/>
    <w:basedOn w:val="prastasis"/>
    <w:rsid w:val="00195F1E"/>
    <w:pPr>
      <w:spacing w:before="100" w:beforeAutospacing="1" w:after="100" w:afterAutospacing="1" w:line="240" w:lineRule="auto"/>
    </w:pPr>
    <w:rPr>
      <w:rFonts w:ascii="Calibri" w:eastAsia="Times New Roman" w:hAnsi="Calibri" w:cs="Calibri"/>
      <w:i/>
      <w:iCs/>
      <w:kern w:val="0"/>
      <w:sz w:val="16"/>
      <w:szCs w:val="16"/>
      <w:lang w:val="en-US"/>
      <w14:ligatures w14:val="none"/>
    </w:rPr>
  </w:style>
  <w:style w:type="paragraph" w:customStyle="1" w:styleId="font20">
    <w:name w:val="font20"/>
    <w:basedOn w:val="prastasis"/>
    <w:rsid w:val="00195F1E"/>
    <w:pPr>
      <w:spacing w:before="100" w:beforeAutospacing="1" w:after="100" w:afterAutospacing="1" w:line="240" w:lineRule="auto"/>
    </w:pPr>
    <w:rPr>
      <w:rFonts w:ascii="Calibri" w:eastAsia="Times New Roman" w:hAnsi="Calibri" w:cs="Calibri"/>
      <w:kern w:val="0"/>
      <w:sz w:val="16"/>
      <w:szCs w:val="16"/>
      <w:lang w:val="en-US"/>
      <w14:ligatures w14:val="none"/>
    </w:rPr>
  </w:style>
  <w:style w:type="paragraph" w:customStyle="1" w:styleId="font21">
    <w:name w:val="font21"/>
    <w:basedOn w:val="prastasis"/>
    <w:rsid w:val="00195F1E"/>
    <w:pPr>
      <w:spacing w:before="100" w:beforeAutospacing="1" w:after="100" w:afterAutospacing="1" w:line="240" w:lineRule="auto"/>
    </w:pPr>
    <w:rPr>
      <w:rFonts w:ascii="Calibri" w:eastAsia="Times New Roman" w:hAnsi="Calibri" w:cs="Calibri"/>
      <w:b/>
      <w:bCs/>
      <w:i/>
      <w:iCs/>
      <w:kern w:val="0"/>
      <w:sz w:val="16"/>
      <w:szCs w:val="16"/>
      <w:lang w:val="en-US"/>
      <w14:ligatures w14:val="none"/>
    </w:rPr>
  </w:style>
  <w:style w:type="paragraph" w:customStyle="1" w:styleId="font22">
    <w:name w:val="font22"/>
    <w:basedOn w:val="prastasis"/>
    <w:rsid w:val="00195F1E"/>
    <w:pPr>
      <w:spacing w:before="100" w:beforeAutospacing="1" w:after="100" w:afterAutospacing="1" w:line="240" w:lineRule="auto"/>
    </w:pPr>
    <w:rPr>
      <w:rFonts w:ascii="Calibri" w:eastAsia="Times New Roman" w:hAnsi="Calibri" w:cs="Calibri"/>
      <w:b/>
      <w:bCs/>
      <w:i/>
      <w:iCs/>
      <w:kern w:val="0"/>
      <w:sz w:val="16"/>
      <w:szCs w:val="16"/>
      <w:lang w:val="en-US"/>
      <w14:ligatures w14:val="none"/>
    </w:rPr>
  </w:style>
  <w:style w:type="paragraph" w:customStyle="1" w:styleId="font23">
    <w:name w:val="font23"/>
    <w:basedOn w:val="prastasis"/>
    <w:rsid w:val="00195F1E"/>
    <w:pPr>
      <w:spacing w:before="100" w:beforeAutospacing="1" w:after="100" w:afterAutospacing="1" w:line="240" w:lineRule="auto"/>
    </w:pPr>
    <w:rPr>
      <w:rFonts w:ascii="Calibri" w:eastAsia="Times New Roman" w:hAnsi="Calibri" w:cs="Calibri"/>
      <w:b/>
      <w:bCs/>
      <w:i/>
      <w:iCs/>
      <w:color w:val="000000"/>
      <w:kern w:val="0"/>
      <w:sz w:val="16"/>
      <w:szCs w:val="16"/>
      <w:lang w:val="en-US"/>
      <w14:ligatures w14:val="none"/>
    </w:rPr>
  </w:style>
  <w:style w:type="paragraph" w:customStyle="1" w:styleId="font24">
    <w:name w:val="font24"/>
    <w:basedOn w:val="prastasis"/>
    <w:rsid w:val="00195F1E"/>
    <w:pPr>
      <w:spacing w:before="100" w:beforeAutospacing="1" w:after="100" w:afterAutospacing="1" w:line="240" w:lineRule="auto"/>
    </w:pPr>
    <w:rPr>
      <w:rFonts w:ascii="Calibri" w:eastAsia="Times New Roman" w:hAnsi="Calibri" w:cs="Calibri"/>
      <w:b/>
      <w:bCs/>
      <w:i/>
      <w:iCs/>
      <w:kern w:val="0"/>
      <w:sz w:val="20"/>
      <w:szCs w:val="20"/>
      <w:lang w:val="en-US"/>
      <w14:ligatures w14:val="none"/>
    </w:rPr>
  </w:style>
  <w:style w:type="paragraph" w:customStyle="1" w:styleId="font25">
    <w:name w:val="font25"/>
    <w:basedOn w:val="prastasis"/>
    <w:rsid w:val="00195F1E"/>
    <w:pPr>
      <w:spacing w:before="100" w:beforeAutospacing="1" w:after="100" w:afterAutospacing="1" w:line="240" w:lineRule="auto"/>
    </w:pPr>
    <w:rPr>
      <w:rFonts w:ascii="Calibri" w:eastAsia="Times New Roman" w:hAnsi="Calibri" w:cs="Calibri"/>
      <w:b/>
      <w:bCs/>
      <w:kern w:val="0"/>
      <w:sz w:val="16"/>
      <w:szCs w:val="16"/>
      <w:lang w:val="en-US"/>
      <w14:ligatures w14:val="none"/>
    </w:rPr>
  </w:style>
  <w:style w:type="paragraph" w:customStyle="1" w:styleId="font26">
    <w:name w:val="font26"/>
    <w:basedOn w:val="prastasis"/>
    <w:rsid w:val="00195F1E"/>
    <w:pPr>
      <w:spacing w:before="100" w:beforeAutospacing="1" w:after="100" w:afterAutospacing="1" w:line="240" w:lineRule="auto"/>
    </w:pPr>
    <w:rPr>
      <w:rFonts w:ascii="Calibri" w:eastAsia="Times New Roman" w:hAnsi="Calibri" w:cs="Calibri"/>
      <w:i/>
      <w:iCs/>
      <w:kern w:val="0"/>
      <w:sz w:val="20"/>
      <w:szCs w:val="20"/>
      <w:lang w:val="en-US"/>
      <w14:ligatures w14:val="none"/>
    </w:rPr>
  </w:style>
  <w:style w:type="paragraph" w:customStyle="1" w:styleId="xl243">
    <w:name w:val="xl243"/>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244">
    <w:name w:val="xl244"/>
    <w:basedOn w:val="prastasis"/>
    <w:rsid w:val="00195F1E"/>
    <w:pPr>
      <w:pBdr>
        <w:top w:val="single" w:sz="8" w:space="0" w:color="auto"/>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245">
    <w:name w:val="xl245"/>
    <w:basedOn w:val="prastasis"/>
    <w:rsid w:val="00195F1E"/>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n-US"/>
      <w14:ligatures w14:val="none"/>
    </w:rPr>
  </w:style>
  <w:style w:type="paragraph" w:customStyle="1" w:styleId="xl246">
    <w:name w:val="xl246"/>
    <w:basedOn w:val="prastasis"/>
    <w:rsid w:val="00195F1E"/>
    <w:pPr>
      <w:pBdr>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247">
    <w:name w:val="xl247"/>
    <w:basedOn w:val="prastasis"/>
    <w:rsid w:val="00195F1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248">
    <w:name w:val="xl248"/>
    <w:basedOn w:val="prastasis"/>
    <w:rsid w:val="00195F1E"/>
    <w:pPr>
      <w:pBdr>
        <w:top w:val="single" w:sz="8"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49">
    <w:name w:val="xl249"/>
    <w:basedOn w:val="prastasis"/>
    <w:rsid w:val="00195F1E"/>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50">
    <w:name w:val="xl250"/>
    <w:basedOn w:val="prastasis"/>
    <w:rsid w:val="00195F1E"/>
    <w:pPr>
      <w:pBdr>
        <w:top w:val="single" w:sz="8" w:space="0" w:color="auto"/>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51">
    <w:name w:val="xl251"/>
    <w:basedOn w:val="prastasis"/>
    <w:rsid w:val="00195F1E"/>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52">
    <w:name w:val="xl252"/>
    <w:basedOn w:val="prastasis"/>
    <w:rsid w:val="00195F1E"/>
    <w:pPr>
      <w:pBdr>
        <w:top w:val="single" w:sz="8" w:space="0" w:color="auto"/>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253">
    <w:name w:val="xl253"/>
    <w:basedOn w:val="prastasis"/>
    <w:rsid w:val="00195F1E"/>
    <w:pPr>
      <w:pBdr>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kern w:val="0"/>
      <w:sz w:val="20"/>
      <w:szCs w:val="20"/>
      <w:lang w:val="en-US"/>
      <w14:ligatures w14:val="none"/>
    </w:rPr>
  </w:style>
  <w:style w:type="paragraph" w:customStyle="1" w:styleId="xl254">
    <w:name w:val="xl254"/>
    <w:basedOn w:val="prastasis"/>
    <w:rsid w:val="00195F1E"/>
    <w:pPr>
      <w:pBdr>
        <w:lef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u w:val="single"/>
      <w:lang w:val="en-US"/>
      <w14:ligatures w14:val="none"/>
    </w:rPr>
  </w:style>
  <w:style w:type="paragraph" w:customStyle="1" w:styleId="xl255">
    <w:name w:val="xl255"/>
    <w:basedOn w:val="prastasis"/>
    <w:rsid w:val="00195F1E"/>
    <w:pPr>
      <w:pBdr>
        <w:top w:val="single" w:sz="8"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lang w:val="en-US"/>
      <w14:ligatures w14:val="none"/>
    </w:rPr>
  </w:style>
  <w:style w:type="paragraph" w:customStyle="1" w:styleId="xl256">
    <w:name w:val="xl256"/>
    <w:basedOn w:val="prastasis"/>
    <w:rsid w:val="00195F1E"/>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lang w:val="en-US"/>
      <w14:ligatures w14:val="none"/>
    </w:rPr>
  </w:style>
  <w:style w:type="paragraph" w:customStyle="1" w:styleId="xl257">
    <w:name w:val="xl257"/>
    <w:basedOn w:val="prastasis"/>
    <w:rsid w:val="00195F1E"/>
    <w:pPr>
      <w:pBdr>
        <w:top w:val="single" w:sz="8" w:space="0" w:color="auto"/>
        <w:left w:val="single" w:sz="8"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58">
    <w:name w:val="xl258"/>
    <w:basedOn w:val="prastasis"/>
    <w:rsid w:val="00195F1E"/>
    <w:pPr>
      <w:pBdr>
        <w:top w:val="single" w:sz="4" w:space="0" w:color="auto"/>
        <w:left w:val="single" w:sz="8" w:space="0" w:color="auto"/>
        <w:bottom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59">
    <w:name w:val="xl259"/>
    <w:basedOn w:val="prastasis"/>
    <w:rsid w:val="00195F1E"/>
    <w:pPr>
      <w:pBdr>
        <w:left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60">
    <w:name w:val="xl260"/>
    <w:basedOn w:val="prastasis"/>
    <w:rsid w:val="00195F1E"/>
    <w:pPr>
      <w:pBdr>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61">
    <w:name w:val="xl261"/>
    <w:basedOn w:val="prastasis"/>
    <w:rsid w:val="00195F1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262">
    <w:name w:val="xl262"/>
    <w:basedOn w:val="prastasis"/>
    <w:rsid w:val="00195F1E"/>
    <w:pPr>
      <w:pBdr>
        <w:top w:val="single" w:sz="8" w:space="0" w:color="auto"/>
        <w:left w:val="single" w:sz="8" w:space="0" w:color="auto"/>
        <w:righ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u w:val="single"/>
      <w:lang w:val="en-US"/>
      <w14:ligatures w14:val="none"/>
    </w:rPr>
  </w:style>
  <w:style w:type="paragraph" w:customStyle="1" w:styleId="xl263">
    <w:name w:val="xl263"/>
    <w:basedOn w:val="prastasis"/>
    <w:rsid w:val="00195F1E"/>
    <w:pPr>
      <w:pBdr>
        <w:left w:val="single" w:sz="8" w:space="0" w:color="auto"/>
        <w:bottom w:val="single" w:sz="8" w:space="0" w:color="auto"/>
        <w:right w:val="single" w:sz="8" w:space="0" w:color="auto"/>
      </w:pBdr>
      <w:shd w:val="clear" w:color="000000" w:fill="1F4E79"/>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u w:val="single"/>
      <w:lang w:val="en-US"/>
      <w14:ligatures w14:val="none"/>
    </w:rPr>
  </w:style>
  <w:style w:type="paragraph" w:customStyle="1" w:styleId="xl264">
    <w:name w:val="xl264"/>
    <w:basedOn w:val="prastasis"/>
    <w:rsid w:val="00195F1E"/>
    <w:pPr>
      <w:pBdr>
        <w:left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kern w:val="0"/>
      <w:lang w:val="en-US"/>
      <w14:ligatures w14:val="none"/>
    </w:rPr>
  </w:style>
  <w:style w:type="paragraph" w:customStyle="1" w:styleId="xl265">
    <w:name w:val="xl265"/>
    <w:basedOn w:val="prastasis"/>
    <w:rsid w:val="00195F1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266">
    <w:name w:val="xl266"/>
    <w:basedOn w:val="prastasis"/>
    <w:rsid w:val="00195F1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267">
    <w:name w:val="xl267"/>
    <w:basedOn w:val="prastasis"/>
    <w:rsid w:val="00195F1E"/>
    <w:pPr>
      <w:pBdr>
        <w:top w:val="single" w:sz="8" w:space="0" w:color="auto"/>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68">
    <w:name w:val="xl268"/>
    <w:basedOn w:val="prastasis"/>
    <w:rsid w:val="00195F1E"/>
    <w:pPr>
      <w:pBdr>
        <w:left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i/>
      <w:iCs/>
      <w:color w:val="FFFFFF"/>
      <w:kern w:val="0"/>
      <w:sz w:val="20"/>
      <w:szCs w:val="20"/>
      <w:lang w:val="en-US"/>
      <w14:ligatures w14:val="none"/>
    </w:rPr>
  </w:style>
  <w:style w:type="paragraph" w:customStyle="1" w:styleId="xl269">
    <w:name w:val="xl269"/>
    <w:basedOn w:val="prastasis"/>
    <w:rsid w:val="00195F1E"/>
    <w:pPr>
      <w:pBdr>
        <w:top w:val="single" w:sz="8" w:space="0" w:color="auto"/>
        <w:left w:val="single" w:sz="8" w:space="0" w:color="auto"/>
        <w:right w:val="single" w:sz="8"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70">
    <w:name w:val="xl270"/>
    <w:basedOn w:val="prastasis"/>
    <w:rsid w:val="00195F1E"/>
    <w:pPr>
      <w:pBdr>
        <w:left w:val="single" w:sz="8" w:space="0" w:color="auto"/>
        <w:right w:val="single" w:sz="8"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71">
    <w:name w:val="xl271"/>
    <w:basedOn w:val="prastasis"/>
    <w:rsid w:val="00195F1E"/>
    <w:pPr>
      <w:pBdr>
        <w:top w:val="single" w:sz="8"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72">
    <w:name w:val="xl272"/>
    <w:basedOn w:val="prastasis"/>
    <w:rsid w:val="00195F1E"/>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73">
    <w:name w:val="xl273"/>
    <w:basedOn w:val="prastasis"/>
    <w:rsid w:val="00195F1E"/>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74">
    <w:name w:val="xl274"/>
    <w:basedOn w:val="prastasis"/>
    <w:rsid w:val="00195F1E"/>
    <w:pPr>
      <w:pBdr>
        <w:top w:val="single" w:sz="8" w:space="0" w:color="auto"/>
        <w:left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75">
    <w:name w:val="xl275"/>
    <w:basedOn w:val="prastasis"/>
    <w:rsid w:val="00195F1E"/>
    <w:pPr>
      <w:pBdr>
        <w:top w:val="single" w:sz="8"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76">
    <w:name w:val="xl276"/>
    <w:basedOn w:val="prastasis"/>
    <w:rsid w:val="00195F1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77">
    <w:name w:val="xl277"/>
    <w:basedOn w:val="prastasis"/>
    <w:rsid w:val="00195F1E"/>
    <w:pPr>
      <w:pBdr>
        <w:top w:val="single" w:sz="4"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customStyle="1" w:styleId="xl278">
    <w:name w:val="xl278"/>
    <w:basedOn w:val="prastasis"/>
    <w:rsid w:val="00195F1E"/>
    <w:pPr>
      <w:pBdr>
        <w:top w:val="single" w:sz="8" w:space="0" w:color="auto"/>
        <w:left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79">
    <w:name w:val="xl279"/>
    <w:basedOn w:val="prastasis"/>
    <w:rsid w:val="00195F1E"/>
    <w:pPr>
      <w:pBdr>
        <w:left w:val="single" w:sz="8"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kern w:val="0"/>
      <w:lang w:val="en-US"/>
      <w14:ligatures w14:val="none"/>
    </w:rPr>
  </w:style>
  <w:style w:type="paragraph" w:customStyle="1" w:styleId="xl280">
    <w:name w:val="xl280"/>
    <w:basedOn w:val="prastasis"/>
    <w:rsid w:val="00195F1E"/>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281">
    <w:name w:val="xl281"/>
    <w:basedOn w:val="prastasis"/>
    <w:rsid w:val="00195F1E"/>
    <w:pPr>
      <w:pBdr>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82">
    <w:name w:val="xl282"/>
    <w:basedOn w:val="prastasis"/>
    <w:rsid w:val="00195F1E"/>
    <w:pPr>
      <w:pBdr>
        <w:left w:val="single" w:sz="4" w:space="0" w:color="auto"/>
        <w:bottom w:val="single" w:sz="8"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0"/>
      <w:szCs w:val="20"/>
      <w:lang w:val="en-US"/>
      <w14:ligatures w14:val="none"/>
    </w:rPr>
  </w:style>
  <w:style w:type="paragraph" w:customStyle="1" w:styleId="xl283">
    <w:name w:val="xl283"/>
    <w:basedOn w:val="prastasis"/>
    <w:rsid w:val="00195F1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284">
    <w:name w:val="xl284"/>
    <w:basedOn w:val="prastasis"/>
    <w:rsid w:val="00195F1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val="en-US"/>
      <w14:ligatures w14:val="none"/>
    </w:rPr>
  </w:style>
  <w:style w:type="paragraph" w:customStyle="1" w:styleId="xl285">
    <w:name w:val="xl285"/>
    <w:basedOn w:val="prastasis"/>
    <w:rsid w:val="00195F1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val="en-US"/>
      <w14:ligatures w14:val="none"/>
    </w:rPr>
  </w:style>
  <w:style w:type="paragraph" w:customStyle="1" w:styleId="xl286">
    <w:name w:val="xl286"/>
    <w:basedOn w:val="prastasis"/>
    <w:rsid w:val="00195F1E"/>
    <w:pPr>
      <w:pBdr>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lang w:val="en-US"/>
      <w14:ligatures w14:val="none"/>
    </w:rPr>
  </w:style>
  <w:style w:type="paragraph" w:customStyle="1" w:styleId="xl287">
    <w:name w:val="xl287"/>
    <w:basedOn w:val="prastasis"/>
    <w:rsid w:val="00195F1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color w:val="000000"/>
      <w:kern w:val="0"/>
      <w:lang w:val="en-US"/>
      <w14:ligatures w14:val="none"/>
    </w:rPr>
  </w:style>
  <w:style w:type="paragraph" w:customStyle="1" w:styleId="xl288">
    <w:name w:val="xl288"/>
    <w:basedOn w:val="prastasis"/>
    <w:rsid w:val="00195F1E"/>
    <w:pPr>
      <w:pBdr>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i/>
      <w:iCs/>
      <w:kern w:val="0"/>
      <w:lang w:val="en-US"/>
      <w14:ligatures w14:val="none"/>
    </w:rPr>
  </w:style>
  <w:style w:type="paragraph" w:styleId="Turinys4">
    <w:name w:val="toc 4"/>
    <w:basedOn w:val="prastasis"/>
    <w:next w:val="prastasis"/>
    <w:autoRedefine/>
    <w:uiPriority w:val="39"/>
    <w:unhideWhenUsed/>
    <w:rsid w:val="00195F1E"/>
    <w:pPr>
      <w:tabs>
        <w:tab w:val="right" w:leader="dot" w:pos="10242"/>
      </w:tabs>
      <w:spacing w:after="100" w:line="240" w:lineRule="auto"/>
      <w:ind w:left="720"/>
      <w:jc w:val="both"/>
    </w:pPr>
    <w:rPr>
      <w:rFonts w:ascii="Times New Roman" w:eastAsia="Times New Roman" w:hAnsi="Times New Roman" w:cs="Times New Roman"/>
      <w:kern w:val="0"/>
      <w:szCs w:val="20"/>
      <w14:ligatures w14:val="none"/>
    </w:rPr>
  </w:style>
  <w:style w:type="paragraph" w:styleId="Turinys5">
    <w:name w:val="toc 5"/>
    <w:basedOn w:val="prastasis"/>
    <w:next w:val="prastasis"/>
    <w:autoRedefine/>
    <w:uiPriority w:val="39"/>
    <w:unhideWhenUsed/>
    <w:rsid w:val="00195F1E"/>
    <w:pPr>
      <w:tabs>
        <w:tab w:val="right" w:leader="dot" w:pos="10242"/>
      </w:tabs>
      <w:spacing w:after="100" w:line="240" w:lineRule="auto"/>
      <w:ind w:left="960"/>
      <w:jc w:val="both"/>
    </w:pPr>
    <w:rPr>
      <w:rFonts w:ascii="Times New Roman" w:eastAsia="Times New Roman" w:hAnsi="Times New Roman" w:cs="Times New Roman"/>
      <w:noProof/>
      <w:kern w:val="0"/>
      <w:sz w:val="22"/>
      <w:szCs w:val="22"/>
      <w14:ligatures w14:val="none"/>
    </w:rPr>
  </w:style>
  <w:style w:type="paragraph" w:customStyle="1" w:styleId="Standard">
    <w:name w:val="Standard"/>
    <w:rsid w:val="00195F1E"/>
    <w:pPr>
      <w:suppressAutoHyphens/>
      <w:autoSpaceDN w:val="0"/>
      <w:spacing w:after="0" w:line="240" w:lineRule="auto"/>
    </w:pPr>
    <w:rPr>
      <w:rFonts w:ascii="Times New Roman" w:eastAsia="Times New Roman" w:hAnsi="Times New Roman" w:cs="Times New Roman"/>
      <w:kern w:val="3"/>
      <w:sz w:val="20"/>
      <w:szCs w:val="20"/>
      <w:lang w:val="en-US" w:eastAsia="lt-LT"/>
      <w14:ligatures w14:val="none"/>
    </w:rPr>
  </w:style>
  <w:style w:type="numbering" w:customStyle="1" w:styleId="Sraonra1">
    <w:name w:val="Sąrašo nėra1"/>
    <w:next w:val="Sraonra"/>
    <w:uiPriority w:val="99"/>
    <w:semiHidden/>
    <w:unhideWhenUsed/>
    <w:rsid w:val="0019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MSO\508480F0.xlsx" TargetMode="External"/><Relationship Id="rId3" Type="http://schemas.openxmlformats.org/officeDocument/2006/relationships/settings" Target="settings.xml"/><Relationship Id="rId7" Type="http://schemas.openxmlformats.org/officeDocument/2006/relationships/hyperlink" Target="file:///C:\Users\user\AppData\Local\Microsoft\Windows\INetCache\Content.MSO\508480F0.xls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C1A5-0E63-4887-B55B-E6E3CD9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59353</Words>
  <Characters>33832</Characters>
  <Application>Microsoft Office Word</Application>
  <DocSecurity>0</DocSecurity>
  <Lines>281</Lines>
  <Paragraphs>185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Grizevičiūtė</dc:creator>
  <cp:keywords/>
  <dc:description/>
  <cp:lastModifiedBy>Rasa Virbalienė</cp:lastModifiedBy>
  <cp:revision>3</cp:revision>
  <dcterms:created xsi:type="dcterms:W3CDTF">2024-07-25T10:39:00Z</dcterms:created>
  <dcterms:modified xsi:type="dcterms:W3CDTF">2024-07-25T10:43:00Z</dcterms:modified>
</cp:coreProperties>
</file>