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09221" w14:textId="77777777" w:rsidR="008F5D03" w:rsidRDefault="008F5D03" w:rsidP="006D7A77">
      <w:pPr>
        <w:pStyle w:val="Betarp"/>
      </w:pPr>
    </w:p>
    <w:p w14:paraId="6EFBB1E2" w14:textId="77777777" w:rsidR="00E457F4" w:rsidRDefault="00E457F4" w:rsidP="00E457F4">
      <w:pPr>
        <w:jc w:val="center"/>
        <w:rPr>
          <w:b/>
          <w:bCs/>
          <w:color w:val="000000"/>
          <w:szCs w:val="24"/>
        </w:rPr>
      </w:pPr>
      <w:r>
        <w:rPr>
          <w:b/>
          <w:bCs/>
          <w:color w:val="000000"/>
          <w:szCs w:val="24"/>
        </w:rPr>
        <w:t>IV SKYRIUS</w:t>
      </w:r>
    </w:p>
    <w:p w14:paraId="66C5B8A6" w14:textId="520BED21" w:rsidR="007565B9" w:rsidRPr="008F5D03" w:rsidRDefault="00E457F4" w:rsidP="008F5D03">
      <w:pPr>
        <w:jc w:val="center"/>
        <w:rPr>
          <w:b/>
          <w:bCs/>
          <w:color w:val="000000"/>
          <w:szCs w:val="24"/>
        </w:rPr>
      </w:pPr>
      <w:r>
        <w:rPr>
          <w:b/>
          <w:bCs/>
          <w:color w:val="000000"/>
          <w:szCs w:val="24"/>
        </w:rPr>
        <w:t>PROGRAMOS</w:t>
      </w:r>
    </w:p>
    <w:p w14:paraId="79E542BC" w14:textId="77777777" w:rsidR="008F5D03" w:rsidRDefault="008F5D03" w:rsidP="00E457F4">
      <w:pPr>
        <w:jc w:val="both"/>
        <w:rPr>
          <w:b/>
          <w:bCs/>
          <w:szCs w:val="24"/>
        </w:rPr>
      </w:pPr>
    </w:p>
    <w:p w14:paraId="69C00994" w14:textId="73D807F8" w:rsidR="007565B9" w:rsidRDefault="00D17D36" w:rsidP="009F7DDF">
      <w:pPr>
        <w:ind w:firstLine="709"/>
        <w:jc w:val="both"/>
        <w:rPr>
          <w:bCs/>
          <w:szCs w:val="24"/>
        </w:rPr>
      </w:pPr>
      <w:r>
        <w:rPr>
          <w:bCs/>
          <w:szCs w:val="24"/>
        </w:rPr>
        <w:t>Rokiškio</w:t>
      </w:r>
      <w:r w:rsidR="007565B9" w:rsidRPr="007565B9">
        <w:rPr>
          <w:bCs/>
          <w:szCs w:val="24"/>
        </w:rPr>
        <w:t xml:space="preserve"> rajono savivaldybė 2024</w:t>
      </w:r>
      <w:r w:rsidR="00CC5BF7">
        <w:rPr>
          <w:bCs/>
          <w:szCs w:val="24"/>
        </w:rPr>
        <w:t>–</w:t>
      </w:r>
      <w:r w:rsidR="007565B9" w:rsidRPr="007565B9">
        <w:rPr>
          <w:bCs/>
          <w:szCs w:val="24"/>
        </w:rPr>
        <w:t>2026 metais numa</w:t>
      </w:r>
      <w:r w:rsidR="007B3F50">
        <w:rPr>
          <w:bCs/>
          <w:szCs w:val="24"/>
        </w:rPr>
        <w:t>to</w:t>
      </w:r>
      <w:r w:rsidR="007565B9" w:rsidRPr="007565B9">
        <w:rPr>
          <w:bCs/>
          <w:szCs w:val="24"/>
        </w:rPr>
        <w:t xml:space="preserve"> vykdyti </w:t>
      </w:r>
      <w:r>
        <w:rPr>
          <w:bCs/>
          <w:szCs w:val="24"/>
        </w:rPr>
        <w:t>6</w:t>
      </w:r>
      <w:r w:rsidR="007565B9" w:rsidRPr="007565B9">
        <w:rPr>
          <w:bCs/>
          <w:szCs w:val="24"/>
        </w:rPr>
        <w:t xml:space="preserve"> programas</w:t>
      </w:r>
      <w:r w:rsidR="007565B9">
        <w:rPr>
          <w:bCs/>
          <w:szCs w:val="24"/>
        </w:rPr>
        <w:t>:</w:t>
      </w:r>
    </w:p>
    <w:p w14:paraId="2F62A429" w14:textId="464B69E4" w:rsidR="007565B9" w:rsidRPr="00692906" w:rsidRDefault="007565B9" w:rsidP="00CC5BF7">
      <w:pPr>
        <w:pStyle w:val="Sraopastraipa"/>
        <w:numPr>
          <w:ilvl w:val="0"/>
          <w:numId w:val="1"/>
        </w:numPr>
        <w:ind w:left="993" w:hanging="284"/>
        <w:jc w:val="both"/>
        <w:rPr>
          <w:bCs/>
          <w:szCs w:val="24"/>
        </w:rPr>
      </w:pPr>
      <w:bookmarkStart w:id="0" w:name="_Hlk157429658"/>
      <w:r w:rsidRPr="00692906">
        <w:rPr>
          <w:bCs/>
          <w:szCs w:val="24"/>
        </w:rPr>
        <w:t>01 Savivaldybės</w:t>
      </w:r>
      <w:r w:rsidR="00D17D36">
        <w:rPr>
          <w:bCs/>
          <w:szCs w:val="24"/>
        </w:rPr>
        <w:t xml:space="preserve"> funkcijų įgyvendinimo ir valdymo </w:t>
      </w:r>
      <w:r w:rsidRPr="00692906">
        <w:rPr>
          <w:bCs/>
          <w:szCs w:val="24"/>
        </w:rPr>
        <w:t>programa</w:t>
      </w:r>
      <w:bookmarkEnd w:id="0"/>
      <w:r w:rsidR="00692906" w:rsidRPr="00692906">
        <w:rPr>
          <w:bCs/>
          <w:szCs w:val="24"/>
        </w:rPr>
        <w:t>;</w:t>
      </w:r>
    </w:p>
    <w:p w14:paraId="308E9BB1" w14:textId="26F55208" w:rsidR="00756F9B" w:rsidRPr="00692906" w:rsidRDefault="00756F9B" w:rsidP="00CC5BF7">
      <w:pPr>
        <w:pStyle w:val="Sraopastraipa"/>
        <w:numPr>
          <w:ilvl w:val="0"/>
          <w:numId w:val="1"/>
        </w:numPr>
        <w:ind w:left="993" w:hanging="284"/>
        <w:jc w:val="both"/>
        <w:rPr>
          <w:bCs/>
          <w:szCs w:val="24"/>
        </w:rPr>
      </w:pPr>
      <w:bookmarkStart w:id="1" w:name="_Hlk157429677"/>
      <w:r w:rsidRPr="00692906">
        <w:rPr>
          <w:bCs/>
          <w:szCs w:val="24"/>
        </w:rPr>
        <w:t xml:space="preserve">02 Ugdymo </w:t>
      </w:r>
      <w:r w:rsidR="00D17D36">
        <w:rPr>
          <w:bCs/>
          <w:szCs w:val="24"/>
        </w:rPr>
        <w:t xml:space="preserve">kokybės ir mokymosi aplinkos </w:t>
      </w:r>
      <w:r w:rsidRPr="00692906">
        <w:rPr>
          <w:bCs/>
          <w:szCs w:val="24"/>
        </w:rPr>
        <w:t>užtikrinimo program</w:t>
      </w:r>
      <w:r w:rsidR="00692906" w:rsidRPr="00692906">
        <w:rPr>
          <w:bCs/>
          <w:szCs w:val="24"/>
        </w:rPr>
        <w:t>a;</w:t>
      </w:r>
    </w:p>
    <w:p w14:paraId="05FD476A" w14:textId="5310034B" w:rsidR="00692906" w:rsidRPr="00692906" w:rsidRDefault="00692906" w:rsidP="00CC5BF7">
      <w:pPr>
        <w:pStyle w:val="Sraopastraipa"/>
        <w:numPr>
          <w:ilvl w:val="0"/>
          <w:numId w:val="1"/>
        </w:numPr>
        <w:ind w:left="993" w:hanging="284"/>
        <w:jc w:val="both"/>
        <w:rPr>
          <w:bCs/>
          <w:szCs w:val="24"/>
        </w:rPr>
      </w:pPr>
      <w:r w:rsidRPr="00692906">
        <w:rPr>
          <w:bCs/>
          <w:szCs w:val="24"/>
        </w:rPr>
        <w:t xml:space="preserve">03 </w:t>
      </w:r>
      <w:r w:rsidR="00D17D36">
        <w:rPr>
          <w:bCs/>
          <w:szCs w:val="24"/>
        </w:rPr>
        <w:t>Kultūros, sporto</w:t>
      </w:r>
      <w:r w:rsidR="00653A97">
        <w:rPr>
          <w:bCs/>
          <w:szCs w:val="24"/>
        </w:rPr>
        <w:t xml:space="preserve"> ir </w:t>
      </w:r>
      <w:r w:rsidR="00D17D36">
        <w:rPr>
          <w:bCs/>
          <w:szCs w:val="24"/>
        </w:rPr>
        <w:t>bendruomenės</w:t>
      </w:r>
      <w:r w:rsidR="00653A97">
        <w:rPr>
          <w:bCs/>
          <w:szCs w:val="24"/>
        </w:rPr>
        <w:t xml:space="preserve"> </w:t>
      </w:r>
      <w:r w:rsidR="00D10645">
        <w:rPr>
          <w:bCs/>
          <w:szCs w:val="24"/>
        </w:rPr>
        <w:t xml:space="preserve">gyvenimo aktyvinimo </w:t>
      </w:r>
      <w:r w:rsidRPr="00692906">
        <w:rPr>
          <w:bCs/>
          <w:szCs w:val="24"/>
        </w:rPr>
        <w:t>programa;</w:t>
      </w:r>
    </w:p>
    <w:p w14:paraId="37C10A6E" w14:textId="3A2C977F" w:rsidR="00692906" w:rsidRPr="00692906" w:rsidRDefault="00692906" w:rsidP="00CC5BF7">
      <w:pPr>
        <w:pStyle w:val="Sraopastraipa"/>
        <w:numPr>
          <w:ilvl w:val="0"/>
          <w:numId w:val="1"/>
        </w:numPr>
        <w:ind w:left="993" w:hanging="284"/>
        <w:jc w:val="both"/>
        <w:rPr>
          <w:bCs/>
          <w:szCs w:val="24"/>
        </w:rPr>
      </w:pPr>
      <w:r w:rsidRPr="00692906">
        <w:rPr>
          <w:bCs/>
          <w:szCs w:val="24"/>
        </w:rPr>
        <w:t xml:space="preserve">04 </w:t>
      </w:r>
      <w:r w:rsidR="00D10645">
        <w:rPr>
          <w:bCs/>
          <w:szCs w:val="24"/>
        </w:rPr>
        <w:t>Socialinės paramos ir sveikatos apsaugos paslaugų kokybės gerinimo programa;</w:t>
      </w:r>
    </w:p>
    <w:p w14:paraId="23318DED" w14:textId="65B2CED8" w:rsidR="00692906" w:rsidRPr="00692906" w:rsidRDefault="00692906" w:rsidP="00CC5BF7">
      <w:pPr>
        <w:pStyle w:val="Sraopastraipa"/>
        <w:numPr>
          <w:ilvl w:val="0"/>
          <w:numId w:val="1"/>
        </w:numPr>
        <w:ind w:left="993" w:hanging="284"/>
        <w:jc w:val="both"/>
        <w:rPr>
          <w:bCs/>
          <w:szCs w:val="24"/>
        </w:rPr>
      </w:pPr>
      <w:r w:rsidRPr="00692906">
        <w:rPr>
          <w:bCs/>
          <w:szCs w:val="24"/>
        </w:rPr>
        <w:t xml:space="preserve">05 </w:t>
      </w:r>
      <w:r w:rsidR="00D10645">
        <w:rPr>
          <w:bCs/>
          <w:szCs w:val="24"/>
        </w:rPr>
        <w:t>Rajono infrastruktūros objektų priežiūros, plėtros ir modernizavimo programa;</w:t>
      </w:r>
    </w:p>
    <w:p w14:paraId="2086C58F" w14:textId="37567F20" w:rsidR="00692906" w:rsidRDefault="00692906" w:rsidP="00CC5BF7">
      <w:pPr>
        <w:pStyle w:val="Sraopastraipa"/>
        <w:numPr>
          <w:ilvl w:val="0"/>
          <w:numId w:val="1"/>
        </w:numPr>
        <w:ind w:left="993" w:hanging="284"/>
        <w:jc w:val="both"/>
        <w:rPr>
          <w:bCs/>
          <w:szCs w:val="24"/>
        </w:rPr>
      </w:pPr>
      <w:r w:rsidRPr="00692906">
        <w:rPr>
          <w:bCs/>
          <w:szCs w:val="24"/>
        </w:rPr>
        <w:t xml:space="preserve">06 </w:t>
      </w:r>
      <w:r w:rsidR="00D10645">
        <w:rPr>
          <w:bCs/>
          <w:szCs w:val="24"/>
        </w:rPr>
        <w:t>Kaimo plėtros, aplinkos apsaugos ir verslo skatinimo programa.</w:t>
      </w:r>
    </w:p>
    <w:p w14:paraId="47E24A7E" w14:textId="77777777" w:rsidR="008F5D03" w:rsidRPr="008F5D03" w:rsidRDefault="008F5D03" w:rsidP="008F5D03">
      <w:pPr>
        <w:jc w:val="both"/>
        <w:rPr>
          <w:bCs/>
          <w:szCs w:val="24"/>
        </w:rPr>
      </w:pPr>
    </w:p>
    <w:bookmarkEnd w:id="1"/>
    <w:p w14:paraId="054A122B" w14:textId="1AB5DC2E" w:rsidR="007565B9" w:rsidRPr="007565B9" w:rsidRDefault="007565B9" w:rsidP="00CC5BF7">
      <w:pPr>
        <w:ind w:firstLine="709"/>
        <w:jc w:val="both"/>
        <w:rPr>
          <w:bCs/>
          <w:szCs w:val="24"/>
        </w:rPr>
      </w:pPr>
      <w:r>
        <w:rPr>
          <w:bCs/>
          <w:szCs w:val="24"/>
        </w:rPr>
        <w:t xml:space="preserve">Numatomos vykdyti programos </w:t>
      </w:r>
      <w:r w:rsidRPr="007565B9">
        <w:rPr>
          <w:bCs/>
          <w:szCs w:val="24"/>
        </w:rPr>
        <w:t xml:space="preserve">apima visas savivaldybės institucijų bei įstaigų vykdomas funkcijas ir atliepia </w:t>
      </w:r>
      <w:r w:rsidR="00D10645">
        <w:rPr>
          <w:bCs/>
          <w:szCs w:val="24"/>
        </w:rPr>
        <w:t>Rokiškio</w:t>
      </w:r>
      <w:r w:rsidRPr="007565B9">
        <w:rPr>
          <w:bCs/>
          <w:szCs w:val="24"/>
        </w:rPr>
        <w:t xml:space="preserve"> rajono savivaldybės strateginio plėtros plano </w:t>
      </w:r>
      <w:r w:rsidR="00D10645">
        <w:rPr>
          <w:bCs/>
          <w:szCs w:val="24"/>
        </w:rPr>
        <w:t xml:space="preserve">iki 2030 metų </w:t>
      </w:r>
      <w:r w:rsidRPr="007565B9">
        <w:rPr>
          <w:bCs/>
          <w:szCs w:val="24"/>
        </w:rPr>
        <w:t xml:space="preserve">tikslus bei uždavinius. </w:t>
      </w:r>
      <w:r>
        <w:rPr>
          <w:bCs/>
          <w:szCs w:val="24"/>
        </w:rPr>
        <w:t>Bendras visų programų lėšų poreikis pateikiamas 2 lentelėje.</w:t>
      </w:r>
    </w:p>
    <w:p w14:paraId="6C82F864" w14:textId="77777777" w:rsidR="00992D2E" w:rsidRDefault="00992D2E" w:rsidP="00E457F4">
      <w:pPr>
        <w:jc w:val="both"/>
        <w:rPr>
          <w:b/>
          <w:bCs/>
          <w:szCs w:val="24"/>
        </w:rPr>
      </w:pPr>
    </w:p>
    <w:p w14:paraId="14253398" w14:textId="7C9E2F57" w:rsidR="009218A6" w:rsidRPr="005A22E0" w:rsidRDefault="00E457F4" w:rsidP="00E457F4">
      <w:pPr>
        <w:jc w:val="both"/>
        <w:rPr>
          <w:szCs w:val="24"/>
        </w:rPr>
      </w:pPr>
      <w:r>
        <w:rPr>
          <w:b/>
          <w:bCs/>
          <w:szCs w:val="24"/>
        </w:rPr>
        <w:t>2 lentelė</w:t>
      </w:r>
      <w:r w:rsidR="007565B9">
        <w:rPr>
          <w:szCs w:val="24"/>
        </w:rPr>
        <w:t>. 2024</w:t>
      </w:r>
      <w:r w:rsidR="00274840">
        <w:rPr>
          <w:szCs w:val="24"/>
        </w:rPr>
        <w:t>–</w:t>
      </w:r>
      <w:r w:rsidR="007565B9">
        <w:rPr>
          <w:szCs w:val="24"/>
        </w:rPr>
        <w:t>2026</w:t>
      </w:r>
      <w:r>
        <w:rPr>
          <w:szCs w:val="24"/>
        </w:rPr>
        <w:t xml:space="preserve"> metų asignavimų ir kitų lėšų pasiskirstymas pagal programas (tūkst. eurų)</w:t>
      </w:r>
    </w:p>
    <w:p w14:paraId="105077D9" w14:textId="77777777" w:rsidR="009218A6" w:rsidRDefault="009218A6" w:rsidP="00E457F4">
      <w:pPr>
        <w:jc w:val="both"/>
        <w:rPr>
          <w:i/>
          <w:color w:val="808080"/>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295"/>
        <w:gridCol w:w="1431"/>
        <w:gridCol w:w="1975"/>
        <w:gridCol w:w="2392"/>
      </w:tblGrid>
      <w:tr w:rsidR="00E457F4" w14:paraId="2CF9E263" w14:textId="77777777" w:rsidTr="00FE609D">
        <w:trPr>
          <w:trHeight w:val="252"/>
        </w:trPr>
        <w:tc>
          <w:tcPr>
            <w:tcW w:w="54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97736D" w14:textId="77777777" w:rsidR="00E457F4" w:rsidRPr="00982A24" w:rsidRDefault="00E457F4" w:rsidP="007B6F8E">
            <w:pPr>
              <w:jc w:val="center"/>
              <w:rPr>
                <w:b/>
                <w:bCs/>
                <w:color w:val="000000"/>
                <w:sz w:val="22"/>
                <w:szCs w:val="22"/>
              </w:rPr>
            </w:pPr>
            <w:r w:rsidRPr="00982A24">
              <w:rPr>
                <w:b/>
                <w:bCs/>
                <w:color w:val="000000"/>
                <w:sz w:val="22"/>
                <w:szCs w:val="22"/>
              </w:rPr>
              <w:t>Eil. Nr.</w:t>
            </w:r>
          </w:p>
        </w:tc>
        <w:tc>
          <w:tcPr>
            <w:tcW w:w="32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34092C" w14:textId="77777777" w:rsidR="00E457F4" w:rsidRPr="00982A24" w:rsidRDefault="00E457F4" w:rsidP="007B6F8E">
            <w:pPr>
              <w:jc w:val="center"/>
              <w:rPr>
                <w:b/>
                <w:bCs/>
                <w:color w:val="000000"/>
                <w:sz w:val="22"/>
                <w:szCs w:val="22"/>
              </w:rPr>
            </w:pPr>
            <w:r w:rsidRPr="00982A24">
              <w:rPr>
                <w:b/>
                <w:bCs/>
                <w:color w:val="000000"/>
                <w:sz w:val="22"/>
                <w:szCs w:val="22"/>
              </w:rPr>
              <w:t>Programos kodas ir pavadinimas</w:t>
            </w:r>
          </w:p>
        </w:tc>
        <w:tc>
          <w:tcPr>
            <w:tcW w:w="143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509807" w14:textId="0A760FDC" w:rsidR="00E457F4" w:rsidRPr="00982A24" w:rsidRDefault="00D10645" w:rsidP="007B6F8E">
            <w:pPr>
              <w:jc w:val="center"/>
              <w:rPr>
                <w:b/>
                <w:bCs/>
                <w:color w:val="000000"/>
                <w:sz w:val="22"/>
                <w:szCs w:val="22"/>
              </w:rPr>
            </w:pPr>
            <w:r w:rsidRPr="00982A24">
              <w:rPr>
                <w:b/>
                <w:bCs/>
                <w:color w:val="000000"/>
                <w:sz w:val="22"/>
                <w:szCs w:val="22"/>
              </w:rPr>
              <w:t>2024</w:t>
            </w:r>
            <w:r w:rsidR="00E457F4" w:rsidRPr="00982A24">
              <w:rPr>
                <w:b/>
                <w:bCs/>
                <w:color w:val="000000"/>
                <w:sz w:val="22"/>
                <w:szCs w:val="22"/>
              </w:rPr>
              <w:t xml:space="preserve"> metų asignavimai ir kitos lėšos</w:t>
            </w:r>
          </w:p>
        </w:tc>
        <w:tc>
          <w:tcPr>
            <w:tcW w:w="19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E5237A" w14:textId="35EC565E" w:rsidR="00E457F4" w:rsidRPr="00982A24" w:rsidRDefault="00D10645" w:rsidP="007B6F8E">
            <w:pPr>
              <w:jc w:val="center"/>
              <w:rPr>
                <w:b/>
                <w:bCs/>
                <w:color w:val="000000"/>
                <w:sz w:val="22"/>
                <w:szCs w:val="22"/>
              </w:rPr>
            </w:pPr>
            <w:r w:rsidRPr="00982A24">
              <w:rPr>
                <w:b/>
                <w:bCs/>
                <w:iCs/>
                <w:color w:val="000000"/>
                <w:sz w:val="22"/>
                <w:szCs w:val="22"/>
              </w:rPr>
              <w:t>2025</w:t>
            </w:r>
            <w:r w:rsidR="00E457F4" w:rsidRPr="00982A24">
              <w:rPr>
                <w:b/>
                <w:bCs/>
                <w:iCs/>
                <w:color w:val="000000"/>
                <w:sz w:val="22"/>
                <w:szCs w:val="22"/>
              </w:rPr>
              <w:t xml:space="preserve"> </w:t>
            </w:r>
            <w:r w:rsidR="00E457F4" w:rsidRPr="00982A24">
              <w:rPr>
                <w:b/>
                <w:bCs/>
                <w:color w:val="000000"/>
                <w:sz w:val="22"/>
                <w:szCs w:val="22"/>
              </w:rPr>
              <w:t>metų asignavimai ir kitos lėšos</w:t>
            </w:r>
          </w:p>
        </w:tc>
        <w:tc>
          <w:tcPr>
            <w:tcW w:w="23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8EDE7B" w14:textId="2D81DD60" w:rsidR="00E457F4" w:rsidRPr="00982A24" w:rsidRDefault="00D10645" w:rsidP="007B6F8E">
            <w:pPr>
              <w:jc w:val="center"/>
              <w:rPr>
                <w:b/>
                <w:bCs/>
                <w:color w:val="000000"/>
                <w:sz w:val="22"/>
                <w:szCs w:val="22"/>
              </w:rPr>
            </w:pPr>
            <w:r w:rsidRPr="00982A24">
              <w:rPr>
                <w:b/>
                <w:bCs/>
                <w:iCs/>
                <w:color w:val="000000"/>
                <w:sz w:val="22"/>
                <w:szCs w:val="22"/>
              </w:rPr>
              <w:t>2026</w:t>
            </w:r>
            <w:r w:rsidR="00E457F4" w:rsidRPr="00982A24">
              <w:rPr>
                <w:b/>
                <w:bCs/>
                <w:color w:val="000000"/>
                <w:sz w:val="22"/>
                <w:szCs w:val="22"/>
              </w:rPr>
              <w:t xml:space="preserve"> metų asignavimai ir kitos lėšos</w:t>
            </w:r>
          </w:p>
        </w:tc>
      </w:tr>
      <w:tr w:rsidR="00E457F4" w14:paraId="4F116E17" w14:textId="77777777" w:rsidTr="00FE609D">
        <w:trPr>
          <w:trHeight w:val="90"/>
        </w:trPr>
        <w:tc>
          <w:tcPr>
            <w:tcW w:w="54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96EB14E" w14:textId="77777777" w:rsidR="00E457F4" w:rsidRPr="00982A24" w:rsidRDefault="00E457F4" w:rsidP="007B6F8E">
            <w:pPr>
              <w:jc w:val="center"/>
              <w:rPr>
                <w:color w:val="000000"/>
                <w:sz w:val="22"/>
                <w:szCs w:val="22"/>
              </w:rPr>
            </w:pPr>
            <w:r w:rsidRPr="00982A24">
              <w:rPr>
                <w:color w:val="000000"/>
                <w:sz w:val="22"/>
                <w:szCs w:val="22"/>
              </w:rPr>
              <w:t>1</w:t>
            </w:r>
          </w:p>
        </w:tc>
        <w:tc>
          <w:tcPr>
            <w:tcW w:w="32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94BFCB" w14:textId="77777777" w:rsidR="00E457F4" w:rsidRPr="00982A24" w:rsidRDefault="00E457F4" w:rsidP="007B6F8E">
            <w:pPr>
              <w:jc w:val="center"/>
              <w:rPr>
                <w:color w:val="000000"/>
                <w:sz w:val="22"/>
                <w:szCs w:val="22"/>
              </w:rPr>
            </w:pPr>
            <w:r w:rsidRPr="00982A24">
              <w:rPr>
                <w:color w:val="000000"/>
                <w:sz w:val="22"/>
                <w:szCs w:val="22"/>
              </w:rPr>
              <w:t>2</w:t>
            </w:r>
          </w:p>
        </w:tc>
        <w:tc>
          <w:tcPr>
            <w:tcW w:w="143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ED35F" w14:textId="77777777" w:rsidR="00E457F4" w:rsidRPr="00982A24" w:rsidRDefault="00E457F4" w:rsidP="007B6F8E">
            <w:pPr>
              <w:jc w:val="center"/>
              <w:rPr>
                <w:color w:val="000000"/>
                <w:sz w:val="22"/>
                <w:szCs w:val="22"/>
              </w:rPr>
            </w:pPr>
            <w:r w:rsidRPr="00982A24">
              <w:rPr>
                <w:color w:val="000000"/>
                <w:sz w:val="22"/>
                <w:szCs w:val="22"/>
              </w:rPr>
              <w:t>3</w:t>
            </w:r>
          </w:p>
        </w:tc>
        <w:tc>
          <w:tcPr>
            <w:tcW w:w="19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4FAA78" w14:textId="77777777" w:rsidR="00E457F4" w:rsidRPr="00982A24" w:rsidRDefault="00E457F4" w:rsidP="007B6F8E">
            <w:pPr>
              <w:jc w:val="center"/>
              <w:rPr>
                <w:color w:val="000000"/>
                <w:sz w:val="22"/>
                <w:szCs w:val="22"/>
              </w:rPr>
            </w:pPr>
            <w:r w:rsidRPr="00982A24">
              <w:rPr>
                <w:color w:val="000000"/>
                <w:sz w:val="22"/>
                <w:szCs w:val="22"/>
              </w:rPr>
              <w:t>4</w:t>
            </w:r>
          </w:p>
        </w:tc>
        <w:tc>
          <w:tcPr>
            <w:tcW w:w="23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04B97F5" w14:textId="77777777" w:rsidR="00E457F4" w:rsidRPr="00982A24" w:rsidRDefault="00E457F4" w:rsidP="007B6F8E">
            <w:pPr>
              <w:jc w:val="center"/>
              <w:rPr>
                <w:color w:val="000000"/>
                <w:sz w:val="22"/>
                <w:szCs w:val="22"/>
              </w:rPr>
            </w:pPr>
            <w:r w:rsidRPr="00982A24">
              <w:rPr>
                <w:color w:val="000000"/>
                <w:sz w:val="22"/>
                <w:szCs w:val="22"/>
              </w:rPr>
              <w:t>5</w:t>
            </w:r>
          </w:p>
        </w:tc>
      </w:tr>
      <w:tr w:rsidR="00E457F4" w14:paraId="1FCC94FA" w14:textId="77777777" w:rsidTr="00D00501">
        <w:trPr>
          <w:trHeight w:val="324"/>
        </w:trPr>
        <w:tc>
          <w:tcPr>
            <w:tcW w:w="541" w:type="dxa"/>
            <w:tcBorders>
              <w:top w:val="single" w:sz="4" w:space="0" w:color="auto"/>
              <w:left w:val="single" w:sz="4" w:space="0" w:color="auto"/>
              <w:bottom w:val="single" w:sz="4" w:space="0" w:color="auto"/>
              <w:right w:val="single" w:sz="4" w:space="0" w:color="auto"/>
            </w:tcBorders>
            <w:vAlign w:val="center"/>
          </w:tcPr>
          <w:p w14:paraId="6AB94B42" w14:textId="529233A0" w:rsidR="00E457F4" w:rsidRPr="00982A24" w:rsidRDefault="00D10645" w:rsidP="007B6F8E">
            <w:pPr>
              <w:jc w:val="center"/>
              <w:rPr>
                <w:color w:val="000000"/>
                <w:sz w:val="22"/>
                <w:szCs w:val="22"/>
              </w:rPr>
            </w:pPr>
            <w:r w:rsidRPr="00982A24">
              <w:rPr>
                <w:color w:val="000000"/>
                <w:sz w:val="22"/>
                <w:szCs w:val="22"/>
              </w:rPr>
              <w:t>1.</w:t>
            </w:r>
          </w:p>
        </w:tc>
        <w:tc>
          <w:tcPr>
            <w:tcW w:w="3295" w:type="dxa"/>
            <w:tcBorders>
              <w:top w:val="single" w:sz="4" w:space="0" w:color="auto"/>
              <w:left w:val="single" w:sz="4" w:space="0" w:color="auto"/>
              <w:bottom w:val="single" w:sz="4" w:space="0" w:color="auto"/>
              <w:right w:val="single" w:sz="4" w:space="0" w:color="auto"/>
            </w:tcBorders>
            <w:vAlign w:val="center"/>
          </w:tcPr>
          <w:p w14:paraId="61891A30" w14:textId="10150892" w:rsidR="00E457F4" w:rsidRPr="00982A24" w:rsidRDefault="00D10645" w:rsidP="007B6F8E">
            <w:pPr>
              <w:rPr>
                <w:b/>
                <w:bCs/>
                <w:color w:val="000000"/>
                <w:sz w:val="22"/>
                <w:szCs w:val="22"/>
              </w:rPr>
            </w:pPr>
            <w:r w:rsidRPr="00982A24">
              <w:rPr>
                <w:bCs/>
                <w:sz w:val="22"/>
                <w:szCs w:val="22"/>
              </w:rPr>
              <w:t>01 Savivaldybės funkcijų įgyvendinimo ir valdymo programa</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63BE7CE6" w14:textId="3FED6577" w:rsidR="00E457F4" w:rsidRPr="006B46CD" w:rsidRDefault="006B46CD" w:rsidP="007B6F8E">
            <w:pPr>
              <w:jc w:val="center"/>
              <w:rPr>
                <w:color w:val="000000"/>
                <w:sz w:val="22"/>
                <w:szCs w:val="22"/>
                <w:highlight w:val="green"/>
              </w:rPr>
            </w:pPr>
            <w:r w:rsidRPr="00742C87">
              <w:rPr>
                <w:rStyle w:val="cf01"/>
                <w:rFonts w:ascii="Times New Roman" w:hAnsi="Times New Roman" w:cs="Times New Roman"/>
                <w:sz w:val="22"/>
                <w:szCs w:val="22"/>
              </w:rPr>
              <w:t>9739,8</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1DCA7F1D" w14:textId="2768DC2C" w:rsidR="00E457F4" w:rsidRPr="006B46CD" w:rsidRDefault="00B25A74" w:rsidP="007B6F8E">
            <w:pPr>
              <w:jc w:val="center"/>
              <w:rPr>
                <w:color w:val="000000"/>
                <w:sz w:val="22"/>
                <w:szCs w:val="22"/>
                <w:highlight w:val="green"/>
              </w:rPr>
            </w:pPr>
            <w:r w:rsidRPr="00742C87">
              <w:rPr>
                <w:color w:val="000000"/>
                <w:sz w:val="22"/>
                <w:szCs w:val="22"/>
              </w:rPr>
              <w:t>10219,0</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7C7B432A" w14:textId="2E350F1A" w:rsidR="00E457F4" w:rsidRPr="006B46CD" w:rsidRDefault="00B25A74" w:rsidP="007B6F8E">
            <w:pPr>
              <w:jc w:val="center"/>
              <w:rPr>
                <w:color w:val="000000"/>
                <w:sz w:val="22"/>
                <w:szCs w:val="22"/>
                <w:highlight w:val="green"/>
              </w:rPr>
            </w:pPr>
            <w:r w:rsidRPr="00742C87">
              <w:rPr>
                <w:color w:val="000000"/>
                <w:sz w:val="22"/>
                <w:szCs w:val="22"/>
              </w:rPr>
              <w:t>11154,0</w:t>
            </w:r>
          </w:p>
        </w:tc>
      </w:tr>
      <w:tr w:rsidR="00E457F4" w14:paraId="37EBECE0" w14:textId="77777777" w:rsidTr="00D00501">
        <w:trPr>
          <w:trHeight w:val="324"/>
        </w:trPr>
        <w:tc>
          <w:tcPr>
            <w:tcW w:w="541" w:type="dxa"/>
            <w:tcBorders>
              <w:top w:val="single" w:sz="4" w:space="0" w:color="auto"/>
              <w:left w:val="single" w:sz="4" w:space="0" w:color="auto"/>
              <w:bottom w:val="single" w:sz="4" w:space="0" w:color="auto"/>
              <w:right w:val="single" w:sz="4" w:space="0" w:color="auto"/>
            </w:tcBorders>
            <w:vAlign w:val="center"/>
          </w:tcPr>
          <w:p w14:paraId="067BF1E5" w14:textId="41AE77E2" w:rsidR="00E457F4" w:rsidRPr="00982A24" w:rsidRDefault="00D10645" w:rsidP="007B6F8E">
            <w:pPr>
              <w:jc w:val="center"/>
              <w:rPr>
                <w:color w:val="000000"/>
                <w:sz w:val="22"/>
                <w:szCs w:val="22"/>
              </w:rPr>
            </w:pPr>
            <w:r w:rsidRPr="00982A24">
              <w:rPr>
                <w:color w:val="000000"/>
                <w:sz w:val="22"/>
                <w:szCs w:val="22"/>
              </w:rPr>
              <w:t>2.</w:t>
            </w:r>
          </w:p>
        </w:tc>
        <w:tc>
          <w:tcPr>
            <w:tcW w:w="3295" w:type="dxa"/>
            <w:tcBorders>
              <w:top w:val="single" w:sz="4" w:space="0" w:color="auto"/>
              <w:left w:val="single" w:sz="4" w:space="0" w:color="auto"/>
              <w:bottom w:val="single" w:sz="4" w:space="0" w:color="auto"/>
              <w:right w:val="single" w:sz="4" w:space="0" w:color="auto"/>
            </w:tcBorders>
            <w:vAlign w:val="center"/>
          </w:tcPr>
          <w:p w14:paraId="5BFBA512" w14:textId="5882A062" w:rsidR="00E457F4" w:rsidRPr="00982A24" w:rsidRDefault="00D10645" w:rsidP="007B6F8E">
            <w:pPr>
              <w:rPr>
                <w:b/>
                <w:bCs/>
                <w:color w:val="000000"/>
                <w:sz w:val="22"/>
                <w:szCs w:val="22"/>
              </w:rPr>
            </w:pPr>
            <w:r w:rsidRPr="00982A24">
              <w:rPr>
                <w:bCs/>
                <w:sz w:val="22"/>
                <w:szCs w:val="22"/>
              </w:rPr>
              <w:t>02 Ugdymo kokybės ir mokymosi aplinkos užtikrinimo programa</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5FF89D4C" w14:textId="3FC5B57E" w:rsidR="00E457F4" w:rsidRPr="006B46CD" w:rsidRDefault="006B46CD" w:rsidP="007B6F8E">
            <w:pPr>
              <w:jc w:val="center"/>
              <w:rPr>
                <w:color w:val="000000"/>
                <w:sz w:val="22"/>
                <w:szCs w:val="22"/>
                <w:highlight w:val="green"/>
              </w:rPr>
            </w:pPr>
            <w:r w:rsidRPr="00742C87">
              <w:rPr>
                <w:color w:val="000000"/>
                <w:sz w:val="22"/>
                <w:szCs w:val="22"/>
              </w:rPr>
              <w:t>23930,9</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5FB74CD1" w14:textId="7A040A83" w:rsidR="00E457F4" w:rsidRPr="006B46CD" w:rsidRDefault="006B46CD" w:rsidP="007B6F8E">
            <w:pPr>
              <w:jc w:val="center"/>
              <w:rPr>
                <w:color w:val="000000"/>
                <w:sz w:val="22"/>
                <w:szCs w:val="22"/>
                <w:highlight w:val="green"/>
              </w:rPr>
            </w:pPr>
            <w:r w:rsidRPr="00742C87">
              <w:rPr>
                <w:rStyle w:val="cf01"/>
                <w:rFonts w:ascii="Times New Roman" w:hAnsi="Times New Roman" w:cs="Times New Roman"/>
                <w:sz w:val="22"/>
                <w:szCs w:val="22"/>
              </w:rPr>
              <w:t>26141,4</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160AD076" w14:textId="0BB45FA0" w:rsidR="00E457F4" w:rsidRPr="006B46CD" w:rsidRDefault="006B46CD" w:rsidP="007B6F8E">
            <w:pPr>
              <w:jc w:val="center"/>
              <w:rPr>
                <w:color w:val="000000"/>
                <w:sz w:val="22"/>
                <w:szCs w:val="22"/>
                <w:highlight w:val="green"/>
              </w:rPr>
            </w:pPr>
            <w:r w:rsidRPr="00742C87">
              <w:rPr>
                <w:rStyle w:val="cf01"/>
                <w:rFonts w:ascii="Times New Roman" w:hAnsi="Times New Roman" w:cs="Times New Roman"/>
                <w:sz w:val="22"/>
                <w:szCs w:val="22"/>
              </w:rPr>
              <w:t>28165,8</w:t>
            </w:r>
          </w:p>
        </w:tc>
      </w:tr>
      <w:tr w:rsidR="00E457F4" w14:paraId="45926790" w14:textId="77777777" w:rsidTr="00D00501">
        <w:trPr>
          <w:trHeight w:val="324"/>
        </w:trPr>
        <w:tc>
          <w:tcPr>
            <w:tcW w:w="541" w:type="dxa"/>
            <w:tcBorders>
              <w:top w:val="single" w:sz="4" w:space="0" w:color="auto"/>
              <w:left w:val="single" w:sz="4" w:space="0" w:color="auto"/>
              <w:bottom w:val="single" w:sz="4" w:space="0" w:color="auto"/>
              <w:right w:val="single" w:sz="4" w:space="0" w:color="auto"/>
            </w:tcBorders>
            <w:vAlign w:val="center"/>
          </w:tcPr>
          <w:p w14:paraId="70EB1514" w14:textId="13B992C2" w:rsidR="00E457F4" w:rsidRPr="00982A24" w:rsidRDefault="00D10645" w:rsidP="007B6F8E">
            <w:pPr>
              <w:jc w:val="center"/>
              <w:rPr>
                <w:color w:val="000000"/>
                <w:sz w:val="22"/>
                <w:szCs w:val="22"/>
              </w:rPr>
            </w:pPr>
            <w:r w:rsidRPr="00982A24">
              <w:rPr>
                <w:color w:val="000000"/>
                <w:sz w:val="22"/>
                <w:szCs w:val="22"/>
              </w:rPr>
              <w:t>3.</w:t>
            </w:r>
          </w:p>
        </w:tc>
        <w:tc>
          <w:tcPr>
            <w:tcW w:w="3295" w:type="dxa"/>
            <w:tcBorders>
              <w:top w:val="single" w:sz="4" w:space="0" w:color="auto"/>
              <w:left w:val="single" w:sz="4" w:space="0" w:color="auto"/>
              <w:bottom w:val="single" w:sz="4" w:space="0" w:color="auto"/>
              <w:right w:val="single" w:sz="4" w:space="0" w:color="auto"/>
            </w:tcBorders>
            <w:vAlign w:val="center"/>
          </w:tcPr>
          <w:p w14:paraId="059499F4" w14:textId="085AFB34" w:rsidR="00E457F4" w:rsidRPr="00982A24" w:rsidRDefault="00D10645" w:rsidP="007B6F8E">
            <w:pPr>
              <w:rPr>
                <w:b/>
                <w:bCs/>
                <w:color w:val="000000"/>
                <w:sz w:val="22"/>
                <w:szCs w:val="22"/>
              </w:rPr>
            </w:pPr>
            <w:r w:rsidRPr="00982A24">
              <w:rPr>
                <w:bCs/>
                <w:sz w:val="22"/>
                <w:szCs w:val="22"/>
              </w:rPr>
              <w:t>03 Kultūros, sporto</w:t>
            </w:r>
            <w:r w:rsidR="00653A97">
              <w:rPr>
                <w:bCs/>
                <w:sz w:val="22"/>
                <w:szCs w:val="22"/>
              </w:rPr>
              <w:t xml:space="preserve"> ir </w:t>
            </w:r>
            <w:r w:rsidRPr="00982A24">
              <w:rPr>
                <w:bCs/>
                <w:sz w:val="22"/>
                <w:szCs w:val="22"/>
              </w:rPr>
              <w:t>bendruomenės</w:t>
            </w:r>
            <w:r w:rsidR="00653A97">
              <w:rPr>
                <w:bCs/>
                <w:sz w:val="22"/>
                <w:szCs w:val="22"/>
              </w:rPr>
              <w:t xml:space="preserve"> </w:t>
            </w:r>
            <w:r w:rsidRPr="00982A24">
              <w:rPr>
                <w:bCs/>
                <w:sz w:val="22"/>
                <w:szCs w:val="22"/>
              </w:rPr>
              <w:t>gyvenimo aktyvinimo programa</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30E2D885" w14:textId="5D348C18" w:rsidR="00E457F4" w:rsidRPr="006B46CD" w:rsidRDefault="006B46CD" w:rsidP="007B6F8E">
            <w:pPr>
              <w:jc w:val="center"/>
              <w:rPr>
                <w:color w:val="000000"/>
                <w:sz w:val="22"/>
                <w:szCs w:val="22"/>
                <w:highlight w:val="green"/>
              </w:rPr>
            </w:pPr>
            <w:r w:rsidRPr="00742C87">
              <w:rPr>
                <w:color w:val="000000"/>
                <w:sz w:val="22"/>
                <w:szCs w:val="22"/>
              </w:rPr>
              <w:t>4931,5</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999269C" w14:textId="5ABFF46A" w:rsidR="00E457F4" w:rsidRPr="006B46CD" w:rsidRDefault="006B46CD" w:rsidP="007B6F8E">
            <w:pPr>
              <w:jc w:val="center"/>
              <w:rPr>
                <w:color w:val="FF0000"/>
                <w:sz w:val="22"/>
                <w:szCs w:val="22"/>
                <w:highlight w:val="green"/>
              </w:rPr>
            </w:pPr>
            <w:r w:rsidRPr="00742C87">
              <w:rPr>
                <w:rStyle w:val="cf01"/>
                <w:rFonts w:ascii="Times New Roman" w:hAnsi="Times New Roman" w:cs="Times New Roman"/>
                <w:sz w:val="22"/>
                <w:szCs w:val="22"/>
              </w:rPr>
              <w:t>4510,0</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536ADC4D" w14:textId="0CFFE1AF" w:rsidR="00E457F4" w:rsidRPr="006B46CD" w:rsidRDefault="006B46CD" w:rsidP="007B6F8E">
            <w:pPr>
              <w:jc w:val="center"/>
              <w:rPr>
                <w:color w:val="FF0000"/>
                <w:sz w:val="22"/>
                <w:szCs w:val="22"/>
                <w:highlight w:val="green"/>
              </w:rPr>
            </w:pPr>
            <w:r w:rsidRPr="00742C87">
              <w:rPr>
                <w:rStyle w:val="cf01"/>
                <w:rFonts w:ascii="Times New Roman" w:hAnsi="Times New Roman" w:cs="Times New Roman"/>
                <w:sz w:val="22"/>
                <w:szCs w:val="22"/>
              </w:rPr>
              <w:t>4644,8</w:t>
            </w:r>
          </w:p>
        </w:tc>
      </w:tr>
      <w:tr w:rsidR="00E457F4" w14:paraId="77B7C485" w14:textId="77777777" w:rsidTr="00D00501">
        <w:trPr>
          <w:trHeight w:val="324"/>
        </w:trPr>
        <w:tc>
          <w:tcPr>
            <w:tcW w:w="541" w:type="dxa"/>
            <w:tcBorders>
              <w:top w:val="single" w:sz="4" w:space="0" w:color="auto"/>
              <w:left w:val="single" w:sz="4" w:space="0" w:color="auto"/>
              <w:bottom w:val="single" w:sz="4" w:space="0" w:color="auto"/>
              <w:right w:val="single" w:sz="4" w:space="0" w:color="auto"/>
            </w:tcBorders>
            <w:vAlign w:val="center"/>
          </w:tcPr>
          <w:p w14:paraId="1C9BE73E" w14:textId="1BA5EC73" w:rsidR="00E457F4" w:rsidRPr="00982A24" w:rsidRDefault="00D10645" w:rsidP="007B6F8E">
            <w:pPr>
              <w:jc w:val="center"/>
              <w:rPr>
                <w:color w:val="000000"/>
                <w:sz w:val="22"/>
                <w:szCs w:val="22"/>
              </w:rPr>
            </w:pPr>
            <w:r w:rsidRPr="00982A24">
              <w:rPr>
                <w:color w:val="000000"/>
                <w:sz w:val="22"/>
                <w:szCs w:val="22"/>
              </w:rPr>
              <w:t>4.</w:t>
            </w:r>
          </w:p>
        </w:tc>
        <w:tc>
          <w:tcPr>
            <w:tcW w:w="3295" w:type="dxa"/>
            <w:tcBorders>
              <w:top w:val="single" w:sz="4" w:space="0" w:color="auto"/>
              <w:left w:val="single" w:sz="4" w:space="0" w:color="auto"/>
              <w:bottom w:val="single" w:sz="4" w:space="0" w:color="auto"/>
              <w:right w:val="single" w:sz="4" w:space="0" w:color="auto"/>
            </w:tcBorders>
            <w:vAlign w:val="center"/>
          </w:tcPr>
          <w:p w14:paraId="2402E687" w14:textId="7B3B8084" w:rsidR="00E457F4" w:rsidRPr="00982A24" w:rsidRDefault="00D10645" w:rsidP="007B6F8E">
            <w:pPr>
              <w:rPr>
                <w:b/>
                <w:bCs/>
                <w:color w:val="000000"/>
                <w:sz w:val="22"/>
                <w:szCs w:val="22"/>
              </w:rPr>
            </w:pPr>
            <w:r w:rsidRPr="00982A24">
              <w:rPr>
                <w:bCs/>
                <w:sz w:val="22"/>
                <w:szCs w:val="22"/>
              </w:rPr>
              <w:t>04 Socialinės paramos ir sveikatos apsaugos paslaugų kokybės gerinimo programa</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1E529AF1" w14:textId="0FF0623F" w:rsidR="00E457F4" w:rsidRPr="006B46CD" w:rsidRDefault="006B46CD" w:rsidP="007B6F8E">
            <w:pPr>
              <w:jc w:val="center"/>
              <w:rPr>
                <w:color w:val="000000"/>
                <w:sz w:val="22"/>
                <w:szCs w:val="22"/>
                <w:highlight w:val="green"/>
              </w:rPr>
            </w:pPr>
            <w:r w:rsidRPr="00742C87">
              <w:rPr>
                <w:color w:val="000000"/>
                <w:sz w:val="22"/>
                <w:szCs w:val="22"/>
              </w:rPr>
              <w:t>22253,6</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620ED77B" w14:textId="4861AE08" w:rsidR="00E457F4" w:rsidRPr="006B46CD" w:rsidRDefault="006B46CD" w:rsidP="007B6F8E">
            <w:pPr>
              <w:jc w:val="center"/>
              <w:rPr>
                <w:color w:val="FF0000"/>
                <w:sz w:val="22"/>
                <w:szCs w:val="22"/>
                <w:highlight w:val="green"/>
              </w:rPr>
            </w:pPr>
            <w:r w:rsidRPr="00742C87">
              <w:rPr>
                <w:rStyle w:val="cf01"/>
                <w:rFonts w:ascii="Times New Roman" w:hAnsi="Times New Roman" w:cs="Times New Roman"/>
                <w:sz w:val="22"/>
                <w:szCs w:val="22"/>
              </w:rPr>
              <w:t>22300,1</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6E6D71E8" w14:textId="5BA888AE" w:rsidR="00E457F4" w:rsidRPr="006B46CD" w:rsidRDefault="006B46CD" w:rsidP="007B6F8E">
            <w:pPr>
              <w:jc w:val="center"/>
              <w:rPr>
                <w:color w:val="FF0000"/>
                <w:sz w:val="22"/>
                <w:szCs w:val="22"/>
                <w:highlight w:val="green"/>
              </w:rPr>
            </w:pPr>
            <w:r w:rsidRPr="00742C87">
              <w:rPr>
                <w:rStyle w:val="cf01"/>
                <w:rFonts w:ascii="Times New Roman" w:hAnsi="Times New Roman" w:cs="Times New Roman"/>
                <w:sz w:val="22"/>
                <w:szCs w:val="22"/>
              </w:rPr>
              <w:t>22708,3</w:t>
            </w:r>
          </w:p>
        </w:tc>
      </w:tr>
      <w:tr w:rsidR="00E457F4" w14:paraId="46CEBFD1" w14:textId="77777777" w:rsidTr="00D00501">
        <w:trPr>
          <w:trHeight w:val="324"/>
        </w:trPr>
        <w:tc>
          <w:tcPr>
            <w:tcW w:w="541" w:type="dxa"/>
            <w:tcBorders>
              <w:top w:val="single" w:sz="4" w:space="0" w:color="auto"/>
              <w:left w:val="single" w:sz="4" w:space="0" w:color="auto"/>
              <w:bottom w:val="single" w:sz="4" w:space="0" w:color="auto"/>
              <w:right w:val="single" w:sz="4" w:space="0" w:color="auto"/>
            </w:tcBorders>
            <w:vAlign w:val="center"/>
          </w:tcPr>
          <w:p w14:paraId="5FFB0A3E" w14:textId="2F31EB71" w:rsidR="00E457F4" w:rsidRPr="00982A24" w:rsidRDefault="00D10645" w:rsidP="007B6F8E">
            <w:pPr>
              <w:jc w:val="center"/>
              <w:rPr>
                <w:color w:val="000000"/>
                <w:sz w:val="22"/>
                <w:szCs w:val="22"/>
              </w:rPr>
            </w:pPr>
            <w:r w:rsidRPr="00982A24">
              <w:rPr>
                <w:color w:val="000000"/>
                <w:sz w:val="22"/>
                <w:szCs w:val="22"/>
              </w:rPr>
              <w:t>5.</w:t>
            </w:r>
          </w:p>
        </w:tc>
        <w:tc>
          <w:tcPr>
            <w:tcW w:w="3295" w:type="dxa"/>
            <w:tcBorders>
              <w:top w:val="single" w:sz="4" w:space="0" w:color="auto"/>
              <w:left w:val="single" w:sz="4" w:space="0" w:color="auto"/>
              <w:bottom w:val="single" w:sz="4" w:space="0" w:color="auto"/>
              <w:right w:val="single" w:sz="4" w:space="0" w:color="auto"/>
            </w:tcBorders>
            <w:vAlign w:val="center"/>
          </w:tcPr>
          <w:p w14:paraId="3CC4C3F7" w14:textId="64032EBF" w:rsidR="00E457F4" w:rsidRPr="00982A24" w:rsidRDefault="00D10645" w:rsidP="007B6F8E">
            <w:pPr>
              <w:rPr>
                <w:b/>
                <w:bCs/>
                <w:color w:val="000000"/>
                <w:sz w:val="22"/>
                <w:szCs w:val="22"/>
              </w:rPr>
            </w:pPr>
            <w:r w:rsidRPr="00982A24">
              <w:rPr>
                <w:bCs/>
                <w:sz w:val="22"/>
                <w:szCs w:val="22"/>
              </w:rPr>
              <w:t>05 Rajono infrastruktūros objektų priežiūros, plėtros ir modernizavimo programa</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639EB398" w14:textId="1D899132" w:rsidR="00E457F4" w:rsidRPr="006B46CD" w:rsidRDefault="006B46CD" w:rsidP="007B6F8E">
            <w:pPr>
              <w:jc w:val="center"/>
              <w:rPr>
                <w:color w:val="000000"/>
                <w:sz w:val="22"/>
                <w:szCs w:val="22"/>
                <w:highlight w:val="green"/>
              </w:rPr>
            </w:pPr>
            <w:r w:rsidRPr="00742C87">
              <w:rPr>
                <w:color w:val="000000"/>
                <w:sz w:val="22"/>
                <w:szCs w:val="22"/>
              </w:rPr>
              <w:t>7032,6</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5A5CB864" w14:textId="0E565966" w:rsidR="00E457F4" w:rsidRPr="006B46CD" w:rsidRDefault="006B46CD" w:rsidP="007B6F8E">
            <w:pPr>
              <w:jc w:val="center"/>
              <w:rPr>
                <w:color w:val="000000"/>
                <w:sz w:val="22"/>
                <w:szCs w:val="22"/>
                <w:highlight w:val="green"/>
              </w:rPr>
            </w:pPr>
            <w:r w:rsidRPr="00742C87">
              <w:rPr>
                <w:color w:val="000000"/>
                <w:sz w:val="22"/>
                <w:szCs w:val="22"/>
              </w:rPr>
              <w:t>8566,8</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321ABCEE" w14:textId="2962CE76" w:rsidR="00E457F4" w:rsidRPr="006B46CD" w:rsidRDefault="006B46CD" w:rsidP="007B6F8E">
            <w:pPr>
              <w:jc w:val="center"/>
              <w:rPr>
                <w:color w:val="000000"/>
                <w:sz w:val="22"/>
                <w:szCs w:val="22"/>
                <w:highlight w:val="green"/>
              </w:rPr>
            </w:pPr>
            <w:r w:rsidRPr="00742C87">
              <w:rPr>
                <w:color w:val="000000"/>
                <w:sz w:val="22"/>
                <w:szCs w:val="22"/>
              </w:rPr>
              <w:t>7625,6</w:t>
            </w:r>
          </w:p>
        </w:tc>
      </w:tr>
      <w:tr w:rsidR="00D10645" w14:paraId="55BB4E80" w14:textId="77777777" w:rsidTr="00D00501">
        <w:trPr>
          <w:trHeight w:val="324"/>
        </w:trPr>
        <w:tc>
          <w:tcPr>
            <w:tcW w:w="541" w:type="dxa"/>
            <w:tcBorders>
              <w:top w:val="single" w:sz="4" w:space="0" w:color="auto"/>
              <w:left w:val="single" w:sz="4" w:space="0" w:color="auto"/>
              <w:bottom w:val="single" w:sz="4" w:space="0" w:color="auto"/>
              <w:right w:val="single" w:sz="4" w:space="0" w:color="auto"/>
            </w:tcBorders>
            <w:vAlign w:val="center"/>
          </w:tcPr>
          <w:p w14:paraId="5D7F5975" w14:textId="1C394055" w:rsidR="00D10645" w:rsidRPr="00982A24" w:rsidRDefault="00D10645" w:rsidP="007B6F8E">
            <w:pPr>
              <w:jc w:val="center"/>
              <w:rPr>
                <w:color w:val="000000"/>
                <w:sz w:val="22"/>
                <w:szCs w:val="22"/>
              </w:rPr>
            </w:pPr>
            <w:r w:rsidRPr="00982A24">
              <w:rPr>
                <w:color w:val="000000"/>
                <w:sz w:val="22"/>
                <w:szCs w:val="22"/>
              </w:rPr>
              <w:t>6.</w:t>
            </w:r>
          </w:p>
        </w:tc>
        <w:tc>
          <w:tcPr>
            <w:tcW w:w="3295" w:type="dxa"/>
            <w:tcBorders>
              <w:top w:val="single" w:sz="4" w:space="0" w:color="auto"/>
              <w:left w:val="single" w:sz="4" w:space="0" w:color="auto"/>
              <w:bottom w:val="single" w:sz="4" w:space="0" w:color="auto"/>
              <w:right w:val="single" w:sz="4" w:space="0" w:color="auto"/>
            </w:tcBorders>
            <w:vAlign w:val="center"/>
          </w:tcPr>
          <w:p w14:paraId="7997C7D3" w14:textId="7AAD735B" w:rsidR="00D10645" w:rsidRPr="00982A24" w:rsidRDefault="00D10645" w:rsidP="007B6F8E">
            <w:pPr>
              <w:rPr>
                <w:b/>
                <w:bCs/>
                <w:color w:val="000000"/>
                <w:sz w:val="22"/>
                <w:szCs w:val="22"/>
              </w:rPr>
            </w:pPr>
            <w:r w:rsidRPr="00982A24">
              <w:rPr>
                <w:bCs/>
                <w:sz w:val="22"/>
                <w:szCs w:val="22"/>
              </w:rPr>
              <w:t>06 Kaimo plėtros, aplinkos apsaugos ir verslo skatinimo programa</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4ED9E030" w14:textId="40598C07" w:rsidR="00D10645" w:rsidRPr="006B46CD" w:rsidRDefault="006B46CD" w:rsidP="007B6F8E">
            <w:pPr>
              <w:jc w:val="center"/>
              <w:rPr>
                <w:color w:val="000000"/>
                <w:sz w:val="22"/>
                <w:szCs w:val="22"/>
                <w:highlight w:val="green"/>
              </w:rPr>
            </w:pPr>
            <w:r w:rsidRPr="00742C87">
              <w:rPr>
                <w:color w:val="000000"/>
                <w:sz w:val="22"/>
                <w:szCs w:val="22"/>
              </w:rPr>
              <w:t>3093,1</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177A7911" w14:textId="6767A714" w:rsidR="00D10645" w:rsidRPr="006B46CD" w:rsidRDefault="00B25A74" w:rsidP="007B6F8E">
            <w:pPr>
              <w:jc w:val="center"/>
              <w:rPr>
                <w:color w:val="000000"/>
                <w:sz w:val="22"/>
                <w:szCs w:val="22"/>
                <w:highlight w:val="green"/>
              </w:rPr>
            </w:pPr>
            <w:r w:rsidRPr="00742C87">
              <w:rPr>
                <w:color w:val="000000"/>
                <w:sz w:val="22"/>
                <w:szCs w:val="22"/>
              </w:rPr>
              <w:t>3017,2</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50833CAB" w14:textId="28A99543" w:rsidR="00D10645" w:rsidRPr="006B46CD" w:rsidRDefault="00B25A74" w:rsidP="007B6F8E">
            <w:pPr>
              <w:jc w:val="center"/>
              <w:rPr>
                <w:color w:val="000000"/>
                <w:sz w:val="22"/>
                <w:szCs w:val="22"/>
                <w:highlight w:val="green"/>
              </w:rPr>
            </w:pPr>
            <w:r w:rsidRPr="00742C87">
              <w:rPr>
                <w:color w:val="000000"/>
                <w:sz w:val="22"/>
                <w:szCs w:val="22"/>
              </w:rPr>
              <w:t>2930,7</w:t>
            </w:r>
          </w:p>
        </w:tc>
      </w:tr>
      <w:tr w:rsidR="00E457F4" w14:paraId="353FD8E0" w14:textId="77777777" w:rsidTr="00D00501">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hideMark/>
          </w:tcPr>
          <w:p w14:paraId="04A1881A" w14:textId="77777777" w:rsidR="00E457F4" w:rsidRPr="00982A24" w:rsidRDefault="00E457F4" w:rsidP="007B6F8E">
            <w:pPr>
              <w:rPr>
                <w:color w:val="000000"/>
                <w:sz w:val="22"/>
                <w:szCs w:val="22"/>
              </w:rPr>
            </w:pPr>
            <w:r w:rsidRPr="00982A24">
              <w:rPr>
                <w:sz w:val="22"/>
                <w:szCs w:val="22"/>
              </w:rPr>
              <w:t>1. Savivaldybės biudžetas (įskaitant skolintas lėšas)</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43EEF263" w14:textId="6088AC27" w:rsidR="00E457F4" w:rsidRPr="005A22E0" w:rsidRDefault="00FE609D" w:rsidP="007B6F8E">
            <w:pPr>
              <w:jc w:val="center"/>
              <w:rPr>
                <w:b/>
                <w:bCs/>
                <w:color w:val="000000"/>
                <w:sz w:val="22"/>
                <w:szCs w:val="22"/>
              </w:rPr>
            </w:pPr>
            <w:r w:rsidRPr="00742C87">
              <w:rPr>
                <w:b/>
                <w:bCs/>
                <w:color w:val="000000"/>
                <w:sz w:val="22"/>
                <w:szCs w:val="22"/>
              </w:rPr>
              <w:t>59986,1</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40D5887F" w14:textId="1A5B6096" w:rsidR="00E457F4" w:rsidRPr="00D575DC" w:rsidRDefault="00D00501" w:rsidP="007B6F8E">
            <w:pPr>
              <w:jc w:val="center"/>
              <w:rPr>
                <w:b/>
                <w:bCs/>
                <w:color w:val="000000"/>
                <w:sz w:val="26"/>
                <w:szCs w:val="26"/>
              </w:rPr>
            </w:pPr>
            <w:r>
              <w:rPr>
                <w:b/>
                <w:bCs/>
                <w:color w:val="000000"/>
                <w:sz w:val="26"/>
                <w:szCs w:val="26"/>
              </w:rPr>
              <w:t>63141,5</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5AE24361" w14:textId="34F5DCC4" w:rsidR="00E457F4" w:rsidRPr="005A22E0" w:rsidRDefault="00D00501" w:rsidP="007B6F8E">
            <w:pPr>
              <w:jc w:val="center"/>
              <w:rPr>
                <w:b/>
                <w:bCs/>
                <w:color w:val="000000"/>
                <w:sz w:val="22"/>
                <w:szCs w:val="22"/>
              </w:rPr>
            </w:pPr>
            <w:r>
              <w:rPr>
                <w:b/>
                <w:bCs/>
                <w:color w:val="000000"/>
                <w:sz w:val="22"/>
                <w:szCs w:val="22"/>
              </w:rPr>
              <w:t>64236,4</w:t>
            </w:r>
          </w:p>
        </w:tc>
      </w:tr>
      <w:tr w:rsidR="00E457F4" w14:paraId="4B375D92" w14:textId="77777777" w:rsidTr="00D00501">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hideMark/>
          </w:tcPr>
          <w:p w14:paraId="6D6FCDC8" w14:textId="77777777" w:rsidR="00E457F4" w:rsidRPr="00982A24" w:rsidRDefault="00E457F4" w:rsidP="007B6F8E">
            <w:pPr>
              <w:rPr>
                <w:sz w:val="22"/>
                <w:szCs w:val="22"/>
              </w:rPr>
            </w:pPr>
            <w:r w:rsidRPr="00982A24">
              <w:rPr>
                <w:sz w:val="22"/>
                <w:szCs w:val="22"/>
              </w:rPr>
              <w:t>Iš jo:</w:t>
            </w:r>
          </w:p>
          <w:p w14:paraId="75366BA3" w14:textId="77777777" w:rsidR="00E457F4" w:rsidRPr="00982A24" w:rsidRDefault="00E457F4" w:rsidP="007B6F8E">
            <w:pPr>
              <w:rPr>
                <w:color w:val="000000"/>
                <w:sz w:val="22"/>
                <w:szCs w:val="22"/>
              </w:rPr>
            </w:pPr>
            <w:r w:rsidRPr="00982A24">
              <w:rPr>
                <w:sz w:val="22"/>
                <w:szCs w:val="22"/>
              </w:rPr>
              <w:t>1.1. savivaldybės biudžeto lėšos (nuosavos, be ankstesnių metų likučio)</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43CC4154" w14:textId="0043F841" w:rsidR="00E457F4" w:rsidRPr="00FE609D" w:rsidRDefault="00FE609D" w:rsidP="007B6F8E">
            <w:pPr>
              <w:jc w:val="center"/>
              <w:rPr>
                <w:color w:val="000000"/>
                <w:sz w:val="22"/>
                <w:szCs w:val="22"/>
                <w:highlight w:val="green"/>
              </w:rPr>
            </w:pPr>
            <w:r w:rsidRPr="00742C87">
              <w:rPr>
                <w:color w:val="000000"/>
                <w:sz w:val="22"/>
                <w:szCs w:val="22"/>
              </w:rPr>
              <w:t>33466,6</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DF309C3" w14:textId="21AC9AA2" w:rsidR="00E457F4" w:rsidRPr="00D575DC" w:rsidRDefault="00D575DC" w:rsidP="007B6F8E">
            <w:pPr>
              <w:jc w:val="center"/>
              <w:rPr>
                <w:color w:val="000000"/>
                <w:sz w:val="22"/>
                <w:szCs w:val="22"/>
                <w:highlight w:val="green"/>
              </w:rPr>
            </w:pPr>
            <w:r w:rsidRPr="00742C87">
              <w:rPr>
                <w:color w:val="000000"/>
                <w:sz w:val="22"/>
                <w:szCs w:val="22"/>
              </w:rPr>
              <w:t>36243,4</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3FCA33F0" w14:textId="5FD8E661" w:rsidR="00E457F4" w:rsidRPr="00D575DC" w:rsidRDefault="00D575DC" w:rsidP="007B6F8E">
            <w:pPr>
              <w:jc w:val="center"/>
              <w:rPr>
                <w:color w:val="000000"/>
                <w:sz w:val="22"/>
                <w:szCs w:val="22"/>
                <w:highlight w:val="green"/>
              </w:rPr>
            </w:pPr>
            <w:r w:rsidRPr="00742C87">
              <w:rPr>
                <w:color w:val="000000"/>
                <w:sz w:val="22"/>
                <w:szCs w:val="22"/>
              </w:rPr>
              <w:t>38057,9</w:t>
            </w:r>
          </w:p>
        </w:tc>
      </w:tr>
      <w:tr w:rsidR="00E457F4" w14:paraId="2D94AE4E" w14:textId="77777777" w:rsidTr="00D00501">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hideMark/>
          </w:tcPr>
          <w:p w14:paraId="260D8CA6" w14:textId="77777777" w:rsidR="00E457F4" w:rsidRPr="00982A24" w:rsidRDefault="00E457F4" w:rsidP="007B6F8E">
            <w:pPr>
              <w:rPr>
                <w:color w:val="000000"/>
                <w:sz w:val="22"/>
                <w:szCs w:val="22"/>
              </w:rPr>
            </w:pPr>
            <w:r w:rsidRPr="00982A24">
              <w:rPr>
                <w:sz w:val="22"/>
                <w:szCs w:val="22"/>
              </w:rPr>
              <w:t>1.2. Lietuvos Respublikos valstybės biudžeto dotacijos</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70D97147" w14:textId="36533E23" w:rsidR="00E457F4" w:rsidRPr="00FE609D" w:rsidRDefault="00FE609D" w:rsidP="007B6F8E">
            <w:pPr>
              <w:jc w:val="center"/>
              <w:rPr>
                <w:color w:val="000000"/>
                <w:sz w:val="22"/>
                <w:szCs w:val="22"/>
                <w:highlight w:val="green"/>
              </w:rPr>
            </w:pPr>
            <w:r w:rsidRPr="00742C87">
              <w:rPr>
                <w:color w:val="000000"/>
                <w:sz w:val="22"/>
                <w:szCs w:val="22"/>
              </w:rPr>
              <w:t>20774,1</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60DB9ABD" w14:textId="2656D085" w:rsidR="00E457F4" w:rsidRPr="00D575DC" w:rsidRDefault="00D575DC" w:rsidP="007B6F8E">
            <w:pPr>
              <w:jc w:val="center"/>
              <w:rPr>
                <w:color w:val="000000"/>
                <w:sz w:val="22"/>
                <w:szCs w:val="22"/>
                <w:highlight w:val="green"/>
              </w:rPr>
            </w:pPr>
            <w:r w:rsidRPr="00742C87">
              <w:rPr>
                <w:color w:val="000000"/>
                <w:sz w:val="22"/>
                <w:szCs w:val="22"/>
              </w:rPr>
              <w:t>21394,3</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63CC3EDE" w14:textId="3FFD880A" w:rsidR="00E457F4" w:rsidRPr="00D575DC" w:rsidRDefault="00D575DC" w:rsidP="007B6F8E">
            <w:pPr>
              <w:jc w:val="center"/>
              <w:rPr>
                <w:color w:val="000000"/>
                <w:sz w:val="22"/>
                <w:szCs w:val="22"/>
                <w:highlight w:val="green"/>
              </w:rPr>
            </w:pPr>
            <w:r w:rsidRPr="00742C87">
              <w:rPr>
                <w:color w:val="000000"/>
                <w:sz w:val="22"/>
                <w:szCs w:val="22"/>
              </w:rPr>
              <w:t>22220,6</w:t>
            </w:r>
          </w:p>
        </w:tc>
      </w:tr>
      <w:tr w:rsidR="00E457F4" w14:paraId="4F11256B" w14:textId="77777777" w:rsidTr="00D00501">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hideMark/>
          </w:tcPr>
          <w:p w14:paraId="3BEFB024" w14:textId="77777777" w:rsidR="00E457F4" w:rsidRPr="00982A24" w:rsidRDefault="00E457F4" w:rsidP="007B6F8E">
            <w:pPr>
              <w:rPr>
                <w:color w:val="000000"/>
                <w:sz w:val="22"/>
                <w:szCs w:val="22"/>
              </w:rPr>
            </w:pPr>
            <w:r w:rsidRPr="00982A24">
              <w:rPr>
                <w:sz w:val="22"/>
                <w:szCs w:val="22"/>
              </w:rPr>
              <w:t>1.3. Pajamų įmokos ir kitos pajamos</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75452BB1" w14:textId="0E74992B" w:rsidR="00E457F4" w:rsidRPr="005A22E0" w:rsidRDefault="00FE609D" w:rsidP="007B6F8E">
            <w:pPr>
              <w:jc w:val="center"/>
              <w:rPr>
                <w:color w:val="000000"/>
                <w:sz w:val="22"/>
                <w:szCs w:val="22"/>
              </w:rPr>
            </w:pPr>
            <w:r w:rsidRPr="00742C87">
              <w:rPr>
                <w:color w:val="000000"/>
                <w:sz w:val="22"/>
                <w:szCs w:val="22"/>
              </w:rPr>
              <w:t>1576,8</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79AA249A" w14:textId="3D83B620" w:rsidR="00E457F4" w:rsidRPr="00D575DC" w:rsidRDefault="00D575DC" w:rsidP="007B6F8E">
            <w:pPr>
              <w:jc w:val="center"/>
              <w:rPr>
                <w:color w:val="000000"/>
                <w:sz w:val="22"/>
                <w:szCs w:val="22"/>
                <w:highlight w:val="green"/>
              </w:rPr>
            </w:pPr>
            <w:r w:rsidRPr="00742C87">
              <w:rPr>
                <w:color w:val="000000"/>
                <w:sz w:val="22"/>
                <w:szCs w:val="22"/>
              </w:rPr>
              <w:t>1650,4</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0F4B192A" w14:textId="06B56BCB" w:rsidR="00E457F4" w:rsidRPr="00D575DC" w:rsidRDefault="00D575DC" w:rsidP="007B6F8E">
            <w:pPr>
              <w:jc w:val="center"/>
              <w:rPr>
                <w:color w:val="000000"/>
                <w:sz w:val="22"/>
                <w:szCs w:val="22"/>
                <w:highlight w:val="green"/>
              </w:rPr>
            </w:pPr>
            <w:r w:rsidRPr="00742C87">
              <w:rPr>
                <w:color w:val="000000"/>
                <w:sz w:val="22"/>
                <w:szCs w:val="22"/>
              </w:rPr>
              <w:t>1720,4</w:t>
            </w:r>
          </w:p>
        </w:tc>
      </w:tr>
      <w:tr w:rsidR="00E457F4" w14:paraId="7EB6F7F8" w14:textId="77777777" w:rsidTr="00D00501">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hideMark/>
          </w:tcPr>
          <w:p w14:paraId="5FD54672" w14:textId="77777777" w:rsidR="00E457F4" w:rsidRPr="00982A24" w:rsidRDefault="00E457F4" w:rsidP="007B6F8E">
            <w:pPr>
              <w:rPr>
                <w:color w:val="000000"/>
                <w:sz w:val="22"/>
                <w:szCs w:val="22"/>
              </w:rPr>
            </w:pPr>
            <w:r w:rsidRPr="00982A24">
              <w:rPr>
                <w:sz w:val="22"/>
                <w:szCs w:val="22"/>
              </w:rPr>
              <w:t>1.4. Europos Sąjungos ir kitos tarptautinės finansinės paramos lėšos</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13FC75AF" w14:textId="4AF0671C" w:rsidR="00E457F4" w:rsidRPr="005A22E0" w:rsidRDefault="00B90A70" w:rsidP="007B6F8E">
            <w:pPr>
              <w:jc w:val="center"/>
              <w:rPr>
                <w:color w:val="000000"/>
                <w:sz w:val="22"/>
                <w:szCs w:val="22"/>
              </w:rPr>
            </w:pPr>
            <w:r w:rsidRPr="00742C87">
              <w:rPr>
                <w:color w:val="000000"/>
                <w:sz w:val="22"/>
                <w:szCs w:val="22"/>
              </w:rPr>
              <w:t>905,5</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573B6E20" w14:textId="71FEEF21" w:rsidR="00E457F4" w:rsidRPr="00D575DC" w:rsidRDefault="00D575DC" w:rsidP="007B6F8E">
            <w:pPr>
              <w:jc w:val="center"/>
              <w:rPr>
                <w:color w:val="000000"/>
                <w:sz w:val="22"/>
                <w:szCs w:val="22"/>
                <w:highlight w:val="green"/>
              </w:rPr>
            </w:pPr>
            <w:r w:rsidRPr="00742C87">
              <w:rPr>
                <w:color w:val="000000"/>
                <w:sz w:val="22"/>
                <w:szCs w:val="22"/>
              </w:rPr>
              <w:t>1210,2</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1DFC9A44" w14:textId="06CFE5CC" w:rsidR="00E457F4" w:rsidRPr="00D575DC" w:rsidRDefault="00D575DC" w:rsidP="007B6F8E">
            <w:pPr>
              <w:jc w:val="center"/>
              <w:rPr>
                <w:color w:val="000000"/>
                <w:sz w:val="22"/>
                <w:szCs w:val="22"/>
                <w:highlight w:val="green"/>
              </w:rPr>
            </w:pPr>
            <w:r w:rsidRPr="00742C87">
              <w:rPr>
                <w:color w:val="000000"/>
                <w:sz w:val="22"/>
                <w:szCs w:val="22"/>
              </w:rPr>
              <w:t>497,1</w:t>
            </w:r>
          </w:p>
        </w:tc>
      </w:tr>
      <w:tr w:rsidR="00E457F4" w14:paraId="42A23499" w14:textId="77777777" w:rsidTr="00D00501">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hideMark/>
          </w:tcPr>
          <w:p w14:paraId="4C53DA0E" w14:textId="77777777" w:rsidR="00E457F4" w:rsidRPr="00982A24" w:rsidRDefault="00E457F4" w:rsidP="007B6F8E">
            <w:pPr>
              <w:rPr>
                <w:color w:val="000000"/>
                <w:sz w:val="22"/>
                <w:szCs w:val="22"/>
              </w:rPr>
            </w:pPr>
            <w:r w:rsidRPr="00982A24">
              <w:rPr>
                <w:sz w:val="22"/>
                <w:szCs w:val="22"/>
              </w:rPr>
              <w:t>1.5. Skolintos lėšos</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47E139C1" w14:textId="28EA48CE" w:rsidR="00E457F4" w:rsidRPr="005A22E0" w:rsidRDefault="00FE609D" w:rsidP="007B6F8E">
            <w:pPr>
              <w:jc w:val="center"/>
              <w:rPr>
                <w:color w:val="000000"/>
                <w:sz w:val="22"/>
                <w:szCs w:val="22"/>
              </w:rPr>
            </w:pPr>
            <w:r w:rsidRPr="00742C87">
              <w:rPr>
                <w:color w:val="000000"/>
                <w:sz w:val="22"/>
                <w:szCs w:val="22"/>
              </w:rPr>
              <w:t>110,0</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67185D2" w14:textId="5B577CCF" w:rsidR="00E457F4" w:rsidRPr="00D575DC" w:rsidRDefault="00D575DC" w:rsidP="007B6F8E">
            <w:pPr>
              <w:jc w:val="center"/>
              <w:rPr>
                <w:color w:val="000000"/>
                <w:sz w:val="22"/>
                <w:szCs w:val="22"/>
                <w:highlight w:val="green"/>
              </w:rPr>
            </w:pPr>
            <w:r w:rsidRPr="00742C87">
              <w:rPr>
                <w:color w:val="000000"/>
                <w:sz w:val="22"/>
                <w:szCs w:val="22"/>
              </w:rPr>
              <w:t>885,8</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6C27818F" w14:textId="7E2460BC" w:rsidR="00E457F4" w:rsidRPr="00D575DC" w:rsidRDefault="00D575DC" w:rsidP="007B6F8E">
            <w:pPr>
              <w:jc w:val="center"/>
              <w:rPr>
                <w:color w:val="000000"/>
                <w:sz w:val="22"/>
                <w:szCs w:val="22"/>
                <w:highlight w:val="green"/>
              </w:rPr>
            </w:pPr>
            <w:r w:rsidRPr="00742C87">
              <w:rPr>
                <w:color w:val="000000"/>
                <w:sz w:val="22"/>
                <w:szCs w:val="22"/>
              </w:rPr>
              <w:t>680,0</w:t>
            </w:r>
          </w:p>
        </w:tc>
      </w:tr>
      <w:tr w:rsidR="00E457F4" w14:paraId="25533003" w14:textId="77777777" w:rsidTr="00D00501">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hideMark/>
          </w:tcPr>
          <w:p w14:paraId="63C8AFEA" w14:textId="77777777" w:rsidR="00E457F4" w:rsidRPr="00982A24" w:rsidRDefault="00E457F4" w:rsidP="007B6F8E">
            <w:pPr>
              <w:rPr>
                <w:color w:val="000000"/>
                <w:sz w:val="22"/>
                <w:szCs w:val="22"/>
              </w:rPr>
            </w:pPr>
            <w:r w:rsidRPr="00982A24">
              <w:rPr>
                <w:sz w:val="22"/>
                <w:szCs w:val="22"/>
              </w:rPr>
              <w:lastRenderedPageBreak/>
              <w:t>1.6. Ankstesnių metų likučiai</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25119826" w14:textId="7C8FBCEC" w:rsidR="00E457F4" w:rsidRPr="005A22E0" w:rsidRDefault="00B90A70" w:rsidP="007B6F8E">
            <w:pPr>
              <w:jc w:val="center"/>
              <w:rPr>
                <w:color w:val="000000"/>
                <w:sz w:val="22"/>
                <w:szCs w:val="22"/>
              </w:rPr>
            </w:pPr>
            <w:r w:rsidRPr="00742C87">
              <w:rPr>
                <w:color w:val="000000"/>
                <w:sz w:val="22"/>
                <w:szCs w:val="22"/>
              </w:rPr>
              <w:t>3153,0</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F06B21D" w14:textId="2453DBF9" w:rsidR="00E457F4" w:rsidRPr="00D575DC" w:rsidRDefault="00D575DC" w:rsidP="007B6F8E">
            <w:pPr>
              <w:jc w:val="center"/>
              <w:rPr>
                <w:color w:val="000000"/>
                <w:sz w:val="22"/>
                <w:szCs w:val="22"/>
                <w:highlight w:val="green"/>
              </w:rPr>
            </w:pPr>
            <w:r w:rsidRPr="00742C87">
              <w:rPr>
                <w:color w:val="000000"/>
                <w:sz w:val="22"/>
                <w:szCs w:val="22"/>
              </w:rPr>
              <w:t>1757,4</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2EEBC0E0" w14:textId="37446BC8" w:rsidR="00E457F4" w:rsidRPr="00D575DC" w:rsidRDefault="00D575DC" w:rsidP="007B6F8E">
            <w:pPr>
              <w:jc w:val="center"/>
              <w:rPr>
                <w:color w:val="000000"/>
                <w:sz w:val="22"/>
                <w:szCs w:val="22"/>
                <w:highlight w:val="green"/>
              </w:rPr>
            </w:pPr>
            <w:r w:rsidRPr="00742C87">
              <w:rPr>
                <w:color w:val="000000"/>
                <w:sz w:val="22"/>
                <w:szCs w:val="22"/>
              </w:rPr>
              <w:t>1060,4</w:t>
            </w:r>
          </w:p>
        </w:tc>
      </w:tr>
      <w:tr w:rsidR="00E457F4" w14:paraId="6F0A14EF" w14:textId="77777777" w:rsidTr="00D00501">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hideMark/>
          </w:tcPr>
          <w:p w14:paraId="0365A661" w14:textId="24AAD98F" w:rsidR="00E457F4" w:rsidRPr="00982A24" w:rsidRDefault="00E457F4" w:rsidP="007B6F8E">
            <w:pPr>
              <w:rPr>
                <w:color w:val="000000"/>
                <w:sz w:val="22"/>
                <w:szCs w:val="22"/>
              </w:rPr>
            </w:pPr>
            <w:r w:rsidRPr="00982A24">
              <w:rPr>
                <w:sz w:val="22"/>
                <w:szCs w:val="22"/>
              </w:rPr>
              <w:t>2. Kiti šaltiniai (Europos Sąjungos finansinė parama projektams įgyvendinti ir kitos teisėtai gautos lėšos)</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6DAC8F0F" w14:textId="4C36180F" w:rsidR="00E457F4" w:rsidRPr="005A22E0" w:rsidRDefault="00D00501" w:rsidP="007B6F8E">
            <w:pPr>
              <w:jc w:val="center"/>
              <w:rPr>
                <w:b/>
                <w:bCs/>
                <w:color w:val="000000"/>
                <w:sz w:val="22"/>
                <w:szCs w:val="22"/>
              </w:rPr>
            </w:pPr>
            <w:r>
              <w:rPr>
                <w:b/>
                <w:bCs/>
                <w:color w:val="000000"/>
                <w:sz w:val="22"/>
                <w:szCs w:val="22"/>
              </w:rPr>
              <w:t>10995,4</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FF918A8" w14:textId="5D451AA2" w:rsidR="00E457F4" w:rsidRPr="005A22E0" w:rsidRDefault="00D00501" w:rsidP="007B6F8E">
            <w:pPr>
              <w:jc w:val="center"/>
              <w:rPr>
                <w:b/>
                <w:bCs/>
                <w:color w:val="000000"/>
                <w:sz w:val="22"/>
                <w:szCs w:val="22"/>
              </w:rPr>
            </w:pPr>
            <w:r>
              <w:rPr>
                <w:b/>
                <w:bCs/>
                <w:color w:val="000000"/>
                <w:sz w:val="22"/>
                <w:szCs w:val="22"/>
              </w:rPr>
              <w:t>11612,1</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62338F37" w14:textId="35BC8DFA" w:rsidR="00E457F4" w:rsidRPr="005A22E0" w:rsidRDefault="00D00501" w:rsidP="007B6F8E">
            <w:pPr>
              <w:jc w:val="center"/>
              <w:rPr>
                <w:b/>
                <w:bCs/>
                <w:color w:val="000000"/>
                <w:sz w:val="22"/>
                <w:szCs w:val="22"/>
              </w:rPr>
            </w:pPr>
            <w:r>
              <w:rPr>
                <w:b/>
                <w:bCs/>
                <w:color w:val="000000"/>
                <w:sz w:val="22"/>
                <w:szCs w:val="22"/>
              </w:rPr>
              <w:t>10901,3</w:t>
            </w:r>
          </w:p>
        </w:tc>
      </w:tr>
      <w:tr w:rsidR="00344F1F" w14:paraId="3065B1D7" w14:textId="77777777" w:rsidTr="00D00501">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tcPr>
          <w:p w14:paraId="0AE200AD" w14:textId="3FBAC9E3" w:rsidR="00344F1F" w:rsidRPr="00982A24" w:rsidRDefault="00344F1F" w:rsidP="007B6F8E">
            <w:pPr>
              <w:rPr>
                <w:sz w:val="22"/>
                <w:szCs w:val="22"/>
              </w:rPr>
            </w:pPr>
            <w:r>
              <w:rPr>
                <w:sz w:val="22"/>
                <w:szCs w:val="22"/>
              </w:rPr>
              <w:t xml:space="preserve">2.1. Europos Sąjungos </w:t>
            </w:r>
            <w:r w:rsidR="00D575DC">
              <w:rPr>
                <w:sz w:val="22"/>
                <w:szCs w:val="22"/>
              </w:rPr>
              <w:t>ir kitų fondų paramos lėšos (ne iždo)</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1B40A6C6" w14:textId="58E3EE04" w:rsidR="00344F1F" w:rsidRPr="005A22E0" w:rsidRDefault="00D575DC" w:rsidP="007B6F8E">
            <w:pPr>
              <w:jc w:val="center"/>
              <w:rPr>
                <w:color w:val="000000"/>
                <w:sz w:val="22"/>
                <w:szCs w:val="22"/>
              </w:rPr>
            </w:pPr>
            <w:r>
              <w:rPr>
                <w:color w:val="000000"/>
                <w:sz w:val="22"/>
                <w:szCs w:val="22"/>
              </w:rPr>
              <w:t>325,6</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1A4AADB3" w14:textId="5B42AFAF" w:rsidR="00344F1F" w:rsidRPr="005A22E0" w:rsidRDefault="00D00501" w:rsidP="007B6F8E">
            <w:pPr>
              <w:jc w:val="center"/>
              <w:rPr>
                <w:color w:val="000000"/>
                <w:sz w:val="22"/>
                <w:szCs w:val="22"/>
              </w:rPr>
            </w:pPr>
            <w:r>
              <w:rPr>
                <w:color w:val="000000"/>
                <w:sz w:val="22"/>
                <w:szCs w:val="22"/>
              </w:rPr>
              <w:t>474,3</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3DF663F6" w14:textId="678A8E9B" w:rsidR="00344F1F" w:rsidRPr="005A22E0" w:rsidRDefault="00D00501" w:rsidP="007B6F8E">
            <w:pPr>
              <w:jc w:val="center"/>
              <w:rPr>
                <w:color w:val="000000"/>
                <w:sz w:val="22"/>
                <w:szCs w:val="22"/>
              </w:rPr>
            </w:pPr>
            <w:r>
              <w:rPr>
                <w:color w:val="000000"/>
                <w:sz w:val="22"/>
                <w:szCs w:val="22"/>
              </w:rPr>
              <w:t>2091,6</w:t>
            </w:r>
          </w:p>
        </w:tc>
      </w:tr>
      <w:tr w:rsidR="00344F1F" w14:paraId="305E1BF4" w14:textId="77777777" w:rsidTr="00D00501">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tcPr>
          <w:p w14:paraId="72FB7C9E" w14:textId="6113CCB7" w:rsidR="00344F1F" w:rsidRPr="00982A24" w:rsidRDefault="00344F1F" w:rsidP="007B6F8E">
            <w:pPr>
              <w:rPr>
                <w:sz w:val="22"/>
                <w:szCs w:val="22"/>
              </w:rPr>
            </w:pPr>
            <w:r>
              <w:rPr>
                <w:sz w:val="22"/>
                <w:szCs w:val="22"/>
              </w:rPr>
              <w:t>2.2. Valstybės biudžeto lėšos</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34E8B029" w14:textId="1C77DEFC" w:rsidR="00344F1F" w:rsidRPr="005A22E0" w:rsidRDefault="00D575DC" w:rsidP="007B6F8E">
            <w:pPr>
              <w:jc w:val="center"/>
              <w:rPr>
                <w:color w:val="000000"/>
                <w:sz w:val="22"/>
                <w:szCs w:val="22"/>
              </w:rPr>
            </w:pPr>
            <w:r>
              <w:rPr>
                <w:color w:val="000000"/>
                <w:sz w:val="22"/>
                <w:szCs w:val="22"/>
              </w:rPr>
              <w:t>10628,1</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5DBAEAFC" w14:textId="26E38042" w:rsidR="00344F1F" w:rsidRPr="005A22E0" w:rsidRDefault="00D00501" w:rsidP="007B6F8E">
            <w:pPr>
              <w:jc w:val="center"/>
              <w:rPr>
                <w:color w:val="000000"/>
                <w:sz w:val="22"/>
                <w:szCs w:val="22"/>
              </w:rPr>
            </w:pPr>
            <w:r>
              <w:rPr>
                <w:color w:val="000000"/>
                <w:sz w:val="22"/>
                <w:szCs w:val="22"/>
              </w:rPr>
              <w:t>11137,8</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66D5BA6F" w14:textId="02B01B32" w:rsidR="00344F1F" w:rsidRPr="005A22E0" w:rsidRDefault="00D00501" w:rsidP="007B6F8E">
            <w:pPr>
              <w:jc w:val="center"/>
              <w:rPr>
                <w:color w:val="000000"/>
                <w:sz w:val="22"/>
                <w:szCs w:val="22"/>
              </w:rPr>
            </w:pPr>
            <w:r>
              <w:rPr>
                <w:color w:val="000000"/>
                <w:sz w:val="22"/>
                <w:szCs w:val="22"/>
              </w:rPr>
              <w:t>1091,3</w:t>
            </w:r>
          </w:p>
        </w:tc>
      </w:tr>
      <w:tr w:rsidR="00D575DC" w14:paraId="2AB9CDF3" w14:textId="77777777" w:rsidTr="00D00501">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tcPr>
          <w:p w14:paraId="60045BEF" w14:textId="6889C605" w:rsidR="00D575DC" w:rsidRDefault="00D575DC" w:rsidP="007B6F8E">
            <w:pPr>
              <w:rPr>
                <w:sz w:val="22"/>
                <w:szCs w:val="22"/>
              </w:rPr>
            </w:pPr>
            <w:r>
              <w:rPr>
                <w:sz w:val="22"/>
                <w:szCs w:val="22"/>
              </w:rPr>
              <w:t>2.3 Kitos lėšos</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2247BA6A" w14:textId="71E10EA3" w:rsidR="00D575DC" w:rsidRDefault="00D575DC" w:rsidP="007B6F8E">
            <w:pPr>
              <w:jc w:val="center"/>
              <w:rPr>
                <w:color w:val="000000"/>
                <w:sz w:val="22"/>
                <w:szCs w:val="22"/>
              </w:rPr>
            </w:pPr>
            <w:r>
              <w:rPr>
                <w:color w:val="000000"/>
                <w:sz w:val="22"/>
                <w:szCs w:val="22"/>
              </w:rPr>
              <w:t>41,7</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34C73F23" w14:textId="3D109686" w:rsidR="00D575DC" w:rsidRPr="005A22E0" w:rsidRDefault="00D00501" w:rsidP="007B6F8E">
            <w:pPr>
              <w:jc w:val="center"/>
              <w:rPr>
                <w:color w:val="000000"/>
                <w:sz w:val="22"/>
                <w:szCs w:val="22"/>
              </w:rPr>
            </w:pPr>
            <w:r>
              <w:rPr>
                <w:color w:val="000000"/>
                <w:sz w:val="22"/>
                <w:szCs w:val="22"/>
              </w:rPr>
              <w:t>0,0</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5ACDF841" w14:textId="5B3F8868" w:rsidR="00D575DC" w:rsidRPr="005A22E0" w:rsidRDefault="00D00501" w:rsidP="007B6F8E">
            <w:pPr>
              <w:jc w:val="center"/>
              <w:rPr>
                <w:color w:val="000000"/>
                <w:sz w:val="22"/>
                <w:szCs w:val="22"/>
              </w:rPr>
            </w:pPr>
            <w:r>
              <w:rPr>
                <w:color w:val="000000"/>
                <w:sz w:val="22"/>
                <w:szCs w:val="22"/>
              </w:rPr>
              <w:t>0,0</w:t>
            </w:r>
          </w:p>
        </w:tc>
      </w:tr>
      <w:tr w:rsidR="00FE609D" w14:paraId="55D633E1" w14:textId="77777777" w:rsidTr="00D00501">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hideMark/>
          </w:tcPr>
          <w:p w14:paraId="70D1FA80" w14:textId="529077A5" w:rsidR="00FE609D" w:rsidRPr="00982A24" w:rsidRDefault="00FE609D" w:rsidP="00FE609D">
            <w:pPr>
              <w:rPr>
                <w:color w:val="000000"/>
                <w:sz w:val="22"/>
                <w:szCs w:val="22"/>
              </w:rPr>
            </w:pPr>
            <w:r w:rsidRPr="00982A24">
              <w:rPr>
                <w:sz w:val="22"/>
                <w:szCs w:val="22"/>
              </w:rPr>
              <w:t>IŠ VISO program</w:t>
            </w:r>
            <w:r>
              <w:rPr>
                <w:sz w:val="22"/>
                <w:szCs w:val="22"/>
              </w:rPr>
              <w:t>oms</w:t>
            </w:r>
            <w:r w:rsidRPr="00982A24">
              <w:rPr>
                <w:sz w:val="22"/>
                <w:szCs w:val="22"/>
              </w:rPr>
              <w:t xml:space="preserve"> finansuoti pagal finansavimo šaltinius </w:t>
            </w:r>
            <w:r w:rsidRPr="00982A24">
              <w:rPr>
                <w:i/>
                <w:sz w:val="22"/>
                <w:szCs w:val="22"/>
              </w:rPr>
              <w:t>(1 ir 2 punktai)</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4283ED12" w14:textId="5F6C3333" w:rsidR="00FE609D" w:rsidRPr="005A22E0" w:rsidRDefault="00FE609D" w:rsidP="00FE609D">
            <w:pPr>
              <w:jc w:val="center"/>
              <w:rPr>
                <w:b/>
                <w:bCs/>
                <w:color w:val="000000"/>
                <w:sz w:val="22"/>
                <w:szCs w:val="22"/>
              </w:rPr>
            </w:pPr>
            <w:r w:rsidRPr="00742C87">
              <w:rPr>
                <w:b/>
                <w:bCs/>
                <w:color w:val="000000"/>
                <w:sz w:val="22"/>
                <w:szCs w:val="22"/>
              </w:rPr>
              <w:t>70981,5</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5A2AAD05" w14:textId="58AA83FF" w:rsidR="00FE609D" w:rsidRPr="005A22E0" w:rsidRDefault="00FE609D" w:rsidP="00FE609D">
            <w:pPr>
              <w:jc w:val="center"/>
              <w:rPr>
                <w:b/>
                <w:bCs/>
                <w:color w:val="000000"/>
                <w:sz w:val="22"/>
                <w:szCs w:val="22"/>
              </w:rPr>
            </w:pPr>
            <w:r w:rsidRPr="00742C87">
              <w:rPr>
                <w:b/>
                <w:bCs/>
                <w:color w:val="000000"/>
                <w:sz w:val="22"/>
                <w:szCs w:val="22"/>
              </w:rPr>
              <w:t>74754,5</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323C7EB8" w14:textId="52A03715" w:rsidR="00FE609D" w:rsidRPr="005A22E0" w:rsidRDefault="00FE609D" w:rsidP="00FE609D">
            <w:pPr>
              <w:jc w:val="center"/>
              <w:rPr>
                <w:b/>
                <w:bCs/>
                <w:color w:val="000000"/>
                <w:sz w:val="22"/>
                <w:szCs w:val="22"/>
              </w:rPr>
            </w:pPr>
            <w:r w:rsidRPr="00742C87">
              <w:rPr>
                <w:b/>
                <w:bCs/>
                <w:color w:val="000000"/>
                <w:sz w:val="22"/>
                <w:szCs w:val="22"/>
              </w:rPr>
              <w:t>77229,2</w:t>
            </w:r>
          </w:p>
        </w:tc>
      </w:tr>
      <w:tr w:rsidR="00E457F4" w14:paraId="0A379386" w14:textId="77777777" w:rsidTr="00FE609D">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hideMark/>
          </w:tcPr>
          <w:p w14:paraId="1591332E" w14:textId="77777777" w:rsidR="00E457F4" w:rsidRPr="00982A24" w:rsidRDefault="00E457F4" w:rsidP="007B6F8E">
            <w:pPr>
              <w:rPr>
                <w:color w:val="000000"/>
                <w:sz w:val="22"/>
                <w:szCs w:val="22"/>
              </w:rPr>
            </w:pPr>
            <w:r w:rsidRPr="00982A24">
              <w:rPr>
                <w:sz w:val="22"/>
                <w:szCs w:val="22"/>
              </w:rPr>
              <w:t>Iš jų: regioninių pažangos priemonių lėšos</w:t>
            </w:r>
          </w:p>
        </w:tc>
        <w:tc>
          <w:tcPr>
            <w:tcW w:w="1431" w:type="dxa"/>
            <w:tcBorders>
              <w:top w:val="single" w:sz="4" w:space="0" w:color="auto"/>
              <w:left w:val="single" w:sz="4" w:space="0" w:color="auto"/>
              <w:bottom w:val="single" w:sz="4" w:space="0" w:color="auto"/>
              <w:right w:val="single" w:sz="4" w:space="0" w:color="auto"/>
            </w:tcBorders>
            <w:vAlign w:val="center"/>
          </w:tcPr>
          <w:p w14:paraId="7E652986" w14:textId="50F69C15" w:rsidR="00E457F4" w:rsidRPr="005A22E0" w:rsidRDefault="00175253" w:rsidP="007B6F8E">
            <w:pPr>
              <w:jc w:val="center"/>
              <w:rPr>
                <w:b/>
                <w:bCs/>
                <w:color w:val="000000"/>
                <w:sz w:val="22"/>
                <w:szCs w:val="22"/>
              </w:rPr>
            </w:pPr>
            <w:r w:rsidRPr="005A22E0">
              <w:rPr>
                <w:b/>
                <w:bCs/>
                <w:color w:val="000000"/>
                <w:sz w:val="22"/>
                <w:szCs w:val="22"/>
              </w:rPr>
              <w:t>0,0</w:t>
            </w:r>
          </w:p>
        </w:tc>
        <w:tc>
          <w:tcPr>
            <w:tcW w:w="1975" w:type="dxa"/>
            <w:tcBorders>
              <w:top w:val="single" w:sz="4" w:space="0" w:color="auto"/>
              <w:left w:val="single" w:sz="4" w:space="0" w:color="auto"/>
              <w:bottom w:val="single" w:sz="4" w:space="0" w:color="auto"/>
              <w:right w:val="single" w:sz="4" w:space="0" w:color="auto"/>
            </w:tcBorders>
            <w:vAlign w:val="center"/>
          </w:tcPr>
          <w:p w14:paraId="09F6F444" w14:textId="485CFF43" w:rsidR="00E457F4" w:rsidRPr="005A22E0" w:rsidRDefault="00CA7835" w:rsidP="007B6F8E">
            <w:pPr>
              <w:jc w:val="center"/>
              <w:rPr>
                <w:b/>
                <w:bCs/>
                <w:color w:val="000000"/>
                <w:sz w:val="22"/>
                <w:szCs w:val="22"/>
              </w:rPr>
            </w:pPr>
            <w:r w:rsidRPr="005A22E0">
              <w:rPr>
                <w:b/>
                <w:bCs/>
                <w:color w:val="000000"/>
                <w:sz w:val="22"/>
                <w:szCs w:val="22"/>
              </w:rPr>
              <w:t>0,0</w:t>
            </w:r>
          </w:p>
        </w:tc>
        <w:tc>
          <w:tcPr>
            <w:tcW w:w="2392" w:type="dxa"/>
            <w:tcBorders>
              <w:top w:val="single" w:sz="4" w:space="0" w:color="auto"/>
              <w:left w:val="single" w:sz="4" w:space="0" w:color="auto"/>
              <w:bottom w:val="single" w:sz="4" w:space="0" w:color="auto"/>
              <w:right w:val="single" w:sz="4" w:space="0" w:color="auto"/>
            </w:tcBorders>
            <w:vAlign w:val="center"/>
          </w:tcPr>
          <w:p w14:paraId="62058E79" w14:textId="40E0E885" w:rsidR="00E457F4" w:rsidRPr="005A22E0" w:rsidRDefault="00CA7835" w:rsidP="007B6F8E">
            <w:pPr>
              <w:jc w:val="center"/>
              <w:rPr>
                <w:b/>
                <w:bCs/>
                <w:color w:val="000000"/>
                <w:sz w:val="22"/>
                <w:szCs w:val="22"/>
              </w:rPr>
            </w:pPr>
            <w:r w:rsidRPr="005A22E0">
              <w:rPr>
                <w:b/>
                <w:bCs/>
                <w:color w:val="000000"/>
                <w:sz w:val="22"/>
                <w:szCs w:val="22"/>
              </w:rPr>
              <w:t>2528,6</w:t>
            </w:r>
          </w:p>
        </w:tc>
      </w:tr>
      <w:tr w:rsidR="00E457F4" w14:paraId="07B7C1DE" w14:textId="77777777" w:rsidTr="00FE609D">
        <w:trPr>
          <w:trHeight w:val="324"/>
        </w:trPr>
        <w:tc>
          <w:tcPr>
            <w:tcW w:w="3836" w:type="dxa"/>
            <w:gridSpan w:val="2"/>
            <w:tcBorders>
              <w:top w:val="single" w:sz="4" w:space="0" w:color="auto"/>
              <w:left w:val="single" w:sz="4" w:space="0" w:color="auto"/>
              <w:bottom w:val="single" w:sz="4" w:space="0" w:color="auto"/>
              <w:right w:val="single" w:sz="4" w:space="0" w:color="auto"/>
            </w:tcBorders>
            <w:vAlign w:val="center"/>
            <w:hideMark/>
          </w:tcPr>
          <w:p w14:paraId="11232DCF" w14:textId="77777777" w:rsidR="00E457F4" w:rsidRPr="00982A24" w:rsidRDefault="00E457F4" w:rsidP="007B6F8E">
            <w:pPr>
              <w:rPr>
                <w:color w:val="000000"/>
                <w:sz w:val="22"/>
                <w:szCs w:val="22"/>
              </w:rPr>
            </w:pPr>
            <w:r w:rsidRPr="00982A24">
              <w:rPr>
                <w:sz w:val="22"/>
                <w:szCs w:val="22"/>
              </w:rPr>
              <w:t>Asignavimų ir kitų lėšų pokytis, palyginti su ankstesnių metų patvirtintų asignavimų ir kitų lėšų planu</w:t>
            </w:r>
          </w:p>
        </w:tc>
        <w:tc>
          <w:tcPr>
            <w:tcW w:w="1431" w:type="dxa"/>
            <w:tcBorders>
              <w:top w:val="single" w:sz="4" w:space="0" w:color="auto"/>
              <w:left w:val="single" w:sz="4" w:space="0" w:color="auto"/>
              <w:bottom w:val="single" w:sz="4" w:space="0" w:color="auto"/>
              <w:right w:val="single" w:sz="4" w:space="0" w:color="auto"/>
            </w:tcBorders>
            <w:vAlign w:val="center"/>
          </w:tcPr>
          <w:p w14:paraId="0DA12589" w14:textId="20814EBF" w:rsidR="00E457F4" w:rsidRPr="00D575DC" w:rsidRDefault="008F5D03" w:rsidP="008F5D03">
            <w:pPr>
              <w:jc w:val="center"/>
              <w:rPr>
                <w:color w:val="000000"/>
                <w:sz w:val="22"/>
                <w:szCs w:val="22"/>
              </w:rPr>
            </w:pPr>
            <w:r>
              <w:rPr>
                <w:color w:val="000000"/>
                <w:sz w:val="22"/>
                <w:szCs w:val="22"/>
              </w:rPr>
              <w:t>1883,71</w:t>
            </w:r>
          </w:p>
        </w:tc>
        <w:tc>
          <w:tcPr>
            <w:tcW w:w="1975" w:type="dxa"/>
            <w:tcBorders>
              <w:top w:val="single" w:sz="4" w:space="0" w:color="auto"/>
              <w:left w:val="single" w:sz="4" w:space="0" w:color="auto"/>
              <w:bottom w:val="single" w:sz="4" w:space="0" w:color="auto"/>
              <w:right w:val="single" w:sz="4" w:space="0" w:color="auto"/>
            </w:tcBorders>
            <w:vAlign w:val="center"/>
          </w:tcPr>
          <w:p w14:paraId="7A29A93F" w14:textId="223B26CF" w:rsidR="00E457F4" w:rsidRPr="005A22E0" w:rsidRDefault="008F5D03" w:rsidP="007B6F8E">
            <w:pPr>
              <w:jc w:val="center"/>
              <w:rPr>
                <w:color w:val="000000"/>
                <w:sz w:val="22"/>
                <w:szCs w:val="22"/>
              </w:rPr>
            </w:pPr>
            <w:r>
              <w:rPr>
                <w:color w:val="000000"/>
                <w:sz w:val="22"/>
                <w:szCs w:val="22"/>
              </w:rPr>
              <w:t>3773,0</w:t>
            </w:r>
          </w:p>
        </w:tc>
        <w:tc>
          <w:tcPr>
            <w:tcW w:w="2392" w:type="dxa"/>
            <w:tcBorders>
              <w:top w:val="single" w:sz="4" w:space="0" w:color="auto"/>
              <w:left w:val="single" w:sz="4" w:space="0" w:color="auto"/>
              <w:bottom w:val="single" w:sz="4" w:space="0" w:color="auto"/>
              <w:right w:val="single" w:sz="4" w:space="0" w:color="auto"/>
            </w:tcBorders>
            <w:vAlign w:val="center"/>
          </w:tcPr>
          <w:p w14:paraId="2B4EC3BC" w14:textId="35E12E31" w:rsidR="00E457F4" w:rsidRPr="005A22E0" w:rsidRDefault="008F5D03" w:rsidP="007B6F8E">
            <w:pPr>
              <w:jc w:val="center"/>
              <w:rPr>
                <w:color w:val="000000"/>
                <w:sz w:val="22"/>
                <w:szCs w:val="22"/>
              </w:rPr>
            </w:pPr>
            <w:r>
              <w:rPr>
                <w:color w:val="000000"/>
                <w:sz w:val="22"/>
                <w:szCs w:val="22"/>
              </w:rPr>
              <w:t>2474,7</w:t>
            </w:r>
          </w:p>
        </w:tc>
      </w:tr>
    </w:tbl>
    <w:p w14:paraId="0CE18273" w14:textId="77777777" w:rsidR="00F3491F" w:rsidRDefault="00F3491F" w:rsidP="000824AD">
      <w:pPr>
        <w:rPr>
          <w:b/>
          <w:bCs/>
          <w:szCs w:val="24"/>
        </w:rPr>
      </w:pPr>
    </w:p>
    <w:p w14:paraId="7D0F4494" w14:textId="77777777" w:rsidR="00F3491F" w:rsidRDefault="00F3491F" w:rsidP="002B6651">
      <w:pPr>
        <w:jc w:val="center"/>
        <w:rPr>
          <w:b/>
          <w:bCs/>
          <w:szCs w:val="24"/>
        </w:rPr>
      </w:pPr>
    </w:p>
    <w:p w14:paraId="721DEFEE" w14:textId="4DC6CFAF" w:rsidR="00A70C93" w:rsidRPr="00F3491F" w:rsidRDefault="00E457F4" w:rsidP="00F3491F">
      <w:pPr>
        <w:jc w:val="center"/>
        <w:rPr>
          <w:b/>
          <w:bCs/>
          <w:szCs w:val="24"/>
        </w:rPr>
      </w:pPr>
      <w:r>
        <w:rPr>
          <w:b/>
          <w:bCs/>
          <w:szCs w:val="24"/>
        </w:rPr>
        <w:t>1 grafikas.</w:t>
      </w:r>
      <w:r>
        <w:rPr>
          <w:i/>
          <w:szCs w:val="24"/>
        </w:rPr>
        <w:t xml:space="preserve"> </w:t>
      </w:r>
      <w:r w:rsidR="008C2061">
        <w:rPr>
          <w:b/>
          <w:bCs/>
          <w:szCs w:val="24"/>
        </w:rPr>
        <w:t>2024</w:t>
      </w:r>
      <w:r w:rsidR="00CD6261">
        <w:rPr>
          <w:b/>
          <w:bCs/>
          <w:szCs w:val="24"/>
        </w:rPr>
        <w:t>–</w:t>
      </w:r>
      <w:r w:rsidR="008C2061">
        <w:rPr>
          <w:b/>
          <w:bCs/>
          <w:szCs w:val="24"/>
        </w:rPr>
        <w:t xml:space="preserve">2026 </w:t>
      </w:r>
      <w:r>
        <w:rPr>
          <w:b/>
          <w:bCs/>
          <w:szCs w:val="24"/>
        </w:rPr>
        <w:t>metų asignavimų ir kitų lėšų pasiskirstymas pagal programas</w:t>
      </w:r>
    </w:p>
    <w:p w14:paraId="59108D5E" w14:textId="77777777" w:rsidR="00A70C93" w:rsidRDefault="00A70C93" w:rsidP="008C2061">
      <w:pPr>
        <w:tabs>
          <w:tab w:val="left" w:pos="5797"/>
        </w:tabs>
        <w:jc w:val="both"/>
        <w:rPr>
          <w:rFonts w:eastAsia="Calibri"/>
          <w:b/>
          <w:bCs/>
          <w:color w:val="000000"/>
          <w:szCs w:val="24"/>
        </w:rPr>
      </w:pPr>
    </w:p>
    <w:p w14:paraId="451E100F" w14:textId="41464D54" w:rsidR="00A70C93" w:rsidRDefault="008F5D03" w:rsidP="008C2061">
      <w:pPr>
        <w:tabs>
          <w:tab w:val="left" w:pos="5797"/>
        </w:tabs>
        <w:jc w:val="both"/>
        <w:rPr>
          <w:rFonts w:eastAsia="Calibri"/>
          <w:b/>
          <w:bCs/>
          <w:color w:val="000000"/>
          <w:szCs w:val="24"/>
        </w:rPr>
      </w:pPr>
      <w:r>
        <w:rPr>
          <w:noProof/>
        </w:rPr>
        <w:drawing>
          <wp:inline distT="0" distB="0" distL="0" distR="0" wp14:anchorId="41116575" wp14:editId="4AF3EB89">
            <wp:extent cx="6000750" cy="3909695"/>
            <wp:effectExtent l="0" t="0" r="0" b="14605"/>
            <wp:docPr id="1829682507" name="Diagrama 1">
              <a:extLst xmlns:a="http://schemas.openxmlformats.org/drawingml/2006/main">
                <a:ext uri="{FF2B5EF4-FFF2-40B4-BE49-F238E27FC236}">
                  <a16:creationId xmlns:a16="http://schemas.microsoft.com/office/drawing/2014/main" id="{96759444-8FFB-B927-E8C9-E7A26486BC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BA79FA" w14:textId="77777777" w:rsidR="00A70C93" w:rsidRDefault="00A70C93" w:rsidP="008C2061">
      <w:pPr>
        <w:tabs>
          <w:tab w:val="left" w:pos="5797"/>
        </w:tabs>
        <w:jc w:val="both"/>
        <w:rPr>
          <w:rFonts w:eastAsia="Calibri"/>
          <w:b/>
          <w:bCs/>
          <w:color w:val="000000"/>
          <w:szCs w:val="24"/>
        </w:rPr>
      </w:pPr>
    </w:p>
    <w:p w14:paraId="2D4E169D" w14:textId="77777777" w:rsidR="008F5D03" w:rsidRDefault="008F5D03" w:rsidP="008C2061">
      <w:pPr>
        <w:tabs>
          <w:tab w:val="left" w:pos="5797"/>
        </w:tabs>
        <w:jc w:val="both"/>
        <w:rPr>
          <w:rFonts w:eastAsia="Calibri"/>
          <w:b/>
          <w:bCs/>
          <w:color w:val="00000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E457F4" w14:paraId="376AD2AB" w14:textId="77777777" w:rsidTr="007B6F8E">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7EBD18BC" w14:textId="201C59F7" w:rsidR="00E457F4" w:rsidRPr="008C2061" w:rsidRDefault="008C2061" w:rsidP="007B6F8E">
            <w:pPr>
              <w:ind w:firstLine="62"/>
              <w:jc w:val="center"/>
              <w:rPr>
                <w:b/>
                <w:bCs/>
                <w:color w:val="000000"/>
                <w:szCs w:val="24"/>
              </w:rPr>
            </w:pPr>
            <w:bookmarkStart w:id="2" w:name="_Hlk151221423"/>
            <w:r w:rsidRPr="008C2061">
              <w:rPr>
                <w:b/>
                <w:bCs/>
                <w:szCs w:val="24"/>
              </w:rPr>
              <w:t xml:space="preserve">01 Savivaldybės </w:t>
            </w:r>
            <w:r w:rsidR="00D10645">
              <w:rPr>
                <w:b/>
                <w:bCs/>
                <w:szCs w:val="24"/>
              </w:rPr>
              <w:t xml:space="preserve">funkcijų įgyvendinimo ir </w:t>
            </w:r>
            <w:r w:rsidRPr="008C2061">
              <w:rPr>
                <w:b/>
                <w:bCs/>
                <w:szCs w:val="24"/>
              </w:rPr>
              <w:t xml:space="preserve">valdymo </w:t>
            </w:r>
            <w:r w:rsidR="00E457F4" w:rsidRPr="008C2061">
              <w:rPr>
                <w:b/>
                <w:bCs/>
                <w:iCs/>
                <w:szCs w:val="24"/>
              </w:rPr>
              <w:t>programa</w:t>
            </w:r>
          </w:p>
        </w:tc>
      </w:tr>
      <w:bookmarkEnd w:id="2"/>
    </w:tbl>
    <w:p w14:paraId="31AE2324" w14:textId="77777777" w:rsidR="00E457F4" w:rsidRDefault="00E457F4" w:rsidP="00E457F4">
      <w:pPr>
        <w:tabs>
          <w:tab w:val="left" w:pos="34"/>
          <w:tab w:val="left" w:pos="284"/>
        </w:tabs>
        <w:jc w:val="both"/>
        <w:rPr>
          <w:b/>
          <w:bCs/>
          <w:i/>
          <w:color w:val="808080"/>
          <w:szCs w:val="24"/>
        </w:rPr>
      </w:pPr>
    </w:p>
    <w:p w14:paraId="0086F6E5" w14:textId="262C2F95" w:rsidR="00E457F4" w:rsidRDefault="00E457F4" w:rsidP="006361CB">
      <w:pPr>
        <w:jc w:val="center"/>
        <w:rPr>
          <w:i/>
          <w:color w:val="808080"/>
          <w:szCs w:val="24"/>
        </w:rPr>
      </w:pPr>
      <w:r>
        <w:rPr>
          <w:b/>
          <w:bCs/>
          <w:szCs w:val="24"/>
        </w:rPr>
        <w:t>2 grafikas.</w:t>
      </w:r>
      <w:r>
        <w:rPr>
          <w:i/>
          <w:szCs w:val="24"/>
        </w:rPr>
        <w:t xml:space="preserve"> </w:t>
      </w:r>
      <w:r w:rsidR="00AE5B13">
        <w:rPr>
          <w:b/>
          <w:bCs/>
          <w:szCs w:val="24"/>
        </w:rPr>
        <w:t xml:space="preserve">Savivaldybės </w:t>
      </w:r>
      <w:r w:rsidR="005B135A">
        <w:rPr>
          <w:b/>
          <w:bCs/>
          <w:szCs w:val="24"/>
        </w:rPr>
        <w:t xml:space="preserve">funkcijų įgyvendinimo ir </w:t>
      </w:r>
      <w:r w:rsidR="00AE5B13">
        <w:rPr>
          <w:b/>
          <w:bCs/>
          <w:szCs w:val="24"/>
        </w:rPr>
        <w:t>valdymo</w:t>
      </w:r>
      <w:r>
        <w:rPr>
          <w:b/>
          <w:bCs/>
          <w:szCs w:val="24"/>
        </w:rPr>
        <w:t xml:space="preserve"> programa ir jos uždaviniai</w:t>
      </w:r>
    </w:p>
    <w:p w14:paraId="657AF51F" w14:textId="77777777" w:rsidR="00A70C93" w:rsidRDefault="00A70C93" w:rsidP="00E457F4">
      <w:pPr>
        <w:tabs>
          <w:tab w:val="left" w:pos="34"/>
          <w:tab w:val="left" w:pos="284"/>
        </w:tabs>
        <w:jc w:val="both"/>
        <w:rPr>
          <w:b/>
          <w:noProof/>
          <w:sz w:val="20"/>
          <w:lang w:eastAsia="lt-LT"/>
        </w:rPr>
      </w:pPr>
    </w:p>
    <w:p w14:paraId="4C0CB073" w14:textId="77777777" w:rsidR="00A70C93" w:rsidRDefault="00A70C93" w:rsidP="00E457F4">
      <w:pPr>
        <w:tabs>
          <w:tab w:val="left" w:pos="34"/>
          <w:tab w:val="left" w:pos="284"/>
        </w:tabs>
        <w:jc w:val="both"/>
        <w:rPr>
          <w:b/>
          <w:noProof/>
          <w:sz w:val="20"/>
          <w:lang w:eastAsia="lt-LT"/>
        </w:rPr>
      </w:pPr>
    </w:p>
    <w:p w14:paraId="660F1EC1" w14:textId="77777777" w:rsidR="00E9765D" w:rsidRDefault="00A274E4" w:rsidP="00CB777B">
      <w:pPr>
        <w:tabs>
          <w:tab w:val="left" w:pos="34"/>
          <w:tab w:val="left" w:pos="284"/>
        </w:tabs>
        <w:jc w:val="both"/>
        <w:rPr>
          <w:b/>
          <w:bCs/>
          <w:i/>
          <w:color w:val="808080"/>
          <w:szCs w:val="24"/>
        </w:rPr>
      </w:pPr>
      <w:r>
        <w:rPr>
          <w:b/>
          <w:bCs/>
          <w:i/>
          <w:noProof/>
          <w:color w:val="808080"/>
          <w:szCs w:val="24"/>
          <w:lang w:val="en-US"/>
        </w:rPr>
        <w:lastRenderedPageBreak/>
        <w:drawing>
          <wp:inline distT="0" distB="0" distL="0" distR="0" wp14:anchorId="0D300F6F" wp14:editId="481570CB">
            <wp:extent cx="5324475" cy="2657475"/>
            <wp:effectExtent l="0" t="0" r="0" b="2857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BA05B6E" w14:textId="77777777" w:rsidR="00E9765D" w:rsidRPr="00E9765D" w:rsidRDefault="00E9765D" w:rsidP="00CB777B">
      <w:pPr>
        <w:ind w:firstLine="1296"/>
        <w:contextualSpacing/>
        <w:jc w:val="both"/>
        <w:rPr>
          <w:bCs/>
          <w:iCs/>
          <w:szCs w:val="24"/>
          <w:lang w:eastAsia="lt-LT"/>
        </w:rPr>
      </w:pPr>
    </w:p>
    <w:p w14:paraId="12EB9F3F" w14:textId="77777777" w:rsidR="00E9765D" w:rsidRPr="00E9765D" w:rsidRDefault="00E9765D" w:rsidP="00CB777B">
      <w:pPr>
        <w:ind w:firstLine="1296"/>
        <w:contextualSpacing/>
        <w:jc w:val="both"/>
        <w:rPr>
          <w:bCs/>
          <w:iCs/>
          <w:szCs w:val="24"/>
          <w:lang w:eastAsia="lt-LT"/>
        </w:rPr>
      </w:pPr>
    </w:p>
    <w:p w14:paraId="1DC08203" w14:textId="70CB84FF" w:rsidR="00E9765D" w:rsidRDefault="004004D8" w:rsidP="00AC7746">
      <w:pPr>
        <w:ind w:firstLine="709"/>
        <w:contextualSpacing/>
        <w:jc w:val="both"/>
        <w:rPr>
          <w:bCs/>
          <w:szCs w:val="24"/>
        </w:rPr>
      </w:pPr>
      <w:r>
        <w:rPr>
          <w:bCs/>
          <w:szCs w:val="24"/>
        </w:rPr>
        <w:t>Pagal šią p</w:t>
      </w:r>
      <w:r w:rsidR="00E9765D" w:rsidRPr="00CB777B">
        <w:rPr>
          <w:bCs/>
          <w:szCs w:val="24"/>
        </w:rPr>
        <w:t>rogram</w:t>
      </w:r>
      <w:r>
        <w:rPr>
          <w:bCs/>
          <w:szCs w:val="24"/>
        </w:rPr>
        <w:t>ą</w:t>
      </w:r>
      <w:r w:rsidR="00E9765D" w:rsidRPr="00CB777B">
        <w:rPr>
          <w:bCs/>
          <w:szCs w:val="24"/>
        </w:rPr>
        <w:t xml:space="preserve"> užsibrėžta įgyvendinti </w:t>
      </w:r>
      <w:r w:rsidR="001E52A4">
        <w:rPr>
          <w:bCs/>
          <w:szCs w:val="24"/>
        </w:rPr>
        <w:t>2</w:t>
      </w:r>
      <w:r w:rsidR="00E9765D" w:rsidRPr="00CB777B">
        <w:rPr>
          <w:bCs/>
          <w:szCs w:val="24"/>
        </w:rPr>
        <w:t xml:space="preserve"> uždavinius:</w:t>
      </w:r>
    </w:p>
    <w:p w14:paraId="1EAD06CF" w14:textId="77777777" w:rsidR="00352343" w:rsidRDefault="00352343" w:rsidP="00AC7746">
      <w:pPr>
        <w:ind w:firstLine="709"/>
        <w:contextualSpacing/>
        <w:jc w:val="both"/>
        <w:rPr>
          <w:b/>
          <w:i/>
          <w:szCs w:val="24"/>
          <w:lang w:eastAsia="lt-LT"/>
        </w:rPr>
      </w:pPr>
    </w:p>
    <w:p w14:paraId="0ABD9A84" w14:textId="77777777" w:rsidR="001E52A4" w:rsidRPr="00DF3AD4" w:rsidRDefault="00C14F5F" w:rsidP="001E52A4">
      <w:pPr>
        <w:ind w:firstLine="720"/>
        <w:jc w:val="both"/>
        <w:rPr>
          <w:b/>
          <w:bCs/>
          <w:i/>
          <w:color w:val="4472C4" w:themeColor="accent1"/>
          <w:szCs w:val="24"/>
          <w:lang w:eastAsia="lt-LT"/>
        </w:rPr>
      </w:pPr>
      <w:r w:rsidRPr="00DF3AD4">
        <w:rPr>
          <w:b/>
          <w:i/>
          <w:color w:val="4472C4" w:themeColor="accent1"/>
          <w:szCs w:val="24"/>
          <w:lang w:eastAsia="lt-LT"/>
        </w:rPr>
        <w:t xml:space="preserve">01-01-01 Tęstinės veiklos uždavinys. </w:t>
      </w:r>
      <w:r w:rsidR="001E52A4" w:rsidRPr="00DF3AD4">
        <w:rPr>
          <w:b/>
          <w:bCs/>
          <w:i/>
          <w:color w:val="4472C4" w:themeColor="accent1"/>
          <w:szCs w:val="24"/>
          <w:lang w:eastAsia="lt-LT"/>
        </w:rPr>
        <w:t>Organizuoti savivaldybės veiklos valdymą ir vykdyti savivaldybei perduotas valstybės funkcijas</w:t>
      </w:r>
    </w:p>
    <w:p w14:paraId="45D0E5AB" w14:textId="77777777" w:rsidR="000B018C" w:rsidRPr="00DF3AD4" w:rsidRDefault="000B018C" w:rsidP="001E52A4">
      <w:pPr>
        <w:contextualSpacing/>
        <w:jc w:val="both"/>
        <w:rPr>
          <w:b/>
          <w:bCs/>
          <w:i/>
          <w:color w:val="4472C4" w:themeColor="accent1"/>
          <w:szCs w:val="24"/>
          <w:lang w:eastAsia="lt-LT"/>
        </w:rPr>
      </w:pPr>
    </w:p>
    <w:p w14:paraId="1D1FC5E5" w14:textId="2D1E0559" w:rsidR="0021723D" w:rsidRPr="00CB777B" w:rsidRDefault="00517773" w:rsidP="00AC7746">
      <w:pPr>
        <w:ind w:firstLine="709"/>
        <w:contextualSpacing/>
        <w:jc w:val="both"/>
        <w:rPr>
          <w:b/>
          <w:szCs w:val="24"/>
          <w:lang w:eastAsia="lt-LT"/>
        </w:rPr>
      </w:pPr>
      <w:r>
        <w:t>N</w:t>
      </w:r>
      <w:r w:rsidRPr="00D10C5D">
        <w:t xml:space="preserve">umatoma vykdyti </w:t>
      </w:r>
      <w:r>
        <w:t>šias</w:t>
      </w:r>
      <w:r w:rsidRPr="00D10C5D">
        <w:t xml:space="preserve"> priemones:</w:t>
      </w:r>
    </w:p>
    <w:p w14:paraId="5B092A5B" w14:textId="51314FE1" w:rsidR="00C14F5F" w:rsidRDefault="0021723D" w:rsidP="00AC7746">
      <w:pPr>
        <w:ind w:firstLine="709"/>
        <w:contextualSpacing/>
        <w:jc w:val="both"/>
        <w:rPr>
          <w:rStyle w:val="Grietas"/>
          <w:b w:val="0"/>
          <w:szCs w:val="24"/>
          <w:shd w:val="clear" w:color="auto" w:fill="FFFFFF"/>
        </w:rPr>
      </w:pPr>
      <w:r w:rsidRPr="00CB777B">
        <w:rPr>
          <w:b/>
          <w:szCs w:val="24"/>
          <w:lang w:eastAsia="lt-LT"/>
        </w:rPr>
        <w:t xml:space="preserve">01-01-01-01 </w:t>
      </w:r>
      <w:r w:rsidR="001E52A4" w:rsidRPr="001E52A4">
        <w:rPr>
          <w:b/>
          <w:szCs w:val="24"/>
          <w:lang w:eastAsia="lt-LT"/>
        </w:rPr>
        <w:t>Savivaldybės tarybos darbo organizavimas</w:t>
      </w:r>
      <w:r w:rsidRPr="00CB777B">
        <w:rPr>
          <w:b/>
          <w:szCs w:val="24"/>
          <w:lang w:eastAsia="lt-LT"/>
        </w:rPr>
        <w:t xml:space="preserve">. </w:t>
      </w:r>
      <w:r w:rsidRPr="00CB777B">
        <w:rPr>
          <w:szCs w:val="24"/>
          <w:lang w:eastAsia="lt-LT"/>
        </w:rPr>
        <w:t xml:space="preserve">Įgyvendinant priemonę užtikrinamas sklandus </w:t>
      </w:r>
      <w:r w:rsidR="001E52A4">
        <w:rPr>
          <w:szCs w:val="24"/>
          <w:lang w:eastAsia="lt-LT"/>
        </w:rPr>
        <w:t>Rokiškio</w:t>
      </w:r>
      <w:r w:rsidRPr="00CB777B">
        <w:rPr>
          <w:szCs w:val="24"/>
          <w:lang w:eastAsia="lt-LT"/>
        </w:rPr>
        <w:t xml:space="preserve"> rajono savivaldybės tarybos darbas. Savivaldybės tarybą sudaro 25 nariai</w:t>
      </w:r>
      <w:r w:rsidR="00CB777B" w:rsidRPr="00CB777B">
        <w:rPr>
          <w:szCs w:val="24"/>
          <w:lang w:eastAsia="lt-LT"/>
        </w:rPr>
        <w:t xml:space="preserve">, išrinkti savivaldybės gyventojų savivaldybių tarybų rinkimuose. Savivaldybės tarybos nariai dirba komitetuose: </w:t>
      </w:r>
      <w:r w:rsidR="00B755BC">
        <w:rPr>
          <w:szCs w:val="24"/>
          <w:lang w:eastAsia="lt-LT"/>
        </w:rPr>
        <w:t>B</w:t>
      </w:r>
      <w:r w:rsidR="00B755BC" w:rsidRPr="00715798">
        <w:rPr>
          <w:szCs w:val="24"/>
          <w:lang w:eastAsia="lt-LT"/>
        </w:rPr>
        <w:t>iudžeto, finansų ir verslo</w:t>
      </w:r>
      <w:r w:rsidR="00B755BC">
        <w:rPr>
          <w:szCs w:val="24"/>
          <w:lang w:eastAsia="lt-LT"/>
        </w:rPr>
        <w:t>, A</w:t>
      </w:r>
      <w:r w:rsidR="00B755BC" w:rsidRPr="00715798">
        <w:rPr>
          <w:szCs w:val="24"/>
          <w:lang w:eastAsia="lt-LT"/>
        </w:rPr>
        <w:t>plinkosaugos ir kaimo plėtro</w:t>
      </w:r>
      <w:r w:rsidR="00B755BC">
        <w:rPr>
          <w:szCs w:val="24"/>
          <w:lang w:eastAsia="lt-LT"/>
        </w:rPr>
        <w:t>s, S</w:t>
      </w:r>
      <w:r w:rsidR="00B755BC" w:rsidRPr="00715798">
        <w:rPr>
          <w:szCs w:val="24"/>
          <w:lang w:eastAsia="lt-LT"/>
        </w:rPr>
        <w:t>veikatos ir socialinės apsaugos</w:t>
      </w:r>
      <w:r w:rsidR="00B755BC">
        <w:rPr>
          <w:szCs w:val="24"/>
          <w:lang w:eastAsia="lt-LT"/>
        </w:rPr>
        <w:t>, Š</w:t>
      </w:r>
      <w:r w:rsidR="00B755BC" w:rsidRPr="00715798">
        <w:rPr>
          <w:szCs w:val="24"/>
          <w:lang w:eastAsia="lt-LT"/>
        </w:rPr>
        <w:t>vietimo, kultūros ir sporto</w:t>
      </w:r>
      <w:r w:rsidR="00B755BC">
        <w:rPr>
          <w:szCs w:val="24"/>
          <w:lang w:eastAsia="lt-LT"/>
        </w:rPr>
        <w:t xml:space="preserve"> bei K</w:t>
      </w:r>
      <w:r w:rsidR="00B755BC" w:rsidRPr="00715798">
        <w:rPr>
          <w:szCs w:val="24"/>
          <w:lang w:eastAsia="lt-LT"/>
        </w:rPr>
        <w:t>ontrolės</w:t>
      </w:r>
      <w:r w:rsidR="00B755BC">
        <w:rPr>
          <w:szCs w:val="24"/>
          <w:lang w:eastAsia="lt-LT"/>
        </w:rPr>
        <w:t>.</w:t>
      </w:r>
      <w:r w:rsidR="00B755BC" w:rsidRPr="00715798">
        <w:rPr>
          <w:szCs w:val="24"/>
          <w:lang w:eastAsia="lt-LT"/>
        </w:rPr>
        <w:t xml:space="preserve"> </w:t>
      </w:r>
      <w:r w:rsidR="00CB777B" w:rsidRPr="00AC7746">
        <w:rPr>
          <w:szCs w:val="24"/>
          <w:lang w:eastAsia="lt-LT"/>
        </w:rPr>
        <w:t>Biudžeto, ekonomikos ir investicijų,</w:t>
      </w:r>
      <w:r w:rsidR="00CB777B" w:rsidRPr="00AC7746">
        <w:rPr>
          <w:szCs w:val="24"/>
          <w:shd w:val="clear" w:color="auto" w:fill="FFFFFF"/>
        </w:rPr>
        <w:t xml:space="preserve"> </w:t>
      </w:r>
      <w:r w:rsidR="00CB777B" w:rsidRPr="00AC7746">
        <w:rPr>
          <w:rStyle w:val="Grietas"/>
          <w:b w:val="0"/>
          <w:szCs w:val="24"/>
          <w:shd w:val="clear" w:color="auto" w:fill="FFFFFF"/>
        </w:rPr>
        <w:t>Kaimo, sveikatos ir socialinių reikalų,</w:t>
      </w:r>
      <w:r w:rsidR="00AC7746">
        <w:rPr>
          <w:rStyle w:val="Grietas"/>
          <w:b w:val="0"/>
          <w:szCs w:val="24"/>
          <w:shd w:val="clear" w:color="auto" w:fill="FFFFFF"/>
        </w:rPr>
        <w:t xml:space="preserve"> </w:t>
      </w:r>
      <w:r w:rsidR="00CB777B" w:rsidRPr="00AC7746">
        <w:rPr>
          <w:rStyle w:val="Grietas"/>
          <w:b w:val="0"/>
          <w:szCs w:val="24"/>
          <w:shd w:val="clear" w:color="auto" w:fill="FFFFFF"/>
        </w:rPr>
        <w:t>Švietimo, kultūros, jaunimo ir savivaldos reikalų</w:t>
      </w:r>
      <w:r w:rsidR="00CD6261">
        <w:rPr>
          <w:rStyle w:val="Grietas"/>
          <w:b w:val="0"/>
          <w:szCs w:val="24"/>
          <w:shd w:val="clear" w:color="auto" w:fill="FFFFFF"/>
        </w:rPr>
        <w:t xml:space="preserve"> bei</w:t>
      </w:r>
      <w:r w:rsidR="00CB777B" w:rsidRPr="00AC7746">
        <w:rPr>
          <w:rStyle w:val="Grietas"/>
          <w:b w:val="0"/>
          <w:szCs w:val="24"/>
          <w:shd w:val="clear" w:color="auto" w:fill="FFFFFF"/>
        </w:rPr>
        <w:t xml:space="preserve"> Kontrolės.</w:t>
      </w:r>
      <w:r w:rsidR="00AC7746">
        <w:rPr>
          <w:rStyle w:val="Grietas"/>
          <w:b w:val="0"/>
          <w:szCs w:val="24"/>
          <w:shd w:val="clear" w:color="auto" w:fill="FFFFFF"/>
        </w:rPr>
        <w:t xml:space="preserve"> </w:t>
      </w:r>
      <w:r w:rsidR="00CB777B" w:rsidRPr="00AC7746">
        <w:rPr>
          <w:rStyle w:val="Grietas"/>
          <w:b w:val="0"/>
          <w:szCs w:val="24"/>
          <w:shd w:val="clear" w:color="auto" w:fill="FFFFFF"/>
        </w:rPr>
        <w:t xml:space="preserve">Sprendimus taryba priima </w:t>
      </w:r>
      <w:r w:rsidR="00A0209D">
        <w:rPr>
          <w:rStyle w:val="Grietas"/>
          <w:b w:val="0"/>
          <w:szCs w:val="24"/>
          <w:shd w:val="clear" w:color="auto" w:fill="FFFFFF"/>
        </w:rPr>
        <w:t xml:space="preserve">vidutiniškai </w:t>
      </w:r>
      <w:r w:rsidR="00CB777B" w:rsidRPr="00AC7746">
        <w:rPr>
          <w:rStyle w:val="Grietas"/>
          <w:b w:val="0"/>
          <w:szCs w:val="24"/>
          <w:shd w:val="clear" w:color="auto" w:fill="FFFFFF"/>
        </w:rPr>
        <w:t xml:space="preserve">kartą </w:t>
      </w:r>
      <w:r w:rsidR="00AC7746">
        <w:rPr>
          <w:rStyle w:val="Grietas"/>
          <w:b w:val="0"/>
          <w:szCs w:val="24"/>
          <w:shd w:val="clear" w:color="auto" w:fill="FFFFFF"/>
        </w:rPr>
        <w:t>per</w:t>
      </w:r>
      <w:r w:rsidR="00CB777B" w:rsidRPr="00AC7746">
        <w:rPr>
          <w:rStyle w:val="Grietas"/>
          <w:b w:val="0"/>
          <w:szCs w:val="24"/>
          <w:shd w:val="clear" w:color="auto" w:fill="FFFFFF"/>
        </w:rPr>
        <w:t xml:space="preserve"> mėnesį vykstančių tarybos posėdžių metu. Savivaldybės tarybos nariams už darbą mokamas atlygis teisės aktų numatyta tvarka. Savivaldybės administracija vykdo savivaldybės tarybos ūkinį, techninį, finansinį aptarnavimą. </w:t>
      </w:r>
    </w:p>
    <w:p w14:paraId="0A1B72C1" w14:textId="25C481BA" w:rsidR="00B755BC" w:rsidRPr="00B755BC" w:rsidRDefault="00B755BC" w:rsidP="00B755BC">
      <w:pPr>
        <w:ind w:firstLine="709"/>
        <w:contextualSpacing/>
        <w:jc w:val="both"/>
        <w:rPr>
          <w:rStyle w:val="Grietas"/>
          <w:bCs w:val="0"/>
          <w:szCs w:val="24"/>
          <w:lang w:eastAsia="lt-LT"/>
        </w:rPr>
      </w:pPr>
      <w:r w:rsidRPr="00B755BC">
        <w:rPr>
          <w:rStyle w:val="Grietas"/>
          <w:bCs w:val="0"/>
          <w:szCs w:val="24"/>
          <w:shd w:val="clear" w:color="auto" w:fill="FFFFFF"/>
        </w:rPr>
        <w:t>01-01-01-02</w:t>
      </w:r>
      <w:r>
        <w:rPr>
          <w:rStyle w:val="Grietas"/>
          <w:b w:val="0"/>
          <w:szCs w:val="24"/>
          <w:shd w:val="clear" w:color="auto" w:fill="FFFFFF"/>
        </w:rPr>
        <w:t xml:space="preserve"> </w:t>
      </w:r>
      <w:r w:rsidRPr="00B755BC">
        <w:rPr>
          <w:rStyle w:val="Grietas"/>
          <w:bCs w:val="0"/>
          <w:szCs w:val="24"/>
          <w:shd w:val="clear" w:color="auto" w:fill="FFFFFF"/>
        </w:rPr>
        <w:t>Savivaldybės mero darbo organizavimas</w:t>
      </w:r>
      <w:r>
        <w:rPr>
          <w:rStyle w:val="Grietas"/>
          <w:b w:val="0"/>
          <w:szCs w:val="24"/>
          <w:shd w:val="clear" w:color="auto" w:fill="FFFFFF"/>
        </w:rPr>
        <w:t xml:space="preserve">. </w:t>
      </w:r>
      <w:r w:rsidRPr="00AC7746">
        <w:rPr>
          <w:rStyle w:val="Grietas"/>
          <w:b w:val="0"/>
          <w:szCs w:val="24"/>
          <w:shd w:val="clear" w:color="auto" w:fill="FFFFFF"/>
        </w:rPr>
        <w:t xml:space="preserve">Savivaldybės </w:t>
      </w:r>
      <w:r>
        <w:rPr>
          <w:rStyle w:val="Grietas"/>
          <w:b w:val="0"/>
          <w:szCs w:val="24"/>
          <w:shd w:val="clear" w:color="auto" w:fill="FFFFFF"/>
        </w:rPr>
        <w:t>merui</w:t>
      </w:r>
      <w:r w:rsidRPr="00AC7746">
        <w:rPr>
          <w:rStyle w:val="Grietas"/>
          <w:b w:val="0"/>
          <w:szCs w:val="24"/>
          <w:shd w:val="clear" w:color="auto" w:fill="FFFFFF"/>
        </w:rPr>
        <w:t xml:space="preserve"> už darbą mokamas atlygis teisės aktų numatyta tvarka. </w:t>
      </w:r>
      <w:r>
        <w:rPr>
          <w:rStyle w:val="Grietas"/>
          <w:b w:val="0"/>
          <w:szCs w:val="24"/>
          <w:shd w:val="clear" w:color="auto" w:fill="FFFFFF"/>
        </w:rPr>
        <w:t>Taip pat v</w:t>
      </w:r>
      <w:r w:rsidRPr="00E85E82">
        <w:rPr>
          <w:szCs w:val="24"/>
          <w:lang w:eastAsia="lt-LT"/>
        </w:rPr>
        <w:t xml:space="preserve">adovaujantis LR biudžeto sandaros įstatymu, savivaldybės privalo sudaryti mero rezervą, kuris turi būti ne mažesnis </w:t>
      </w:r>
      <w:r>
        <w:rPr>
          <w:szCs w:val="24"/>
          <w:lang w:eastAsia="lt-LT"/>
        </w:rPr>
        <w:t>nei</w:t>
      </w:r>
      <w:r w:rsidRPr="00E85E82">
        <w:rPr>
          <w:szCs w:val="24"/>
          <w:lang w:eastAsia="lt-LT"/>
        </w:rPr>
        <w:t xml:space="preserve"> 0,25 proc</w:t>
      </w:r>
      <w:r>
        <w:rPr>
          <w:szCs w:val="24"/>
          <w:lang w:eastAsia="lt-LT"/>
        </w:rPr>
        <w:t>.</w:t>
      </w:r>
      <w:r w:rsidRPr="00E85E82">
        <w:rPr>
          <w:szCs w:val="24"/>
          <w:lang w:eastAsia="lt-LT"/>
        </w:rPr>
        <w:t xml:space="preserve"> ir ne didesnis </w:t>
      </w:r>
      <w:r>
        <w:rPr>
          <w:szCs w:val="24"/>
          <w:lang w:eastAsia="lt-LT"/>
        </w:rPr>
        <w:t>nei</w:t>
      </w:r>
      <w:r w:rsidRPr="00E85E82">
        <w:rPr>
          <w:szCs w:val="24"/>
          <w:lang w:eastAsia="lt-LT"/>
        </w:rPr>
        <w:t xml:space="preserve"> 1 proc</w:t>
      </w:r>
      <w:r>
        <w:rPr>
          <w:szCs w:val="24"/>
          <w:lang w:eastAsia="lt-LT"/>
        </w:rPr>
        <w:t>.</w:t>
      </w:r>
      <w:r w:rsidRPr="00E85E82">
        <w:rPr>
          <w:szCs w:val="24"/>
          <w:lang w:eastAsia="lt-LT"/>
        </w:rPr>
        <w:t xml:space="preserve"> patvirtintų savivaldybės biudžeto pajamų (neįskaitant valstybės dotacijų savivaldybių biudžetams). Mero rezervas gali būti didesnis </w:t>
      </w:r>
      <w:r>
        <w:rPr>
          <w:szCs w:val="24"/>
          <w:lang w:eastAsia="lt-LT"/>
        </w:rPr>
        <w:t>nei</w:t>
      </w:r>
      <w:r w:rsidRPr="00E85E82">
        <w:rPr>
          <w:szCs w:val="24"/>
          <w:lang w:eastAsia="lt-LT"/>
        </w:rPr>
        <w:t xml:space="preserve"> 1 proc</w:t>
      </w:r>
      <w:r>
        <w:rPr>
          <w:szCs w:val="24"/>
          <w:lang w:eastAsia="lt-LT"/>
        </w:rPr>
        <w:t>.</w:t>
      </w:r>
      <w:r w:rsidRPr="00E85E82">
        <w:rPr>
          <w:szCs w:val="24"/>
          <w:lang w:eastAsia="lt-LT"/>
        </w:rPr>
        <w:t>, kai yra paskelbta valstybės ir (arba) savivaldybės lygio ekstremalioji situacija ir (arba) įvesta nepaprastoji padėtis. Konkretų mero rezervo dydį kasmet nustato savivaldybės taryba, tvirtindama tam tikrų metų savivaldybės biudžetą. Mero rezervo lėšas skirsto meras. Mero rezervo lėšos naudojamos savivaldybės tarybos nustatyta tvarka: 1) ekstremaliosioms situacijoms ir (arba) ekstremaliesiems įvykiams likviduoti, jų padariniams šalinti ir padarytiems nuostoliams iš dalies apmokėti; 2) gaisrų, stichinių nelaimių ir kitų įvykių padariniams likviduoti ir jų padarytiems nuostoliams iš dalies apmokėti; 3) dėl nepaprastosios padėties atsiradusioms išlaidoms iš dalies apmokėti ir (arba) jos padariniams šalinti.</w:t>
      </w:r>
      <w:r>
        <w:rPr>
          <w:rStyle w:val="Grietas"/>
          <w:b w:val="0"/>
          <w:szCs w:val="24"/>
          <w:shd w:val="clear" w:color="auto" w:fill="FFFFFF"/>
        </w:rPr>
        <w:t xml:space="preserve"> </w:t>
      </w:r>
    </w:p>
    <w:p w14:paraId="0FCF0B43" w14:textId="33037F9C" w:rsidR="00CB777B" w:rsidRPr="007217AA" w:rsidRDefault="00CB777B" w:rsidP="00AC7746">
      <w:pPr>
        <w:ind w:firstLine="709"/>
        <w:contextualSpacing/>
        <w:jc w:val="both"/>
        <w:rPr>
          <w:szCs w:val="24"/>
          <w:lang w:eastAsia="lt-LT"/>
        </w:rPr>
      </w:pPr>
      <w:r w:rsidRPr="00CB777B">
        <w:rPr>
          <w:b/>
          <w:szCs w:val="24"/>
          <w:lang w:eastAsia="lt-LT"/>
        </w:rPr>
        <w:t>01-01-01-0</w:t>
      </w:r>
      <w:r w:rsidR="00B755BC">
        <w:rPr>
          <w:b/>
          <w:szCs w:val="24"/>
          <w:lang w:eastAsia="lt-LT"/>
        </w:rPr>
        <w:t>3</w:t>
      </w:r>
      <w:r>
        <w:rPr>
          <w:b/>
          <w:szCs w:val="24"/>
          <w:lang w:eastAsia="lt-LT"/>
        </w:rPr>
        <w:t xml:space="preserve"> </w:t>
      </w:r>
      <w:r w:rsidRPr="00CB777B">
        <w:rPr>
          <w:b/>
          <w:szCs w:val="24"/>
          <w:lang w:eastAsia="lt-LT"/>
        </w:rPr>
        <w:t>Savivaldybės administracijos darbo organizavimas</w:t>
      </w:r>
      <w:r w:rsidR="00E84795">
        <w:rPr>
          <w:b/>
          <w:szCs w:val="24"/>
          <w:lang w:eastAsia="lt-LT"/>
        </w:rPr>
        <w:t>.</w:t>
      </w:r>
      <w:r w:rsidR="007217AA">
        <w:rPr>
          <w:b/>
          <w:szCs w:val="24"/>
          <w:lang w:eastAsia="lt-LT"/>
        </w:rPr>
        <w:t xml:space="preserve"> </w:t>
      </w:r>
      <w:r w:rsidR="007217AA" w:rsidRPr="007217AA">
        <w:rPr>
          <w:szCs w:val="24"/>
          <w:lang w:eastAsia="lt-LT"/>
        </w:rPr>
        <w:t xml:space="preserve">Šia priemone užtikrinamas Savivaldybės administracijos darbo organizavimas – mokamas darbo užmokestis darbuotojams, išlaikomi pastatai. </w:t>
      </w:r>
      <w:r w:rsidR="00E377F0">
        <w:rPr>
          <w:szCs w:val="24"/>
          <w:lang w:eastAsia="lt-LT"/>
        </w:rPr>
        <w:t>Savivaldybės administracij</w:t>
      </w:r>
      <w:r w:rsidR="00AC7746">
        <w:rPr>
          <w:szCs w:val="24"/>
          <w:lang w:eastAsia="lt-LT"/>
        </w:rPr>
        <w:t>ą</w:t>
      </w:r>
      <w:r w:rsidR="00E377F0">
        <w:rPr>
          <w:szCs w:val="24"/>
          <w:lang w:eastAsia="lt-LT"/>
        </w:rPr>
        <w:t xml:space="preserve"> </w:t>
      </w:r>
      <w:r w:rsidR="00AC7746">
        <w:rPr>
          <w:szCs w:val="24"/>
          <w:lang w:eastAsia="lt-LT"/>
        </w:rPr>
        <w:t>sudaro</w:t>
      </w:r>
      <w:r w:rsidR="00E377F0">
        <w:rPr>
          <w:szCs w:val="24"/>
          <w:lang w:eastAsia="lt-LT"/>
        </w:rPr>
        <w:t xml:space="preserve"> 1</w:t>
      </w:r>
      <w:r w:rsidR="009F5251">
        <w:rPr>
          <w:szCs w:val="24"/>
          <w:lang w:eastAsia="lt-LT"/>
        </w:rPr>
        <w:t>5</w:t>
      </w:r>
      <w:r w:rsidR="00E377F0">
        <w:rPr>
          <w:szCs w:val="24"/>
          <w:lang w:eastAsia="lt-LT"/>
        </w:rPr>
        <w:t xml:space="preserve"> padalinių</w:t>
      </w:r>
      <w:r w:rsidR="009F5251">
        <w:rPr>
          <w:szCs w:val="24"/>
          <w:lang w:eastAsia="lt-LT"/>
        </w:rPr>
        <w:t xml:space="preserve"> bei 5 į savivaldybės struktūrinių padalinių sudėtį neįeinantys </w:t>
      </w:r>
      <w:r w:rsidR="00995F11">
        <w:rPr>
          <w:szCs w:val="24"/>
          <w:lang w:eastAsia="lt-LT"/>
        </w:rPr>
        <w:t>valstybės tarnautojai</w:t>
      </w:r>
      <w:r w:rsidR="00E377F0">
        <w:rPr>
          <w:szCs w:val="24"/>
          <w:lang w:eastAsia="lt-LT"/>
        </w:rPr>
        <w:t xml:space="preserve">, kurie vykdo LR vietos savivaldos </w:t>
      </w:r>
      <w:r w:rsidR="001E1F10">
        <w:rPr>
          <w:szCs w:val="24"/>
          <w:lang w:eastAsia="lt-LT"/>
        </w:rPr>
        <w:t xml:space="preserve">įstatymu ir kitais teisės aktais </w:t>
      </w:r>
      <w:r w:rsidR="00AC7746">
        <w:rPr>
          <w:szCs w:val="24"/>
          <w:lang w:eastAsia="lt-LT"/>
        </w:rPr>
        <w:t>nustatytas</w:t>
      </w:r>
      <w:r w:rsidR="001E1F10">
        <w:rPr>
          <w:szCs w:val="24"/>
          <w:lang w:eastAsia="lt-LT"/>
        </w:rPr>
        <w:t xml:space="preserve"> funkcijas. </w:t>
      </w:r>
      <w:r w:rsidR="007217AA">
        <w:rPr>
          <w:szCs w:val="24"/>
          <w:lang w:eastAsia="lt-LT"/>
        </w:rPr>
        <w:t>Savivaldybės administracijos sudėtyje veikia 1</w:t>
      </w:r>
      <w:r w:rsidR="009F5251">
        <w:rPr>
          <w:szCs w:val="24"/>
          <w:lang w:eastAsia="lt-LT"/>
        </w:rPr>
        <w:t>0</w:t>
      </w:r>
      <w:r w:rsidR="007217AA">
        <w:rPr>
          <w:szCs w:val="24"/>
          <w:lang w:eastAsia="lt-LT"/>
        </w:rPr>
        <w:t xml:space="preserve"> seniūnijų – </w:t>
      </w:r>
      <w:r w:rsidR="009F5251">
        <w:rPr>
          <w:szCs w:val="24"/>
          <w:lang w:eastAsia="lt-LT"/>
        </w:rPr>
        <w:t xml:space="preserve">Juodupės, Jūžintų, Kamajų, Kazliškio, Kriaunų, Obelių, Panemunėlio, Pandėlio, Rokiškio miesto ir Rokiškio kaimiškoji seniūnijos. </w:t>
      </w:r>
    </w:p>
    <w:p w14:paraId="2D4ABA2A" w14:textId="44BDC3C0" w:rsidR="00E84795" w:rsidRDefault="00E84795" w:rsidP="00AC7746">
      <w:pPr>
        <w:ind w:firstLine="709"/>
        <w:contextualSpacing/>
        <w:jc w:val="both"/>
        <w:rPr>
          <w:b/>
          <w:szCs w:val="24"/>
          <w:lang w:eastAsia="lt-LT"/>
        </w:rPr>
      </w:pPr>
      <w:r w:rsidRPr="00CB777B">
        <w:rPr>
          <w:b/>
          <w:szCs w:val="24"/>
          <w:lang w:eastAsia="lt-LT"/>
        </w:rPr>
        <w:lastRenderedPageBreak/>
        <w:t>001-01-01-0</w:t>
      </w:r>
      <w:r w:rsidR="00B755BC">
        <w:rPr>
          <w:b/>
          <w:szCs w:val="24"/>
          <w:lang w:eastAsia="lt-LT"/>
        </w:rPr>
        <w:t>4</w:t>
      </w:r>
      <w:r>
        <w:rPr>
          <w:b/>
          <w:szCs w:val="24"/>
          <w:lang w:eastAsia="lt-LT"/>
        </w:rPr>
        <w:t xml:space="preserve"> </w:t>
      </w:r>
      <w:r w:rsidR="00B755BC">
        <w:rPr>
          <w:b/>
          <w:szCs w:val="24"/>
          <w:lang w:eastAsia="lt-LT"/>
        </w:rPr>
        <w:t>Savivaldybės k</w:t>
      </w:r>
      <w:r w:rsidRPr="00E84795">
        <w:rPr>
          <w:b/>
          <w:szCs w:val="24"/>
          <w:lang w:eastAsia="lt-LT"/>
        </w:rPr>
        <w:t>ontrolės ir audito tarnybos darbo organizavimas</w:t>
      </w:r>
      <w:r>
        <w:rPr>
          <w:b/>
          <w:szCs w:val="24"/>
          <w:lang w:eastAsia="lt-LT"/>
        </w:rPr>
        <w:t>.</w:t>
      </w:r>
      <w:r w:rsidR="00333ACF" w:rsidRPr="00333ACF">
        <w:rPr>
          <w:szCs w:val="24"/>
          <w:shd w:val="clear" w:color="auto" w:fill="FFFFFF"/>
        </w:rPr>
        <w:t xml:space="preserve"> </w:t>
      </w:r>
      <w:r w:rsidR="00333ACF">
        <w:rPr>
          <w:szCs w:val="24"/>
          <w:shd w:val="clear" w:color="auto" w:fill="FFFFFF"/>
        </w:rPr>
        <w:t xml:space="preserve">Šia priemone užtikrinamas </w:t>
      </w:r>
      <w:r w:rsidR="00B755BC">
        <w:rPr>
          <w:szCs w:val="24"/>
          <w:shd w:val="clear" w:color="auto" w:fill="FFFFFF"/>
        </w:rPr>
        <w:t>Rokiškio</w:t>
      </w:r>
      <w:r w:rsidR="00333ACF" w:rsidRPr="00333ACF">
        <w:rPr>
          <w:szCs w:val="24"/>
          <w:shd w:val="clear" w:color="auto" w:fill="FFFFFF"/>
        </w:rPr>
        <w:t xml:space="preserve"> rajono </w:t>
      </w:r>
      <w:r w:rsidR="00B755BC">
        <w:rPr>
          <w:szCs w:val="24"/>
          <w:shd w:val="clear" w:color="auto" w:fill="FFFFFF"/>
        </w:rPr>
        <w:t xml:space="preserve">savivaldybės </w:t>
      </w:r>
      <w:r w:rsidR="00333ACF" w:rsidRPr="00333ACF">
        <w:rPr>
          <w:szCs w:val="24"/>
          <w:shd w:val="clear" w:color="auto" w:fill="FFFFFF"/>
        </w:rPr>
        <w:t>kontrolės ir audito tarnyb</w:t>
      </w:r>
      <w:r w:rsidR="00333ACF">
        <w:rPr>
          <w:szCs w:val="24"/>
          <w:shd w:val="clear" w:color="auto" w:fill="FFFFFF"/>
        </w:rPr>
        <w:t>os</w:t>
      </w:r>
      <w:r w:rsidR="00333ACF" w:rsidRPr="00333ACF">
        <w:rPr>
          <w:szCs w:val="24"/>
          <w:shd w:val="clear" w:color="auto" w:fill="FFFFFF"/>
        </w:rPr>
        <w:t xml:space="preserve"> – savivaldybės biudžetinė</w:t>
      </w:r>
      <w:r w:rsidR="00333ACF">
        <w:rPr>
          <w:szCs w:val="24"/>
          <w:shd w:val="clear" w:color="auto" w:fill="FFFFFF"/>
        </w:rPr>
        <w:t>s</w:t>
      </w:r>
      <w:r w:rsidR="00333ACF" w:rsidRPr="00333ACF">
        <w:rPr>
          <w:szCs w:val="24"/>
          <w:shd w:val="clear" w:color="auto" w:fill="FFFFFF"/>
        </w:rPr>
        <w:t xml:space="preserve"> įstaig</w:t>
      </w:r>
      <w:r w:rsidR="00333ACF">
        <w:rPr>
          <w:szCs w:val="24"/>
          <w:shd w:val="clear" w:color="auto" w:fill="FFFFFF"/>
        </w:rPr>
        <w:t>os</w:t>
      </w:r>
      <w:r w:rsidR="00333ACF" w:rsidRPr="00333ACF">
        <w:rPr>
          <w:szCs w:val="24"/>
          <w:shd w:val="clear" w:color="auto" w:fill="FFFFFF"/>
        </w:rPr>
        <w:t xml:space="preserve">, </w:t>
      </w:r>
      <w:r w:rsidR="00333ACF">
        <w:rPr>
          <w:szCs w:val="24"/>
          <w:shd w:val="clear" w:color="auto" w:fill="FFFFFF"/>
        </w:rPr>
        <w:t>kuri prižiūri,</w:t>
      </w:r>
      <w:r w:rsidR="00333ACF" w:rsidRPr="00333ACF">
        <w:rPr>
          <w:szCs w:val="24"/>
          <w:shd w:val="clear" w:color="auto" w:fill="FFFFFF"/>
        </w:rPr>
        <w:t xml:space="preserve"> ar teisėtai, efektyviai ir rezultatyviai valdomas </w:t>
      </w:r>
      <w:r w:rsidR="00405BBB">
        <w:rPr>
          <w:szCs w:val="24"/>
          <w:shd w:val="clear" w:color="auto" w:fill="FFFFFF"/>
        </w:rPr>
        <w:t>bei</w:t>
      </w:r>
      <w:r w:rsidR="00333ACF" w:rsidRPr="00333ACF">
        <w:rPr>
          <w:szCs w:val="24"/>
          <w:shd w:val="clear" w:color="auto" w:fill="FFFFFF"/>
        </w:rPr>
        <w:t xml:space="preserve"> naudojamas savivaldybės turtas</w:t>
      </w:r>
      <w:r w:rsidR="00405BBB">
        <w:rPr>
          <w:szCs w:val="24"/>
          <w:shd w:val="clear" w:color="auto" w:fill="FFFFFF"/>
        </w:rPr>
        <w:t>,</w:t>
      </w:r>
      <w:r w:rsidR="00333ACF" w:rsidRPr="00333ACF">
        <w:rPr>
          <w:szCs w:val="24"/>
          <w:shd w:val="clear" w:color="auto" w:fill="FFFFFF"/>
        </w:rPr>
        <w:t xml:space="preserve"> patikėjimo teise valdomas valstybės turtas, kaip vykdomas savivaldybės biudžetas ir naudojami kiti piniginiai ištekliai</w:t>
      </w:r>
      <w:r w:rsidR="00333ACF">
        <w:rPr>
          <w:szCs w:val="24"/>
          <w:shd w:val="clear" w:color="auto" w:fill="FFFFFF"/>
        </w:rPr>
        <w:t>, išlaikymas.</w:t>
      </w:r>
    </w:p>
    <w:p w14:paraId="1C9F190A" w14:textId="7AEDECA9" w:rsidR="00E84795" w:rsidRDefault="00E84795" w:rsidP="00AC7746">
      <w:pPr>
        <w:ind w:firstLine="709"/>
        <w:contextualSpacing/>
        <w:jc w:val="both"/>
        <w:rPr>
          <w:b/>
          <w:szCs w:val="24"/>
          <w:lang w:eastAsia="lt-LT"/>
        </w:rPr>
      </w:pPr>
      <w:r w:rsidRPr="00CB777B">
        <w:rPr>
          <w:b/>
          <w:szCs w:val="24"/>
          <w:lang w:eastAsia="lt-LT"/>
        </w:rPr>
        <w:t>01-01-01-0</w:t>
      </w:r>
      <w:r w:rsidR="009F5251">
        <w:rPr>
          <w:b/>
          <w:szCs w:val="24"/>
          <w:lang w:eastAsia="lt-LT"/>
        </w:rPr>
        <w:t>5</w:t>
      </w:r>
      <w:r>
        <w:rPr>
          <w:b/>
          <w:szCs w:val="24"/>
          <w:lang w:eastAsia="lt-LT"/>
        </w:rPr>
        <w:t xml:space="preserve"> </w:t>
      </w:r>
      <w:r w:rsidR="009F5251" w:rsidRPr="009F5251">
        <w:rPr>
          <w:b/>
          <w:szCs w:val="24"/>
          <w:lang w:eastAsia="lt-LT"/>
        </w:rPr>
        <w:t>Paskolų aptarnavimas, paskolų ir  dotacijų grąžinimas</w:t>
      </w:r>
      <w:r>
        <w:rPr>
          <w:b/>
          <w:szCs w:val="24"/>
          <w:lang w:eastAsia="lt-LT"/>
        </w:rPr>
        <w:t>.</w:t>
      </w:r>
      <w:r w:rsidR="00F371FC" w:rsidRPr="00F371FC">
        <w:t xml:space="preserve"> </w:t>
      </w:r>
      <w:r w:rsidR="0062253C" w:rsidRPr="00A33352">
        <w:rPr>
          <w:szCs w:val="24"/>
        </w:rPr>
        <w:t>Priemon</w:t>
      </w:r>
      <w:r w:rsidR="0062253C">
        <w:rPr>
          <w:szCs w:val="24"/>
        </w:rPr>
        <w:t>e</w:t>
      </w:r>
      <w:r w:rsidR="0062253C" w:rsidRPr="00A33352">
        <w:rPr>
          <w:szCs w:val="24"/>
        </w:rPr>
        <w:t xml:space="preserve"> užtikrinamas kruopštus ir atsakingas finansinių išteklių valdymas.</w:t>
      </w:r>
    </w:p>
    <w:p w14:paraId="40E9A864" w14:textId="54E4BB53" w:rsidR="00817BC0" w:rsidRPr="00817BC0" w:rsidRDefault="002B3BB7" w:rsidP="00AC7746">
      <w:pPr>
        <w:ind w:firstLine="709"/>
        <w:contextualSpacing/>
        <w:jc w:val="both"/>
        <w:rPr>
          <w:szCs w:val="24"/>
          <w:lang w:eastAsia="lt-LT"/>
        </w:rPr>
      </w:pPr>
      <w:bookmarkStart w:id="3" w:name="_Hlk151220595"/>
      <w:r w:rsidRPr="002B3BB7">
        <w:rPr>
          <w:b/>
          <w:szCs w:val="24"/>
          <w:lang w:eastAsia="lt-LT"/>
        </w:rPr>
        <w:t>01-01-01-06</w:t>
      </w:r>
      <w:r>
        <w:rPr>
          <w:b/>
          <w:szCs w:val="24"/>
          <w:lang w:eastAsia="lt-LT"/>
        </w:rPr>
        <w:t xml:space="preserve"> </w:t>
      </w:r>
      <w:bookmarkEnd w:id="3"/>
      <w:r w:rsidRPr="002B3BB7">
        <w:rPr>
          <w:b/>
          <w:szCs w:val="24"/>
          <w:lang w:eastAsia="lt-LT"/>
        </w:rPr>
        <w:t>Valstybės deleguotų funkcijų vykdymas</w:t>
      </w:r>
      <w:r>
        <w:rPr>
          <w:b/>
          <w:szCs w:val="24"/>
          <w:lang w:eastAsia="lt-LT"/>
        </w:rPr>
        <w:t>.</w:t>
      </w:r>
      <w:r w:rsidR="001C3C7F">
        <w:rPr>
          <w:b/>
          <w:szCs w:val="24"/>
          <w:lang w:eastAsia="lt-LT"/>
        </w:rPr>
        <w:t xml:space="preserve"> </w:t>
      </w:r>
      <w:r w:rsidR="009F5251">
        <w:rPr>
          <w:szCs w:val="24"/>
          <w:lang w:eastAsia="lt-LT"/>
        </w:rPr>
        <w:t>Rokiškio</w:t>
      </w:r>
      <w:r w:rsidR="00817BC0" w:rsidRPr="00817BC0">
        <w:rPr>
          <w:szCs w:val="24"/>
          <w:lang w:eastAsia="lt-LT"/>
        </w:rPr>
        <w:t xml:space="preserve"> rajono savivaldybė vykdo jai įstatymais priskirtas valstybės deleguotas funkcijas</w:t>
      </w:r>
      <w:r w:rsidR="00391DA4">
        <w:rPr>
          <w:szCs w:val="24"/>
          <w:lang w:eastAsia="lt-LT"/>
        </w:rPr>
        <w:t>,</w:t>
      </w:r>
      <w:r w:rsidR="00817BC0" w:rsidRPr="00817BC0">
        <w:rPr>
          <w:szCs w:val="24"/>
          <w:lang w:eastAsia="lt-LT"/>
        </w:rPr>
        <w:t xml:space="preserve"> </w:t>
      </w:r>
      <w:r w:rsidR="001E51CA">
        <w:rPr>
          <w:szCs w:val="24"/>
          <w:lang w:eastAsia="lt-LT"/>
        </w:rPr>
        <w:t>tai</w:t>
      </w:r>
      <w:r w:rsidR="00391DA4">
        <w:rPr>
          <w:szCs w:val="24"/>
          <w:lang w:eastAsia="lt-LT"/>
        </w:rPr>
        <w:t>:</w:t>
      </w:r>
      <w:r w:rsidR="001E51CA">
        <w:rPr>
          <w:szCs w:val="24"/>
          <w:lang w:eastAsia="lt-LT"/>
        </w:rPr>
        <w:t xml:space="preserve"> c</w:t>
      </w:r>
      <w:r w:rsidR="001E51CA" w:rsidRPr="001E51CA">
        <w:rPr>
          <w:szCs w:val="24"/>
          <w:lang w:eastAsia="lt-LT"/>
        </w:rPr>
        <w:t>ivilinės būklės aktų registravimas</w:t>
      </w:r>
      <w:r w:rsidR="001E51CA">
        <w:rPr>
          <w:szCs w:val="24"/>
          <w:lang w:eastAsia="lt-LT"/>
        </w:rPr>
        <w:t>, g</w:t>
      </w:r>
      <w:r w:rsidR="001E51CA" w:rsidRPr="001E51CA">
        <w:rPr>
          <w:szCs w:val="24"/>
          <w:lang w:eastAsia="lt-LT"/>
        </w:rPr>
        <w:t>yventojų registro tvarkymas ir duomenų teikimas Valstybės registrui</w:t>
      </w:r>
      <w:r w:rsidR="001E51CA">
        <w:rPr>
          <w:szCs w:val="24"/>
          <w:lang w:eastAsia="lt-LT"/>
        </w:rPr>
        <w:t>, v</w:t>
      </w:r>
      <w:r w:rsidR="001E51CA" w:rsidRPr="001E51CA">
        <w:rPr>
          <w:szCs w:val="24"/>
          <w:lang w:eastAsia="lt-LT"/>
        </w:rPr>
        <w:t>alstybinės kalbos vartojimo ir taisyklingumo kontrolė</w:t>
      </w:r>
      <w:r w:rsidR="001E51CA">
        <w:rPr>
          <w:szCs w:val="24"/>
          <w:lang w:eastAsia="lt-LT"/>
        </w:rPr>
        <w:t>, s</w:t>
      </w:r>
      <w:r w:rsidR="001E51CA" w:rsidRPr="001E51CA">
        <w:rPr>
          <w:szCs w:val="24"/>
          <w:lang w:eastAsia="lt-LT"/>
        </w:rPr>
        <w:t>avivaldybei priskirtų archyvinių dokumentų tvarkymas</w:t>
      </w:r>
      <w:r w:rsidR="001E51CA">
        <w:rPr>
          <w:szCs w:val="24"/>
          <w:lang w:eastAsia="lt-LT"/>
        </w:rPr>
        <w:t>, v</w:t>
      </w:r>
      <w:r w:rsidR="001E51CA" w:rsidRPr="001E51CA">
        <w:rPr>
          <w:szCs w:val="24"/>
          <w:lang w:eastAsia="lt-LT"/>
        </w:rPr>
        <w:t>aikų ir jaunimo teisių apsauga</w:t>
      </w:r>
      <w:r w:rsidR="001E51CA">
        <w:rPr>
          <w:szCs w:val="24"/>
          <w:lang w:eastAsia="lt-LT"/>
        </w:rPr>
        <w:t>, ž</w:t>
      </w:r>
      <w:r w:rsidR="001E51CA" w:rsidRPr="001E51CA">
        <w:rPr>
          <w:szCs w:val="24"/>
          <w:lang w:eastAsia="lt-LT"/>
        </w:rPr>
        <w:t>emės ūkio funkcijų vykdymas</w:t>
      </w:r>
      <w:r w:rsidR="001E51CA">
        <w:rPr>
          <w:szCs w:val="24"/>
          <w:lang w:eastAsia="lt-LT"/>
        </w:rPr>
        <w:t>, k</w:t>
      </w:r>
      <w:r w:rsidR="001E51CA" w:rsidRPr="001E51CA">
        <w:rPr>
          <w:szCs w:val="24"/>
          <w:lang w:eastAsia="lt-LT"/>
        </w:rPr>
        <w:t>aro mobilizacijos administravimas</w:t>
      </w:r>
      <w:r w:rsidR="001E51CA">
        <w:rPr>
          <w:szCs w:val="24"/>
          <w:lang w:eastAsia="lt-LT"/>
        </w:rPr>
        <w:t>, d</w:t>
      </w:r>
      <w:r w:rsidR="001E51CA" w:rsidRPr="001E51CA">
        <w:rPr>
          <w:szCs w:val="24"/>
          <w:lang w:eastAsia="lt-LT"/>
        </w:rPr>
        <w:t>uomenų teikimas Valstybės suteiktos pagalbos registrui</w:t>
      </w:r>
      <w:r w:rsidR="001E51CA">
        <w:rPr>
          <w:szCs w:val="24"/>
          <w:lang w:eastAsia="lt-LT"/>
        </w:rPr>
        <w:t>, c</w:t>
      </w:r>
      <w:r w:rsidR="001E51CA" w:rsidRPr="001E51CA">
        <w:rPr>
          <w:szCs w:val="24"/>
          <w:lang w:eastAsia="lt-LT"/>
        </w:rPr>
        <w:t>ivilinės saugos organizavimas</w:t>
      </w:r>
      <w:r w:rsidR="001E51CA">
        <w:rPr>
          <w:szCs w:val="24"/>
          <w:lang w:eastAsia="lt-LT"/>
        </w:rPr>
        <w:t>, p</w:t>
      </w:r>
      <w:r w:rsidR="001E51CA" w:rsidRPr="001E51CA">
        <w:rPr>
          <w:szCs w:val="24"/>
          <w:lang w:eastAsia="lt-LT"/>
        </w:rPr>
        <w:t>irminės teisinės pagalbos teikimas pagal valstybės garantuojamos teisinės pagalbos įstatymą</w:t>
      </w:r>
      <w:r w:rsidR="001E51CA">
        <w:rPr>
          <w:szCs w:val="24"/>
          <w:lang w:eastAsia="lt-LT"/>
        </w:rPr>
        <w:t>, g</w:t>
      </w:r>
      <w:r w:rsidR="001E51CA" w:rsidRPr="001E51CA">
        <w:rPr>
          <w:szCs w:val="24"/>
          <w:lang w:eastAsia="lt-LT"/>
        </w:rPr>
        <w:t>yvenamosios vietos deklaravimas</w:t>
      </w:r>
      <w:r w:rsidR="001E51CA">
        <w:rPr>
          <w:szCs w:val="24"/>
          <w:lang w:eastAsia="lt-LT"/>
        </w:rPr>
        <w:t>, g</w:t>
      </w:r>
      <w:r w:rsidR="001E51CA" w:rsidRPr="001E51CA">
        <w:rPr>
          <w:szCs w:val="24"/>
          <w:lang w:eastAsia="lt-LT"/>
        </w:rPr>
        <w:t>lobos organizavimo asmenims, turintiems sunkią negalią, administravimas</w:t>
      </w:r>
      <w:r w:rsidR="001E51CA">
        <w:rPr>
          <w:szCs w:val="24"/>
          <w:lang w:eastAsia="lt-LT"/>
        </w:rPr>
        <w:t>, i</w:t>
      </w:r>
      <w:r w:rsidR="001E51CA" w:rsidRPr="001E51CA">
        <w:rPr>
          <w:szCs w:val="24"/>
          <w:lang w:eastAsia="lt-LT"/>
        </w:rPr>
        <w:t>šlaidų, skirtų nemokamam mokinių maitinimui administravimas</w:t>
      </w:r>
      <w:r w:rsidR="00CC755C">
        <w:rPr>
          <w:szCs w:val="24"/>
          <w:lang w:eastAsia="lt-LT"/>
        </w:rPr>
        <w:t>, d</w:t>
      </w:r>
      <w:r w:rsidR="00CC755C" w:rsidRPr="00CC755C">
        <w:rPr>
          <w:szCs w:val="24"/>
          <w:lang w:eastAsia="lt-LT"/>
        </w:rPr>
        <w:t>arbo rinkos politikos rengimas ir įgyvendinimas</w:t>
      </w:r>
      <w:r w:rsidR="00CC755C">
        <w:rPr>
          <w:szCs w:val="24"/>
          <w:lang w:eastAsia="lt-LT"/>
        </w:rPr>
        <w:t>, s</w:t>
      </w:r>
      <w:r w:rsidR="00CC755C" w:rsidRPr="00CC755C">
        <w:rPr>
          <w:szCs w:val="24"/>
          <w:lang w:eastAsia="lt-LT"/>
        </w:rPr>
        <w:t>ocialinės paramos mokiniams administravimas</w:t>
      </w:r>
      <w:r w:rsidR="00CC755C">
        <w:rPr>
          <w:szCs w:val="24"/>
          <w:lang w:eastAsia="lt-LT"/>
        </w:rPr>
        <w:t xml:space="preserve"> ir kt. Šioje priemonėje planuojamas darbo užmokestis Savivaldybės administracijos darbuotojams, įgyvendinantiems valstybės deleguotas funkcijas </w:t>
      </w:r>
      <w:r w:rsidR="009F5251">
        <w:rPr>
          <w:szCs w:val="24"/>
          <w:lang w:eastAsia="lt-LT"/>
        </w:rPr>
        <w:t>Rokiškio</w:t>
      </w:r>
      <w:r w:rsidR="00CC755C">
        <w:rPr>
          <w:szCs w:val="24"/>
          <w:lang w:eastAsia="lt-LT"/>
        </w:rPr>
        <w:t xml:space="preserve"> rajone.</w:t>
      </w:r>
    </w:p>
    <w:p w14:paraId="40009893" w14:textId="753EA6F5" w:rsidR="002B3BB7" w:rsidRDefault="002B3BB7" w:rsidP="00160D82">
      <w:pPr>
        <w:ind w:firstLine="709"/>
        <w:contextualSpacing/>
        <w:jc w:val="both"/>
        <w:rPr>
          <w:szCs w:val="24"/>
          <w:shd w:val="clear" w:color="auto" w:fill="FFFFFF"/>
        </w:rPr>
      </w:pPr>
      <w:r w:rsidRPr="002B3BB7">
        <w:rPr>
          <w:b/>
          <w:szCs w:val="24"/>
          <w:lang w:eastAsia="lt-LT"/>
        </w:rPr>
        <w:t>01-01-01-0</w:t>
      </w:r>
      <w:r>
        <w:rPr>
          <w:b/>
          <w:szCs w:val="24"/>
          <w:lang w:eastAsia="lt-LT"/>
        </w:rPr>
        <w:t xml:space="preserve">7 </w:t>
      </w:r>
      <w:r w:rsidRPr="002B3BB7">
        <w:rPr>
          <w:b/>
          <w:szCs w:val="24"/>
          <w:lang w:eastAsia="lt-LT"/>
        </w:rPr>
        <w:t>Priešgaisrinės tarnybos darbo organizavimas</w:t>
      </w:r>
      <w:r w:rsidR="00CC755C">
        <w:rPr>
          <w:b/>
          <w:szCs w:val="24"/>
          <w:lang w:eastAsia="lt-LT"/>
        </w:rPr>
        <w:t xml:space="preserve">. </w:t>
      </w:r>
      <w:r w:rsidR="00CC755C" w:rsidRPr="00391DA4">
        <w:rPr>
          <w:szCs w:val="24"/>
          <w:lang w:eastAsia="lt-LT"/>
        </w:rPr>
        <w:t xml:space="preserve">Šia priemone užtikrinamas </w:t>
      </w:r>
      <w:r w:rsidR="009F5251">
        <w:rPr>
          <w:szCs w:val="24"/>
          <w:lang w:eastAsia="lt-LT"/>
        </w:rPr>
        <w:t>Rokiškio</w:t>
      </w:r>
      <w:r w:rsidR="00CC755C" w:rsidRPr="00391DA4">
        <w:rPr>
          <w:szCs w:val="24"/>
          <w:lang w:eastAsia="lt-LT"/>
        </w:rPr>
        <w:t xml:space="preserve"> rajono savivaldybės priešgaisrinės tarnybos išlaikymas. Ši įstaiga gesina gaisrus, gelbsti žmones ir turtą gaisro vietoje bei vykdo pirminius gelbėjimo darbus avarijų, katastrofų bei stichinių nelaimių atvejais. Įstaiga turi suformuotas </w:t>
      </w:r>
      <w:r w:rsidR="0062253C">
        <w:rPr>
          <w:szCs w:val="24"/>
          <w:lang w:eastAsia="lt-LT"/>
        </w:rPr>
        <w:t>9</w:t>
      </w:r>
      <w:r w:rsidR="00CC755C" w:rsidRPr="00391DA4">
        <w:rPr>
          <w:szCs w:val="24"/>
          <w:lang w:eastAsia="lt-LT"/>
        </w:rPr>
        <w:t xml:space="preserve"> ugniagesių komandas: </w:t>
      </w:r>
      <w:r w:rsidR="0062253C">
        <w:rPr>
          <w:szCs w:val="24"/>
          <w:shd w:val="clear" w:color="auto" w:fill="FFFFFF"/>
        </w:rPr>
        <w:t>Čedasų, Juodupės, Jūžintų, Kamajų, Kriaunų, Laibgalių, Obelių, Pandėlio, Panemunėlio</w:t>
      </w:r>
      <w:r w:rsidR="00E00D4D">
        <w:rPr>
          <w:szCs w:val="24"/>
          <w:shd w:val="clear" w:color="auto" w:fill="FFFFFF"/>
        </w:rPr>
        <w:t>.</w:t>
      </w:r>
    </w:p>
    <w:p w14:paraId="023E1FC5" w14:textId="33FFEC6B" w:rsidR="00E00D4D" w:rsidRPr="00E00D4D" w:rsidRDefault="00E00D4D" w:rsidP="00160D82">
      <w:pPr>
        <w:ind w:firstLine="709"/>
        <w:contextualSpacing/>
        <w:jc w:val="both"/>
        <w:rPr>
          <w:bCs/>
          <w:szCs w:val="24"/>
          <w:lang w:eastAsia="lt-LT"/>
        </w:rPr>
      </w:pPr>
      <w:r>
        <w:rPr>
          <w:b/>
          <w:szCs w:val="24"/>
          <w:lang w:eastAsia="lt-LT"/>
        </w:rPr>
        <w:t xml:space="preserve">01-01-01-08 </w:t>
      </w:r>
      <w:r w:rsidRPr="00E00D4D">
        <w:rPr>
          <w:b/>
          <w:szCs w:val="24"/>
          <w:lang w:eastAsia="lt-LT"/>
        </w:rPr>
        <w:t>Trūkstamų specialistų pritraukimo į Panevėžio aps. VPK Rokiškio PK programa</w:t>
      </w:r>
      <w:r>
        <w:rPr>
          <w:b/>
          <w:szCs w:val="24"/>
          <w:lang w:eastAsia="lt-LT"/>
        </w:rPr>
        <w:t xml:space="preserve">. </w:t>
      </w:r>
      <w:r w:rsidRPr="00E00D4D">
        <w:rPr>
          <w:bCs/>
          <w:szCs w:val="24"/>
          <w:lang w:eastAsia="lt-LT"/>
        </w:rPr>
        <w:t>Šia priemone siekiama pritraukti į Panevėžio apskrities vyriausiojo policijos komisariato Rokiškio rajono policijos komisariatą trūkstamus specialistus – policijos pareigūnus.</w:t>
      </w:r>
      <w:r w:rsidR="00966DF3">
        <w:rPr>
          <w:bCs/>
          <w:szCs w:val="24"/>
          <w:lang w:eastAsia="lt-LT"/>
        </w:rPr>
        <w:t xml:space="preserve"> Ši programa startavo 2023 metais. </w:t>
      </w:r>
      <w:r w:rsidR="00966DF3" w:rsidRPr="00966DF3">
        <w:rPr>
          <w:bCs/>
          <w:szCs w:val="24"/>
          <w:lang w:eastAsia="lt-LT"/>
        </w:rPr>
        <w:t xml:space="preserve"> Ji buvo sukurta, norint į rajoną pritraukti daugiau pareigūnų, kurių taip trūksta. </w:t>
      </w:r>
      <w:r w:rsidR="00966DF3">
        <w:rPr>
          <w:bCs/>
          <w:szCs w:val="24"/>
          <w:lang w:eastAsia="lt-LT"/>
        </w:rPr>
        <w:t>Tikimasi</w:t>
      </w:r>
      <w:r w:rsidR="00966DF3" w:rsidRPr="00966DF3">
        <w:rPr>
          <w:bCs/>
          <w:szCs w:val="24"/>
          <w:lang w:eastAsia="lt-LT"/>
        </w:rPr>
        <w:t xml:space="preserve"> kad </w:t>
      </w:r>
      <w:r w:rsidR="00966DF3">
        <w:rPr>
          <w:bCs/>
          <w:szCs w:val="24"/>
          <w:lang w:eastAsia="lt-LT"/>
        </w:rPr>
        <w:t>s</w:t>
      </w:r>
      <w:r w:rsidR="00966DF3" w:rsidRPr="00966DF3">
        <w:rPr>
          <w:bCs/>
          <w:szCs w:val="24"/>
          <w:lang w:eastAsia="lt-LT"/>
        </w:rPr>
        <w:t xml:space="preserve">avivaldybės numatytos skatinimo priemonės motyvuos jaunus žmones rinktis policijos pareigūno profesiją ir likti dirbti </w:t>
      </w:r>
      <w:r w:rsidR="00966DF3">
        <w:rPr>
          <w:bCs/>
          <w:szCs w:val="24"/>
          <w:lang w:eastAsia="lt-LT"/>
        </w:rPr>
        <w:t xml:space="preserve">Rokiškio </w:t>
      </w:r>
      <w:r w:rsidR="00966DF3" w:rsidRPr="00966DF3">
        <w:rPr>
          <w:bCs/>
          <w:szCs w:val="24"/>
          <w:lang w:eastAsia="lt-LT"/>
        </w:rPr>
        <w:t>krašte.</w:t>
      </w:r>
    </w:p>
    <w:p w14:paraId="2134E2A3" w14:textId="77777777" w:rsidR="00A33352" w:rsidRPr="00A33352" w:rsidRDefault="00A33352" w:rsidP="0062253C">
      <w:pPr>
        <w:tabs>
          <w:tab w:val="left" w:pos="284"/>
        </w:tabs>
        <w:jc w:val="both"/>
        <w:rPr>
          <w:szCs w:val="24"/>
        </w:rPr>
      </w:pPr>
    </w:p>
    <w:p w14:paraId="263A076F" w14:textId="49B44B5B" w:rsidR="00001FCF" w:rsidRPr="00DF3AD4" w:rsidRDefault="00005677" w:rsidP="00536A40">
      <w:pPr>
        <w:ind w:firstLine="709"/>
        <w:contextualSpacing/>
        <w:jc w:val="both"/>
        <w:rPr>
          <w:b/>
          <w:bCs/>
          <w:i/>
          <w:color w:val="00B050"/>
          <w:szCs w:val="24"/>
          <w:lang w:eastAsia="lt-LT"/>
        </w:rPr>
      </w:pPr>
      <w:r w:rsidRPr="00DF3AD4">
        <w:rPr>
          <w:b/>
          <w:i/>
          <w:color w:val="00B050"/>
          <w:szCs w:val="24"/>
          <w:lang w:eastAsia="lt-LT"/>
        </w:rPr>
        <w:t>01-01-0</w:t>
      </w:r>
      <w:r w:rsidR="0062253C" w:rsidRPr="00DF3AD4">
        <w:rPr>
          <w:b/>
          <w:i/>
          <w:color w:val="00B050"/>
          <w:szCs w:val="24"/>
          <w:lang w:eastAsia="lt-LT"/>
        </w:rPr>
        <w:t>2</w:t>
      </w:r>
      <w:r w:rsidRPr="00DF3AD4">
        <w:rPr>
          <w:b/>
          <w:i/>
          <w:color w:val="00B050"/>
          <w:szCs w:val="24"/>
          <w:lang w:eastAsia="lt-LT"/>
        </w:rPr>
        <w:t xml:space="preserve"> Pažangos uždavinys. </w:t>
      </w:r>
      <w:r w:rsidR="00536A40" w:rsidRPr="00DF3AD4">
        <w:rPr>
          <w:b/>
          <w:bCs/>
          <w:i/>
          <w:color w:val="00B050"/>
          <w:szCs w:val="24"/>
          <w:lang w:eastAsia="lt-LT"/>
        </w:rPr>
        <w:t>Gerinti gyventojų aptarnavimo kokybę, siekiant mažinti administracinę naštą, plėtojant skaitmeninimą ir teikiamų elektroninių paslaugų spektrą.</w:t>
      </w:r>
    </w:p>
    <w:p w14:paraId="6A740476" w14:textId="77777777" w:rsidR="00536A40" w:rsidRDefault="00536A40" w:rsidP="00536A40">
      <w:pPr>
        <w:ind w:firstLine="709"/>
        <w:contextualSpacing/>
        <w:jc w:val="both"/>
      </w:pPr>
    </w:p>
    <w:p w14:paraId="139047B6" w14:textId="01659A9D" w:rsidR="00005677" w:rsidRPr="00005677" w:rsidRDefault="00B352B0" w:rsidP="003F40C3">
      <w:pPr>
        <w:ind w:firstLine="709"/>
        <w:contextualSpacing/>
        <w:rPr>
          <w:szCs w:val="24"/>
          <w:lang w:eastAsia="lt-LT"/>
        </w:rPr>
      </w:pPr>
      <w:r>
        <w:t>N</w:t>
      </w:r>
      <w:r w:rsidRPr="00D10C5D">
        <w:t xml:space="preserve">umatoma vykdyti </w:t>
      </w:r>
      <w:r>
        <w:t>šias</w:t>
      </w:r>
      <w:r w:rsidRPr="00D10C5D">
        <w:t xml:space="preserve"> </w:t>
      </w:r>
      <w:r w:rsidR="00A4538B">
        <w:t xml:space="preserve">pažangos </w:t>
      </w:r>
      <w:r w:rsidRPr="00D10C5D">
        <w:t>priemones:</w:t>
      </w:r>
    </w:p>
    <w:p w14:paraId="3A08993C" w14:textId="68D78ADC" w:rsidR="00005677" w:rsidRPr="00D84E88" w:rsidRDefault="00005677" w:rsidP="003F40C3">
      <w:pPr>
        <w:ind w:firstLine="709"/>
        <w:contextualSpacing/>
        <w:jc w:val="both"/>
        <w:rPr>
          <w:szCs w:val="24"/>
          <w:lang w:eastAsia="lt-LT"/>
        </w:rPr>
      </w:pPr>
      <w:r w:rsidRPr="00005677">
        <w:rPr>
          <w:b/>
          <w:color w:val="000000"/>
          <w:szCs w:val="24"/>
          <w:lang w:eastAsia="lt-LT"/>
        </w:rPr>
        <w:t>01-01-0</w:t>
      </w:r>
      <w:r w:rsidR="00536A40">
        <w:rPr>
          <w:b/>
          <w:color w:val="000000"/>
          <w:szCs w:val="24"/>
          <w:lang w:eastAsia="lt-LT"/>
        </w:rPr>
        <w:t>2</w:t>
      </w:r>
      <w:r w:rsidRPr="00005677">
        <w:rPr>
          <w:b/>
          <w:color w:val="000000"/>
          <w:szCs w:val="24"/>
          <w:lang w:eastAsia="lt-LT"/>
        </w:rPr>
        <w:t xml:space="preserve">-01 </w:t>
      </w:r>
      <w:r w:rsidR="00D6068A" w:rsidRPr="00D6068A">
        <w:rPr>
          <w:b/>
          <w:szCs w:val="24"/>
          <w:lang w:eastAsia="lt-LT"/>
        </w:rPr>
        <w:t>Valstybinės žemės nuomos mokesčio skaitmeninimas Panevėžio rajono ir Rokiškio rajono savivaldybėse</w:t>
      </w:r>
      <w:r>
        <w:rPr>
          <w:b/>
          <w:szCs w:val="24"/>
          <w:lang w:eastAsia="lt-LT"/>
        </w:rPr>
        <w:t>.</w:t>
      </w:r>
      <w:r w:rsidR="00D84E88" w:rsidRPr="00D84E88">
        <w:t xml:space="preserve"> </w:t>
      </w:r>
      <w:r w:rsidR="00D84E88" w:rsidRPr="00D84E88">
        <w:rPr>
          <w:szCs w:val="24"/>
          <w:lang w:eastAsia="lt-LT"/>
        </w:rPr>
        <w:t xml:space="preserve">Projektas </w:t>
      </w:r>
      <w:r w:rsidR="00954F56">
        <w:rPr>
          <w:szCs w:val="24"/>
          <w:lang w:eastAsia="lt-LT"/>
        </w:rPr>
        <w:t xml:space="preserve">bus </w:t>
      </w:r>
      <w:r w:rsidR="00D84E88" w:rsidRPr="00D84E88">
        <w:rPr>
          <w:szCs w:val="24"/>
          <w:lang w:eastAsia="lt-LT"/>
        </w:rPr>
        <w:t xml:space="preserve">įgyvendinamas </w:t>
      </w:r>
      <w:r w:rsidR="00954F56">
        <w:rPr>
          <w:szCs w:val="24"/>
          <w:lang w:eastAsia="lt-LT"/>
        </w:rPr>
        <w:t>2024 m</w:t>
      </w:r>
      <w:r w:rsidR="00A70C93">
        <w:rPr>
          <w:szCs w:val="24"/>
          <w:lang w:eastAsia="lt-LT"/>
        </w:rPr>
        <w:t>etais</w:t>
      </w:r>
      <w:r w:rsidR="00954F56">
        <w:rPr>
          <w:szCs w:val="24"/>
          <w:lang w:eastAsia="lt-LT"/>
        </w:rPr>
        <w:t xml:space="preserve"> </w:t>
      </w:r>
      <w:r w:rsidR="00D84E88" w:rsidRPr="00D84E88">
        <w:rPr>
          <w:szCs w:val="24"/>
          <w:lang w:eastAsia="lt-LT"/>
        </w:rPr>
        <w:t>pagal prioritetinių skaitmeninimo projektų sąrašą, patvirtintą LR ekonomikos ir inovacijų ministro 2023</w:t>
      </w:r>
      <w:r w:rsidR="005D771E">
        <w:rPr>
          <w:szCs w:val="24"/>
          <w:lang w:eastAsia="lt-LT"/>
        </w:rPr>
        <w:t>-03-13</w:t>
      </w:r>
      <w:r w:rsidR="00D84E88" w:rsidRPr="00D84E88">
        <w:rPr>
          <w:szCs w:val="24"/>
          <w:lang w:eastAsia="lt-LT"/>
        </w:rPr>
        <w:t xml:space="preserve"> įsakymu Nr. 4-136 „Dėl Prioritetinių skaitmeninimo projektų, finansuojamų Ekonomikos gaivinimo ir atsparumo didinimo priemonės plano „Naujos kartos Lietuva“ ir Lietuvos Respublikos valstybės biudžeto lėšomis, sąrašo patvirtinimo“ ir </w:t>
      </w:r>
      <w:r w:rsidR="00006562">
        <w:rPr>
          <w:szCs w:val="24"/>
          <w:lang w:eastAsia="lt-LT"/>
        </w:rPr>
        <w:t>p</w:t>
      </w:r>
      <w:r w:rsidR="00D84E88" w:rsidRPr="00D84E88">
        <w:rPr>
          <w:szCs w:val="24"/>
          <w:lang w:eastAsia="lt-LT"/>
        </w:rPr>
        <w:t>ažangos priemonės Nr. 05-002-01-07-08 „Kurti technologinius sprendimus ir įrankius, leidžiančius saugiai ir patogiai naudotis paslaugomis“ veiklą „Viešųjų institucijų teikiamų elektroninių paslaugų brandos lygio kėlimas“.</w:t>
      </w:r>
    </w:p>
    <w:p w14:paraId="6EDFA9F7" w14:textId="7829DDB6" w:rsidR="00005677" w:rsidRDefault="00005677" w:rsidP="003F40C3">
      <w:pPr>
        <w:ind w:firstLine="709"/>
        <w:contextualSpacing/>
        <w:jc w:val="both"/>
      </w:pPr>
      <w:r>
        <w:rPr>
          <w:b/>
          <w:szCs w:val="24"/>
          <w:lang w:eastAsia="lt-LT"/>
        </w:rPr>
        <w:t>01-01-0</w:t>
      </w:r>
      <w:r w:rsidR="0072253E">
        <w:rPr>
          <w:b/>
          <w:szCs w:val="24"/>
          <w:lang w:eastAsia="lt-LT"/>
        </w:rPr>
        <w:t>2</w:t>
      </w:r>
      <w:r>
        <w:rPr>
          <w:b/>
          <w:szCs w:val="24"/>
          <w:lang w:eastAsia="lt-LT"/>
        </w:rPr>
        <w:t>-02</w:t>
      </w:r>
      <w:r w:rsidR="0072253E" w:rsidRPr="0072253E">
        <w:t xml:space="preserve"> </w:t>
      </w:r>
      <w:r w:rsidR="0072253E" w:rsidRPr="0072253E">
        <w:rPr>
          <w:b/>
          <w:szCs w:val="24"/>
          <w:lang w:eastAsia="lt-LT"/>
        </w:rPr>
        <w:t>Rokiškio rajono unikalios skaitmeninės kapinių duomenų bazės sukūrimas, jos atvėrimas gyventojams ir laidojimo viešųjų paslaugų bei duomenų administravimo procesų skaitmeninimas</w:t>
      </w:r>
      <w:r>
        <w:rPr>
          <w:b/>
          <w:szCs w:val="24"/>
          <w:lang w:eastAsia="lt-LT"/>
        </w:rPr>
        <w:t xml:space="preserve">. </w:t>
      </w:r>
      <w:r w:rsidR="00954F56">
        <w:rPr>
          <w:szCs w:val="24"/>
        </w:rPr>
        <w:t>Projektas planuojamas įgyvendinti a</w:t>
      </w:r>
      <w:r w:rsidR="00954F56">
        <w:rPr>
          <w:spacing w:val="2"/>
          <w:shd w:val="clear" w:color="auto" w:fill="FFFFFF"/>
        </w:rPr>
        <w:t>tsižvelgiant į E</w:t>
      </w:r>
      <w:r w:rsidR="00954F56">
        <w:t xml:space="preserve">konomikos ir inovacijų ministerijos valstybės skaitmeninimo plėtros programos pažangos priemonės finansavimą paraiškoms „Planuojamų kurti skaitmeninių sprendimų, leidžiančių saugiai ir patogiai gauti paslaugas“. </w:t>
      </w:r>
      <w:r w:rsidR="004B56CF">
        <w:t xml:space="preserve">Įgyvendinant projektą planuojama </w:t>
      </w:r>
      <w:r w:rsidR="004B56CF" w:rsidRPr="00304327">
        <w:t xml:space="preserve">skaitmeninti visas </w:t>
      </w:r>
      <w:r w:rsidR="004B56CF">
        <w:t xml:space="preserve">(veikiančias, riboto naudojimo, neveikiančias) </w:t>
      </w:r>
      <w:r w:rsidR="004B56CF" w:rsidRPr="00304327">
        <w:t>savivaldybė</w:t>
      </w:r>
      <w:r w:rsidR="004B56CF">
        <w:t>s teritorijoje</w:t>
      </w:r>
      <w:r w:rsidR="004B56CF" w:rsidRPr="00304327">
        <w:t xml:space="preserve"> esančias kapines</w:t>
      </w:r>
      <w:r w:rsidR="004B56CF">
        <w:t>. 2023 m. lapkričio 27 d. pateikta projekto paraiška, vyksta jos vertinimas.</w:t>
      </w:r>
    </w:p>
    <w:p w14:paraId="425673AC" w14:textId="77777777" w:rsidR="00A4538B" w:rsidRDefault="00A4538B" w:rsidP="003F40C3">
      <w:pPr>
        <w:ind w:firstLine="709"/>
        <w:contextualSpacing/>
        <w:jc w:val="both"/>
      </w:pPr>
    </w:p>
    <w:p w14:paraId="45AC322E" w14:textId="0784D85B" w:rsidR="00A4538B" w:rsidRPr="00005677" w:rsidRDefault="00A4538B" w:rsidP="00A4538B">
      <w:pPr>
        <w:ind w:firstLine="709"/>
        <w:contextualSpacing/>
        <w:rPr>
          <w:szCs w:val="24"/>
          <w:lang w:eastAsia="lt-LT"/>
        </w:rPr>
      </w:pPr>
      <w:r>
        <w:lastRenderedPageBreak/>
        <w:t>N</w:t>
      </w:r>
      <w:r w:rsidRPr="00D10C5D">
        <w:t xml:space="preserve">umatoma vykdyti </w:t>
      </w:r>
      <w:r>
        <w:t>šias</w:t>
      </w:r>
      <w:r w:rsidRPr="00D10C5D">
        <w:t xml:space="preserve"> </w:t>
      </w:r>
      <w:r w:rsidR="00DF3AD4">
        <w:t xml:space="preserve">nefinansines </w:t>
      </w:r>
      <w:r w:rsidRPr="00D10C5D">
        <w:t>priemones:</w:t>
      </w:r>
    </w:p>
    <w:p w14:paraId="68A60F77" w14:textId="77777777" w:rsidR="00A4538B" w:rsidRPr="00005677" w:rsidRDefault="00A4538B" w:rsidP="003F40C3">
      <w:pPr>
        <w:ind w:firstLine="709"/>
        <w:contextualSpacing/>
        <w:jc w:val="both"/>
        <w:rPr>
          <w:szCs w:val="24"/>
          <w:lang w:eastAsia="lt-LT"/>
        </w:rPr>
      </w:pPr>
    </w:p>
    <w:p w14:paraId="54D3C64C" w14:textId="30CEBCB3" w:rsidR="0072253E" w:rsidRDefault="00005677" w:rsidP="003F40C3">
      <w:pPr>
        <w:tabs>
          <w:tab w:val="left" w:pos="284"/>
        </w:tabs>
        <w:ind w:firstLine="709"/>
        <w:jc w:val="both"/>
        <w:rPr>
          <w:b/>
          <w:szCs w:val="24"/>
        </w:rPr>
      </w:pPr>
      <w:r>
        <w:rPr>
          <w:b/>
          <w:szCs w:val="24"/>
        </w:rPr>
        <w:t>01-01-0</w:t>
      </w:r>
      <w:r w:rsidR="0072253E">
        <w:rPr>
          <w:b/>
          <w:szCs w:val="24"/>
        </w:rPr>
        <w:t>2</w:t>
      </w:r>
      <w:r>
        <w:rPr>
          <w:b/>
          <w:szCs w:val="24"/>
        </w:rPr>
        <w:t>-0</w:t>
      </w:r>
      <w:r w:rsidR="00977925">
        <w:rPr>
          <w:b/>
          <w:szCs w:val="24"/>
        </w:rPr>
        <w:t>3</w:t>
      </w:r>
      <w:r>
        <w:rPr>
          <w:b/>
          <w:szCs w:val="24"/>
        </w:rPr>
        <w:t xml:space="preserve"> </w:t>
      </w:r>
      <w:r w:rsidR="0072253E" w:rsidRPr="0072253E">
        <w:rPr>
          <w:b/>
          <w:szCs w:val="24"/>
        </w:rPr>
        <w:t xml:space="preserve">Savivaldybės biudžetinių ir viešųjų įstaigų siunčiamų raštų, pasirašytų el. parašu, skaičiaus didinimas </w:t>
      </w:r>
      <w:r w:rsidR="0072253E" w:rsidRPr="00653A97">
        <w:rPr>
          <w:bCs/>
          <w:szCs w:val="24"/>
        </w:rPr>
        <w:t>(administracinės naštos mažinimo priemonė)</w:t>
      </w:r>
      <w:r w:rsidRPr="00653A97">
        <w:rPr>
          <w:bCs/>
          <w:szCs w:val="24"/>
        </w:rPr>
        <w:t xml:space="preserve">. </w:t>
      </w:r>
      <w:r w:rsidR="0072253E" w:rsidRPr="00653A97">
        <w:rPr>
          <w:bCs/>
          <w:szCs w:val="24"/>
        </w:rPr>
        <w:t>Tai nefinansinė</w:t>
      </w:r>
      <w:r w:rsidR="0072253E" w:rsidRPr="004303E8">
        <w:rPr>
          <w:szCs w:val="24"/>
        </w:rPr>
        <w:t xml:space="preserve"> priemonė, </w:t>
      </w:r>
      <w:r w:rsidR="0072253E">
        <w:rPr>
          <w:szCs w:val="24"/>
        </w:rPr>
        <w:t>vykdoma pagal LR administracinės naštos mažinimo įstatymo 6 straipsnio 1 dalį</w:t>
      </w:r>
      <w:r w:rsidR="0072253E" w:rsidRPr="004303E8">
        <w:rPr>
          <w:szCs w:val="24"/>
        </w:rPr>
        <w:t>.</w:t>
      </w:r>
      <w:r w:rsidR="00EC6BA4">
        <w:rPr>
          <w:szCs w:val="24"/>
        </w:rPr>
        <w:t xml:space="preserve"> Šia priemone bus siekiama didinti savivaldybės biudžetinių ir viešųjų </w:t>
      </w:r>
      <w:r w:rsidR="00EC6BA4" w:rsidRPr="00EC6BA4">
        <w:rPr>
          <w:szCs w:val="24"/>
        </w:rPr>
        <w:t xml:space="preserve">įstaigų </w:t>
      </w:r>
      <w:r w:rsidR="00EC6BA4">
        <w:rPr>
          <w:szCs w:val="24"/>
        </w:rPr>
        <w:t>siunčiamų popierinių dokumentų skaitmenizavimą. S</w:t>
      </w:r>
      <w:r w:rsidR="00EC6BA4" w:rsidRPr="00EC6BA4">
        <w:rPr>
          <w:szCs w:val="24"/>
        </w:rPr>
        <w:t xml:space="preserve">umažinus rutininį ir techninį darbą dokumentų valdymo srityje, įstaigų darbuotojų darbo laikas </w:t>
      </w:r>
      <w:r w:rsidR="00EC6BA4">
        <w:rPr>
          <w:szCs w:val="24"/>
        </w:rPr>
        <w:t>bus</w:t>
      </w:r>
      <w:r w:rsidR="00EC6BA4" w:rsidRPr="00EC6BA4">
        <w:rPr>
          <w:szCs w:val="24"/>
        </w:rPr>
        <w:t xml:space="preserve"> skiriamas didesnę pridėtinę vertę kuriančių funkcijų atlikimui.</w:t>
      </w:r>
    </w:p>
    <w:p w14:paraId="3D5CBF30" w14:textId="2D04BA6D" w:rsidR="0072253E" w:rsidRPr="00C90B60" w:rsidRDefault="0072253E" w:rsidP="00C90B60">
      <w:pPr>
        <w:tabs>
          <w:tab w:val="left" w:pos="284"/>
        </w:tabs>
        <w:ind w:firstLine="709"/>
        <w:jc w:val="both"/>
        <w:rPr>
          <w:szCs w:val="24"/>
        </w:rPr>
      </w:pPr>
      <w:r>
        <w:rPr>
          <w:b/>
          <w:szCs w:val="24"/>
        </w:rPr>
        <w:t xml:space="preserve">01-01-02-04 </w:t>
      </w:r>
      <w:bookmarkStart w:id="4" w:name="_Hlk157437899"/>
      <w:r w:rsidRPr="0072253E">
        <w:rPr>
          <w:b/>
          <w:szCs w:val="24"/>
        </w:rPr>
        <w:t>Perėjimas prie Dokumentų valdymo bendrosios informacinės sistemos (DBSIS)</w:t>
      </w:r>
      <w:bookmarkEnd w:id="4"/>
      <w:r w:rsidRPr="0072253E">
        <w:rPr>
          <w:b/>
          <w:szCs w:val="24"/>
        </w:rPr>
        <w:t xml:space="preserve"> </w:t>
      </w:r>
      <w:r w:rsidRPr="00653A97">
        <w:rPr>
          <w:bCs/>
          <w:szCs w:val="24"/>
        </w:rPr>
        <w:t>(administracinės naštos mažinimo priemonė).</w:t>
      </w:r>
      <w:r>
        <w:rPr>
          <w:b/>
          <w:szCs w:val="24"/>
        </w:rPr>
        <w:t xml:space="preserve"> </w:t>
      </w:r>
      <w:r>
        <w:rPr>
          <w:szCs w:val="24"/>
        </w:rPr>
        <w:t xml:space="preserve">Tai </w:t>
      </w:r>
      <w:r w:rsidRPr="004303E8">
        <w:rPr>
          <w:szCs w:val="24"/>
        </w:rPr>
        <w:t xml:space="preserve">nefinansinė priemonė, </w:t>
      </w:r>
      <w:r>
        <w:rPr>
          <w:szCs w:val="24"/>
        </w:rPr>
        <w:t>vykdoma pagal LR administracinės naštos mažinimo įstatymo 6 straipsnio 1 dalį</w:t>
      </w:r>
      <w:r w:rsidRPr="004303E8">
        <w:rPr>
          <w:szCs w:val="24"/>
        </w:rPr>
        <w:t>.</w:t>
      </w:r>
      <w:r w:rsidR="00C90B60">
        <w:rPr>
          <w:szCs w:val="24"/>
        </w:rPr>
        <w:t xml:space="preserve"> </w:t>
      </w:r>
      <w:r w:rsidR="00C90B60" w:rsidRPr="00C90B60">
        <w:rPr>
          <w:szCs w:val="24"/>
        </w:rPr>
        <w:t xml:space="preserve">Lietuvos Respublikos Vyriausybės 2021-12-22 nutarimu Nr. 1114 </w:t>
      </w:r>
      <w:r w:rsidR="00C90B60">
        <w:rPr>
          <w:szCs w:val="24"/>
        </w:rPr>
        <w:t>„</w:t>
      </w:r>
      <w:r w:rsidR="00C90B60" w:rsidRPr="00C90B60">
        <w:rPr>
          <w:szCs w:val="24"/>
        </w:rPr>
        <w:t>Dėl Dokumentų valdymo bendrosios informacinės sistemos paslaugų teikimo“, Vidaus reikalų ministerijai buvo pavesta parengti Valstybės ir savivaldybių institucijų, įstaigų ir įmonių pasirengimo pereiti prie centralizuotai teikiamų DBSIS paslaugų veiksmų plano formą, kuri buvo patvirtinta 2022</w:t>
      </w:r>
      <w:r w:rsidR="00B26333">
        <w:rPr>
          <w:szCs w:val="24"/>
        </w:rPr>
        <w:t xml:space="preserve"> m. vasario 1 d. </w:t>
      </w:r>
      <w:r w:rsidR="00C90B60" w:rsidRPr="00C90B60">
        <w:rPr>
          <w:szCs w:val="24"/>
        </w:rPr>
        <w:t>įsakymu Nr. 1V-75.</w:t>
      </w:r>
      <w:r w:rsidR="00C90B60">
        <w:rPr>
          <w:szCs w:val="24"/>
        </w:rPr>
        <w:t xml:space="preserve"> </w:t>
      </w:r>
      <w:r w:rsidR="00C90B60" w:rsidRPr="00C90B60">
        <w:rPr>
          <w:szCs w:val="24"/>
        </w:rPr>
        <w:t xml:space="preserve">Vyriausybės nutarimo 3.9 p. įpareigoja visus DBSIS paslaugų gavėjus parengti ir pradėti įgyvendinti Pasirengimo pereiti prie centralizuotai teikiamų </w:t>
      </w:r>
      <w:r w:rsidR="00B26333">
        <w:rPr>
          <w:szCs w:val="24"/>
        </w:rPr>
        <w:t>DBSIS</w:t>
      </w:r>
      <w:r w:rsidR="00C90B60" w:rsidRPr="00C90B60">
        <w:rPr>
          <w:szCs w:val="24"/>
        </w:rPr>
        <w:t xml:space="preserve"> paslaugų veiksmų planus</w:t>
      </w:r>
      <w:r w:rsidR="00F24A9A">
        <w:rPr>
          <w:szCs w:val="24"/>
        </w:rPr>
        <w:t xml:space="preserve">. Iki 2023 m. pabaigos prie DBSIS buvo prisijungusios viso 6 savivaldybės, 2024 m. planuoja prisijungti dar 4 savivaldybės, įskaitant Rokiškio rajono savivaldybę. </w:t>
      </w:r>
    </w:p>
    <w:p w14:paraId="29B56C8A" w14:textId="1CEAB686" w:rsidR="0072253E" w:rsidRDefault="0072253E" w:rsidP="00C90B60">
      <w:pPr>
        <w:tabs>
          <w:tab w:val="left" w:pos="284"/>
        </w:tabs>
        <w:ind w:firstLine="709"/>
        <w:jc w:val="both"/>
        <w:rPr>
          <w:b/>
          <w:szCs w:val="24"/>
        </w:rPr>
      </w:pPr>
      <w:r>
        <w:rPr>
          <w:b/>
          <w:szCs w:val="24"/>
        </w:rPr>
        <w:t xml:space="preserve">01-01-02-05 </w:t>
      </w:r>
      <w:r w:rsidRPr="0072253E">
        <w:rPr>
          <w:b/>
          <w:szCs w:val="24"/>
        </w:rPr>
        <w:t xml:space="preserve">Rajono gyventojų  apklausų dėl savivaldybės administracijos teikiamų administracinių ir viešųjų paslaugų kokybės vykdymas </w:t>
      </w:r>
      <w:r w:rsidRPr="00653A97">
        <w:rPr>
          <w:bCs/>
          <w:szCs w:val="24"/>
        </w:rPr>
        <w:t>(administracinės naštos mažinimo priemonė).</w:t>
      </w:r>
      <w:r>
        <w:rPr>
          <w:b/>
          <w:szCs w:val="24"/>
        </w:rPr>
        <w:t xml:space="preserve"> </w:t>
      </w:r>
      <w:r w:rsidR="00C90B60">
        <w:rPr>
          <w:szCs w:val="24"/>
        </w:rPr>
        <w:t xml:space="preserve">Tai </w:t>
      </w:r>
      <w:r w:rsidR="00C90B60" w:rsidRPr="004303E8">
        <w:rPr>
          <w:szCs w:val="24"/>
        </w:rPr>
        <w:t xml:space="preserve">nefinansinė priemonė, </w:t>
      </w:r>
      <w:r w:rsidR="00C90B60">
        <w:rPr>
          <w:szCs w:val="24"/>
        </w:rPr>
        <w:t>vykdoma pagal LR administracinės naštos mažinimo įstatymo 6 straipsnio 1 dalį</w:t>
      </w:r>
      <w:r w:rsidR="00C90B60" w:rsidRPr="004303E8">
        <w:rPr>
          <w:szCs w:val="24"/>
        </w:rPr>
        <w:t>.</w:t>
      </w:r>
      <w:r w:rsidR="00C90B60">
        <w:rPr>
          <w:szCs w:val="24"/>
        </w:rPr>
        <w:t xml:space="preserve"> </w:t>
      </w:r>
      <w:r w:rsidR="00C90B60" w:rsidRPr="004303E8">
        <w:rPr>
          <w:szCs w:val="24"/>
        </w:rPr>
        <w:t xml:space="preserve">Savivaldybės administracijoje </w:t>
      </w:r>
      <w:r w:rsidR="00E55123">
        <w:rPr>
          <w:szCs w:val="24"/>
        </w:rPr>
        <w:t>p</w:t>
      </w:r>
      <w:r w:rsidR="00C90B60" w:rsidRPr="004303E8">
        <w:rPr>
          <w:szCs w:val="24"/>
        </w:rPr>
        <w:t xml:space="preserve">aslaugos </w:t>
      </w:r>
      <w:r w:rsidR="00E55123">
        <w:rPr>
          <w:szCs w:val="24"/>
        </w:rPr>
        <w:t>gyventojams</w:t>
      </w:r>
      <w:r w:rsidR="00C90B60" w:rsidRPr="004303E8">
        <w:rPr>
          <w:szCs w:val="24"/>
        </w:rPr>
        <w:t xml:space="preserve"> teikiamos atsižvelgiant į poreikius ir lūkesčius; gerbiamas asmenų privatumas ir užtikrinama asmens duomenų apsauga; siekiama įvairiais būdais viešinti informaciją, susijusią su viešųjų paslaugų teikimu, sprendimų priėmimu; klientus stengiamasi aptarnauti profesionaliai, operatyviai – laikantis nustatytų terminų, mandagiai, skaidriai, suteikiant aiškią informaciją, užtikrinant paslaugų prieinamumą, nuolat tobulinant veiklą, užtikrinant racionalų išteklių ir turto naudojimą. </w:t>
      </w:r>
      <w:r w:rsidR="00C90B60">
        <w:rPr>
          <w:szCs w:val="24"/>
        </w:rPr>
        <w:t>S</w:t>
      </w:r>
      <w:r w:rsidR="00C90B60" w:rsidRPr="004303E8">
        <w:rPr>
          <w:szCs w:val="24"/>
        </w:rPr>
        <w:t xml:space="preserve">avivaldybės </w:t>
      </w:r>
      <w:r w:rsidR="00C90B60">
        <w:rPr>
          <w:szCs w:val="24"/>
        </w:rPr>
        <w:t>a</w:t>
      </w:r>
      <w:r w:rsidR="00C90B60" w:rsidRPr="004303E8">
        <w:rPr>
          <w:szCs w:val="24"/>
        </w:rPr>
        <w:t>dministracijoje paslaugų teikimas nuolat tobulinamas</w:t>
      </w:r>
      <w:r w:rsidR="00C90B60">
        <w:rPr>
          <w:szCs w:val="24"/>
        </w:rPr>
        <w:t>,</w:t>
      </w:r>
      <w:r w:rsidR="00C90B60" w:rsidRPr="004303E8">
        <w:rPr>
          <w:szCs w:val="24"/>
        </w:rPr>
        <w:t xml:space="preserve"> </w:t>
      </w:r>
      <w:r w:rsidR="00C90B60">
        <w:rPr>
          <w:szCs w:val="24"/>
        </w:rPr>
        <w:t>o p</w:t>
      </w:r>
      <w:r w:rsidR="00C90B60" w:rsidRPr="004303E8">
        <w:rPr>
          <w:szCs w:val="24"/>
        </w:rPr>
        <w:t xml:space="preserve">aslaugų kokybės įvertinimui </w:t>
      </w:r>
      <w:r w:rsidR="00E55123">
        <w:rPr>
          <w:szCs w:val="24"/>
        </w:rPr>
        <w:t xml:space="preserve">vykdomos rajono gyventojų apklausos. </w:t>
      </w:r>
      <w:r w:rsidR="00697847">
        <w:rPr>
          <w:szCs w:val="24"/>
        </w:rPr>
        <w:t>Planuojama</w:t>
      </w:r>
      <w:r w:rsidR="00E55123">
        <w:rPr>
          <w:szCs w:val="24"/>
        </w:rPr>
        <w:t xml:space="preserve"> 2024-2026 m. aktyvinti gyventojų apklausas naudojantis interneto portalo </w:t>
      </w:r>
      <w:r w:rsidR="001E0B94">
        <w:t>https://dalyvauk.rokiskis.lt</w:t>
      </w:r>
      <w:r w:rsidR="00E55123">
        <w:rPr>
          <w:szCs w:val="24"/>
        </w:rPr>
        <w:t xml:space="preserve"> funkcionalum</w:t>
      </w:r>
      <w:r w:rsidR="00B26333">
        <w:rPr>
          <w:szCs w:val="24"/>
        </w:rPr>
        <w:t>ais</w:t>
      </w:r>
      <w:r w:rsidR="00E55123">
        <w:rPr>
          <w:szCs w:val="24"/>
        </w:rPr>
        <w:t xml:space="preserve">. </w:t>
      </w:r>
    </w:p>
    <w:p w14:paraId="309BF0E4" w14:textId="536B82BD" w:rsidR="00E55123" w:rsidRDefault="0072253E" w:rsidP="00E55123">
      <w:pPr>
        <w:tabs>
          <w:tab w:val="left" w:pos="284"/>
        </w:tabs>
        <w:ind w:firstLine="709"/>
        <w:jc w:val="both"/>
        <w:rPr>
          <w:szCs w:val="24"/>
        </w:rPr>
      </w:pPr>
      <w:r>
        <w:rPr>
          <w:b/>
          <w:szCs w:val="24"/>
        </w:rPr>
        <w:t>01-01-02-06</w:t>
      </w:r>
      <w:r w:rsidR="0051699A">
        <w:rPr>
          <w:b/>
          <w:szCs w:val="24"/>
        </w:rPr>
        <w:t xml:space="preserve"> </w:t>
      </w:r>
      <w:r w:rsidRPr="0072253E">
        <w:rPr>
          <w:b/>
          <w:szCs w:val="24"/>
        </w:rPr>
        <w:t xml:space="preserve">Rajono   verslo subjektų apklausų dėl savivaldybės administracijos teikiamų administracinių ir viešųjų paslaugų kokybės vykdymas </w:t>
      </w:r>
      <w:r w:rsidRPr="00653A97">
        <w:rPr>
          <w:bCs/>
          <w:szCs w:val="24"/>
        </w:rPr>
        <w:t>(administracinės naštos mažinimo priemonė). Tai nefinansinė priemonė, vykdoma</w:t>
      </w:r>
      <w:r>
        <w:rPr>
          <w:szCs w:val="24"/>
        </w:rPr>
        <w:t xml:space="preserve"> pagal LR administracinės naštos mažinimo įstatymo 6 straipsnio 1 dalį</w:t>
      </w:r>
      <w:r w:rsidRPr="004303E8">
        <w:rPr>
          <w:szCs w:val="24"/>
        </w:rPr>
        <w:t>.</w:t>
      </w:r>
      <w:r w:rsidR="00C90B60">
        <w:rPr>
          <w:szCs w:val="24"/>
        </w:rPr>
        <w:t xml:space="preserve"> </w:t>
      </w:r>
      <w:r w:rsidR="00C90B60" w:rsidRPr="004303E8">
        <w:rPr>
          <w:szCs w:val="24"/>
        </w:rPr>
        <w:t xml:space="preserve">Savivaldybės administracijoje paslaugos </w:t>
      </w:r>
      <w:r w:rsidR="00E55123">
        <w:rPr>
          <w:szCs w:val="24"/>
        </w:rPr>
        <w:t xml:space="preserve">verslui </w:t>
      </w:r>
      <w:r w:rsidR="00C90B60" w:rsidRPr="004303E8">
        <w:rPr>
          <w:szCs w:val="24"/>
        </w:rPr>
        <w:t xml:space="preserve">teikiamos atsižvelgiant į poreikius ir lūkesčius; gerbiamas asmenų privatumas ir užtikrinama asmens duomenų apsauga; siekiama įvairiais būdais viešinti informaciją, susijusią su viešųjų paslaugų teikimu, sprendimų priėmimu; klientus stengiamasi aptarnauti profesionaliai, operatyviai – laikantis nustatytų terminų, mandagiai, skaidriai, suteikiant aiškią informaciją, užtikrinant paslaugų prieinamumą, nuolat tobulinant veiklą, užtikrinant racionalų išteklių ir turto naudojimą. </w:t>
      </w:r>
      <w:r w:rsidR="00C90B60">
        <w:rPr>
          <w:szCs w:val="24"/>
        </w:rPr>
        <w:t>S</w:t>
      </w:r>
      <w:r w:rsidR="00C90B60" w:rsidRPr="004303E8">
        <w:rPr>
          <w:szCs w:val="24"/>
        </w:rPr>
        <w:t xml:space="preserve">avivaldybės </w:t>
      </w:r>
      <w:r w:rsidR="00C90B60">
        <w:rPr>
          <w:szCs w:val="24"/>
        </w:rPr>
        <w:t>a</w:t>
      </w:r>
      <w:r w:rsidR="00C90B60" w:rsidRPr="004303E8">
        <w:rPr>
          <w:szCs w:val="24"/>
        </w:rPr>
        <w:t>dministracijoje paslaugų teikimas nuolat tobulinamas</w:t>
      </w:r>
      <w:r w:rsidR="00C90B60">
        <w:rPr>
          <w:szCs w:val="24"/>
        </w:rPr>
        <w:t>,</w:t>
      </w:r>
      <w:r w:rsidR="00C90B60" w:rsidRPr="004303E8">
        <w:rPr>
          <w:szCs w:val="24"/>
        </w:rPr>
        <w:t xml:space="preserve"> </w:t>
      </w:r>
      <w:r w:rsidR="00C90B60">
        <w:rPr>
          <w:szCs w:val="24"/>
        </w:rPr>
        <w:t>o p</w:t>
      </w:r>
      <w:r w:rsidR="00C90B60" w:rsidRPr="004303E8">
        <w:rPr>
          <w:szCs w:val="24"/>
        </w:rPr>
        <w:t xml:space="preserve">aslaugų kokybės įvertinimui </w:t>
      </w:r>
      <w:r w:rsidR="00E55123">
        <w:rPr>
          <w:szCs w:val="24"/>
        </w:rPr>
        <w:t xml:space="preserve">vykdomos rajono gyventojų apklausos. </w:t>
      </w:r>
      <w:r w:rsidR="00946672">
        <w:rPr>
          <w:szCs w:val="24"/>
        </w:rPr>
        <w:t>Planuojama</w:t>
      </w:r>
      <w:r w:rsidR="00E55123">
        <w:rPr>
          <w:szCs w:val="24"/>
        </w:rPr>
        <w:t xml:space="preserve"> 2024-2026 m. aktyvinti rajono verslo subjektų apklausas naudojantis interneto portalo </w:t>
      </w:r>
      <w:r w:rsidR="001E0B94">
        <w:t xml:space="preserve">https://dalyvauk.rokiskis.lt </w:t>
      </w:r>
      <w:r w:rsidR="00E55123">
        <w:rPr>
          <w:szCs w:val="24"/>
        </w:rPr>
        <w:t>funkcionalum</w:t>
      </w:r>
      <w:r w:rsidR="00B26333">
        <w:rPr>
          <w:szCs w:val="24"/>
        </w:rPr>
        <w:t>ais</w:t>
      </w:r>
      <w:r w:rsidR="00E55123">
        <w:rPr>
          <w:szCs w:val="24"/>
        </w:rPr>
        <w:t xml:space="preserve">. </w:t>
      </w:r>
    </w:p>
    <w:p w14:paraId="6F5A2443" w14:textId="77777777" w:rsidR="00656EEA" w:rsidRDefault="00656EEA" w:rsidP="00E55123">
      <w:pPr>
        <w:tabs>
          <w:tab w:val="left" w:pos="284"/>
        </w:tabs>
        <w:ind w:firstLine="709"/>
        <w:jc w:val="both"/>
        <w:rPr>
          <w:szCs w:val="24"/>
        </w:rPr>
      </w:pPr>
    </w:p>
    <w:p w14:paraId="3464EB86" w14:textId="36CBD8C9" w:rsidR="00656EEA" w:rsidRDefault="00656EEA" w:rsidP="00E55123">
      <w:pPr>
        <w:tabs>
          <w:tab w:val="left" w:pos="284"/>
        </w:tabs>
        <w:ind w:firstLine="709"/>
        <w:jc w:val="both"/>
        <w:rPr>
          <w:b/>
          <w:szCs w:val="24"/>
        </w:rPr>
      </w:pPr>
      <w:r>
        <w:t>2024 m. planuojami asignavimai programai neviršija 10 procentų, palyginti su praėjusiais 2023 metais (Rokiškio rajono savivaldybės 2023-2025 m. strateginio veiklos plano redakcijos, patvirtintos Savivaldybės tarybos 2023 m. gruodžio 21 d. sprendimu Nr. TS-331).</w:t>
      </w:r>
    </w:p>
    <w:p w14:paraId="1515A04F" w14:textId="77777777" w:rsidR="004303E8" w:rsidRPr="005D23FF" w:rsidRDefault="004303E8" w:rsidP="00E457F4">
      <w:pPr>
        <w:tabs>
          <w:tab w:val="left" w:pos="284"/>
        </w:tabs>
        <w:jc w:val="both"/>
        <w:rPr>
          <w:szCs w:val="24"/>
        </w:rPr>
      </w:pPr>
    </w:p>
    <w:p w14:paraId="7A648B18" w14:textId="6CD7C040" w:rsidR="004303E8" w:rsidRPr="001D1143" w:rsidRDefault="004303E8" w:rsidP="00475834">
      <w:pPr>
        <w:tabs>
          <w:tab w:val="left" w:pos="284"/>
        </w:tabs>
        <w:ind w:firstLine="709"/>
        <w:jc w:val="both"/>
        <w:rPr>
          <w:b/>
          <w:szCs w:val="24"/>
        </w:rPr>
      </w:pPr>
      <w:r w:rsidRPr="001D1143">
        <w:rPr>
          <w:b/>
          <w:szCs w:val="24"/>
        </w:rPr>
        <w:t xml:space="preserve">Programa yra tęstinė ir neterminuota. </w:t>
      </w:r>
    </w:p>
    <w:p w14:paraId="2BF74818" w14:textId="48958979" w:rsidR="005D23FF" w:rsidRPr="00C14F5F" w:rsidRDefault="005D23FF" w:rsidP="00475834">
      <w:pPr>
        <w:tabs>
          <w:tab w:val="left" w:pos="284"/>
        </w:tabs>
        <w:ind w:firstLine="709"/>
        <w:jc w:val="both"/>
        <w:rPr>
          <w:szCs w:val="24"/>
        </w:rPr>
      </w:pPr>
    </w:p>
    <w:p w14:paraId="2BC7CF1C" w14:textId="5941D7E3" w:rsidR="005D23FF" w:rsidRDefault="005D23FF" w:rsidP="00475834">
      <w:pPr>
        <w:tabs>
          <w:tab w:val="left" w:pos="284"/>
        </w:tabs>
        <w:ind w:firstLine="709"/>
        <w:jc w:val="both"/>
        <w:rPr>
          <w:szCs w:val="24"/>
        </w:rPr>
      </w:pPr>
      <w:r w:rsidRPr="001D1143">
        <w:rPr>
          <w:b/>
          <w:szCs w:val="24"/>
        </w:rPr>
        <w:t>Programos vykdytojai</w:t>
      </w:r>
      <w:r w:rsidRPr="00C14F5F">
        <w:rPr>
          <w:szCs w:val="24"/>
        </w:rPr>
        <w:t xml:space="preserve"> – </w:t>
      </w:r>
      <w:r w:rsidR="00E55123">
        <w:rPr>
          <w:szCs w:val="24"/>
        </w:rPr>
        <w:t xml:space="preserve">Rokiškio rajono </w:t>
      </w:r>
      <w:r w:rsidR="00C14F5F" w:rsidRPr="00C14F5F">
        <w:rPr>
          <w:szCs w:val="24"/>
        </w:rPr>
        <w:t xml:space="preserve">savivaldybės administracija, </w:t>
      </w:r>
      <w:r w:rsidR="00E55123">
        <w:rPr>
          <w:szCs w:val="24"/>
        </w:rPr>
        <w:t>Rokiškio</w:t>
      </w:r>
      <w:r w:rsidR="00C14F5F" w:rsidRPr="00C14F5F">
        <w:rPr>
          <w:szCs w:val="24"/>
        </w:rPr>
        <w:t xml:space="preserve"> rajono savivaldybės kontrolės ir audito tarnyba, </w:t>
      </w:r>
      <w:r w:rsidR="00E55123">
        <w:rPr>
          <w:szCs w:val="24"/>
        </w:rPr>
        <w:t>Rokiškio</w:t>
      </w:r>
      <w:r w:rsidR="00C14F5F" w:rsidRPr="00C14F5F">
        <w:rPr>
          <w:szCs w:val="24"/>
        </w:rPr>
        <w:t xml:space="preserve"> rajono savivaldybės priešgaisrinė tarnyba.</w:t>
      </w:r>
    </w:p>
    <w:p w14:paraId="6AB6A230" w14:textId="7B78F78E" w:rsidR="00C14F5F" w:rsidRDefault="00C14F5F" w:rsidP="00475834">
      <w:pPr>
        <w:tabs>
          <w:tab w:val="left" w:pos="284"/>
        </w:tabs>
        <w:ind w:firstLine="709"/>
        <w:jc w:val="both"/>
        <w:rPr>
          <w:szCs w:val="24"/>
        </w:rPr>
      </w:pPr>
    </w:p>
    <w:p w14:paraId="4D2759F8" w14:textId="6898DB53" w:rsidR="008332F2" w:rsidRPr="00A22463" w:rsidRDefault="00C14F5F" w:rsidP="00475834">
      <w:pPr>
        <w:tabs>
          <w:tab w:val="left" w:pos="284"/>
        </w:tabs>
        <w:ind w:firstLine="709"/>
        <w:jc w:val="both"/>
        <w:rPr>
          <w:szCs w:val="24"/>
        </w:rPr>
      </w:pPr>
      <w:r w:rsidRPr="001D1143">
        <w:rPr>
          <w:b/>
          <w:szCs w:val="24"/>
        </w:rPr>
        <w:t xml:space="preserve">Programos </w:t>
      </w:r>
      <w:r w:rsidRPr="00A22463">
        <w:rPr>
          <w:b/>
          <w:szCs w:val="24"/>
        </w:rPr>
        <w:t>koordinatori</w:t>
      </w:r>
      <w:r w:rsidR="008332F2" w:rsidRPr="00A22463">
        <w:rPr>
          <w:b/>
          <w:szCs w:val="24"/>
        </w:rPr>
        <w:t>ai</w:t>
      </w:r>
      <w:r w:rsidR="00A22463" w:rsidRPr="00A22463">
        <w:rPr>
          <w:b/>
          <w:szCs w:val="24"/>
        </w:rPr>
        <w:t>:</w:t>
      </w:r>
    </w:p>
    <w:p w14:paraId="6ABE06E8" w14:textId="60BC7C99" w:rsidR="00C14F5F" w:rsidRPr="001E0B94" w:rsidRDefault="00E55123" w:rsidP="00475834">
      <w:pPr>
        <w:tabs>
          <w:tab w:val="left" w:pos="284"/>
        </w:tabs>
        <w:ind w:firstLine="709"/>
        <w:jc w:val="both"/>
        <w:rPr>
          <w:szCs w:val="24"/>
        </w:rPr>
      </w:pPr>
      <w:r w:rsidRPr="001E0B94">
        <w:rPr>
          <w:szCs w:val="24"/>
        </w:rPr>
        <w:t>Reda Dūdienė</w:t>
      </w:r>
      <w:r w:rsidR="008332F2" w:rsidRPr="001E0B94">
        <w:rPr>
          <w:szCs w:val="24"/>
        </w:rPr>
        <w:t xml:space="preserve">, </w:t>
      </w:r>
      <w:r w:rsidRPr="001E0B94">
        <w:rPr>
          <w:szCs w:val="24"/>
        </w:rPr>
        <w:t xml:space="preserve">Finansų skyriaus </w:t>
      </w:r>
      <w:r w:rsidR="008332F2" w:rsidRPr="001E0B94">
        <w:rPr>
          <w:szCs w:val="24"/>
        </w:rPr>
        <w:t xml:space="preserve">vedėja, tel. </w:t>
      </w:r>
      <w:r w:rsidR="00A13B1C" w:rsidRPr="001E0B94">
        <w:rPr>
          <w:szCs w:val="24"/>
        </w:rPr>
        <w:t>+370</w:t>
      </w:r>
      <w:r w:rsidRPr="001E0B94">
        <w:rPr>
          <w:szCs w:val="24"/>
        </w:rPr>
        <w:t>458</w:t>
      </w:r>
      <w:r w:rsidR="00476A10" w:rsidRPr="001E0B94">
        <w:rPr>
          <w:szCs w:val="24"/>
        </w:rPr>
        <w:t>71320</w:t>
      </w:r>
      <w:r w:rsidR="00A13B1C" w:rsidRPr="001E0B94">
        <w:t xml:space="preserve">, </w:t>
      </w:r>
      <w:r w:rsidR="003E586B" w:rsidRPr="001E0B94">
        <w:br/>
      </w:r>
      <w:r w:rsidR="00A13B1C" w:rsidRPr="001E0B94">
        <w:t xml:space="preserve">el. p. </w:t>
      </w:r>
      <w:hyperlink r:id="rId14" w:history="1">
        <w:r w:rsidR="00F74C27" w:rsidRPr="000C4DE7">
          <w:rPr>
            <w:rStyle w:val="Hipersaitas"/>
          </w:rPr>
          <w:t>r.dudiene</w:t>
        </w:r>
        <w:r w:rsidR="00F74C27" w:rsidRPr="000C4DE7">
          <w:rPr>
            <w:rStyle w:val="Hipersaitas"/>
            <w:szCs w:val="24"/>
          </w:rPr>
          <w:t>@rokiskis.lt</w:t>
        </w:r>
      </w:hyperlink>
      <w:r w:rsidR="00833A86">
        <w:rPr>
          <w:szCs w:val="24"/>
        </w:rPr>
        <w:t xml:space="preserve"> </w:t>
      </w:r>
    </w:p>
    <w:p w14:paraId="16A7055C" w14:textId="20854A4E" w:rsidR="009E5889" w:rsidRPr="00A22463" w:rsidRDefault="009E5889" w:rsidP="00475834">
      <w:pPr>
        <w:tabs>
          <w:tab w:val="left" w:pos="284"/>
        </w:tabs>
        <w:ind w:firstLine="709"/>
        <w:jc w:val="both"/>
        <w:rPr>
          <w:szCs w:val="24"/>
        </w:rPr>
      </w:pPr>
    </w:p>
    <w:p w14:paraId="704596F2" w14:textId="42A3094C" w:rsidR="006B7ED9" w:rsidRPr="00EE4FAA" w:rsidRDefault="009E5889" w:rsidP="00475834">
      <w:pPr>
        <w:ind w:firstLine="709"/>
        <w:jc w:val="both"/>
        <w:rPr>
          <w:szCs w:val="24"/>
        </w:rPr>
      </w:pPr>
      <w:r w:rsidRPr="006B7ED9">
        <w:rPr>
          <w:b/>
          <w:bCs/>
          <w:szCs w:val="24"/>
        </w:rPr>
        <w:t>3 lentelė. 2024</w:t>
      </w:r>
      <w:r w:rsidR="001E3340">
        <w:rPr>
          <w:b/>
          <w:bCs/>
          <w:szCs w:val="24"/>
        </w:rPr>
        <w:t>–</w:t>
      </w:r>
      <w:r w:rsidRPr="006B7ED9">
        <w:rPr>
          <w:b/>
          <w:bCs/>
          <w:szCs w:val="24"/>
        </w:rPr>
        <w:t xml:space="preserve">2026 metų </w:t>
      </w:r>
      <w:r w:rsidR="006B7ED9" w:rsidRPr="006B7ED9">
        <w:rPr>
          <w:b/>
          <w:bCs/>
          <w:szCs w:val="24"/>
        </w:rPr>
        <w:t xml:space="preserve">01 Savivaldybės </w:t>
      </w:r>
      <w:r w:rsidR="00B26333">
        <w:rPr>
          <w:b/>
          <w:bCs/>
          <w:szCs w:val="24"/>
        </w:rPr>
        <w:t xml:space="preserve">funkcijų įgyvendinimo ir </w:t>
      </w:r>
      <w:r w:rsidR="006B7ED9" w:rsidRPr="006B7ED9">
        <w:rPr>
          <w:b/>
          <w:bCs/>
          <w:szCs w:val="24"/>
        </w:rPr>
        <w:t xml:space="preserve">valdymo programos </w:t>
      </w:r>
      <w:r w:rsidRPr="006B7ED9">
        <w:rPr>
          <w:b/>
          <w:bCs/>
          <w:szCs w:val="24"/>
        </w:rPr>
        <w:t>uždaviniai, priemonės, asignavimai ir kitos lėšos (tūkst. eurų)</w:t>
      </w:r>
      <w:r w:rsidR="006B7ED9">
        <w:rPr>
          <w:b/>
          <w:bCs/>
          <w:szCs w:val="24"/>
        </w:rPr>
        <w:t xml:space="preserve"> </w:t>
      </w:r>
      <w:r w:rsidR="006B7ED9" w:rsidRPr="006B7ED9">
        <w:rPr>
          <w:bCs/>
          <w:szCs w:val="24"/>
        </w:rPr>
        <w:t>pateikiam</w:t>
      </w:r>
      <w:r w:rsidR="00C1015C">
        <w:rPr>
          <w:bCs/>
          <w:szCs w:val="24"/>
        </w:rPr>
        <w:t>os</w:t>
      </w:r>
      <w:r w:rsidR="006B7ED9" w:rsidRPr="006B7ED9">
        <w:rPr>
          <w:bCs/>
          <w:szCs w:val="24"/>
        </w:rPr>
        <w:t xml:space="preserve"> </w:t>
      </w:r>
      <w:r w:rsidR="006B7ED9">
        <w:rPr>
          <w:szCs w:val="24"/>
        </w:rPr>
        <w:t xml:space="preserve">Microsoft </w:t>
      </w:r>
      <w:r w:rsidR="006B7ED9" w:rsidRPr="00EE4FAA">
        <w:rPr>
          <w:szCs w:val="24"/>
        </w:rPr>
        <w:t>Excel format</w:t>
      </w:r>
      <w:r w:rsidR="00CC154E" w:rsidRPr="00EE4FAA">
        <w:rPr>
          <w:szCs w:val="24"/>
        </w:rPr>
        <w:t>u</w:t>
      </w:r>
      <w:r w:rsidR="006B7ED9" w:rsidRPr="00EE4FAA">
        <w:rPr>
          <w:szCs w:val="24"/>
        </w:rPr>
        <w:t>.</w:t>
      </w:r>
    </w:p>
    <w:p w14:paraId="403192BC" w14:textId="77777777" w:rsidR="00A93134" w:rsidRPr="00EE4FAA" w:rsidRDefault="00A93134" w:rsidP="00475834">
      <w:pPr>
        <w:ind w:firstLine="709"/>
        <w:jc w:val="both"/>
        <w:rPr>
          <w:b/>
          <w:bCs/>
          <w:szCs w:val="24"/>
        </w:rPr>
      </w:pPr>
    </w:p>
    <w:p w14:paraId="48D71827" w14:textId="77478046" w:rsidR="00A93134" w:rsidRDefault="00A93134" w:rsidP="00475834">
      <w:pPr>
        <w:ind w:firstLine="709"/>
        <w:jc w:val="both"/>
        <w:rPr>
          <w:i/>
          <w:color w:val="808080"/>
          <w:szCs w:val="24"/>
        </w:rPr>
      </w:pPr>
      <w:r w:rsidRPr="00EE4FAA">
        <w:rPr>
          <w:b/>
          <w:bCs/>
          <w:szCs w:val="24"/>
        </w:rPr>
        <w:t xml:space="preserve">4 lentelė. </w:t>
      </w:r>
      <w:r w:rsidR="00B26333" w:rsidRPr="006B7ED9">
        <w:rPr>
          <w:b/>
          <w:bCs/>
          <w:szCs w:val="24"/>
        </w:rPr>
        <w:t>2024</w:t>
      </w:r>
      <w:r w:rsidR="00B26333">
        <w:rPr>
          <w:b/>
          <w:bCs/>
          <w:szCs w:val="24"/>
        </w:rPr>
        <w:t>–</w:t>
      </w:r>
      <w:r w:rsidR="00B26333" w:rsidRPr="006B7ED9">
        <w:rPr>
          <w:b/>
          <w:bCs/>
          <w:szCs w:val="24"/>
        </w:rPr>
        <w:t xml:space="preserve">2026 metų 01 Savivaldybės </w:t>
      </w:r>
      <w:r w:rsidR="00B26333">
        <w:rPr>
          <w:b/>
          <w:bCs/>
          <w:szCs w:val="24"/>
        </w:rPr>
        <w:t xml:space="preserve">funkcijų įgyvendinimo ir </w:t>
      </w:r>
      <w:r w:rsidR="00B26333" w:rsidRPr="006B7ED9">
        <w:rPr>
          <w:b/>
          <w:bCs/>
          <w:szCs w:val="24"/>
        </w:rPr>
        <w:t>valdymo</w:t>
      </w:r>
      <w:r w:rsidR="00B26333" w:rsidRPr="00EE4FAA">
        <w:rPr>
          <w:b/>
          <w:bCs/>
          <w:szCs w:val="24"/>
        </w:rPr>
        <w:t xml:space="preserve"> </w:t>
      </w:r>
      <w:r w:rsidR="00B26333">
        <w:rPr>
          <w:b/>
          <w:bCs/>
          <w:szCs w:val="24"/>
        </w:rPr>
        <w:t>p</w:t>
      </w:r>
      <w:r w:rsidRPr="00EE4FAA">
        <w:rPr>
          <w:b/>
          <w:bCs/>
          <w:szCs w:val="24"/>
        </w:rPr>
        <w:t>rogramos uždaviniai, priemonės ir jų stebėsenos rodikliai</w:t>
      </w:r>
      <w:r w:rsidRPr="00EE4FAA">
        <w:rPr>
          <w:szCs w:val="24"/>
        </w:rPr>
        <w:t xml:space="preserve"> </w:t>
      </w:r>
      <w:r w:rsidRPr="00EE4FAA">
        <w:rPr>
          <w:bCs/>
          <w:szCs w:val="24"/>
        </w:rPr>
        <w:t>pateikiam</w:t>
      </w:r>
      <w:r w:rsidR="00C1015C">
        <w:rPr>
          <w:bCs/>
          <w:szCs w:val="24"/>
        </w:rPr>
        <w:t>i</w:t>
      </w:r>
      <w:r w:rsidRPr="00EE4FAA">
        <w:rPr>
          <w:bCs/>
          <w:szCs w:val="24"/>
        </w:rPr>
        <w:t xml:space="preserve"> </w:t>
      </w:r>
      <w:r w:rsidRPr="00EE4FAA">
        <w:rPr>
          <w:szCs w:val="24"/>
        </w:rPr>
        <w:t>Microsoft Excel format</w:t>
      </w:r>
      <w:r w:rsidR="00CC154E" w:rsidRPr="00EE4FAA">
        <w:rPr>
          <w:szCs w:val="24"/>
        </w:rPr>
        <w:t>u</w:t>
      </w:r>
      <w:r w:rsidRPr="00EE4FAA">
        <w:rPr>
          <w:szCs w:val="24"/>
        </w:rPr>
        <w:t>.</w:t>
      </w:r>
    </w:p>
    <w:p w14:paraId="5EBDB2CA" w14:textId="2E80D1EA" w:rsidR="00A33352" w:rsidRPr="00A22463" w:rsidRDefault="00A33352" w:rsidP="00E457F4">
      <w:pPr>
        <w:tabs>
          <w:tab w:val="left" w:pos="284"/>
        </w:tabs>
        <w:jc w:val="both"/>
        <w:rPr>
          <w:szCs w:val="24"/>
        </w:rPr>
      </w:pPr>
    </w:p>
    <w:p w14:paraId="1F01D261" w14:textId="44205F45" w:rsidR="00D31564" w:rsidRDefault="00D31564">
      <w:pPr>
        <w:spacing w:after="160" w:line="259" w:lineRule="auto"/>
        <w:rPr>
          <w:szCs w:val="24"/>
        </w:rPr>
      </w:pPr>
      <w:r>
        <w:rPr>
          <w:szCs w:val="24"/>
        </w:rPr>
        <w:br w:type="page"/>
      </w:r>
    </w:p>
    <w:p w14:paraId="599F2ECF" w14:textId="3101FA03" w:rsidR="00A35330" w:rsidRPr="00C14F5F" w:rsidRDefault="005C6227" w:rsidP="00E457F4">
      <w:pPr>
        <w:tabs>
          <w:tab w:val="left" w:pos="284"/>
        </w:tabs>
        <w:jc w:val="both"/>
        <w:rPr>
          <w:szCs w:val="24"/>
        </w:rPr>
      </w:pPr>
      <w:r>
        <w:rPr>
          <w:noProof/>
          <w:szCs w:val="24"/>
          <w:lang w:val="en-US"/>
        </w:rPr>
        <w:lastRenderedPageBreak/>
        <mc:AlternateContent>
          <mc:Choice Requires="wps">
            <w:drawing>
              <wp:anchor distT="0" distB="0" distL="114300" distR="114300" simplePos="0" relativeHeight="251659264" behindDoc="0" locked="0" layoutInCell="1" allowOverlap="1" wp14:anchorId="33E11258" wp14:editId="4AB1E993">
                <wp:simplePos x="0" y="0"/>
                <wp:positionH relativeFrom="column">
                  <wp:posOffset>98034</wp:posOffset>
                </wp:positionH>
                <wp:positionV relativeFrom="paragraph">
                  <wp:posOffset>5471</wp:posOffset>
                </wp:positionV>
                <wp:extent cx="6025662" cy="328197"/>
                <wp:effectExtent l="0" t="0" r="0" b="0"/>
                <wp:wrapNone/>
                <wp:docPr id="6" name="Stačiakampis 6"/>
                <wp:cNvGraphicFramePr/>
                <a:graphic xmlns:a="http://schemas.openxmlformats.org/drawingml/2006/main">
                  <a:graphicData uri="http://schemas.microsoft.com/office/word/2010/wordprocessingShape">
                    <wps:wsp>
                      <wps:cNvSpPr/>
                      <wps:spPr>
                        <a:xfrm>
                          <a:off x="0" y="0"/>
                          <a:ext cx="6025662" cy="328197"/>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7F3A12" w14:textId="37292237" w:rsidR="00D50A48" w:rsidRPr="005C6227" w:rsidRDefault="00D50A48" w:rsidP="005C6227">
                            <w:pPr>
                              <w:jc w:val="center"/>
                              <w:rPr>
                                <w:b/>
                                <w:color w:val="000000" w:themeColor="text1"/>
                              </w:rPr>
                            </w:pPr>
                            <w:r w:rsidRPr="005C6227">
                              <w:rPr>
                                <w:b/>
                                <w:color w:val="000000" w:themeColor="text1"/>
                              </w:rPr>
                              <w:t xml:space="preserve">02 </w:t>
                            </w:r>
                            <w:r w:rsidR="00946672">
                              <w:rPr>
                                <w:b/>
                                <w:color w:val="000000" w:themeColor="text1"/>
                              </w:rPr>
                              <w:t>Ugdymo kokybės ir mokymosi aplinkos užtikrinimo</w:t>
                            </w:r>
                            <w:r w:rsidRPr="005C6227">
                              <w:rPr>
                                <w:b/>
                                <w:color w:val="000000" w:themeColor="text1"/>
                              </w:rPr>
                              <w:t xml:space="preserve"> 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11258" id="Stačiakampis 6" o:spid="_x0000_s1026" style="position:absolute;left:0;text-align:left;margin-left:7.7pt;margin-top:.45pt;width:474.45pt;height:2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" fillcolor="#d9e2f3 [660]" stroked="f" strokeweight="1pt">
                <v:textbox>
                  <w:txbxContent>
                    <w:p w14:paraId="167F3A12" w14:textId="37292237" w:rsidR="00D50A48" w:rsidRPr="005C6227" w:rsidRDefault="00D50A48" w:rsidP="005C6227">
                      <w:pPr>
                        <w:jc w:val="center"/>
                        <w:rPr>
                          <w:b/>
                          <w:color w:val="000000" w:themeColor="text1"/>
                        </w:rPr>
                      </w:pPr>
                      <w:r w:rsidRPr="005C6227">
                        <w:rPr>
                          <w:b/>
                          <w:color w:val="000000" w:themeColor="text1"/>
                        </w:rPr>
                        <w:t xml:space="preserve">02 </w:t>
                      </w:r>
                      <w:r w:rsidR="00946672">
                        <w:rPr>
                          <w:b/>
                          <w:color w:val="000000" w:themeColor="text1"/>
                        </w:rPr>
                        <w:t>Ugdymo kokybės ir mokymosi aplinkos užtikrinimo</w:t>
                      </w:r>
                      <w:r w:rsidRPr="005C6227">
                        <w:rPr>
                          <w:b/>
                          <w:color w:val="000000" w:themeColor="text1"/>
                        </w:rPr>
                        <w:t xml:space="preserve"> program</w:t>
                      </w:r>
                      <w:r>
                        <w:rPr>
                          <w:b/>
                          <w:color w:val="000000" w:themeColor="text1"/>
                        </w:rPr>
                        <w:t>a</w:t>
                      </w:r>
                    </w:p>
                  </w:txbxContent>
                </v:textbox>
              </v:rect>
            </w:pict>
          </mc:Fallback>
        </mc:AlternateContent>
      </w:r>
    </w:p>
    <w:p w14:paraId="17F25D47" w14:textId="77777777" w:rsidR="00E457F4" w:rsidRDefault="00E457F4" w:rsidP="00E457F4">
      <w:pPr>
        <w:rPr>
          <w:i/>
          <w:color w:val="808080"/>
          <w:szCs w:val="24"/>
        </w:rPr>
      </w:pPr>
    </w:p>
    <w:p w14:paraId="2845EBFE" w14:textId="77777777" w:rsidR="005C6227" w:rsidRDefault="005C6227" w:rsidP="00E457F4">
      <w:pPr>
        <w:jc w:val="both"/>
        <w:rPr>
          <w:b/>
          <w:bCs/>
          <w:szCs w:val="24"/>
        </w:rPr>
      </w:pPr>
    </w:p>
    <w:p w14:paraId="2A9D6FEB" w14:textId="7AC980EC" w:rsidR="00E457F4" w:rsidRDefault="00E457F4" w:rsidP="005C6227">
      <w:pPr>
        <w:jc w:val="center"/>
        <w:rPr>
          <w:i/>
          <w:color w:val="808080"/>
        </w:rPr>
      </w:pPr>
      <w:r>
        <w:rPr>
          <w:b/>
          <w:bCs/>
          <w:szCs w:val="24"/>
        </w:rPr>
        <w:t>3 grafikas</w:t>
      </w:r>
      <w:r>
        <w:rPr>
          <w:b/>
          <w:bCs/>
          <w:i/>
          <w:szCs w:val="24"/>
        </w:rPr>
        <w:t xml:space="preserve">. </w:t>
      </w:r>
      <w:bookmarkStart w:id="5" w:name="_Hlk151282015"/>
      <w:r w:rsidR="005C6227">
        <w:rPr>
          <w:b/>
          <w:bCs/>
        </w:rPr>
        <w:t xml:space="preserve">Ugdymo </w:t>
      </w:r>
      <w:r w:rsidR="00946672">
        <w:rPr>
          <w:b/>
          <w:bCs/>
        </w:rPr>
        <w:t xml:space="preserve">kokybės ir mokymosi aplinkos užtikrinimo </w:t>
      </w:r>
      <w:bookmarkEnd w:id="5"/>
      <w:r w:rsidR="00946672">
        <w:rPr>
          <w:b/>
          <w:bCs/>
        </w:rPr>
        <w:t>p</w:t>
      </w:r>
      <w:r>
        <w:rPr>
          <w:b/>
          <w:bCs/>
        </w:rPr>
        <w:t>rograma ir jos uždaviniai</w:t>
      </w:r>
    </w:p>
    <w:p w14:paraId="74DB4E1A" w14:textId="63C41CC3" w:rsidR="00E457F4" w:rsidRDefault="00E457F4" w:rsidP="00E457F4">
      <w:pPr>
        <w:tabs>
          <w:tab w:val="left" w:pos="34"/>
          <w:tab w:val="left" w:pos="284"/>
        </w:tabs>
        <w:jc w:val="both"/>
        <w:rPr>
          <w:b/>
          <w:bCs/>
          <w:i/>
          <w:color w:val="808080"/>
          <w:szCs w:val="24"/>
        </w:rPr>
      </w:pPr>
    </w:p>
    <w:p w14:paraId="1C504371" w14:textId="11F84F62" w:rsidR="00E457F4" w:rsidRDefault="00E457F4" w:rsidP="00E457F4">
      <w:pPr>
        <w:tabs>
          <w:tab w:val="left" w:pos="34"/>
          <w:tab w:val="left" w:pos="284"/>
        </w:tabs>
        <w:jc w:val="both"/>
        <w:rPr>
          <w:b/>
          <w:bCs/>
          <w:i/>
          <w:color w:val="808080"/>
          <w:szCs w:val="24"/>
        </w:rPr>
      </w:pPr>
    </w:p>
    <w:p w14:paraId="7E0A2BE1" w14:textId="26CBFC94" w:rsidR="009E5889" w:rsidRDefault="009E5889" w:rsidP="00E457F4">
      <w:pPr>
        <w:tabs>
          <w:tab w:val="left" w:pos="34"/>
          <w:tab w:val="left" w:pos="284"/>
        </w:tabs>
        <w:jc w:val="both"/>
        <w:rPr>
          <w:b/>
          <w:bCs/>
          <w:i/>
          <w:color w:val="808080"/>
          <w:szCs w:val="24"/>
        </w:rPr>
      </w:pPr>
      <w:r>
        <w:rPr>
          <w:b/>
          <w:bCs/>
          <w:i/>
          <w:noProof/>
          <w:color w:val="808080"/>
          <w:szCs w:val="24"/>
          <w:lang w:val="en-US"/>
        </w:rPr>
        <w:drawing>
          <wp:inline distT="0" distB="0" distL="0" distR="0" wp14:anchorId="7AA57E52" wp14:editId="2FA1A7B3">
            <wp:extent cx="5638800" cy="5116049"/>
            <wp:effectExtent l="0" t="0" r="0" b="2794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50304D5" w14:textId="63CE4801" w:rsidR="009E5889" w:rsidRDefault="009E5889" w:rsidP="00E457F4">
      <w:pPr>
        <w:tabs>
          <w:tab w:val="left" w:pos="34"/>
          <w:tab w:val="left" w:pos="284"/>
        </w:tabs>
        <w:jc w:val="both"/>
        <w:rPr>
          <w:bCs/>
          <w:szCs w:val="24"/>
        </w:rPr>
      </w:pPr>
    </w:p>
    <w:p w14:paraId="07AC95F4" w14:textId="619EAA95" w:rsidR="004141F1" w:rsidRPr="008F3149" w:rsidRDefault="00057F40" w:rsidP="00873001">
      <w:pPr>
        <w:tabs>
          <w:tab w:val="left" w:pos="34"/>
          <w:tab w:val="left" w:pos="284"/>
        </w:tabs>
        <w:ind w:firstLine="709"/>
        <w:jc w:val="both"/>
        <w:rPr>
          <w:bCs/>
          <w:szCs w:val="24"/>
        </w:rPr>
      </w:pPr>
      <w:r>
        <w:rPr>
          <w:bCs/>
          <w:szCs w:val="24"/>
        </w:rPr>
        <w:t>Pagal šią p</w:t>
      </w:r>
      <w:r w:rsidRPr="00CB777B">
        <w:rPr>
          <w:bCs/>
          <w:szCs w:val="24"/>
        </w:rPr>
        <w:t>rogram</w:t>
      </w:r>
      <w:r>
        <w:rPr>
          <w:bCs/>
          <w:szCs w:val="24"/>
        </w:rPr>
        <w:t>ą</w:t>
      </w:r>
      <w:r w:rsidR="00A13D5F" w:rsidRPr="008F3149">
        <w:rPr>
          <w:bCs/>
          <w:szCs w:val="24"/>
        </w:rPr>
        <w:t xml:space="preserve"> užsibrėžta įgyvendinti </w:t>
      </w:r>
      <w:r w:rsidR="00CE622E">
        <w:rPr>
          <w:bCs/>
          <w:szCs w:val="24"/>
        </w:rPr>
        <w:t>3</w:t>
      </w:r>
      <w:r w:rsidR="00A13D5F" w:rsidRPr="008F3149">
        <w:rPr>
          <w:bCs/>
          <w:szCs w:val="24"/>
        </w:rPr>
        <w:t xml:space="preserve"> uždavinius</w:t>
      </w:r>
      <w:r w:rsidR="00A13D5F">
        <w:rPr>
          <w:bCs/>
          <w:szCs w:val="24"/>
        </w:rPr>
        <w:t>:</w:t>
      </w:r>
    </w:p>
    <w:p w14:paraId="6F4B1BA4" w14:textId="47A9FCA0" w:rsidR="0089539F" w:rsidRPr="00DF3AD4" w:rsidRDefault="008F3149" w:rsidP="00CE622E">
      <w:pPr>
        <w:pStyle w:val="prastasiniatinklio"/>
        <w:ind w:firstLine="720"/>
        <w:jc w:val="both"/>
        <w:rPr>
          <w:rFonts w:eastAsia="+mn-ea"/>
          <w:b/>
          <w:bCs/>
          <w:i/>
          <w:color w:val="4472C4" w:themeColor="accent1"/>
        </w:rPr>
      </w:pPr>
      <w:r w:rsidRPr="00DF3AD4">
        <w:rPr>
          <w:rFonts w:eastAsia="+mn-ea"/>
          <w:b/>
          <w:i/>
          <w:color w:val="4472C4" w:themeColor="accent1"/>
        </w:rPr>
        <w:t xml:space="preserve">02-01-01 Tęstinės veiklos uždavinys. </w:t>
      </w:r>
      <w:r w:rsidR="00CE622E" w:rsidRPr="00DF3AD4">
        <w:rPr>
          <w:rFonts w:eastAsia="+mn-ea"/>
          <w:b/>
          <w:bCs/>
          <w:i/>
          <w:color w:val="4472C4" w:themeColor="accent1"/>
        </w:rPr>
        <w:t>Užtikrinti švietimo sistemos funkcionavimą ir teikiamų paslaugų kokybę</w:t>
      </w:r>
    </w:p>
    <w:p w14:paraId="2104568B" w14:textId="46095693" w:rsidR="00B352B0" w:rsidRDefault="00B352B0" w:rsidP="00A13D5F">
      <w:pPr>
        <w:tabs>
          <w:tab w:val="left" w:pos="34"/>
          <w:tab w:val="left" w:pos="284"/>
        </w:tabs>
        <w:ind w:firstLine="709"/>
        <w:jc w:val="both"/>
      </w:pPr>
      <w:r>
        <w:t>N</w:t>
      </w:r>
      <w:r w:rsidRPr="00D10C5D">
        <w:t xml:space="preserve">umatoma vykdyti </w:t>
      </w:r>
      <w:r>
        <w:t>šias</w:t>
      </w:r>
      <w:r w:rsidRPr="00D10C5D">
        <w:t xml:space="preserve"> priemones:</w:t>
      </w:r>
    </w:p>
    <w:p w14:paraId="5AFEB659" w14:textId="296A12C1" w:rsidR="00CE622E" w:rsidRPr="00C66106" w:rsidRDefault="00A8495A" w:rsidP="00C66106">
      <w:pPr>
        <w:pStyle w:val="prastasiniatinklio"/>
        <w:spacing w:before="0" w:beforeAutospacing="0" w:after="0" w:afterAutospacing="0"/>
        <w:ind w:right="-1" w:firstLine="709"/>
        <w:jc w:val="both"/>
        <w:rPr>
          <w:shd w:val="clear" w:color="auto" w:fill="FFFFFF"/>
          <w:lang w:eastAsia="ar-SA"/>
        </w:rPr>
      </w:pPr>
      <w:r w:rsidRPr="00BC67D5">
        <w:rPr>
          <w:b/>
          <w:bCs/>
        </w:rPr>
        <w:t xml:space="preserve">02-01-01-01 </w:t>
      </w:r>
      <w:r w:rsidR="00CE622E" w:rsidRPr="00CE622E">
        <w:rPr>
          <w:b/>
          <w:bCs/>
        </w:rPr>
        <w:t>Bendrųjų ugdymo planų Savivaldybės bendrojo lavinimo mokyklose įgyvendinimas</w:t>
      </w:r>
      <w:r w:rsidR="00C66106">
        <w:rPr>
          <w:b/>
          <w:bCs/>
        </w:rPr>
        <w:t xml:space="preserve">. </w:t>
      </w:r>
      <w:r w:rsidR="00C66106">
        <w:t>S</w:t>
      </w:r>
      <w:r w:rsidR="00C66106" w:rsidRPr="00C66106">
        <w:t xml:space="preserve">avivaldybės </w:t>
      </w:r>
      <w:r w:rsidR="00C66106">
        <w:t xml:space="preserve">bendrojo lavinimo </w:t>
      </w:r>
      <w:r w:rsidR="00C66106" w:rsidRPr="00C66106">
        <w:t>m</w:t>
      </w:r>
      <w:r w:rsidR="00C66106" w:rsidRPr="00C66106">
        <w:rPr>
          <w:shd w:val="clear" w:color="auto" w:fill="FFFFFF"/>
          <w:lang w:eastAsia="ar-SA"/>
        </w:rPr>
        <w:t>okyklose</w:t>
      </w:r>
      <w:r w:rsidR="00C66106">
        <w:rPr>
          <w:shd w:val="clear" w:color="auto" w:fill="FFFFFF"/>
          <w:lang w:eastAsia="ar-SA"/>
        </w:rPr>
        <w:t xml:space="preserve"> programos įgyvendinamos vadovaujantis mokyklų bendraisiais ugdymo planais. </w:t>
      </w:r>
    </w:p>
    <w:p w14:paraId="7EF3B5C0" w14:textId="5A059074" w:rsidR="00CE622E" w:rsidRPr="00435604" w:rsidRDefault="00A8495A" w:rsidP="00435604">
      <w:pPr>
        <w:pStyle w:val="prastasiniatinklio"/>
        <w:spacing w:before="0" w:beforeAutospacing="0" w:after="0" w:afterAutospacing="0"/>
        <w:ind w:firstLine="709"/>
        <w:jc w:val="both"/>
        <w:rPr>
          <w:shd w:val="clear" w:color="auto" w:fill="FFFFFF"/>
          <w:lang w:eastAsia="ar-SA"/>
        </w:rPr>
      </w:pPr>
      <w:r w:rsidRPr="00BC67D5">
        <w:rPr>
          <w:b/>
          <w:bCs/>
        </w:rPr>
        <w:t xml:space="preserve">02-01-01-02 </w:t>
      </w:r>
      <w:r w:rsidR="00CE622E" w:rsidRPr="00CE622E">
        <w:rPr>
          <w:b/>
          <w:bCs/>
        </w:rPr>
        <w:t>Neformaliojo ugdymo programų įgyvendinimas neformalųjį ugdymą teikiančiose įstaigose</w:t>
      </w:r>
      <w:r w:rsidR="00435604">
        <w:rPr>
          <w:b/>
          <w:bCs/>
        </w:rPr>
        <w:t xml:space="preserve">. </w:t>
      </w:r>
      <w:r w:rsidR="00314AFD" w:rsidRPr="00314AFD">
        <w:t>Priemone užtikrinamas neformaliojo ugdymo programų įgyvendinimas.</w:t>
      </w:r>
      <w:r w:rsidR="00314AFD">
        <w:rPr>
          <w:b/>
          <w:bCs/>
        </w:rPr>
        <w:t xml:space="preserve"> </w:t>
      </w:r>
      <w:r w:rsidR="00435604">
        <w:rPr>
          <w:shd w:val="clear" w:color="auto" w:fill="FFFFFF"/>
          <w:lang w:eastAsia="ar-SA"/>
        </w:rPr>
        <w:t>Neformaliojo vaikų švietimo paskirtis – tenkinti mokinių pažinimo, ugdymosi ir saviraiškos poreikius, padėti jiems tapti aktyviais visuomenės nariais. Neformaliojo vaikų švietimo programas vykdo neformaliojo vaikų švietimo įstaigos, kultūros centrai, bibliotekos, kiti švietimo teikėjai.</w:t>
      </w:r>
    </w:p>
    <w:p w14:paraId="2B7D0A4D" w14:textId="0A6C7499" w:rsidR="00CE622E" w:rsidRPr="00C66106" w:rsidRDefault="00A8495A" w:rsidP="00C66106">
      <w:pPr>
        <w:tabs>
          <w:tab w:val="left" w:pos="34"/>
          <w:tab w:val="left" w:pos="284"/>
        </w:tabs>
        <w:ind w:firstLine="709"/>
        <w:jc w:val="both"/>
        <w:rPr>
          <w:bCs/>
          <w:szCs w:val="24"/>
        </w:rPr>
      </w:pPr>
      <w:r w:rsidRPr="00BC67D5">
        <w:rPr>
          <w:b/>
          <w:bCs/>
          <w:szCs w:val="24"/>
        </w:rPr>
        <w:lastRenderedPageBreak/>
        <w:t xml:space="preserve">02-01-01-03 </w:t>
      </w:r>
      <w:r w:rsidR="00CE622E" w:rsidRPr="00CE622E">
        <w:rPr>
          <w:b/>
          <w:bCs/>
          <w:szCs w:val="24"/>
        </w:rPr>
        <w:t>Ikimokyklinių ugdymo įstaigų veiklos organizavimas</w:t>
      </w:r>
      <w:r w:rsidR="00435604">
        <w:rPr>
          <w:b/>
          <w:bCs/>
          <w:szCs w:val="24"/>
        </w:rPr>
        <w:t>.</w:t>
      </w:r>
      <w:r w:rsidR="00C66106">
        <w:rPr>
          <w:b/>
          <w:bCs/>
          <w:szCs w:val="24"/>
        </w:rPr>
        <w:t xml:space="preserve"> </w:t>
      </w:r>
      <w:r w:rsidR="00C66106" w:rsidRPr="00C66106">
        <w:rPr>
          <w:szCs w:val="24"/>
        </w:rPr>
        <w:t>Pr</w:t>
      </w:r>
      <w:r w:rsidR="00C66106">
        <w:rPr>
          <w:bCs/>
          <w:szCs w:val="24"/>
        </w:rPr>
        <w:t>iemone užtikrinamas kokybiškų ikimokyklinio ir priešmokyklinio ugdymo paslaugų organizavimas skirtingose Rokiškio rajono savivaldybės vietovėse.</w:t>
      </w:r>
    </w:p>
    <w:p w14:paraId="6AEC603E" w14:textId="74BA9B78" w:rsidR="00580DB6" w:rsidRPr="00C66106" w:rsidRDefault="00A8495A" w:rsidP="00C66106">
      <w:pPr>
        <w:tabs>
          <w:tab w:val="left" w:pos="34"/>
          <w:tab w:val="left" w:pos="284"/>
        </w:tabs>
        <w:ind w:firstLine="709"/>
        <w:jc w:val="both"/>
        <w:rPr>
          <w:bCs/>
          <w:szCs w:val="24"/>
        </w:rPr>
      </w:pPr>
      <w:r w:rsidRPr="00BC67D5">
        <w:rPr>
          <w:b/>
          <w:bCs/>
          <w:szCs w:val="24"/>
        </w:rPr>
        <w:t xml:space="preserve">02-01-01-04 </w:t>
      </w:r>
      <w:r w:rsidR="00CE622E" w:rsidRPr="00CE622E">
        <w:rPr>
          <w:b/>
          <w:bCs/>
          <w:szCs w:val="24"/>
        </w:rPr>
        <w:t>Rajono mokyklų aplinkos išlaikymas</w:t>
      </w:r>
      <w:r w:rsidR="00435604">
        <w:rPr>
          <w:b/>
          <w:bCs/>
          <w:szCs w:val="24"/>
        </w:rPr>
        <w:t>.</w:t>
      </w:r>
      <w:r w:rsidR="00C66106">
        <w:rPr>
          <w:b/>
          <w:bCs/>
          <w:szCs w:val="24"/>
        </w:rPr>
        <w:t xml:space="preserve"> </w:t>
      </w:r>
      <w:r w:rsidR="00C66106" w:rsidRPr="00C66106">
        <w:rPr>
          <w:szCs w:val="24"/>
        </w:rPr>
        <w:t>P</w:t>
      </w:r>
      <w:r w:rsidR="00C66106">
        <w:rPr>
          <w:bCs/>
          <w:szCs w:val="24"/>
        </w:rPr>
        <w:t>riemon</w:t>
      </w:r>
      <w:r w:rsidR="009A445D">
        <w:rPr>
          <w:bCs/>
          <w:szCs w:val="24"/>
        </w:rPr>
        <w:t>e</w:t>
      </w:r>
      <w:r w:rsidR="00C66106">
        <w:rPr>
          <w:bCs/>
          <w:szCs w:val="24"/>
        </w:rPr>
        <w:t xml:space="preserve"> užtikrinamas kokybiškų pradinio, pagrindinio, vidurinio ugdymo paslaugų organizavimas skirtingose Rokiškio rajono savivaldybės vietovėse.</w:t>
      </w:r>
    </w:p>
    <w:p w14:paraId="5C27C2B6" w14:textId="2213BA5E" w:rsidR="00CE622E" w:rsidRPr="00435604" w:rsidRDefault="00A8495A" w:rsidP="00435604">
      <w:pPr>
        <w:pStyle w:val="prastasiniatinklio"/>
        <w:spacing w:before="0" w:beforeAutospacing="0" w:after="0" w:afterAutospacing="0"/>
        <w:ind w:firstLine="709"/>
        <w:jc w:val="both"/>
        <w:rPr>
          <w:shd w:val="clear" w:color="auto" w:fill="FFFFFF"/>
          <w:lang w:eastAsia="ar-SA"/>
        </w:rPr>
      </w:pPr>
      <w:r w:rsidRPr="00BC67D5">
        <w:rPr>
          <w:b/>
          <w:bCs/>
        </w:rPr>
        <w:t xml:space="preserve">02-01-01-05 </w:t>
      </w:r>
      <w:r w:rsidR="00CE622E" w:rsidRPr="00CE622E">
        <w:rPr>
          <w:b/>
          <w:bCs/>
        </w:rPr>
        <w:t>Suaugusiųjų neformalaus švietimo organizavimas</w:t>
      </w:r>
      <w:r w:rsidR="00435604">
        <w:rPr>
          <w:b/>
          <w:bCs/>
        </w:rPr>
        <w:t xml:space="preserve">. </w:t>
      </w:r>
      <w:r w:rsidR="00314AFD" w:rsidRPr="00314AFD">
        <w:t xml:space="preserve">Priemone užtikrinamas suaugusių neformalaus švietimo organizavimas. </w:t>
      </w:r>
      <w:r w:rsidR="00435604" w:rsidRPr="00314AFD">
        <w:t>Neformaliojo suaugusiųjų</w:t>
      </w:r>
      <w:r w:rsidR="00435604" w:rsidRPr="00D86454">
        <w:rPr>
          <w:bCs/>
        </w:rPr>
        <w:t xml:space="preserve"> švietimo paskirtis – suteikti teisines garantijas įgyvendinti įgimtą teisę visą gyvenimą ugdyti savo asmenybę, laiduoti asmeniui galimybę įgyti žinių ir gebėjimų, atrasti naujų gyvenimo prasmių, skatinti ne tik gerinti profesinius įgūdžius, bet ir kurti prasmingą laisvalaikį, būti aktyviu demokratinės visuomenės nariu.</w:t>
      </w:r>
    </w:p>
    <w:p w14:paraId="0256CE33" w14:textId="57CF3677" w:rsidR="00CE622E" w:rsidRPr="00435604" w:rsidRDefault="00CE622E" w:rsidP="00435604">
      <w:pPr>
        <w:tabs>
          <w:tab w:val="left" w:pos="34"/>
          <w:tab w:val="left" w:pos="284"/>
        </w:tabs>
        <w:ind w:firstLine="709"/>
        <w:jc w:val="both"/>
        <w:rPr>
          <w:bCs/>
          <w:szCs w:val="24"/>
        </w:rPr>
      </w:pPr>
      <w:r>
        <w:rPr>
          <w:b/>
          <w:bCs/>
          <w:szCs w:val="24"/>
        </w:rPr>
        <w:t xml:space="preserve">02-01-01-06 </w:t>
      </w:r>
      <w:r w:rsidRPr="00CE622E">
        <w:rPr>
          <w:b/>
          <w:bCs/>
          <w:szCs w:val="24"/>
        </w:rPr>
        <w:t>Finansinės paramos teikimas atvykstantiems pedagogams</w:t>
      </w:r>
      <w:r w:rsidR="006B1972">
        <w:rPr>
          <w:b/>
          <w:bCs/>
          <w:szCs w:val="24"/>
        </w:rPr>
        <w:t xml:space="preserve">. </w:t>
      </w:r>
      <w:r w:rsidR="006B1972" w:rsidRPr="00686E64">
        <w:rPr>
          <w:bCs/>
          <w:szCs w:val="24"/>
        </w:rPr>
        <w:t xml:space="preserve">Ši priemonė orientuota į darbuotojų kaitą švietimo sektoriuje, siekiant suteikti galimybes pritraukti į </w:t>
      </w:r>
      <w:r w:rsidR="001E0B94">
        <w:rPr>
          <w:bCs/>
          <w:szCs w:val="24"/>
        </w:rPr>
        <w:t xml:space="preserve">rajono </w:t>
      </w:r>
      <w:r w:rsidR="006B1972" w:rsidRPr="00686E64">
        <w:rPr>
          <w:bCs/>
          <w:szCs w:val="24"/>
        </w:rPr>
        <w:t xml:space="preserve">mokyklas naujų pedagogų. </w:t>
      </w:r>
    </w:p>
    <w:p w14:paraId="650F77FE" w14:textId="6430C26D" w:rsidR="00CE622E" w:rsidRPr="00A70C93" w:rsidRDefault="00CE622E" w:rsidP="00A13D5F">
      <w:pPr>
        <w:tabs>
          <w:tab w:val="left" w:pos="34"/>
          <w:tab w:val="left" w:pos="284"/>
        </w:tabs>
        <w:ind w:firstLine="709"/>
        <w:jc w:val="both"/>
        <w:rPr>
          <w:szCs w:val="24"/>
        </w:rPr>
      </w:pPr>
      <w:r>
        <w:rPr>
          <w:b/>
          <w:bCs/>
          <w:szCs w:val="24"/>
        </w:rPr>
        <w:t xml:space="preserve">02-01-01-07 </w:t>
      </w:r>
      <w:r w:rsidRPr="00CE622E">
        <w:rPr>
          <w:b/>
          <w:bCs/>
          <w:szCs w:val="24"/>
        </w:rPr>
        <w:t>Brandos egzaminų organizavimas</w:t>
      </w:r>
      <w:r w:rsidR="00435604">
        <w:rPr>
          <w:b/>
          <w:bCs/>
          <w:szCs w:val="24"/>
        </w:rPr>
        <w:t>.</w:t>
      </w:r>
      <w:r w:rsidR="00A70C93">
        <w:rPr>
          <w:b/>
          <w:bCs/>
          <w:szCs w:val="24"/>
        </w:rPr>
        <w:t xml:space="preserve"> </w:t>
      </w:r>
      <w:r w:rsidR="00A70C93" w:rsidRPr="00A70C93">
        <w:rPr>
          <w:szCs w:val="24"/>
        </w:rPr>
        <w:t>Šia priemone užtikrinamas brandos egzaminų organizavimo procesas.</w:t>
      </w:r>
    </w:p>
    <w:p w14:paraId="2AAF4670" w14:textId="3BA47F21" w:rsidR="00CE622E" w:rsidRPr="00A70C93" w:rsidRDefault="00CE622E" w:rsidP="00CE622E">
      <w:pPr>
        <w:tabs>
          <w:tab w:val="left" w:pos="34"/>
          <w:tab w:val="left" w:pos="284"/>
        </w:tabs>
        <w:ind w:firstLine="709"/>
        <w:jc w:val="both"/>
        <w:rPr>
          <w:szCs w:val="24"/>
        </w:rPr>
      </w:pPr>
      <w:r>
        <w:rPr>
          <w:b/>
          <w:bCs/>
          <w:szCs w:val="24"/>
        </w:rPr>
        <w:t xml:space="preserve">02-01-01-08 </w:t>
      </w:r>
      <w:r w:rsidRPr="00CE622E">
        <w:rPr>
          <w:b/>
          <w:bCs/>
          <w:szCs w:val="24"/>
        </w:rPr>
        <w:t>Maisto atliekų utilizavimas</w:t>
      </w:r>
      <w:r w:rsidR="00435604">
        <w:rPr>
          <w:b/>
          <w:bCs/>
          <w:szCs w:val="24"/>
        </w:rPr>
        <w:t xml:space="preserve">. </w:t>
      </w:r>
      <w:r w:rsidR="00A70C93" w:rsidRPr="00A70C93">
        <w:rPr>
          <w:szCs w:val="24"/>
        </w:rPr>
        <w:t>Šia priemone organizuojamas maisto atliekų utilizavimas Rokiškio rajono švietimo įstaigose.</w:t>
      </w:r>
    </w:p>
    <w:p w14:paraId="0878648B" w14:textId="77777777" w:rsidR="00D86454" w:rsidRPr="00D86454" w:rsidRDefault="00D86454" w:rsidP="00E457F4">
      <w:pPr>
        <w:tabs>
          <w:tab w:val="left" w:pos="34"/>
          <w:tab w:val="left" w:pos="284"/>
        </w:tabs>
        <w:jc w:val="both"/>
        <w:rPr>
          <w:b/>
          <w:bCs/>
          <w:szCs w:val="24"/>
        </w:rPr>
      </w:pPr>
    </w:p>
    <w:p w14:paraId="1759915E" w14:textId="0B573934" w:rsidR="0089539F" w:rsidRPr="00DF3AD4" w:rsidRDefault="00257508" w:rsidP="00974242">
      <w:pPr>
        <w:ind w:firstLine="709"/>
        <w:contextualSpacing/>
        <w:jc w:val="both"/>
        <w:rPr>
          <w:b/>
          <w:bCs/>
          <w:i/>
          <w:color w:val="4472C4" w:themeColor="accent1"/>
          <w:szCs w:val="24"/>
          <w:lang w:eastAsia="lt-LT"/>
        </w:rPr>
      </w:pPr>
      <w:r w:rsidRPr="00DF3AD4">
        <w:rPr>
          <w:b/>
          <w:i/>
          <w:color w:val="4472C4" w:themeColor="accent1"/>
          <w:szCs w:val="24"/>
          <w:lang w:eastAsia="lt-LT"/>
        </w:rPr>
        <w:t>02-01-0</w:t>
      </w:r>
      <w:r w:rsidR="00856323" w:rsidRPr="00DF3AD4">
        <w:rPr>
          <w:b/>
          <w:i/>
          <w:color w:val="4472C4" w:themeColor="accent1"/>
          <w:szCs w:val="24"/>
          <w:lang w:eastAsia="lt-LT"/>
        </w:rPr>
        <w:t>2</w:t>
      </w:r>
      <w:r w:rsidRPr="00DF3AD4">
        <w:rPr>
          <w:b/>
          <w:i/>
          <w:color w:val="4472C4" w:themeColor="accent1"/>
          <w:szCs w:val="24"/>
          <w:lang w:eastAsia="lt-LT"/>
        </w:rPr>
        <w:t xml:space="preserve"> Tęstinės veiklos uždavinys: </w:t>
      </w:r>
      <w:r w:rsidR="00856323" w:rsidRPr="00DF3AD4">
        <w:rPr>
          <w:b/>
          <w:bCs/>
          <w:i/>
          <w:color w:val="4472C4" w:themeColor="accent1"/>
          <w:szCs w:val="24"/>
          <w:lang w:eastAsia="lt-LT"/>
        </w:rPr>
        <w:t>Pagerinti ugdymo(si) aplinką ir sudaryti vienodas galimybes įgyti kokybišką išsilavinimą.</w:t>
      </w:r>
    </w:p>
    <w:p w14:paraId="504D0942" w14:textId="77777777" w:rsidR="00856323" w:rsidRPr="00257508" w:rsidRDefault="00856323" w:rsidP="00974242">
      <w:pPr>
        <w:ind w:firstLine="709"/>
        <w:contextualSpacing/>
        <w:jc w:val="both"/>
        <w:rPr>
          <w:b/>
          <w:i/>
          <w:szCs w:val="24"/>
          <w:lang w:eastAsia="lt-LT"/>
        </w:rPr>
      </w:pPr>
    </w:p>
    <w:p w14:paraId="23392E94" w14:textId="166B37E1" w:rsidR="00257508" w:rsidRDefault="0089539F" w:rsidP="0092447A">
      <w:pPr>
        <w:tabs>
          <w:tab w:val="left" w:pos="34"/>
          <w:tab w:val="left" w:pos="284"/>
        </w:tabs>
        <w:ind w:firstLine="709"/>
        <w:jc w:val="both"/>
        <w:rPr>
          <w:bCs/>
          <w:szCs w:val="24"/>
        </w:rPr>
      </w:pPr>
      <w:r>
        <w:t>N</w:t>
      </w:r>
      <w:r w:rsidRPr="00D10C5D">
        <w:t xml:space="preserve">umatoma vykdyti </w:t>
      </w:r>
      <w:r>
        <w:t>šias</w:t>
      </w:r>
      <w:r w:rsidRPr="00D10C5D">
        <w:t xml:space="preserve"> priemones:</w:t>
      </w:r>
    </w:p>
    <w:p w14:paraId="41BDD58E" w14:textId="60C381BA" w:rsidR="0092447A" w:rsidRDefault="0092447A" w:rsidP="006B1972">
      <w:pPr>
        <w:tabs>
          <w:tab w:val="left" w:pos="34"/>
          <w:tab w:val="left" w:pos="284"/>
        </w:tabs>
        <w:ind w:firstLine="709"/>
        <w:jc w:val="both"/>
        <w:rPr>
          <w:szCs w:val="24"/>
          <w:lang w:eastAsia="ar-SA"/>
        </w:rPr>
      </w:pPr>
      <w:bookmarkStart w:id="6" w:name="_Hlk151229526"/>
      <w:r w:rsidRPr="002F733E">
        <w:rPr>
          <w:b/>
          <w:color w:val="000000"/>
          <w:szCs w:val="24"/>
          <w:lang w:eastAsia="lt-LT"/>
        </w:rPr>
        <w:t>02-01-</w:t>
      </w:r>
      <w:r w:rsidR="006B1972">
        <w:rPr>
          <w:b/>
          <w:color w:val="000000"/>
          <w:szCs w:val="24"/>
          <w:lang w:eastAsia="lt-LT"/>
        </w:rPr>
        <w:t>02</w:t>
      </w:r>
      <w:r w:rsidRPr="002F733E">
        <w:rPr>
          <w:b/>
          <w:color w:val="000000"/>
          <w:szCs w:val="24"/>
          <w:lang w:eastAsia="lt-LT"/>
        </w:rPr>
        <w:t xml:space="preserve">-01 </w:t>
      </w:r>
      <w:bookmarkEnd w:id="6"/>
      <w:r w:rsidR="00856323" w:rsidRPr="00856323">
        <w:rPr>
          <w:b/>
          <w:bCs/>
          <w:szCs w:val="24"/>
        </w:rPr>
        <w:t>Pedagoginės psichologinės pagalbos teikimas savivaldybės mokiniams ir mokytojams</w:t>
      </w:r>
      <w:r>
        <w:rPr>
          <w:b/>
          <w:bCs/>
          <w:szCs w:val="24"/>
        </w:rPr>
        <w:t xml:space="preserve">. </w:t>
      </w:r>
      <w:r>
        <w:rPr>
          <w:szCs w:val="24"/>
          <w:lang w:eastAsia="ar-SA"/>
        </w:rPr>
        <w:t>Švietimo centro padalinys – Pedagoginė psichologinė tarnyba teikia psichologinę pagalbą, įvertina mokinių (vaikų) specialiuosius ugdymo(si) poreikius, konsultuoja tėvus (globėjus, rūpintojus), mokytojus ir mokinius.</w:t>
      </w:r>
    </w:p>
    <w:p w14:paraId="45358C9C" w14:textId="6CB89CF0" w:rsidR="006B1972" w:rsidRPr="00D5528C" w:rsidRDefault="006B1972" w:rsidP="006B1972">
      <w:pPr>
        <w:tabs>
          <w:tab w:val="left" w:pos="34"/>
          <w:tab w:val="left" w:pos="284"/>
        </w:tabs>
        <w:ind w:firstLine="709"/>
        <w:jc w:val="both"/>
        <w:rPr>
          <w:szCs w:val="24"/>
          <w:lang w:eastAsia="ar-SA"/>
        </w:rPr>
      </w:pPr>
      <w:r w:rsidRPr="006B1972">
        <w:rPr>
          <w:b/>
          <w:bCs/>
          <w:szCs w:val="24"/>
          <w:lang w:eastAsia="ar-SA"/>
        </w:rPr>
        <w:t>02-01-02-02 Mokinių pav</w:t>
      </w:r>
      <w:r w:rsidR="009A445D">
        <w:rPr>
          <w:b/>
          <w:bCs/>
          <w:szCs w:val="24"/>
          <w:lang w:eastAsia="ar-SA"/>
        </w:rPr>
        <w:t>ė</w:t>
      </w:r>
      <w:r w:rsidRPr="006B1972">
        <w:rPr>
          <w:b/>
          <w:bCs/>
          <w:szCs w:val="24"/>
          <w:lang w:eastAsia="ar-SA"/>
        </w:rPr>
        <w:t>žėjimo organizavimas (privačiu ir tarpmiestiniu transportu)</w:t>
      </w:r>
      <w:r w:rsidR="00DE7E7A">
        <w:rPr>
          <w:b/>
          <w:bCs/>
          <w:szCs w:val="24"/>
          <w:lang w:eastAsia="ar-SA"/>
        </w:rPr>
        <w:t xml:space="preserve">. </w:t>
      </w:r>
      <w:r w:rsidR="00D5528C" w:rsidRPr="00D5528C">
        <w:rPr>
          <w:szCs w:val="24"/>
          <w:lang w:eastAsia="ar-SA"/>
        </w:rPr>
        <w:t>Šia priemone organizuojamas Rokiškio rajono mokinių pav</w:t>
      </w:r>
      <w:r w:rsidR="009A445D">
        <w:rPr>
          <w:szCs w:val="24"/>
          <w:lang w:eastAsia="ar-SA"/>
        </w:rPr>
        <w:t>ė</w:t>
      </w:r>
      <w:r w:rsidR="00D5528C" w:rsidRPr="00D5528C">
        <w:rPr>
          <w:szCs w:val="24"/>
          <w:lang w:eastAsia="ar-SA"/>
        </w:rPr>
        <w:t xml:space="preserve">žėjimas privačiu bei tarpmiestiniu transportu. </w:t>
      </w:r>
    </w:p>
    <w:p w14:paraId="0D6445E4" w14:textId="1E10A0BA" w:rsidR="00DE7E7A" w:rsidRPr="00D5528C" w:rsidRDefault="00DE7E7A" w:rsidP="006B1972">
      <w:pPr>
        <w:tabs>
          <w:tab w:val="left" w:pos="34"/>
          <w:tab w:val="left" w:pos="284"/>
        </w:tabs>
        <w:ind w:firstLine="709"/>
        <w:jc w:val="both"/>
        <w:rPr>
          <w:szCs w:val="24"/>
          <w:lang w:eastAsia="ar-SA"/>
        </w:rPr>
      </w:pPr>
      <w:r>
        <w:rPr>
          <w:b/>
          <w:bCs/>
          <w:szCs w:val="24"/>
          <w:lang w:eastAsia="ar-SA"/>
        </w:rPr>
        <w:t xml:space="preserve">02-01-02-03 </w:t>
      </w:r>
      <w:r w:rsidRPr="00DE7E7A">
        <w:rPr>
          <w:b/>
          <w:bCs/>
          <w:szCs w:val="24"/>
          <w:lang w:eastAsia="ar-SA"/>
        </w:rPr>
        <w:t>Švietimo įstaigų virtuvės įrangos atnaujinimas</w:t>
      </w:r>
      <w:r>
        <w:rPr>
          <w:b/>
          <w:bCs/>
          <w:szCs w:val="24"/>
          <w:lang w:eastAsia="ar-SA"/>
        </w:rPr>
        <w:t>.</w:t>
      </w:r>
      <w:r w:rsidR="00D5528C">
        <w:rPr>
          <w:b/>
          <w:bCs/>
          <w:szCs w:val="24"/>
          <w:lang w:eastAsia="ar-SA"/>
        </w:rPr>
        <w:t xml:space="preserve"> </w:t>
      </w:r>
      <w:r w:rsidR="00D5528C" w:rsidRPr="00D5528C">
        <w:rPr>
          <w:szCs w:val="24"/>
          <w:lang w:eastAsia="ar-SA"/>
        </w:rPr>
        <w:t>Šia priemone vykdomas Rokiškio rajono švietimo įstaigų virtuvės įrangos atnaujinimas.</w:t>
      </w:r>
    </w:p>
    <w:p w14:paraId="49727848" w14:textId="4D765516" w:rsidR="00DE7E7A" w:rsidRPr="00A70C93" w:rsidRDefault="00DE7E7A" w:rsidP="006B1972">
      <w:pPr>
        <w:tabs>
          <w:tab w:val="left" w:pos="34"/>
          <w:tab w:val="left" w:pos="284"/>
        </w:tabs>
        <w:ind w:firstLine="709"/>
        <w:jc w:val="both"/>
        <w:rPr>
          <w:szCs w:val="24"/>
          <w:lang w:eastAsia="ar-SA"/>
        </w:rPr>
      </w:pPr>
      <w:r>
        <w:rPr>
          <w:b/>
          <w:bCs/>
          <w:szCs w:val="24"/>
          <w:lang w:eastAsia="ar-SA"/>
        </w:rPr>
        <w:t>02-01-02-0</w:t>
      </w:r>
      <w:r w:rsidR="00A14E49">
        <w:rPr>
          <w:b/>
          <w:bCs/>
          <w:szCs w:val="24"/>
          <w:lang w:eastAsia="ar-SA"/>
        </w:rPr>
        <w:t>4</w:t>
      </w:r>
      <w:r>
        <w:rPr>
          <w:b/>
          <w:bCs/>
          <w:szCs w:val="24"/>
          <w:lang w:eastAsia="ar-SA"/>
        </w:rPr>
        <w:t xml:space="preserve"> </w:t>
      </w:r>
      <w:r w:rsidRPr="00DE7E7A">
        <w:rPr>
          <w:b/>
          <w:bCs/>
          <w:szCs w:val="24"/>
          <w:lang w:eastAsia="ar-SA"/>
        </w:rPr>
        <w:t>Mokyklų aprūpinimas baldais ir kompiuterine technika</w:t>
      </w:r>
      <w:r>
        <w:rPr>
          <w:b/>
          <w:bCs/>
          <w:szCs w:val="24"/>
          <w:lang w:eastAsia="ar-SA"/>
        </w:rPr>
        <w:t>.</w:t>
      </w:r>
      <w:r w:rsidR="00A70C93">
        <w:rPr>
          <w:b/>
          <w:bCs/>
          <w:szCs w:val="24"/>
          <w:lang w:eastAsia="ar-SA"/>
        </w:rPr>
        <w:t xml:space="preserve"> </w:t>
      </w:r>
      <w:r w:rsidR="00A70C93" w:rsidRPr="00A70C93">
        <w:rPr>
          <w:szCs w:val="24"/>
          <w:lang w:eastAsia="ar-SA"/>
        </w:rPr>
        <w:t xml:space="preserve">Šia priemone organizuojamas mokyklų aprūpinimas baldais ir kompiuterine technika. </w:t>
      </w:r>
    </w:p>
    <w:p w14:paraId="358921B4" w14:textId="77777777" w:rsidR="00DE7E7A" w:rsidRDefault="00DE7E7A" w:rsidP="006B1972">
      <w:pPr>
        <w:tabs>
          <w:tab w:val="left" w:pos="34"/>
          <w:tab w:val="left" w:pos="284"/>
        </w:tabs>
        <w:ind w:firstLine="709"/>
        <w:jc w:val="both"/>
        <w:rPr>
          <w:b/>
          <w:bCs/>
          <w:szCs w:val="24"/>
          <w:lang w:eastAsia="ar-SA"/>
        </w:rPr>
      </w:pPr>
    </w:p>
    <w:p w14:paraId="70C7ACD4" w14:textId="672D031D" w:rsidR="006B1972" w:rsidRDefault="00DE7E7A" w:rsidP="00DE7E7A">
      <w:pPr>
        <w:contextualSpacing/>
        <w:rPr>
          <w:szCs w:val="24"/>
          <w:lang w:eastAsia="ar-SA"/>
        </w:rPr>
      </w:pPr>
      <w:r w:rsidRPr="00DF3AD4">
        <w:rPr>
          <w:b/>
          <w:bCs/>
          <w:color w:val="00B050"/>
          <w:szCs w:val="24"/>
          <w:lang w:eastAsia="ar-SA"/>
        </w:rPr>
        <w:t xml:space="preserve">           </w:t>
      </w:r>
      <w:r w:rsidRPr="00DF3AD4">
        <w:rPr>
          <w:b/>
          <w:i/>
          <w:color w:val="00B050"/>
          <w:szCs w:val="24"/>
          <w:lang w:eastAsia="lt-LT"/>
        </w:rPr>
        <w:t>02-01-0</w:t>
      </w:r>
      <w:r w:rsidR="00734EF9" w:rsidRPr="00DF3AD4">
        <w:rPr>
          <w:b/>
          <w:i/>
          <w:color w:val="00B050"/>
          <w:szCs w:val="24"/>
          <w:lang w:eastAsia="lt-LT"/>
        </w:rPr>
        <w:t>3</w:t>
      </w:r>
      <w:r w:rsidRPr="00DF3AD4">
        <w:rPr>
          <w:b/>
          <w:i/>
          <w:color w:val="00B050"/>
          <w:szCs w:val="24"/>
          <w:lang w:eastAsia="lt-LT"/>
        </w:rPr>
        <w:t xml:space="preserve"> Pažangos uždavinys. </w:t>
      </w:r>
      <w:r w:rsidRPr="00DF3AD4">
        <w:rPr>
          <w:b/>
          <w:bCs/>
          <w:i/>
          <w:color w:val="00B050"/>
          <w:szCs w:val="24"/>
          <w:lang w:eastAsia="lt-LT"/>
        </w:rPr>
        <w:t>Diegti švietimo srities inovacijas ir kelti kvalifikaciją.</w:t>
      </w:r>
    </w:p>
    <w:p w14:paraId="0916BADF" w14:textId="77777777" w:rsidR="00DE7E7A" w:rsidRDefault="00DE7E7A" w:rsidP="00DE7E7A">
      <w:pPr>
        <w:tabs>
          <w:tab w:val="left" w:pos="34"/>
          <w:tab w:val="left" w:pos="284"/>
        </w:tabs>
        <w:ind w:firstLine="709"/>
        <w:jc w:val="both"/>
      </w:pPr>
    </w:p>
    <w:p w14:paraId="65C1280F" w14:textId="480BBE80" w:rsidR="006B1972" w:rsidRPr="00DE7E7A" w:rsidRDefault="00DE7E7A" w:rsidP="00DE7E7A">
      <w:pPr>
        <w:tabs>
          <w:tab w:val="left" w:pos="34"/>
          <w:tab w:val="left" w:pos="284"/>
        </w:tabs>
        <w:ind w:firstLine="709"/>
        <w:jc w:val="both"/>
        <w:rPr>
          <w:bCs/>
          <w:szCs w:val="24"/>
        </w:rPr>
      </w:pPr>
      <w:r>
        <w:t>N</w:t>
      </w:r>
      <w:r w:rsidRPr="00D10C5D">
        <w:t xml:space="preserve">umatoma vykdyti </w:t>
      </w:r>
      <w:r>
        <w:t>šias</w:t>
      </w:r>
      <w:r w:rsidRPr="00D10C5D">
        <w:t xml:space="preserve"> priemones:</w:t>
      </w:r>
    </w:p>
    <w:p w14:paraId="08CBFC3D" w14:textId="68BA95B2" w:rsidR="00DE7E7A" w:rsidRDefault="00DE7E7A" w:rsidP="00DE7E7A">
      <w:pPr>
        <w:tabs>
          <w:tab w:val="left" w:pos="34"/>
          <w:tab w:val="left" w:pos="284"/>
        </w:tabs>
        <w:ind w:firstLine="709"/>
        <w:jc w:val="both"/>
        <w:rPr>
          <w:b/>
          <w:bCs/>
          <w:szCs w:val="24"/>
        </w:rPr>
      </w:pPr>
      <w:r w:rsidRPr="00DE7E7A">
        <w:rPr>
          <w:b/>
          <w:bCs/>
          <w:szCs w:val="24"/>
          <w:lang w:eastAsia="ar-SA"/>
        </w:rPr>
        <w:t>02-01-03-01 Dalinis finansinis prisidėjimas prie savivaldybės biudžetinių įstaigų vykdomų Europos Sąjungos ir kitų fondų projektų</w:t>
      </w:r>
      <w:r>
        <w:rPr>
          <w:b/>
          <w:bCs/>
          <w:szCs w:val="24"/>
          <w:lang w:eastAsia="ar-SA"/>
        </w:rPr>
        <w:t xml:space="preserve">. </w:t>
      </w:r>
      <w:r w:rsidRPr="00686E64">
        <w:rPr>
          <w:bCs/>
          <w:szCs w:val="24"/>
        </w:rPr>
        <w:t>Priemon</w:t>
      </w:r>
      <w:r>
        <w:rPr>
          <w:bCs/>
          <w:szCs w:val="24"/>
        </w:rPr>
        <w:t xml:space="preserve">e numatoma </w:t>
      </w:r>
      <w:r w:rsidRPr="00686E64">
        <w:rPr>
          <w:bCs/>
          <w:szCs w:val="24"/>
        </w:rPr>
        <w:t xml:space="preserve">skatinti švietimo įstaigas dalyvauti „Erasmus+“ programoje, užtikrinant joms </w:t>
      </w:r>
      <w:r w:rsidR="00435604">
        <w:rPr>
          <w:bCs/>
          <w:szCs w:val="24"/>
        </w:rPr>
        <w:t>dalinį</w:t>
      </w:r>
      <w:r>
        <w:rPr>
          <w:bCs/>
          <w:szCs w:val="24"/>
        </w:rPr>
        <w:t xml:space="preserve"> </w:t>
      </w:r>
      <w:r w:rsidRPr="00686E64">
        <w:rPr>
          <w:bCs/>
          <w:szCs w:val="24"/>
        </w:rPr>
        <w:t>finansavimą savivaldybės biudžeto lėšomis.</w:t>
      </w:r>
    </w:p>
    <w:p w14:paraId="3FB2C804" w14:textId="393A7DBC" w:rsidR="00DE2719" w:rsidRDefault="00DE7E7A" w:rsidP="00441925">
      <w:pPr>
        <w:tabs>
          <w:tab w:val="left" w:pos="34"/>
          <w:tab w:val="left" w:pos="284"/>
          <w:tab w:val="left" w:pos="2767"/>
        </w:tabs>
        <w:ind w:firstLine="709"/>
        <w:jc w:val="both"/>
        <w:rPr>
          <w:b/>
          <w:bCs/>
          <w:szCs w:val="24"/>
          <w:lang w:eastAsia="ar-SA"/>
        </w:rPr>
      </w:pPr>
      <w:r>
        <w:rPr>
          <w:b/>
          <w:bCs/>
          <w:szCs w:val="24"/>
          <w:lang w:eastAsia="ar-SA"/>
        </w:rPr>
        <w:t xml:space="preserve">02-01-03-02 </w:t>
      </w:r>
      <w:r w:rsidRPr="00DE7E7A">
        <w:rPr>
          <w:b/>
          <w:bCs/>
          <w:szCs w:val="24"/>
          <w:lang w:eastAsia="ar-SA"/>
        </w:rPr>
        <w:t>Ugdymo paslaugų Rokiškio rajone prieinamumo didinimas  atskirtį  ar socialines rizikas patiriantiems vaikams</w:t>
      </w:r>
      <w:r>
        <w:rPr>
          <w:b/>
          <w:bCs/>
          <w:szCs w:val="24"/>
          <w:lang w:eastAsia="ar-SA"/>
        </w:rPr>
        <w:t xml:space="preserve">. </w:t>
      </w:r>
      <w:r w:rsidRPr="00871F57">
        <w:rPr>
          <w:bCs/>
          <w:szCs w:val="24"/>
        </w:rPr>
        <w:t>Projektą numatoma įgyvendinti pagal 2022–2030 metų Panevėžio regiono plėtros plano pažangos priemon</w:t>
      </w:r>
      <w:r w:rsidR="00435604">
        <w:rPr>
          <w:bCs/>
          <w:szCs w:val="24"/>
        </w:rPr>
        <w:t xml:space="preserve">ę. </w:t>
      </w:r>
      <w:r w:rsidR="00176CBA">
        <w:rPr>
          <w:bCs/>
          <w:szCs w:val="24"/>
        </w:rPr>
        <w:t>Projekto įgyvendinimo laikotarpis –</w:t>
      </w:r>
      <w:r w:rsidR="00176CBA" w:rsidRPr="00176CBA">
        <w:rPr>
          <w:bCs/>
          <w:szCs w:val="24"/>
        </w:rPr>
        <w:t xml:space="preserve"> 2024</w:t>
      </w:r>
      <w:r w:rsidR="00176CBA">
        <w:rPr>
          <w:bCs/>
          <w:szCs w:val="24"/>
        </w:rPr>
        <w:t xml:space="preserve"> m. </w:t>
      </w:r>
      <w:r w:rsidR="00176CBA" w:rsidRPr="00176CBA">
        <w:rPr>
          <w:bCs/>
          <w:szCs w:val="24"/>
        </w:rPr>
        <w:t xml:space="preserve">- 2026 m. </w:t>
      </w:r>
    </w:p>
    <w:p w14:paraId="41CE708D" w14:textId="4E0F19E5" w:rsidR="00DE2719" w:rsidRPr="00441925" w:rsidRDefault="00DE7E7A" w:rsidP="00441925">
      <w:pPr>
        <w:shd w:val="clear" w:color="auto" w:fill="FFFFFF"/>
        <w:ind w:firstLine="720"/>
        <w:jc w:val="both"/>
        <w:rPr>
          <w:rStyle w:val="Grietas"/>
          <w:b w:val="0"/>
          <w:bCs w:val="0"/>
          <w:color w:val="000000"/>
          <w:shd w:val="clear" w:color="auto" w:fill="FFFFFF"/>
        </w:rPr>
      </w:pPr>
      <w:r>
        <w:rPr>
          <w:b/>
          <w:bCs/>
          <w:szCs w:val="24"/>
          <w:lang w:eastAsia="ar-SA"/>
        </w:rPr>
        <w:t xml:space="preserve">02-01-03-03 </w:t>
      </w:r>
      <w:r w:rsidRPr="00DE7E7A">
        <w:rPr>
          <w:b/>
          <w:bCs/>
          <w:szCs w:val="24"/>
          <w:lang w:eastAsia="ar-SA"/>
        </w:rPr>
        <w:t>Įvairialypio švietimo plėtojimas Rokiškio rajono savivaldybėje, vykdant visos dienos mokyklų veiklą</w:t>
      </w:r>
      <w:r>
        <w:rPr>
          <w:b/>
          <w:bCs/>
          <w:szCs w:val="24"/>
          <w:lang w:eastAsia="ar-SA"/>
        </w:rPr>
        <w:t xml:space="preserve">. </w:t>
      </w:r>
      <w:r w:rsidRPr="00871F57">
        <w:rPr>
          <w:bCs/>
          <w:szCs w:val="24"/>
        </w:rPr>
        <w:t xml:space="preserve">Projektą numatoma įgyvendinti pagal 2022–2030 metų Panevėžio regiono plėtros plano pažangos </w:t>
      </w:r>
      <w:r w:rsidRPr="00DE2719">
        <w:rPr>
          <w:bCs/>
          <w:szCs w:val="24"/>
        </w:rPr>
        <w:t>priemonę.</w:t>
      </w:r>
      <w:r w:rsidR="00FD6973" w:rsidRPr="00DE2719">
        <w:rPr>
          <w:b/>
          <w:szCs w:val="24"/>
        </w:rPr>
        <w:t xml:space="preserve"> </w:t>
      </w:r>
      <w:r w:rsidR="00DE2719" w:rsidRPr="00DE2719">
        <w:rPr>
          <w:rStyle w:val="Grietas"/>
          <w:b w:val="0"/>
          <w:color w:val="000000"/>
          <w:shd w:val="clear" w:color="auto" w:fill="FFFFFF"/>
        </w:rPr>
        <w:t xml:space="preserve">Numatoma atnaujinti arba įsigyti aktyvaus ugdymo priemones šiose Rokiškio r. savivaldybės ikimokyklinio ir priešmokyklinio ugdymo įstaigose: Rokiškio lopšeliuose-darželiuose </w:t>
      </w:r>
      <w:r w:rsidR="00DE2719">
        <w:rPr>
          <w:rStyle w:val="Grietas"/>
          <w:b w:val="0"/>
          <w:color w:val="000000"/>
          <w:shd w:val="clear" w:color="auto" w:fill="FFFFFF"/>
        </w:rPr>
        <w:t>„</w:t>
      </w:r>
      <w:r w:rsidR="00DE2719" w:rsidRPr="00DE2719">
        <w:rPr>
          <w:rStyle w:val="Grietas"/>
          <w:b w:val="0"/>
          <w:color w:val="000000"/>
          <w:shd w:val="clear" w:color="auto" w:fill="FFFFFF"/>
        </w:rPr>
        <w:t>Pumpurėlis</w:t>
      </w:r>
      <w:r w:rsidR="00DE2719">
        <w:rPr>
          <w:rStyle w:val="Grietas"/>
          <w:b w:val="0"/>
          <w:color w:val="000000"/>
          <w:shd w:val="clear" w:color="auto" w:fill="FFFFFF"/>
        </w:rPr>
        <w:t>“,</w:t>
      </w:r>
      <w:r w:rsidR="00DE2719" w:rsidRPr="00DE2719">
        <w:rPr>
          <w:rStyle w:val="Grietas"/>
          <w:b w:val="0"/>
          <w:color w:val="000000"/>
          <w:shd w:val="clear" w:color="auto" w:fill="FFFFFF"/>
        </w:rPr>
        <w:t xml:space="preserve"> </w:t>
      </w:r>
      <w:r w:rsidR="00DE2719">
        <w:rPr>
          <w:rStyle w:val="Grietas"/>
          <w:b w:val="0"/>
          <w:color w:val="000000"/>
          <w:shd w:val="clear" w:color="auto" w:fill="FFFFFF"/>
        </w:rPr>
        <w:t>„</w:t>
      </w:r>
      <w:r w:rsidR="00DE2719" w:rsidRPr="00DE2719">
        <w:rPr>
          <w:rStyle w:val="Grietas"/>
          <w:b w:val="0"/>
          <w:color w:val="000000"/>
          <w:shd w:val="clear" w:color="auto" w:fill="FFFFFF"/>
        </w:rPr>
        <w:t>Nykštukas</w:t>
      </w:r>
      <w:r w:rsidR="00DE2719">
        <w:rPr>
          <w:rStyle w:val="Grietas"/>
          <w:b w:val="0"/>
          <w:color w:val="000000"/>
          <w:shd w:val="clear" w:color="auto" w:fill="FFFFFF"/>
        </w:rPr>
        <w:t>“</w:t>
      </w:r>
      <w:r w:rsidR="00DE2719" w:rsidRPr="00DE2719">
        <w:rPr>
          <w:rStyle w:val="Grietas"/>
          <w:b w:val="0"/>
          <w:color w:val="000000"/>
          <w:shd w:val="clear" w:color="auto" w:fill="FFFFFF"/>
        </w:rPr>
        <w:t xml:space="preserve">, </w:t>
      </w:r>
      <w:r w:rsidR="00DE2719">
        <w:rPr>
          <w:rStyle w:val="Grietas"/>
          <w:b w:val="0"/>
          <w:color w:val="000000"/>
          <w:shd w:val="clear" w:color="auto" w:fill="FFFFFF"/>
        </w:rPr>
        <w:t>„</w:t>
      </w:r>
      <w:r w:rsidR="00DE2719" w:rsidRPr="00DE2719">
        <w:rPr>
          <w:rStyle w:val="Grietas"/>
          <w:b w:val="0"/>
          <w:color w:val="000000"/>
          <w:shd w:val="clear" w:color="auto" w:fill="FFFFFF"/>
        </w:rPr>
        <w:t>Varpelis</w:t>
      </w:r>
      <w:r w:rsidR="00DE2719">
        <w:rPr>
          <w:rStyle w:val="Grietas"/>
          <w:b w:val="0"/>
          <w:color w:val="000000"/>
          <w:shd w:val="clear" w:color="auto" w:fill="FFFFFF"/>
        </w:rPr>
        <w:t>“</w:t>
      </w:r>
      <w:r w:rsidR="00DE2719" w:rsidRPr="00DE2719">
        <w:rPr>
          <w:rStyle w:val="Grietas"/>
          <w:b w:val="0"/>
          <w:color w:val="000000"/>
          <w:shd w:val="clear" w:color="auto" w:fill="FFFFFF"/>
        </w:rPr>
        <w:t xml:space="preserve">, mokykloje-darželyje </w:t>
      </w:r>
      <w:r w:rsidR="00DE2719">
        <w:rPr>
          <w:rStyle w:val="Grietas"/>
          <w:b w:val="0"/>
          <w:color w:val="000000"/>
          <w:shd w:val="clear" w:color="auto" w:fill="FFFFFF"/>
        </w:rPr>
        <w:t>„</w:t>
      </w:r>
      <w:r w:rsidR="00DE2719" w:rsidRPr="00DE2719">
        <w:rPr>
          <w:rStyle w:val="Grietas"/>
          <w:b w:val="0"/>
          <w:color w:val="000000"/>
          <w:shd w:val="clear" w:color="auto" w:fill="FFFFFF"/>
        </w:rPr>
        <w:t>Ąžuoliukas</w:t>
      </w:r>
      <w:r w:rsidR="00DE2719">
        <w:rPr>
          <w:rStyle w:val="Grietas"/>
          <w:b w:val="0"/>
          <w:color w:val="000000"/>
          <w:shd w:val="clear" w:color="auto" w:fill="FFFFFF"/>
        </w:rPr>
        <w:t>“</w:t>
      </w:r>
      <w:r w:rsidR="00DE2719" w:rsidRPr="00DE2719">
        <w:rPr>
          <w:rStyle w:val="Grietas"/>
          <w:b w:val="0"/>
          <w:color w:val="000000"/>
          <w:shd w:val="clear" w:color="auto" w:fill="FFFFFF"/>
        </w:rPr>
        <w:t xml:space="preserve"> bei Kavoliškio skyriuje, Juodupės lopšelyje-darželyje, Pandėlio daugiafunkciame </w:t>
      </w:r>
      <w:r w:rsidR="00DE2719" w:rsidRPr="00DE2719">
        <w:rPr>
          <w:rStyle w:val="Grietas"/>
          <w:b w:val="0"/>
          <w:color w:val="000000"/>
          <w:shd w:val="clear" w:color="auto" w:fill="FFFFFF"/>
        </w:rPr>
        <w:lastRenderedPageBreak/>
        <w:t>ugdymo centre, Obelių ir Kamajų gimnazijų ikimokyklinio ugdymo skyriuose</w:t>
      </w:r>
      <w:r w:rsidR="00DE2719">
        <w:rPr>
          <w:rStyle w:val="Grietas"/>
          <w:b w:val="0"/>
          <w:color w:val="000000"/>
          <w:shd w:val="clear" w:color="auto" w:fill="FFFFFF"/>
        </w:rPr>
        <w:t>. P</w:t>
      </w:r>
      <w:r w:rsidR="00DE2719" w:rsidRPr="00DE2719">
        <w:rPr>
          <w:rStyle w:val="Grietas"/>
          <w:b w:val="0"/>
          <w:bCs w:val="0"/>
          <w:color w:val="000000"/>
          <w:shd w:val="clear" w:color="auto" w:fill="FFFFFF"/>
        </w:rPr>
        <w:t xml:space="preserve">rojekto įgyvendinimo metu planuojama sukurti visos dienos ugdymo </w:t>
      </w:r>
      <w:r w:rsidR="00DE2719">
        <w:rPr>
          <w:rStyle w:val="Grietas"/>
          <w:b w:val="0"/>
          <w:bCs w:val="0"/>
          <w:color w:val="000000"/>
          <w:shd w:val="clear" w:color="auto" w:fill="FFFFFF"/>
        </w:rPr>
        <w:t xml:space="preserve">erdves </w:t>
      </w:r>
      <w:r w:rsidR="00DE2719" w:rsidRPr="00DE2719">
        <w:rPr>
          <w:rStyle w:val="Grietas"/>
          <w:b w:val="0"/>
          <w:bCs w:val="0"/>
          <w:color w:val="000000"/>
          <w:shd w:val="clear" w:color="auto" w:fill="FFFFFF"/>
        </w:rPr>
        <w:t>Rokiškio Juozo Tūbelio ir Rokiškio Senamiesčio progimnazi</w:t>
      </w:r>
      <w:r w:rsidR="00DE2719">
        <w:rPr>
          <w:rStyle w:val="Grietas"/>
          <w:b w:val="0"/>
          <w:bCs w:val="0"/>
          <w:color w:val="000000"/>
          <w:shd w:val="clear" w:color="auto" w:fill="FFFFFF"/>
        </w:rPr>
        <w:t>jose.</w:t>
      </w:r>
      <w:r w:rsidR="00176CBA">
        <w:rPr>
          <w:rStyle w:val="Grietas"/>
          <w:b w:val="0"/>
          <w:bCs w:val="0"/>
          <w:color w:val="000000"/>
          <w:shd w:val="clear" w:color="auto" w:fill="FFFFFF"/>
        </w:rPr>
        <w:t xml:space="preserve"> Projekto įgyvendinimo </w:t>
      </w:r>
      <w:r w:rsidR="00176CBA" w:rsidRPr="00176CBA">
        <w:rPr>
          <w:rStyle w:val="Grietas"/>
          <w:b w:val="0"/>
          <w:bCs w:val="0"/>
          <w:color w:val="000000"/>
          <w:shd w:val="clear" w:color="auto" w:fill="FFFFFF"/>
        </w:rPr>
        <w:t>laikotarpis - 2025 m.  -2027 m.</w:t>
      </w:r>
    </w:p>
    <w:p w14:paraId="3C6874DD" w14:textId="5ECB0AB3" w:rsidR="00DE7E7A" w:rsidRPr="00441925" w:rsidRDefault="00DE7E7A" w:rsidP="00441925">
      <w:pPr>
        <w:tabs>
          <w:tab w:val="left" w:pos="34"/>
          <w:tab w:val="left" w:pos="284"/>
          <w:tab w:val="left" w:pos="2767"/>
        </w:tabs>
        <w:ind w:firstLine="709"/>
        <w:jc w:val="both"/>
        <w:rPr>
          <w:b/>
          <w:bCs/>
        </w:rPr>
      </w:pPr>
      <w:r>
        <w:rPr>
          <w:b/>
          <w:bCs/>
          <w:szCs w:val="24"/>
          <w:lang w:eastAsia="ar-SA"/>
        </w:rPr>
        <w:t xml:space="preserve">02-01-03-04 </w:t>
      </w:r>
      <w:r w:rsidRPr="00DE7E7A">
        <w:rPr>
          <w:b/>
          <w:bCs/>
          <w:szCs w:val="24"/>
          <w:lang w:eastAsia="ar-SA"/>
        </w:rPr>
        <w:t>Tūkstantmečio mokyklų programos Rokiškio rajono savivaldybės švietimo pažangos plano įgyvendinimas</w:t>
      </w:r>
      <w:r>
        <w:rPr>
          <w:b/>
          <w:bCs/>
          <w:szCs w:val="24"/>
          <w:lang w:eastAsia="ar-SA"/>
        </w:rPr>
        <w:t xml:space="preserve">. </w:t>
      </w:r>
      <w:r>
        <w:t>Rokiškio rajono savivaldybė dalyvauja „Tūkstantmečio mokyklų</w:t>
      </w:r>
      <w:r w:rsidR="00AF062B">
        <w:t xml:space="preserve"> II</w:t>
      </w:r>
      <w:r>
        <w:t>“ programoje, kurios tikslas – prisidėti prie ugdymo kokybės gerinimo ir mokinių pasiekimų atotrūkio mažinimo savivaldybėse.</w:t>
      </w:r>
      <w:r w:rsidR="00FD6973">
        <w:t xml:space="preserve"> </w:t>
      </w:r>
      <w:r w:rsidR="004617BD">
        <w:t xml:space="preserve">Programoje dalyvauja </w:t>
      </w:r>
      <w:bookmarkStart w:id="7" w:name="_Hlk157434714"/>
      <w:r w:rsidR="004617BD">
        <w:t>5 bendrojo ugdymo mokyklos: Rokiškio Juozo Tumo-Vaižganto gimnazija, Rokiškio Juozo Tūbelio progimnazija, Rokiškio Senamiesčio progimnazija, Rokiškio rajono Kamajų A.</w:t>
      </w:r>
      <w:r w:rsidR="00CD333F">
        <w:t xml:space="preserve"> </w:t>
      </w:r>
      <w:r w:rsidR="004617BD">
        <w:t xml:space="preserve">Strazdo gimnazija, Pandėlio gimnazija. Įgyvendinant Tūkstantmečio mokyklų programą planuojama atnaujinti infrastruktūrą, įsigyti įrangos bei baldų, organizuoti mokymus ir inovatyvias bei šiuolaikiškas ugdymo veiklas keturiose srityse „Lyderystė“, „Įtraukusis ugdymas“, „Kultūrinis ugdymas“, „STEAM ugdymas“. </w:t>
      </w:r>
    </w:p>
    <w:bookmarkEnd w:id="7"/>
    <w:p w14:paraId="43F206B9" w14:textId="196D3F85" w:rsidR="006830A1" w:rsidRPr="004A15B3" w:rsidRDefault="00DE7E7A" w:rsidP="006830A1">
      <w:pPr>
        <w:shd w:val="clear" w:color="auto" w:fill="FFFFFF"/>
        <w:ind w:firstLine="720"/>
        <w:jc w:val="both"/>
        <w:rPr>
          <w:b/>
          <w:bCs/>
          <w:color w:val="000000"/>
          <w:szCs w:val="24"/>
          <w:lang w:eastAsia="lt-LT"/>
        </w:rPr>
      </w:pPr>
      <w:r w:rsidRPr="006830A1">
        <w:rPr>
          <w:b/>
          <w:bCs/>
          <w:szCs w:val="24"/>
          <w:lang w:eastAsia="ar-SA"/>
        </w:rPr>
        <w:t>02-01-03-05 Atviros ekosistemos atsiskaitymams negrynaisiais pinigais bendrojo ugdymo įstaigų valgyklose kūrimas.</w:t>
      </w:r>
      <w:r w:rsidR="006830A1" w:rsidRPr="006830A1">
        <w:rPr>
          <w:b/>
          <w:bCs/>
          <w:szCs w:val="24"/>
          <w:lang w:eastAsia="ar-SA"/>
        </w:rPr>
        <w:t xml:space="preserve"> </w:t>
      </w:r>
      <w:r w:rsidR="006830A1" w:rsidRPr="006830A1">
        <w:rPr>
          <w:color w:val="000000"/>
          <w:szCs w:val="24"/>
          <w:shd w:val="clear" w:color="auto" w:fill="FFFFFF"/>
        </w:rPr>
        <w:t> Projekto tikslas - formuoti ir ugdyti praktinį būsimų mokesčių mokėtojų finansinį ir skaitmeninį raštingumą bei sąmoningumą, paskatinti atsiskaitymus negrynaisiais pinigais bendrojo ugdymo įstaigose diegiant ir atnaujinant tam pritaikytą infrastruktūrą.</w:t>
      </w:r>
      <w:r w:rsidR="004A15B3">
        <w:rPr>
          <w:color w:val="000000"/>
          <w:szCs w:val="24"/>
          <w:shd w:val="clear" w:color="auto" w:fill="FFFFFF"/>
        </w:rPr>
        <w:t xml:space="preserve"> Įgyvendinant projektą bus diegiama</w:t>
      </w:r>
      <w:r w:rsidR="006830A1" w:rsidRPr="006830A1">
        <w:rPr>
          <w:color w:val="000000"/>
          <w:szCs w:val="24"/>
          <w:shd w:val="clear" w:color="auto" w:fill="FFFFFF"/>
        </w:rPr>
        <w:t xml:space="preserve"> </w:t>
      </w:r>
      <w:r w:rsidR="004A15B3">
        <w:rPr>
          <w:color w:val="000000"/>
          <w:szCs w:val="24"/>
          <w:shd w:val="clear" w:color="auto" w:fill="FFFFFF"/>
        </w:rPr>
        <w:t>at</w:t>
      </w:r>
      <w:r w:rsidR="006830A1" w:rsidRPr="006830A1">
        <w:rPr>
          <w:color w:val="000000"/>
          <w:szCs w:val="24"/>
          <w:lang w:eastAsia="lt-LT"/>
        </w:rPr>
        <w:t>siskaitymo negrynaisiais pinigais infrastrukt</w:t>
      </w:r>
      <w:r w:rsidR="004A15B3">
        <w:rPr>
          <w:color w:val="000000"/>
          <w:szCs w:val="24"/>
          <w:lang w:eastAsia="lt-LT"/>
        </w:rPr>
        <w:t>ūra b</w:t>
      </w:r>
      <w:r w:rsidR="006830A1" w:rsidRPr="006830A1">
        <w:rPr>
          <w:color w:val="000000"/>
          <w:szCs w:val="24"/>
          <w:lang w:eastAsia="lt-LT"/>
        </w:rPr>
        <w:t xml:space="preserve">endrojo ugdymo </w:t>
      </w:r>
      <w:r w:rsidR="006830A1" w:rsidRPr="004A15B3">
        <w:rPr>
          <w:color w:val="000000"/>
          <w:szCs w:val="24"/>
          <w:lang w:eastAsia="lt-LT"/>
        </w:rPr>
        <w:t>įstaigose</w:t>
      </w:r>
      <w:r w:rsidR="004A15B3" w:rsidRPr="004A15B3">
        <w:rPr>
          <w:color w:val="000000"/>
          <w:szCs w:val="24"/>
          <w:lang w:eastAsia="lt-LT"/>
        </w:rPr>
        <w:t xml:space="preserve"> (</w:t>
      </w:r>
      <w:r w:rsidR="006830A1" w:rsidRPr="004A15B3">
        <w:rPr>
          <w:color w:val="000000"/>
          <w:szCs w:val="24"/>
          <w:lang w:eastAsia="lt-LT"/>
        </w:rPr>
        <w:t>valgyklose įsidiegs / atsinaujins kompiuterinę kasos įrangą, savitarnos terminalus</w:t>
      </w:r>
      <w:r w:rsidR="004A15B3" w:rsidRPr="004A15B3">
        <w:rPr>
          <w:color w:val="000000"/>
          <w:szCs w:val="24"/>
          <w:lang w:eastAsia="lt-LT"/>
        </w:rPr>
        <w:t xml:space="preserve">), mokiniai bus aprūpinami </w:t>
      </w:r>
      <w:r w:rsidR="006830A1" w:rsidRPr="006830A1">
        <w:rPr>
          <w:color w:val="000000"/>
          <w:szCs w:val="24"/>
          <w:lang w:eastAsia="lt-LT"/>
        </w:rPr>
        <w:t>elektroniniais mokinio pažymėjimais su mokėjimo funkcija ir kitais papildomais funkcionalumais</w:t>
      </w:r>
      <w:r w:rsidR="004A15B3" w:rsidRPr="004A15B3">
        <w:rPr>
          <w:color w:val="000000"/>
          <w:szCs w:val="24"/>
          <w:lang w:eastAsia="lt-LT"/>
        </w:rPr>
        <w:t xml:space="preserve">. </w:t>
      </w:r>
      <w:r w:rsidR="006830A1" w:rsidRPr="006830A1">
        <w:rPr>
          <w:color w:val="000000"/>
          <w:szCs w:val="24"/>
          <w:lang w:eastAsia="lt-LT"/>
        </w:rPr>
        <w:t>Pagal poreikį elektroniniuose mokinio pažymėjimuose bus sudiegti papildomi programiniai funkcionalumai – neformaliojo vaikų švietimo apskaita, nemokamas maitinimas, transportas, praėjimo kontrolė, bibliotekos skaitytojo kortelė ir pan</w:t>
      </w:r>
      <w:r w:rsidR="006830A1" w:rsidRPr="004A15B3">
        <w:rPr>
          <w:color w:val="000000"/>
          <w:szCs w:val="24"/>
          <w:lang w:eastAsia="lt-LT"/>
        </w:rPr>
        <w:t xml:space="preserve">. </w:t>
      </w:r>
      <w:r w:rsidR="006830A1" w:rsidRPr="004A15B3">
        <w:rPr>
          <w:rStyle w:val="Grietas"/>
          <w:b w:val="0"/>
          <w:bCs w:val="0"/>
          <w:color w:val="000000"/>
          <w:szCs w:val="24"/>
        </w:rPr>
        <w:t>Projekto vykdytojas</w:t>
      </w:r>
      <w:r w:rsidR="006830A1" w:rsidRPr="004A15B3">
        <w:rPr>
          <w:rStyle w:val="Grietas"/>
          <w:color w:val="000000"/>
          <w:szCs w:val="24"/>
        </w:rPr>
        <w:t> </w:t>
      </w:r>
      <w:r w:rsidR="006830A1" w:rsidRPr="004A15B3">
        <w:rPr>
          <w:color w:val="000000"/>
          <w:szCs w:val="24"/>
        </w:rPr>
        <w:t xml:space="preserve">– Europos socialinio fondo agentūra. </w:t>
      </w:r>
      <w:r w:rsidR="004A15B3" w:rsidRPr="004A15B3">
        <w:rPr>
          <w:color w:val="000000"/>
          <w:szCs w:val="24"/>
        </w:rPr>
        <w:t xml:space="preserve">Rokiškio rajono savivaldybės administracija yra viena iš partnerių. </w:t>
      </w:r>
      <w:r w:rsidR="006830A1" w:rsidRPr="004A15B3">
        <w:rPr>
          <w:rStyle w:val="Grietas"/>
          <w:b w:val="0"/>
          <w:bCs w:val="0"/>
          <w:color w:val="000000"/>
          <w:szCs w:val="24"/>
          <w:shd w:val="clear" w:color="auto" w:fill="FFFFFF"/>
        </w:rPr>
        <w:t>Projekto trukmė</w:t>
      </w:r>
      <w:r w:rsidR="006830A1" w:rsidRPr="004A15B3">
        <w:rPr>
          <w:color w:val="000000"/>
          <w:szCs w:val="24"/>
          <w:shd w:val="clear" w:color="auto" w:fill="FFFFFF"/>
        </w:rPr>
        <w:t xml:space="preserve"> – 2023 m.  – 2024 m. </w:t>
      </w:r>
      <w:r w:rsidR="006830A1" w:rsidRPr="004A15B3">
        <w:rPr>
          <w:rStyle w:val="Grietas"/>
          <w:b w:val="0"/>
          <w:bCs w:val="0"/>
          <w:color w:val="000000"/>
          <w:szCs w:val="24"/>
          <w:shd w:val="clear" w:color="auto" w:fill="FFFFFF"/>
        </w:rPr>
        <w:t>Projektas finansuojamas Ekonomikos gaivinimo ir atsparumo didinimo plano „Naujos kartos Lietuva“ lėšomis</w:t>
      </w:r>
      <w:r w:rsidR="004A15B3">
        <w:rPr>
          <w:rStyle w:val="Grietas"/>
          <w:b w:val="0"/>
          <w:bCs w:val="0"/>
          <w:color w:val="000000"/>
          <w:szCs w:val="24"/>
          <w:shd w:val="clear" w:color="auto" w:fill="FFFFFF"/>
        </w:rPr>
        <w:t>.</w:t>
      </w:r>
    </w:p>
    <w:p w14:paraId="7F95A2EE" w14:textId="77777777" w:rsidR="00FD6973" w:rsidRDefault="00FD6973" w:rsidP="00736127">
      <w:pPr>
        <w:tabs>
          <w:tab w:val="left" w:pos="0"/>
        </w:tabs>
        <w:jc w:val="both"/>
        <w:rPr>
          <w:color w:val="000000"/>
          <w:szCs w:val="24"/>
          <w:lang w:eastAsia="lt-LT"/>
        </w:rPr>
      </w:pPr>
    </w:p>
    <w:p w14:paraId="1772CB14" w14:textId="77777777" w:rsidR="00656EEA" w:rsidRPr="00FD4293" w:rsidRDefault="00656EEA" w:rsidP="00656EEA">
      <w:pPr>
        <w:tabs>
          <w:tab w:val="left" w:pos="0"/>
        </w:tabs>
        <w:ind w:firstLine="720"/>
        <w:jc w:val="both"/>
      </w:pPr>
      <w:r w:rsidRPr="00FD4293">
        <w:t xml:space="preserve">Pateikiami programos asignavimų esminių (didesnių nei 10 procentų) pakeitimų, palyginti su praėjusiais 2023 metais, paaiškinimai: </w:t>
      </w:r>
    </w:p>
    <w:p w14:paraId="36B36AD5" w14:textId="25C1A345" w:rsidR="006C2C86" w:rsidRPr="00FD4293" w:rsidRDefault="00656EEA" w:rsidP="006C2C86">
      <w:pPr>
        <w:tabs>
          <w:tab w:val="left" w:pos="0"/>
        </w:tabs>
        <w:ind w:firstLine="720"/>
        <w:jc w:val="both"/>
      </w:pPr>
      <w:r w:rsidRPr="00FD4293">
        <w:t xml:space="preserve">1. Dėl besikeičiančių teisės aktų nuo 2024 m. sausio 1 d. (minimalios mėnesinės algos, tvirtinamos Lietuvos Respublikos Vyriausybės nutarimu „Dėl taikomo minimaliojo darbo užmokesčio“, Lietuvos Respublikos valstybės ir savivaldybių įstaigų darbuotojų darbo apmokėjimo įstatymo, Lietuvos Respublikos pareiginės algos (atlyginimo) bazinio dydžio pasikeitimo), dėl etatų skaičiaus didinimo, darbuotojų koeficientų pagal darbo stažus pasikeitimo. </w:t>
      </w:r>
    </w:p>
    <w:p w14:paraId="5EF2CF32" w14:textId="2D17DD1A" w:rsidR="00656EEA" w:rsidRDefault="00656EEA" w:rsidP="006C2C86">
      <w:pPr>
        <w:tabs>
          <w:tab w:val="left" w:pos="0"/>
        </w:tabs>
        <w:ind w:firstLine="720"/>
        <w:jc w:val="both"/>
      </w:pPr>
      <w:r w:rsidRPr="00FD4293">
        <w:t>2. Dėl numatyt</w:t>
      </w:r>
      <w:r w:rsidR="005134AF">
        <w:t>os</w:t>
      </w:r>
      <w:r w:rsidRPr="00FD4293">
        <w:t xml:space="preserve"> nauj</w:t>
      </w:r>
      <w:r w:rsidR="005134AF">
        <w:t>os</w:t>
      </w:r>
      <w:r w:rsidRPr="00FD4293">
        <w:t xml:space="preserve"> priemon</w:t>
      </w:r>
      <w:r w:rsidR="00FD4293" w:rsidRPr="00FD4293">
        <w:t>ės: „Tūkstantmečio mokyklų programos Rokiškio rajono savivaldybės švietimo pažangos plano įgyvendinimas“.</w:t>
      </w:r>
    </w:p>
    <w:p w14:paraId="1B5E3C0C" w14:textId="77777777" w:rsidR="006C2C86" w:rsidRPr="004A15B3" w:rsidRDefault="006C2C86" w:rsidP="006C2C86">
      <w:pPr>
        <w:tabs>
          <w:tab w:val="left" w:pos="0"/>
        </w:tabs>
        <w:ind w:firstLine="720"/>
        <w:jc w:val="both"/>
        <w:rPr>
          <w:color w:val="000000"/>
          <w:szCs w:val="24"/>
          <w:lang w:eastAsia="lt-LT"/>
        </w:rPr>
      </w:pPr>
    </w:p>
    <w:p w14:paraId="11E776A9" w14:textId="72F71891" w:rsidR="000400A0" w:rsidRPr="001D1143" w:rsidRDefault="000400A0" w:rsidP="0087454C">
      <w:pPr>
        <w:tabs>
          <w:tab w:val="left" w:pos="284"/>
        </w:tabs>
        <w:ind w:firstLine="709"/>
        <w:jc w:val="both"/>
        <w:rPr>
          <w:b/>
          <w:szCs w:val="24"/>
        </w:rPr>
      </w:pPr>
      <w:r w:rsidRPr="001D1143">
        <w:rPr>
          <w:b/>
          <w:szCs w:val="24"/>
        </w:rPr>
        <w:t>Programa yra tęstinė ir neterminuota.</w:t>
      </w:r>
    </w:p>
    <w:p w14:paraId="77BFE6E4" w14:textId="77777777" w:rsidR="000400A0" w:rsidRPr="001D1143" w:rsidRDefault="000400A0" w:rsidP="0087454C">
      <w:pPr>
        <w:tabs>
          <w:tab w:val="left" w:pos="284"/>
        </w:tabs>
        <w:ind w:firstLine="709"/>
        <w:jc w:val="both"/>
        <w:rPr>
          <w:b/>
          <w:szCs w:val="24"/>
        </w:rPr>
      </w:pPr>
    </w:p>
    <w:p w14:paraId="6D05EA75" w14:textId="4CD2CA60" w:rsidR="00DE4CD8" w:rsidRPr="00DE4CD8" w:rsidRDefault="000400A0" w:rsidP="00314AFD">
      <w:pPr>
        <w:ind w:firstLine="720"/>
        <w:jc w:val="both"/>
        <w:rPr>
          <w:bCs/>
          <w:szCs w:val="24"/>
        </w:rPr>
      </w:pPr>
      <w:r w:rsidRPr="00DE4CD8">
        <w:rPr>
          <w:b/>
          <w:szCs w:val="24"/>
        </w:rPr>
        <w:t>Programos vykdytojai</w:t>
      </w:r>
      <w:r w:rsidRPr="00DE4CD8">
        <w:rPr>
          <w:szCs w:val="24"/>
        </w:rPr>
        <w:t xml:space="preserve"> – </w:t>
      </w:r>
      <w:r w:rsidR="00DE4CD8" w:rsidRPr="00DE4CD8">
        <w:rPr>
          <w:bCs/>
          <w:szCs w:val="24"/>
        </w:rPr>
        <w:t>Roki</w:t>
      </w:r>
      <w:r w:rsidR="00DE4CD8">
        <w:rPr>
          <w:bCs/>
          <w:szCs w:val="24"/>
        </w:rPr>
        <w:t>š</w:t>
      </w:r>
      <w:r w:rsidR="00DE4CD8" w:rsidRPr="00DE4CD8">
        <w:rPr>
          <w:bCs/>
          <w:szCs w:val="24"/>
        </w:rPr>
        <w:t xml:space="preserve">kio rajono savivaldybės administracija, </w:t>
      </w:r>
      <w:r w:rsidR="00DE4CD8" w:rsidRPr="00DE4CD8">
        <w:rPr>
          <w:szCs w:val="24"/>
        </w:rPr>
        <w:t>Rokiškio rajono kūno kultūros ir sporto centras</w:t>
      </w:r>
      <w:r w:rsidR="00DE4CD8" w:rsidRPr="00DE4CD8">
        <w:rPr>
          <w:bCs/>
          <w:szCs w:val="24"/>
        </w:rPr>
        <w:t xml:space="preserve">, </w:t>
      </w:r>
      <w:r w:rsidR="00DE4CD8" w:rsidRPr="00DE4CD8">
        <w:rPr>
          <w:szCs w:val="24"/>
        </w:rPr>
        <w:t>Rokiškio lopšelis-darželis „Nykštukas“, Rokiškio lopšelis-darželis „Pumpurėlis“, Rokiškio r. Juodupės lopšelis-darželis, Rokiškio mokykla-</w:t>
      </w:r>
      <w:r w:rsidR="00DE4CD8">
        <w:rPr>
          <w:szCs w:val="24"/>
        </w:rPr>
        <w:t>d</w:t>
      </w:r>
      <w:r w:rsidR="00DE4CD8" w:rsidRPr="00DE4CD8">
        <w:rPr>
          <w:szCs w:val="24"/>
        </w:rPr>
        <w:t xml:space="preserve">arželis „Ąžuoliukas“, </w:t>
      </w:r>
      <w:r w:rsidR="00DE4CD8">
        <w:rPr>
          <w:bCs/>
          <w:szCs w:val="24"/>
        </w:rPr>
        <w:t xml:space="preserve"> </w:t>
      </w:r>
      <w:r w:rsidR="00DE4CD8" w:rsidRPr="00DE4CD8">
        <w:rPr>
          <w:szCs w:val="24"/>
        </w:rPr>
        <w:t>Rokiškio lopšelis-darželis „Varpelis“, Rokiškio Senamiesčio progimnazija</w:t>
      </w:r>
      <w:r w:rsidR="00DE4CD8">
        <w:rPr>
          <w:szCs w:val="24"/>
        </w:rPr>
        <w:t xml:space="preserve">, </w:t>
      </w:r>
      <w:r w:rsidR="00DE4CD8" w:rsidRPr="00DE4CD8">
        <w:rPr>
          <w:szCs w:val="24"/>
        </w:rPr>
        <w:t>Rokiškio jaunimo centras, Rokiškio r. Panemunėlio universalus daugiafunkcis centras, Rokiškio Juozo Tumo-Vaižganto gimnazija, Rokiškio Juozo Tūbelio progimnazija, Rokiškio r. Juodupės gimnazija, Rokiškio r. Kamajų Antano Strazdo gimnazija, Rokiškio r. Obelių gimnazija, Rokiškio r. Pandėlio gimnazija, Rokiškio pagrindinė mokykla</w:t>
      </w:r>
      <w:r w:rsidR="00DE4CD8">
        <w:rPr>
          <w:szCs w:val="24"/>
        </w:rPr>
        <w:t xml:space="preserve">, </w:t>
      </w:r>
      <w:r w:rsidR="00DE4CD8" w:rsidRPr="00DE4CD8">
        <w:rPr>
          <w:szCs w:val="24"/>
        </w:rPr>
        <w:t>Rokiškio Rudolfo Lymano muzikos mokykla, Rokiškio rajono savivaldybės švietimo centras, Rokiškio r. Pandėlio universalus da</w:t>
      </w:r>
      <w:r w:rsidR="001E0B94">
        <w:rPr>
          <w:szCs w:val="24"/>
        </w:rPr>
        <w:t>u</w:t>
      </w:r>
      <w:r w:rsidR="00DE4CD8" w:rsidRPr="00DE4CD8">
        <w:rPr>
          <w:szCs w:val="24"/>
        </w:rPr>
        <w:t>giafunkcis centras</w:t>
      </w:r>
      <w:r w:rsidR="00DE4CD8">
        <w:rPr>
          <w:szCs w:val="24"/>
        </w:rPr>
        <w:t>.</w:t>
      </w:r>
    </w:p>
    <w:p w14:paraId="46460E16" w14:textId="77777777" w:rsidR="000400A0" w:rsidRDefault="000400A0" w:rsidP="000400A0">
      <w:pPr>
        <w:tabs>
          <w:tab w:val="left" w:pos="284"/>
        </w:tabs>
        <w:jc w:val="both"/>
        <w:rPr>
          <w:szCs w:val="24"/>
        </w:rPr>
      </w:pPr>
    </w:p>
    <w:p w14:paraId="1FF39815" w14:textId="77777777" w:rsidR="00243FA8" w:rsidRDefault="000400A0" w:rsidP="0087454C">
      <w:pPr>
        <w:tabs>
          <w:tab w:val="left" w:pos="284"/>
        </w:tabs>
        <w:ind w:firstLine="709"/>
        <w:jc w:val="both"/>
        <w:rPr>
          <w:b/>
          <w:szCs w:val="24"/>
        </w:rPr>
      </w:pPr>
      <w:r w:rsidRPr="001D1143">
        <w:rPr>
          <w:b/>
          <w:szCs w:val="24"/>
        </w:rPr>
        <w:t>Programos koordinatorius</w:t>
      </w:r>
      <w:r w:rsidR="00243FA8">
        <w:rPr>
          <w:b/>
          <w:szCs w:val="24"/>
        </w:rPr>
        <w:t>:</w:t>
      </w:r>
    </w:p>
    <w:p w14:paraId="5DBA0BB3" w14:textId="4E92646D" w:rsidR="00957EC5" w:rsidRPr="00CC154E" w:rsidRDefault="00FD6973" w:rsidP="0087454C">
      <w:pPr>
        <w:tabs>
          <w:tab w:val="left" w:pos="284"/>
        </w:tabs>
        <w:ind w:firstLine="709"/>
        <w:jc w:val="both"/>
      </w:pPr>
      <w:r>
        <w:rPr>
          <w:szCs w:val="24"/>
        </w:rPr>
        <w:t>Aurimas Laužadis</w:t>
      </w:r>
      <w:r w:rsidR="0087454C">
        <w:rPr>
          <w:szCs w:val="24"/>
        </w:rPr>
        <w:t>, Švietimo</w:t>
      </w:r>
      <w:r>
        <w:rPr>
          <w:szCs w:val="24"/>
        </w:rPr>
        <w:t xml:space="preserve"> ir sporto skyriaus vedėjas,</w:t>
      </w:r>
      <w:r w:rsidR="00957EC5">
        <w:rPr>
          <w:szCs w:val="24"/>
        </w:rPr>
        <w:t xml:space="preserve"> +370 45</w:t>
      </w:r>
      <w:r w:rsidR="00E7122A">
        <w:rPr>
          <w:szCs w:val="24"/>
        </w:rPr>
        <w:t>8</w:t>
      </w:r>
      <w:r w:rsidR="00957EC5">
        <w:rPr>
          <w:szCs w:val="24"/>
        </w:rPr>
        <w:t> </w:t>
      </w:r>
      <w:r w:rsidR="00E7122A">
        <w:t>71281</w:t>
      </w:r>
      <w:r w:rsidR="00957EC5">
        <w:t xml:space="preserve">, el. p. </w:t>
      </w:r>
      <w:hyperlink r:id="rId20" w:history="1">
        <w:r w:rsidR="00F74C27" w:rsidRPr="000C4DE7">
          <w:rPr>
            <w:rStyle w:val="Hipersaitas"/>
          </w:rPr>
          <w:t>a.lauzadis@rokiskis.lt</w:t>
        </w:r>
      </w:hyperlink>
      <w:r w:rsidR="00833A86">
        <w:t xml:space="preserve"> </w:t>
      </w:r>
    </w:p>
    <w:p w14:paraId="2DB1029D" w14:textId="77777777" w:rsidR="000400A0" w:rsidRPr="00C7196B" w:rsidRDefault="000400A0" w:rsidP="000400A0">
      <w:pPr>
        <w:tabs>
          <w:tab w:val="left" w:pos="284"/>
        </w:tabs>
        <w:jc w:val="both"/>
        <w:rPr>
          <w:szCs w:val="24"/>
        </w:rPr>
      </w:pPr>
    </w:p>
    <w:p w14:paraId="7ABDFA21" w14:textId="76C7AC73" w:rsidR="000400A0" w:rsidRDefault="000400A0" w:rsidP="00957EC5">
      <w:pPr>
        <w:ind w:firstLine="709"/>
        <w:jc w:val="both"/>
        <w:rPr>
          <w:szCs w:val="24"/>
        </w:rPr>
      </w:pPr>
      <w:r w:rsidRPr="006B7ED9">
        <w:rPr>
          <w:b/>
          <w:bCs/>
          <w:szCs w:val="24"/>
        </w:rPr>
        <w:lastRenderedPageBreak/>
        <w:t>3 lentelė. 2024</w:t>
      </w:r>
      <w:r w:rsidR="00957EC5">
        <w:rPr>
          <w:b/>
          <w:bCs/>
          <w:szCs w:val="24"/>
        </w:rPr>
        <w:t>–</w:t>
      </w:r>
      <w:r w:rsidRPr="006B7ED9">
        <w:rPr>
          <w:b/>
          <w:bCs/>
          <w:szCs w:val="24"/>
        </w:rPr>
        <w:t>2026 metų 0</w:t>
      </w:r>
      <w:r w:rsidR="00E011EB">
        <w:rPr>
          <w:b/>
          <w:bCs/>
          <w:szCs w:val="24"/>
        </w:rPr>
        <w:t>2</w:t>
      </w:r>
      <w:r w:rsidRPr="006B7ED9">
        <w:rPr>
          <w:b/>
          <w:bCs/>
          <w:szCs w:val="24"/>
        </w:rPr>
        <w:t xml:space="preserve"> </w:t>
      </w:r>
      <w:r w:rsidR="00E7122A">
        <w:rPr>
          <w:b/>
          <w:bCs/>
          <w:szCs w:val="24"/>
        </w:rPr>
        <w:t xml:space="preserve">Ugdymo kokybės ir mokymosi aplinkos užtikrinimo </w:t>
      </w:r>
      <w:r w:rsidRPr="006B7ED9">
        <w:rPr>
          <w:b/>
          <w:bCs/>
          <w:szCs w:val="24"/>
        </w:rPr>
        <w:t>programos uždaviniai, priemonės, asignavimai ir kitos lėšos (tūkst. eurų)</w:t>
      </w:r>
      <w:r>
        <w:rPr>
          <w:b/>
          <w:bCs/>
          <w:szCs w:val="24"/>
        </w:rPr>
        <w:t xml:space="preserve"> </w:t>
      </w:r>
      <w:r w:rsidRPr="006B7ED9">
        <w:rPr>
          <w:bCs/>
          <w:szCs w:val="24"/>
        </w:rPr>
        <w:t>pateikiam</w:t>
      </w:r>
      <w:r w:rsidR="00C1015C">
        <w:rPr>
          <w:bCs/>
          <w:szCs w:val="24"/>
        </w:rPr>
        <w:t>os</w:t>
      </w:r>
      <w:r w:rsidRPr="006B7ED9">
        <w:rPr>
          <w:bCs/>
          <w:szCs w:val="24"/>
        </w:rPr>
        <w:t xml:space="preserve"> </w:t>
      </w:r>
      <w:r>
        <w:rPr>
          <w:szCs w:val="24"/>
        </w:rPr>
        <w:t>Microsoft Excel format</w:t>
      </w:r>
      <w:r w:rsidR="0006567B">
        <w:rPr>
          <w:szCs w:val="24"/>
        </w:rPr>
        <w:t>u</w:t>
      </w:r>
      <w:r>
        <w:rPr>
          <w:szCs w:val="24"/>
        </w:rPr>
        <w:t>.</w:t>
      </w:r>
    </w:p>
    <w:p w14:paraId="6531AD8F" w14:textId="77777777" w:rsidR="000400A0" w:rsidRDefault="000400A0" w:rsidP="00957EC5">
      <w:pPr>
        <w:ind w:firstLine="709"/>
        <w:jc w:val="both"/>
        <w:rPr>
          <w:b/>
          <w:bCs/>
          <w:szCs w:val="24"/>
        </w:rPr>
      </w:pPr>
    </w:p>
    <w:p w14:paraId="3DDC449B" w14:textId="22606608" w:rsidR="00FA5F22" w:rsidRDefault="000400A0" w:rsidP="00957EC5">
      <w:pPr>
        <w:ind w:firstLine="709"/>
        <w:jc w:val="both"/>
        <w:rPr>
          <w:szCs w:val="24"/>
        </w:rPr>
      </w:pPr>
      <w:r>
        <w:rPr>
          <w:b/>
          <w:bCs/>
          <w:szCs w:val="24"/>
        </w:rPr>
        <w:t xml:space="preserve">4 lentelė. </w:t>
      </w:r>
      <w:r w:rsidR="00E7122A" w:rsidRPr="006B7ED9">
        <w:rPr>
          <w:b/>
          <w:bCs/>
          <w:szCs w:val="24"/>
        </w:rPr>
        <w:t>2024</w:t>
      </w:r>
      <w:r w:rsidR="00E7122A">
        <w:rPr>
          <w:b/>
          <w:bCs/>
          <w:szCs w:val="24"/>
        </w:rPr>
        <w:t>–</w:t>
      </w:r>
      <w:r w:rsidR="00E7122A" w:rsidRPr="006B7ED9">
        <w:rPr>
          <w:b/>
          <w:bCs/>
          <w:szCs w:val="24"/>
        </w:rPr>
        <w:t>2026 metų 0</w:t>
      </w:r>
      <w:r w:rsidR="00E7122A">
        <w:rPr>
          <w:b/>
          <w:bCs/>
          <w:szCs w:val="24"/>
        </w:rPr>
        <w:t>2</w:t>
      </w:r>
      <w:r w:rsidR="00E7122A" w:rsidRPr="006B7ED9">
        <w:rPr>
          <w:b/>
          <w:bCs/>
          <w:szCs w:val="24"/>
        </w:rPr>
        <w:t xml:space="preserve"> </w:t>
      </w:r>
      <w:r w:rsidR="00E7122A">
        <w:rPr>
          <w:b/>
          <w:bCs/>
          <w:szCs w:val="24"/>
        </w:rPr>
        <w:t xml:space="preserve">Ugdymo kokybės ir mokymosi aplinkos užtikrinimo </w:t>
      </w:r>
      <w:r w:rsidR="00E7122A" w:rsidRPr="006B7ED9">
        <w:rPr>
          <w:b/>
          <w:bCs/>
          <w:szCs w:val="24"/>
        </w:rPr>
        <w:t>programos</w:t>
      </w:r>
      <w:r>
        <w:rPr>
          <w:b/>
          <w:bCs/>
          <w:szCs w:val="24"/>
        </w:rPr>
        <w:t xml:space="preserve"> uždaviniai, priemonės ir jų stebėsenos rodikliai</w:t>
      </w:r>
      <w:r>
        <w:rPr>
          <w:szCs w:val="24"/>
        </w:rPr>
        <w:t xml:space="preserve"> </w:t>
      </w:r>
      <w:r w:rsidRPr="006B7ED9">
        <w:rPr>
          <w:bCs/>
          <w:szCs w:val="24"/>
        </w:rPr>
        <w:t>pateikiam</w:t>
      </w:r>
      <w:r w:rsidR="00C1015C">
        <w:rPr>
          <w:bCs/>
          <w:szCs w:val="24"/>
        </w:rPr>
        <w:t>i</w:t>
      </w:r>
      <w:r w:rsidRPr="006B7ED9">
        <w:rPr>
          <w:bCs/>
          <w:szCs w:val="24"/>
        </w:rPr>
        <w:t xml:space="preserve"> </w:t>
      </w:r>
      <w:r>
        <w:rPr>
          <w:szCs w:val="24"/>
        </w:rPr>
        <w:t>Microsoft Excel format</w:t>
      </w:r>
      <w:r w:rsidR="0006567B">
        <w:rPr>
          <w:szCs w:val="24"/>
        </w:rPr>
        <w:t>u</w:t>
      </w:r>
      <w:r>
        <w:rPr>
          <w:szCs w:val="24"/>
        </w:rPr>
        <w:t>.</w:t>
      </w:r>
    </w:p>
    <w:p w14:paraId="07846144" w14:textId="77777777" w:rsidR="00FA5F22" w:rsidRDefault="00FA5F22">
      <w:pPr>
        <w:spacing w:after="160" w:line="259" w:lineRule="auto"/>
        <w:rPr>
          <w:szCs w:val="24"/>
        </w:rPr>
      </w:pPr>
      <w:r>
        <w:rPr>
          <w:szCs w:val="24"/>
        </w:rPr>
        <w:br w:type="page"/>
      </w:r>
    </w:p>
    <w:p w14:paraId="390D9B4C" w14:textId="7F344771" w:rsidR="009E5889" w:rsidRDefault="00D827CC" w:rsidP="004C1139">
      <w:pPr>
        <w:tabs>
          <w:tab w:val="left" w:pos="34"/>
          <w:tab w:val="left" w:pos="284"/>
        </w:tabs>
        <w:jc w:val="center"/>
        <w:rPr>
          <w:b/>
          <w:bCs/>
          <w:i/>
          <w:color w:val="808080"/>
          <w:szCs w:val="24"/>
        </w:rPr>
      </w:pPr>
      <w:r>
        <w:rPr>
          <w:noProof/>
          <w:szCs w:val="24"/>
          <w:lang w:val="en-US"/>
        </w:rPr>
        <w:lastRenderedPageBreak/>
        <mc:AlternateContent>
          <mc:Choice Requires="wps">
            <w:drawing>
              <wp:anchor distT="0" distB="0" distL="114300" distR="114300" simplePos="0" relativeHeight="251661312" behindDoc="0" locked="0" layoutInCell="1" allowOverlap="1" wp14:anchorId="09F33732" wp14:editId="52992260">
                <wp:simplePos x="0" y="0"/>
                <wp:positionH relativeFrom="column">
                  <wp:posOffset>0</wp:posOffset>
                </wp:positionH>
                <wp:positionV relativeFrom="paragraph">
                  <wp:posOffset>-635</wp:posOffset>
                </wp:positionV>
                <wp:extent cx="6025662" cy="328197"/>
                <wp:effectExtent l="0" t="0" r="0" b="0"/>
                <wp:wrapNone/>
                <wp:docPr id="8" name="Stačiakampis 8"/>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45F1A105" w14:textId="723B7873" w:rsidR="00D50A48" w:rsidRPr="005C6227" w:rsidRDefault="00D50A48" w:rsidP="00D827CC">
                            <w:pPr>
                              <w:jc w:val="center"/>
                              <w:rPr>
                                <w:b/>
                                <w:color w:val="000000" w:themeColor="text1"/>
                              </w:rPr>
                            </w:pPr>
                            <w:r w:rsidRPr="005C6227">
                              <w:rPr>
                                <w:b/>
                                <w:color w:val="000000" w:themeColor="text1"/>
                              </w:rPr>
                              <w:t>0</w:t>
                            </w:r>
                            <w:r>
                              <w:rPr>
                                <w:b/>
                                <w:color w:val="000000" w:themeColor="text1"/>
                              </w:rPr>
                              <w:t>3</w:t>
                            </w:r>
                            <w:r w:rsidRPr="005C6227">
                              <w:rPr>
                                <w:b/>
                                <w:color w:val="000000" w:themeColor="text1"/>
                              </w:rPr>
                              <w:t xml:space="preserve"> </w:t>
                            </w:r>
                            <w:r w:rsidR="00DE4CD8">
                              <w:rPr>
                                <w:b/>
                                <w:color w:val="000000" w:themeColor="text1"/>
                              </w:rPr>
                              <w:t>Kultūros, sporto</w:t>
                            </w:r>
                            <w:r w:rsidR="00653A97">
                              <w:rPr>
                                <w:b/>
                                <w:color w:val="000000" w:themeColor="text1"/>
                              </w:rPr>
                              <w:t xml:space="preserve"> ir </w:t>
                            </w:r>
                            <w:r w:rsidR="00DE4CD8">
                              <w:rPr>
                                <w:b/>
                                <w:color w:val="000000" w:themeColor="text1"/>
                              </w:rPr>
                              <w:t xml:space="preserve">bendruomenės gyvenimo aktyvinimo </w:t>
                            </w:r>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33732" id="Stačiakampis 8" o:spid="_x0000_s1027" style="position:absolute;left:0;text-align:left;margin-left:0;margin-top:-.05pt;width:474.45pt;height:2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" fillcolor="#dae3f3" stroked="f" strokeweight="1pt">
                <v:textbox>
                  <w:txbxContent>
                    <w:p w14:paraId="45F1A105" w14:textId="723B7873" w:rsidR="00D50A48" w:rsidRPr="005C6227" w:rsidRDefault="00D50A48" w:rsidP="00D827CC">
                      <w:pPr>
                        <w:jc w:val="center"/>
                        <w:rPr>
                          <w:b/>
                          <w:color w:val="000000" w:themeColor="text1"/>
                        </w:rPr>
                      </w:pPr>
                      <w:r w:rsidRPr="005C6227">
                        <w:rPr>
                          <w:b/>
                          <w:color w:val="000000" w:themeColor="text1"/>
                        </w:rPr>
                        <w:t>0</w:t>
                      </w:r>
                      <w:r>
                        <w:rPr>
                          <w:b/>
                          <w:color w:val="000000" w:themeColor="text1"/>
                        </w:rPr>
                        <w:t>3</w:t>
                      </w:r>
                      <w:r w:rsidRPr="005C6227">
                        <w:rPr>
                          <w:b/>
                          <w:color w:val="000000" w:themeColor="text1"/>
                        </w:rPr>
                        <w:t xml:space="preserve"> </w:t>
                      </w:r>
                      <w:r w:rsidR="00DE4CD8">
                        <w:rPr>
                          <w:b/>
                          <w:color w:val="000000" w:themeColor="text1"/>
                        </w:rPr>
                        <w:t>Kultūros, sporto</w:t>
                      </w:r>
                      <w:r w:rsidR="00653A97">
                        <w:rPr>
                          <w:b/>
                          <w:color w:val="000000" w:themeColor="text1"/>
                        </w:rPr>
                        <w:t xml:space="preserve"> ir </w:t>
                      </w:r>
                      <w:r w:rsidR="00DE4CD8">
                        <w:rPr>
                          <w:b/>
                          <w:color w:val="000000" w:themeColor="text1"/>
                        </w:rPr>
                        <w:t xml:space="preserve">bendruomenės gyvenimo aktyvinimo </w:t>
                      </w:r>
                      <w:r w:rsidRPr="005C6227">
                        <w:rPr>
                          <w:b/>
                          <w:color w:val="000000" w:themeColor="text1"/>
                        </w:rPr>
                        <w:t>program</w:t>
                      </w:r>
                      <w:r>
                        <w:rPr>
                          <w:b/>
                          <w:color w:val="000000" w:themeColor="text1"/>
                        </w:rPr>
                        <w:t>a</w:t>
                      </w:r>
                    </w:p>
                  </w:txbxContent>
                </v:textbox>
              </v:rect>
            </w:pict>
          </mc:Fallback>
        </mc:AlternateContent>
      </w:r>
    </w:p>
    <w:p w14:paraId="045AB485" w14:textId="77777777" w:rsidR="009E5889" w:rsidRDefault="009E5889" w:rsidP="00E457F4">
      <w:pPr>
        <w:tabs>
          <w:tab w:val="left" w:pos="34"/>
          <w:tab w:val="left" w:pos="284"/>
        </w:tabs>
        <w:jc w:val="both"/>
        <w:rPr>
          <w:b/>
          <w:bCs/>
          <w:i/>
          <w:color w:val="808080"/>
          <w:szCs w:val="24"/>
        </w:rPr>
      </w:pPr>
    </w:p>
    <w:p w14:paraId="272A0B80" w14:textId="1307E493" w:rsidR="00D827CC" w:rsidRDefault="00D827CC" w:rsidP="00E457F4">
      <w:pPr>
        <w:rPr>
          <w:b/>
          <w:bCs/>
          <w:szCs w:val="24"/>
        </w:rPr>
      </w:pPr>
    </w:p>
    <w:p w14:paraId="2B4931A7" w14:textId="4761B3CE" w:rsidR="00D827CC" w:rsidRDefault="003132FC" w:rsidP="00D827CC">
      <w:pPr>
        <w:jc w:val="center"/>
        <w:rPr>
          <w:b/>
          <w:bCs/>
        </w:rPr>
      </w:pPr>
      <w:r>
        <w:rPr>
          <w:b/>
          <w:bCs/>
          <w:szCs w:val="24"/>
        </w:rPr>
        <w:t>4</w:t>
      </w:r>
      <w:r w:rsidR="00D827CC">
        <w:rPr>
          <w:b/>
          <w:bCs/>
          <w:szCs w:val="24"/>
        </w:rPr>
        <w:t xml:space="preserve"> grafikas</w:t>
      </w:r>
      <w:r w:rsidR="006C72DB">
        <w:rPr>
          <w:b/>
          <w:bCs/>
          <w:szCs w:val="24"/>
        </w:rPr>
        <w:t>.</w:t>
      </w:r>
      <w:r w:rsidR="006C72DB" w:rsidRPr="006C72DB">
        <w:rPr>
          <w:b/>
          <w:color w:val="000000" w:themeColor="text1"/>
        </w:rPr>
        <w:t xml:space="preserve"> </w:t>
      </w:r>
      <w:r w:rsidR="006C72DB">
        <w:rPr>
          <w:b/>
          <w:color w:val="000000" w:themeColor="text1"/>
        </w:rPr>
        <w:t>Kultūros, sporto</w:t>
      </w:r>
      <w:r w:rsidR="00653A97">
        <w:rPr>
          <w:b/>
          <w:color w:val="000000" w:themeColor="text1"/>
        </w:rPr>
        <w:t xml:space="preserve"> ir</w:t>
      </w:r>
      <w:r w:rsidR="006C72DB">
        <w:rPr>
          <w:b/>
          <w:color w:val="000000" w:themeColor="text1"/>
        </w:rPr>
        <w:t xml:space="preserve"> bendruomenės</w:t>
      </w:r>
      <w:r w:rsidR="00653A97">
        <w:rPr>
          <w:b/>
          <w:color w:val="000000" w:themeColor="text1"/>
        </w:rPr>
        <w:t xml:space="preserve"> </w:t>
      </w:r>
      <w:r w:rsidR="006C72DB">
        <w:rPr>
          <w:b/>
          <w:color w:val="000000" w:themeColor="text1"/>
        </w:rPr>
        <w:t xml:space="preserve">gyvenimo aktyvinimo </w:t>
      </w:r>
      <w:r w:rsidR="00D827CC">
        <w:rPr>
          <w:b/>
          <w:bCs/>
        </w:rPr>
        <w:t>programa ir jos uždaviniai</w:t>
      </w:r>
    </w:p>
    <w:p w14:paraId="2F21940A" w14:textId="77777777" w:rsidR="00D827CC" w:rsidRDefault="00D827CC" w:rsidP="00D827CC">
      <w:pPr>
        <w:jc w:val="center"/>
        <w:rPr>
          <w:i/>
          <w:color w:val="808080"/>
        </w:rPr>
      </w:pPr>
    </w:p>
    <w:p w14:paraId="62E23BD8" w14:textId="1C1ECBF3" w:rsidR="00D827CC" w:rsidRDefault="00D827CC" w:rsidP="00E457F4">
      <w:pPr>
        <w:rPr>
          <w:b/>
          <w:bCs/>
          <w:szCs w:val="24"/>
        </w:rPr>
      </w:pPr>
    </w:p>
    <w:p w14:paraId="6482F421" w14:textId="04847C65" w:rsidR="00D827CC" w:rsidRDefault="00D827CC" w:rsidP="00E457F4">
      <w:pPr>
        <w:rPr>
          <w:b/>
          <w:bCs/>
          <w:szCs w:val="24"/>
        </w:rPr>
      </w:pPr>
      <w:r>
        <w:rPr>
          <w:b/>
          <w:bCs/>
          <w:i/>
          <w:noProof/>
          <w:color w:val="808080"/>
          <w:szCs w:val="24"/>
          <w:lang w:val="en-US"/>
        </w:rPr>
        <w:drawing>
          <wp:inline distT="0" distB="0" distL="0" distR="0" wp14:anchorId="69A4D79A" wp14:editId="0AD6006A">
            <wp:extent cx="5638800" cy="5116049"/>
            <wp:effectExtent l="0" t="0" r="0" b="2794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C5E6B4C" w14:textId="2A9342EE" w:rsidR="00D827CC" w:rsidRDefault="00D827CC" w:rsidP="00E457F4">
      <w:pPr>
        <w:rPr>
          <w:b/>
          <w:bCs/>
          <w:szCs w:val="24"/>
        </w:rPr>
      </w:pPr>
    </w:p>
    <w:p w14:paraId="65D9355B" w14:textId="6709C6A4" w:rsidR="004141F1" w:rsidRPr="008F3149" w:rsidRDefault="009E06D8" w:rsidP="00736127">
      <w:pPr>
        <w:tabs>
          <w:tab w:val="left" w:pos="34"/>
          <w:tab w:val="left" w:pos="284"/>
        </w:tabs>
        <w:ind w:firstLine="709"/>
        <w:jc w:val="both"/>
        <w:rPr>
          <w:bCs/>
          <w:szCs w:val="24"/>
        </w:rPr>
      </w:pPr>
      <w:r>
        <w:rPr>
          <w:bCs/>
          <w:szCs w:val="24"/>
        </w:rPr>
        <w:t>Pagal šią p</w:t>
      </w:r>
      <w:r w:rsidRPr="00CB777B">
        <w:rPr>
          <w:bCs/>
          <w:szCs w:val="24"/>
        </w:rPr>
        <w:t>rogram</w:t>
      </w:r>
      <w:r>
        <w:rPr>
          <w:bCs/>
          <w:szCs w:val="24"/>
        </w:rPr>
        <w:t>ą</w:t>
      </w:r>
      <w:r w:rsidR="0067293C" w:rsidRPr="008F3149">
        <w:rPr>
          <w:bCs/>
          <w:szCs w:val="24"/>
        </w:rPr>
        <w:t xml:space="preserve"> užsibrėžta įgyvendinti </w:t>
      </w:r>
      <w:r w:rsidR="00736127">
        <w:rPr>
          <w:bCs/>
          <w:szCs w:val="24"/>
        </w:rPr>
        <w:t>4</w:t>
      </w:r>
      <w:r w:rsidR="0067293C" w:rsidRPr="008F3149">
        <w:rPr>
          <w:bCs/>
          <w:szCs w:val="24"/>
        </w:rPr>
        <w:t xml:space="preserve"> uždavinius</w:t>
      </w:r>
      <w:r w:rsidR="0067293C">
        <w:rPr>
          <w:bCs/>
          <w:szCs w:val="24"/>
        </w:rPr>
        <w:t>:</w:t>
      </w:r>
    </w:p>
    <w:p w14:paraId="6AC14AC1" w14:textId="4125564B" w:rsidR="007525F9" w:rsidRPr="00DF3AD4" w:rsidRDefault="00A33352" w:rsidP="00416927">
      <w:pPr>
        <w:pStyle w:val="prastasiniatinklio"/>
        <w:jc w:val="both"/>
        <w:rPr>
          <w:rFonts w:eastAsia="+mn-ea"/>
          <w:b/>
          <w:bCs/>
          <w:i/>
          <w:color w:val="4472C4" w:themeColor="accent1"/>
        </w:rPr>
      </w:pPr>
      <w:r w:rsidRPr="00DF3AD4">
        <w:rPr>
          <w:rFonts w:eastAsia="+mn-ea"/>
          <w:b/>
          <w:i/>
          <w:color w:val="4472C4" w:themeColor="accent1"/>
        </w:rPr>
        <w:t xml:space="preserve">03-01-01 Tęstinės veiklos uždavinys. </w:t>
      </w:r>
      <w:r w:rsidR="00416927" w:rsidRPr="00DF3AD4">
        <w:rPr>
          <w:rFonts w:eastAsia="+mn-ea"/>
          <w:b/>
          <w:bCs/>
          <w:i/>
          <w:color w:val="4472C4" w:themeColor="accent1"/>
        </w:rPr>
        <w:t>Užtikrinti savivaldybės komunikacijos, kultūros ir turizmo paslaugų plėtrą</w:t>
      </w:r>
    </w:p>
    <w:p w14:paraId="6E7B6C64" w14:textId="0E5BDE2E" w:rsidR="00A33352" w:rsidRPr="00A36E5E" w:rsidRDefault="007525F9" w:rsidP="00D80767">
      <w:pPr>
        <w:ind w:firstLine="709"/>
        <w:rPr>
          <w:bCs/>
          <w:szCs w:val="24"/>
        </w:rPr>
      </w:pPr>
      <w:r>
        <w:t>N</w:t>
      </w:r>
      <w:r w:rsidRPr="00D10C5D">
        <w:t xml:space="preserve">umatoma vykdyti </w:t>
      </w:r>
      <w:r>
        <w:t>šias</w:t>
      </w:r>
      <w:r w:rsidRPr="00D10C5D">
        <w:t xml:space="preserve"> priemones:</w:t>
      </w:r>
    </w:p>
    <w:p w14:paraId="1449F884" w14:textId="77777777" w:rsidR="00243B98" w:rsidRPr="00243B98" w:rsidRDefault="00243B98" w:rsidP="00243B98">
      <w:pPr>
        <w:widowControl w:val="0"/>
        <w:suppressAutoHyphens/>
        <w:ind w:firstLine="709"/>
        <w:jc w:val="both"/>
        <w:rPr>
          <w:rFonts w:eastAsia="+mn-ea"/>
          <w:bCs/>
          <w:iCs/>
          <w:color w:val="000000"/>
          <w:szCs w:val="24"/>
        </w:rPr>
      </w:pPr>
      <w:r w:rsidRPr="00243B98">
        <w:rPr>
          <w:rFonts w:eastAsia="+mn-ea"/>
          <w:b/>
          <w:color w:val="000000"/>
          <w:szCs w:val="24"/>
        </w:rPr>
        <w:t>03-01-01-01</w:t>
      </w:r>
      <w:r w:rsidRPr="00243B98">
        <w:rPr>
          <w:rFonts w:eastAsia="+mn-ea"/>
          <w:b/>
          <w:i/>
          <w:color w:val="000000"/>
          <w:szCs w:val="24"/>
        </w:rPr>
        <w:t xml:space="preserve"> </w:t>
      </w:r>
      <w:r w:rsidRPr="00243B98">
        <w:rPr>
          <w:rFonts w:eastAsia="+mn-ea"/>
          <w:b/>
          <w:iCs/>
          <w:color w:val="000000"/>
          <w:szCs w:val="24"/>
        </w:rPr>
        <w:t xml:space="preserve">Leidybos ir komunikacijos priemonių  finansavimas. </w:t>
      </w:r>
      <w:r w:rsidRPr="00243B98">
        <w:rPr>
          <w:rFonts w:eastAsia="+mn-ea"/>
          <w:bCs/>
          <w:iCs/>
          <w:color w:val="000000"/>
          <w:szCs w:val="24"/>
        </w:rPr>
        <w:t xml:space="preserve">Šia priemone užtikrinamas leidybos ir komunikacijos priemonių finansavimas. Bus įgyvendinti </w:t>
      </w:r>
      <w:r w:rsidRPr="00243B98">
        <w:rPr>
          <w:rFonts w:eastAsia="+mn-ea"/>
          <w:bCs/>
          <w:iCs/>
          <w:color w:val="000000"/>
          <w:szCs w:val="24"/>
          <w:lang w:val="en-US"/>
        </w:rPr>
        <w:t xml:space="preserve">3 </w:t>
      </w:r>
      <w:r w:rsidRPr="00243B98">
        <w:rPr>
          <w:rFonts w:eastAsia="+mn-ea"/>
          <w:bCs/>
          <w:iCs/>
          <w:color w:val="000000"/>
          <w:szCs w:val="24"/>
        </w:rPr>
        <w:t>leidybos ir/arba parengiamųjų darbų dalinio finansavimo projektai</w:t>
      </w:r>
      <w:r w:rsidRPr="00243B98">
        <w:rPr>
          <w:rFonts w:eastAsia="+mn-ea"/>
          <w:bCs/>
          <w:iCs/>
          <w:color w:val="000000"/>
          <w:szCs w:val="24"/>
          <w:lang w:val="en-US"/>
        </w:rPr>
        <w:t xml:space="preserve"> </w:t>
      </w:r>
      <w:r w:rsidRPr="00243B98">
        <w:rPr>
          <w:rFonts w:eastAsia="+mn-ea"/>
          <w:bCs/>
          <w:iCs/>
          <w:color w:val="000000"/>
          <w:szCs w:val="24"/>
        </w:rPr>
        <w:t xml:space="preserve">Rokiškio istorijos ir krašto pažinimo, literatūros ir tapybos darbų pristatymo leidiniai. Komunikacijos priemonėmis bus kuriamos Rokiškio reprezentacinės priemonės, kurių didžiausia dalis dedikuojama Rokiškio </w:t>
      </w:r>
      <w:r w:rsidRPr="00243B98">
        <w:rPr>
          <w:rFonts w:eastAsia="+mn-ea"/>
          <w:bCs/>
          <w:iCs/>
          <w:color w:val="000000"/>
          <w:szCs w:val="24"/>
          <w:lang w:val="en-US"/>
        </w:rPr>
        <w:t>525</w:t>
      </w:r>
      <w:r w:rsidRPr="00243B98">
        <w:rPr>
          <w:rFonts w:eastAsia="+mn-ea"/>
          <w:bCs/>
          <w:iCs/>
          <w:color w:val="000000"/>
          <w:szCs w:val="24"/>
        </w:rPr>
        <w:t xml:space="preserve"> metų jubiliejui; tęsiama nuosekli išorinė komunikacija apie savivaldybės veiklą bei turizmo išteklius.</w:t>
      </w:r>
    </w:p>
    <w:p w14:paraId="74CF9407" w14:textId="278C35E7" w:rsidR="00243B98" w:rsidRPr="00243B98" w:rsidRDefault="00243B98" w:rsidP="00243B98">
      <w:pPr>
        <w:widowControl w:val="0"/>
        <w:suppressAutoHyphens/>
        <w:ind w:firstLine="709"/>
        <w:jc w:val="both"/>
        <w:rPr>
          <w:rFonts w:eastAsia="SimSun"/>
          <w:kern w:val="2"/>
          <w:szCs w:val="24"/>
          <w:lang w:eastAsia="hi-IN" w:bidi="hi-IN"/>
        </w:rPr>
      </w:pPr>
      <w:r w:rsidRPr="00243B98">
        <w:rPr>
          <w:rFonts w:eastAsia="+mn-ea"/>
          <w:b/>
          <w:color w:val="000000"/>
          <w:szCs w:val="24"/>
        </w:rPr>
        <w:t xml:space="preserve">03-01-01-02 Prioritetinių  rajono renginių finansavimas. </w:t>
      </w:r>
      <w:r w:rsidRPr="00243B98">
        <w:rPr>
          <w:bCs/>
          <w:szCs w:val="24"/>
        </w:rPr>
        <w:t>Šia priemone užtikrinamas pagrindinių kultūros renginių organizavimas rajone. Renginių sąrašas patvirtintas Rokiškio rajono savivaldybės tarybos</w:t>
      </w:r>
      <w:r>
        <w:rPr>
          <w:bCs/>
          <w:szCs w:val="24"/>
        </w:rPr>
        <w:t xml:space="preserve"> sprendimu</w:t>
      </w:r>
      <w:r w:rsidRPr="00243B98">
        <w:rPr>
          <w:bCs/>
          <w:szCs w:val="24"/>
        </w:rPr>
        <w:t xml:space="preserve">.  </w:t>
      </w:r>
    </w:p>
    <w:p w14:paraId="5A6EB399" w14:textId="09149119" w:rsidR="00243B98" w:rsidRDefault="00243B98" w:rsidP="00243B98">
      <w:pPr>
        <w:widowControl w:val="0"/>
        <w:suppressAutoHyphens/>
        <w:ind w:firstLine="709"/>
        <w:jc w:val="both"/>
        <w:rPr>
          <w:rFonts w:eastAsia="+mn-ea"/>
          <w:bCs/>
          <w:color w:val="000000"/>
          <w:szCs w:val="24"/>
        </w:rPr>
      </w:pPr>
      <w:r w:rsidRPr="00243B98">
        <w:rPr>
          <w:rFonts w:eastAsia="+mn-ea"/>
          <w:b/>
          <w:color w:val="000000"/>
          <w:szCs w:val="24"/>
        </w:rPr>
        <w:lastRenderedPageBreak/>
        <w:t xml:space="preserve">03-01-01-03  Kaimo kultūrinės veiklos organizavimas. </w:t>
      </w:r>
      <w:r w:rsidRPr="00243B98">
        <w:rPr>
          <w:rFonts w:eastAsia="+mn-ea"/>
          <w:bCs/>
          <w:color w:val="000000"/>
          <w:szCs w:val="24"/>
        </w:rPr>
        <w:t>Šia priemone užtikrinamas kultūrinės veiklos organizavimas Rokiškio rajono kaimiškosiose vietovėse. Lėšos skiriamos Rokiškio kultūros centro rajono ir priemiesčio padalinių, Panemunėlio UDC, Pandėlio UDC kultūros padalinio kultūrinės veiklos planui įgyvendinti.</w:t>
      </w:r>
    </w:p>
    <w:p w14:paraId="579609F2" w14:textId="527F850F" w:rsidR="00074560" w:rsidRPr="008E66CE" w:rsidRDefault="00074560" w:rsidP="00243B98">
      <w:pPr>
        <w:widowControl w:val="0"/>
        <w:suppressAutoHyphens/>
        <w:ind w:firstLine="709"/>
        <w:jc w:val="both"/>
        <w:rPr>
          <w:rFonts w:eastAsia="+mn-ea"/>
          <w:bCs/>
          <w:color w:val="000000"/>
          <w:szCs w:val="24"/>
        </w:rPr>
      </w:pPr>
      <w:r>
        <w:rPr>
          <w:rFonts w:eastAsia="+mn-ea"/>
          <w:b/>
          <w:color w:val="000000"/>
          <w:szCs w:val="24"/>
        </w:rPr>
        <w:t xml:space="preserve">03-01-01-04 </w:t>
      </w:r>
      <w:r w:rsidRPr="00074560">
        <w:rPr>
          <w:rFonts w:eastAsia="+mn-ea"/>
          <w:b/>
          <w:color w:val="000000"/>
          <w:szCs w:val="24"/>
        </w:rPr>
        <w:t>Kultūros centro veiklos organizavimas</w:t>
      </w:r>
      <w:r>
        <w:rPr>
          <w:rFonts w:eastAsia="+mn-ea"/>
          <w:b/>
          <w:color w:val="000000"/>
          <w:szCs w:val="24"/>
        </w:rPr>
        <w:t>.</w:t>
      </w:r>
      <w:r w:rsidR="008E66CE">
        <w:rPr>
          <w:rFonts w:eastAsia="+mn-ea"/>
          <w:b/>
          <w:color w:val="000000"/>
          <w:szCs w:val="24"/>
        </w:rPr>
        <w:t xml:space="preserve"> </w:t>
      </w:r>
      <w:r w:rsidR="00D67AE4" w:rsidRPr="008E66CE">
        <w:rPr>
          <w:rFonts w:eastAsia="+mn-ea"/>
          <w:bCs/>
          <w:color w:val="000000"/>
          <w:szCs w:val="24"/>
        </w:rPr>
        <w:t>Šia priemone siekiama efektyviai organizuoti biudžetinės įstaigos veiklą.</w:t>
      </w:r>
      <w:r w:rsidR="00D67AE4">
        <w:rPr>
          <w:rFonts w:eastAsia="+mn-ea"/>
          <w:bCs/>
          <w:color w:val="000000"/>
          <w:szCs w:val="24"/>
        </w:rPr>
        <w:t xml:space="preserve"> 2024 metais </w:t>
      </w:r>
      <w:r w:rsidR="00D67AE4">
        <w:t>Rokiškio kultūros centre bus tęsiamos tradicinės kultūrinės veiklos. P</w:t>
      </w:r>
      <w:r w:rsidR="00D67AE4">
        <w:rPr>
          <w:rFonts w:eastAsia="+mn-ea"/>
          <w:bCs/>
          <w:color w:val="000000"/>
          <w:szCs w:val="24"/>
        </w:rPr>
        <w:t xml:space="preserve">lanuojama surengti ne mažiau 5 parodas, įgyvendinti 9 projektus, iš kurių du yra jubiliejiniai: </w:t>
      </w:r>
      <w:r w:rsidR="00D67AE4">
        <w:rPr>
          <w:color w:val="000000"/>
          <w:shd w:val="clear" w:color="auto" w:fill="FFFFFF"/>
        </w:rPr>
        <w:t xml:space="preserve">40 Lietuvos profesionalių teatrų festivalis „Vaidiname žemdirbiams“ ir 25 tarptautinis vargonų muzikos festivalis čekų muzikui, pedagogui ir vargonininkui Rudolfui Lymanui atminti. </w:t>
      </w:r>
      <w:r w:rsidR="00AC55B6">
        <w:rPr>
          <w:color w:val="000000"/>
          <w:shd w:val="clear" w:color="auto" w:fill="FFFFFF"/>
        </w:rPr>
        <w:t>Planuojama</w:t>
      </w:r>
      <w:r w:rsidR="00D67AE4">
        <w:rPr>
          <w:color w:val="000000"/>
          <w:shd w:val="clear" w:color="auto" w:fill="FFFFFF"/>
        </w:rPr>
        <w:t xml:space="preserve"> </w:t>
      </w:r>
      <w:r w:rsidR="00AC55B6">
        <w:rPr>
          <w:color w:val="000000"/>
          <w:shd w:val="clear" w:color="auto" w:fill="FFFFFF"/>
        </w:rPr>
        <w:t xml:space="preserve">paminėti </w:t>
      </w:r>
      <w:r w:rsidR="00D67AE4">
        <w:rPr>
          <w:color w:val="000000"/>
          <w:shd w:val="clear" w:color="auto" w:fill="FFFFFF"/>
        </w:rPr>
        <w:t>Rokiškio liaudies teatras švęs 65 gimtadienį</w:t>
      </w:r>
      <w:r w:rsidR="00AC55B6">
        <w:rPr>
          <w:color w:val="000000"/>
          <w:shd w:val="clear" w:color="auto" w:fill="FFFFFF"/>
        </w:rPr>
        <w:t xml:space="preserve">, organizuoti </w:t>
      </w:r>
      <w:r w:rsidR="00D67AE4">
        <w:t>24-tą tarptautinį teatrų festivalį „Interrampa“. Šioms progoms</w:t>
      </w:r>
      <w:r w:rsidR="00AC55B6">
        <w:t xml:space="preserve"> yra</w:t>
      </w:r>
      <w:r w:rsidR="00D67AE4">
        <w:t xml:space="preserve"> kuriamas spektaklis „Rokiškio genas“ apie Rokiškio teatrinę istoriją. </w:t>
      </w:r>
      <w:r w:rsidR="00AC55B6">
        <w:t xml:space="preserve">Taip pat planuojama tęsti </w:t>
      </w:r>
      <w:r w:rsidR="00D67AE4">
        <w:rPr>
          <w:color w:val="000000"/>
          <w:shd w:val="clear" w:color="auto" w:fill="FFFFFF"/>
        </w:rPr>
        <w:t xml:space="preserve">teatralizuotus pasivaikščiojimus „Sofija ir imperatorius“ po Rokiškio miestą ir Taujėnų dvarą. Rokiškio miesto Jubiliejinio 525 Gimtadienio proga </w:t>
      </w:r>
      <w:r w:rsidR="00AC55B6">
        <w:rPr>
          <w:color w:val="000000"/>
          <w:shd w:val="clear" w:color="auto" w:fill="FFFFFF"/>
        </w:rPr>
        <w:t>planuojama pristatyti</w:t>
      </w:r>
      <w:r w:rsidR="00D67AE4">
        <w:rPr>
          <w:color w:val="000000"/>
          <w:shd w:val="clear" w:color="auto" w:fill="FFFFFF"/>
        </w:rPr>
        <w:t xml:space="preserve"> misteriją „Žmogus ir Aušrinė“. </w:t>
      </w:r>
      <w:r w:rsidR="00AC55B6">
        <w:rPr>
          <w:color w:val="000000"/>
          <w:shd w:val="clear" w:color="auto" w:fill="FFFFFF"/>
        </w:rPr>
        <w:t>Taip pat planuojamos tęsti šios veiklos: plėtoti</w:t>
      </w:r>
      <w:r w:rsidR="00D67AE4" w:rsidRPr="00AD5B37">
        <w:rPr>
          <w:color w:val="000000"/>
          <w:shd w:val="clear" w:color="auto" w:fill="FFFFFF"/>
        </w:rPr>
        <w:t xml:space="preserve"> kultūrinę, meninę, edukacinę ir informacinę veiklą, </w:t>
      </w:r>
      <w:r w:rsidR="00AC55B6">
        <w:rPr>
          <w:color w:val="000000"/>
          <w:shd w:val="clear" w:color="auto" w:fill="FFFFFF"/>
        </w:rPr>
        <w:t>ugdyti</w:t>
      </w:r>
      <w:r w:rsidR="00D67AE4" w:rsidRPr="00AD5B37">
        <w:rPr>
          <w:color w:val="000000"/>
          <w:shd w:val="clear" w:color="auto" w:fill="FFFFFF"/>
        </w:rPr>
        <w:t xml:space="preserve"> ir </w:t>
      </w:r>
      <w:r w:rsidR="00AC55B6">
        <w:rPr>
          <w:color w:val="000000"/>
          <w:shd w:val="clear" w:color="auto" w:fill="FFFFFF"/>
        </w:rPr>
        <w:t>tenkinti</w:t>
      </w:r>
      <w:r w:rsidR="00D67AE4" w:rsidRPr="00AD5B37">
        <w:rPr>
          <w:color w:val="000000"/>
          <w:shd w:val="clear" w:color="auto" w:fill="FFFFFF"/>
        </w:rPr>
        <w:t xml:space="preserve"> bendruomenės kultūrinius poreikius, užtikrinant įvairaus amžiaus žmonių kūrybinę saviraišką.</w:t>
      </w:r>
      <w:r w:rsidR="00D67AE4">
        <w:rPr>
          <w:color w:val="000000"/>
          <w:shd w:val="clear" w:color="auto" w:fill="FFFFFF"/>
        </w:rPr>
        <w:t xml:space="preserve"> Vykdysime </w:t>
      </w:r>
      <w:r w:rsidR="00D67AE4">
        <w:t>Rokiškio rajono kultūros ir meno sklaidą užsienyje bei Lietuvoje. Organizuosime v</w:t>
      </w:r>
      <w:r w:rsidR="00D67AE4" w:rsidRPr="00AD5B37">
        <w:t>alstybinių, kalendorinių švenčių, minėjimų, etninę kultūrą puoselėjančių švenčių, kitų renginių, tenkinančių gyventojų kultūrinius poreikius, kokybišką įgyvendinimą</w:t>
      </w:r>
      <w:r w:rsidR="00D67AE4">
        <w:t>.</w:t>
      </w:r>
    </w:p>
    <w:p w14:paraId="54388DF0" w14:textId="49533021" w:rsidR="00074560" w:rsidRPr="00A073EE" w:rsidRDefault="00074560" w:rsidP="00A073EE">
      <w:pPr>
        <w:pStyle w:val="prastasiniatinklio"/>
        <w:spacing w:before="0" w:beforeAutospacing="0" w:after="0" w:afterAutospacing="0"/>
        <w:ind w:firstLine="720"/>
        <w:jc w:val="both"/>
      </w:pPr>
      <w:r>
        <w:rPr>
          <w:rFonts w:eastAsia="+mn-ea"/>
          <w:b/>
          <w:color w:val="000000"/>
        </w:rPr>
        <w:t xml:space="preserve">03-01-01-05 </w:t>
      </w:r>
      <w:r w:rsidRPr="00074560">
        <w:rPr>
          <w:rFonts w:eastAsia="+mn-ea"/>
          <w:b/>
          <w:color w:val="000000"/>
        </w:rPr>
        <w:t>Rokiškio krašto muziejaus veiklos organizavimas</w:t>
      </w:r>
      <w:r>
        <w:rPr>
          <w:rFonts w:eastAsia="+mn-ea"/>
          <w:b/>
          <w:color w:val="000000"/>
        </w:rPr>
        <w:t>.</w:t>
      </w:r>
      <w:r w:rsidR="008E66CE">
        <w:rPr>
          <w:rFonts w:eastAsia="+mn-ea"/>
          <w:b/>
          <w:color w:val="000000"/>
        </w:rPr>
        <w:t xml:space="preserve"> </w:t>
      </w:r>
      <w:r w:rsidR="008E66CE" w:rsidRPr="008E66CE">
        <w:rPr>
          <w:rFonts w:eastAsia="+mn-ea"/>
          <w:bCs/>
          <w:color w:val="000000"/>
        </w:rPr>
        <w:t>Šia priemone siekiama efektyviai organizuoti biudžetinės įstaigos veiklą.</w:t>
      </w:r>
      <w:r w:rsidR="006062EF">
        <w:rPr>
          <w:rFonts w:eastAsia="+mn-ea"/>
          <w:bCs/>
          <w:color w:val="000000"/>
        </w:rPr>
        <w:t xml:space="preserve"> </w:t>
      </w:r>
      <w:r w:rsidR="006062EF">
        <w:t xml:space="preserve">2024 m. planuojama: </w:t>
      </w:r>
      <w:r w:rsidR="00A073EE">
        <w:t>S</w:t>
      </w:r>
      <w:r w:rsidR="006062EF">
        <w:t xml:space="preserve">urengti 22 parodas bei 15 renginių, įsitraukti partnerio teisėmis į 8 kultūrines iniciatyvas; Įsigyti ir restauruoti muziejines vertybes; organizuoti renginį „Muziejaus naktis“; įsitraukti į nacionalinę iniciatyvą „Muziejaus kelias“; organizuoti tradicinę respublikinę parodą-konkursą L.Šepkos vardui pagerbti; vykdyti proginę renginių ir iniciatyvų programą skirtą miesto 525 jubiliejui; </w:t>
      </w:r>
      <w:r w:rsidR="00A073EE">
        <w:t>M</w:t>
      </w:r>
      <w:r w:rsidR="006062EF">
        <w:t>uziejaus padalinys Rokiškio turizmo informacijos centras vystys veiklas amatų bei turizmo rinkodaros srityse (respublikinio mokinių liaudies darbų konkurso „Sidabrinis vainikėlis“ rajoninę atranka bei mažųjų amatininkų renginys „Juozuko mugė“, „Rokituro“ žaidimas, organizuoti tarptautinės turizmo dienos minėjimą, vystyti Bradesių stovyklavietės teikiamų paslaugų kokybę bei įvairovę</w:t>
      </w:r>
      <w:r w:rsidR="00A073EE">
        <w:t>)</w:t>
      </w:r>
      <w:r w:rsidR="006062EF">
        <w:t xml:space="preserve">; inicijuoti dvaro sodybos teritorijos pripažinimą nerūkymo zona bei </w:t>
      </w:r>
      <w:r w:rsidR="00A073EE">
        <w:t xml:space="preserve">buvimą </w:t>
      </w:r>
      <w:r w:rsidR="006062EF">
        <w:t>labiau draugiška gyvūnams</w:t>
      </w:r>
      <w:r w:rsidR="00A073EE">
        <w:t xml:space="preserve"> ir kita.</w:t>
      </w:r>
    </w:p>
    <w:p w14:paraId="7A228AFD" w14:textId="1A3B0D9D" w:rsidR="00624952" w:rsidRPr="00624952" w:rsidRDefault="00074560" w:rsidP="00A073EE">
      <w:pPr>
        <w:ind w:firstLine="720"/>
        <w:jc w:val="both"/>
      </w:pPr>
      <w:r>
        <w:rPr>
          <w:rFonts w:eastAsia="+mn-ea"/>
          <w:b/>
          <w:color w:val="000000"/>
          <w:szCs w:val="24"/>
        </w:rPr>
        <w:t xml:space="preserve">03-01-01-06 </w:t>
      </w:r>
      <w:r w:rsidRPr="00074560">
        <w:rPr>
          <w:rFonts w:eastAsia="+mn-ea"/>
          <w:b/>
          <w:color w:val="000000"/>
          <w:szCs w:val="24"/>
        </w:rPr>
        <w:t>Juozo Keliuočio viešosios bibliotekos veiklos organizavimas</w:t>
      </w:r>
      <w:r>
        <w:rPr>
          <w:rFonts w:eastAsia="+mn-ea"/>
          <w:b/>
          <w:color w:val="000000"/>
          <w:szCs w:val="24"/>
        </w:rPr>
        <w:t xml:space="preserve">. </w:t>
      </w:r>
      <w:r w:rsidR="00995976" w:rsidRPr="008E66CE">
        <w:rPr>
          <w:rFonts w:eastAsia="+mn-ea"/>
          <w:bCs/>
          <w:color w:val="000000"/>
          <w:szCs w:val="24"/>
        </w:rPr>
        <w:t>Šia priemone siekiama efektyviai organizuoti biudžetinės įstaigos veiklą.</w:t>
      </w:r>
      <w:r w:rsidR="00624952">
        <w:rPr>
          <w:rFonts w:eastAsia="+mn-ea"/>
          <w:bCs/>
          <w:color w:val="000000"/>
          <w:szCs w:val="24"/>
        </w:rPr>
        <w:t xml:space="preserve"> </w:t>
      </w:r>
      <w:r w:rsidR="00624952">
        <w:t xml:space="preserve">2024 m. Rokiškio rajono savivaldybės Juozo Keliuočio viešojoje bibliotekoje bus tęsiamos veiklos su naujausiomis technologijomis (virtualus gidas, virtualus žaidimas, 3D spausdintuvas, planšetė dizainui, </w:t>
      </w:r>
      <w:r w:rsidR="00624952">
        <w:rPr>
          <w:b/>
          <w:bCs/>
        </w:rPr>
        <w:t> </w:t>
      </w:r>
      <w:r w:rsidR="00624952">
        <w:t>dronas, virtualios realybės akiniai, interaktyvus stalas, interaktyvi lenta, daugiafunkciniai įrenginiai, inovacijos „Interaktyvus dviratis“ ,„Portretas mene“, „Skambantys suoliukai“, „Skambanti siena“ ir kt.). Planuojama vykdyti veiklas su sensorinėmis priemonėmis,  skaitmeninti krašto leidinius.   Gyventojai ir toliau naudosis  savitarnos įrenginiais, įrenginiais, skirtais silpnaregiams, tarpbibliotekine knygų skolinimosi paslauga ir kt.  Biblioteka orientuosis į pažangą: planuoja rengti projektus su inovatyviais sprendimais ir tradicinėse veiklose taikyti naujoves. Planuojamas įgyvendinti projektas, skirtas Juozo Keliuočio ir literatūrinio  žodžio krašto kūrėjų populiarinimui, panaudojant naujausias technologijas. Biblioteka naujoves diegs ir kitose veiklose, plėsdama virtualias paslaugas, kurdama tinklalaides, pradės naudoti  dirbtinį intelektą, kuriant  įvairų turinį, plės skaitmeninimo galimybes, kurs išmaniąją pritaikytų medijų biblioteką, dalyvaus nacionalinėse inovatyviose bibliotekoms skirtose programose.</w:t>
      </w:r>
    </w:p>
    <w:p w14:paraId="7F7E5981" w14:textId="33E27836" w:rsidR="00074560" w:rsidRDefault="00074560" w:rsidP="00995976">
      <w:pPr>
        <w:widowControl w:val="0"/>
        <w:suppressAutoHyphens/>
        <w:ind w:firstLine="709"/>
        <w:jc w:val="both"/>
        <w:rPr>
          <w:rFonts w:eastAsia="+mn-ea"/>
          <w:b/>
          <w:color w:val="000000"/>
          <w:szCs w:val="24"/>
        </w:rPr>
      </w:pPr>
      <w:r>
        <w:rPr>
          <w:rFonts w:eastAsia="+mn-ea"/>
          <w:b/>
          <w:color w:val="000000"/>
          <w:szCs w:val="24"/>
        </w:rPr>
        <w:t xml:space="preserve">03-01-01-07 </w:t>
      </w:r>
      <w:r w:rsidRPr="00074560">
        <w:rPr>
          <w:rFonts w:eastAsia="+mn-ea"/>
          <w:b/>
          <w:color w:val="000000"/>
          <w:szCs w:val="24"/>
        </w:rPr>
        <w:t>Patalpų kultūros veikloms organizuoti išlaikymas seniūnijose</w:t>
      </w:r>
      <w:r>
        <w:rPr>
          <w:rFonts w:eastAsia="+mn-ea"/>
          <w:b/>
          <w:color w:val="000000"/>
          <w:szCs w:val="24"/>
        </w:rPr>
        <w:t>.</w:t>
      </w:r>
      <w:r w:rsidR="00D5528C">
        <w:rPr>
          <w:rFonts w:eastAsia="+mn-ea"/>
          <w:b/>
          <w:color w:val="000000"/>
          <w:szCs w:val="24"/>
        </w:rPr>
        <w:t xml:space="preserve"> </w:t>
      </w:r>
      <w:r w:rsidR="00D5528C" w:rsidRPr="00D5528C">
        <w:rPr>
          <w:rFonts w:eastAsia="+mn-ea"/>
          <w:bCs/>
          <w:color w:val="000000"/>
          <w:szCs w:val="24"/>
        </w:rPr>
        <w:t>Šia priemone užtikrinamas patalpų kultūros veikloms organizuoti išlaikymas Rokiškio rajono seniūnijose.</w:t>
      </w:r>
    </w:p>
    <w:p w14:paraId="6025BED3" w14:textId="08719959" w:rsidR="00243B98" w:rsidRDefault="00243B98" w:rsidP="00243B98">
      <w:pPr>
        <w:pStyle w:val="Paprastasistekstas"/>
        <w:ind w:firstLine="720"/>
        <w:jc w:val="both"/>
        <w:rPr>
          <w:rFonts w:ascii="Times New Roman" w:eastAsia="+mn-ea" w:hAnsi="Times New Roman" w:cs="Times New Roman"/>
          <w:color w:val="000000"/>
          <w:sz w:val="24"/>
          <w:szCs w:val="24"/>
        </w:rPr>
      </w:pPr>
      <w:r w:rsidRPr="00243B98">
        <w:rPr>
          <w:rFonts w:ascii="Times New Roman" w:eastAsia="+mn-ea" w:hAnsi="Times New Roman" w:cs="Times New Roman"/>
          <w:b/>
          <w:color w:val="000000"/>
          <w:sz w:val="24"/>
          <w:szCs w:val="24"/>
        </w:rPr>
        <w:t>03-01-01-08 Obelių socialinių paslaugų namų kultūros veiklos organizavimas.</w:t>
      </w:r>
      <w:r w:rsidR="00EC1D9A" w:rsidRPr="00EC1D9A">
        <w:rPr>
          <w:rFonts w:ascii="Times New Roman" w:hAnsi="Times New Roman" w:cs="Times New Roman"/>
          <w:b/>
          <w:bCs/>
          <w:color w:val="000000" w:themeColor="text1"/>
          <w:sz w:val="24"/>
          <w:szCs w:val="24"/>
        </w:rPr>
        <w:t xml:space="preserve"> </w:t>
      </w:r>
      <w:r w:rsidR="00EC1D9A" w:rsidRPr="00EC1D9A">
        <w:rPr>
          <w:rFonts w:ascii="Times New Roman" w:hAnsi="Times New Roman" w:cs="Times New Roman"/>
          <w:color w:val="000000" w:themeColor="text1"/>
          <w:sz w:val="24"/>
          <w:szCs w:val="24"/>
        </w:rPr>
        <w:t>Įstaiga reorganizuota Rokiškio rajono savivaldybės tarybos 2024 m. gegužės 30 d. sprendimu Nr. TS-223  „Dėl Rokiškio socialinės paramos centro ir Obelių socialinių paslaugų namų reorganizavimo sujungimo būdu į Rokiškio socialinių paslaugų centrą, reorganizavimo sąlygų aprašo ir Rokiškio socialinių paslaugų centro nuostatų patvirtinimo“</w:t>
      </w:r>
      <w:r w:rsidR="00EC1D9A">
        <w:rPr>
          <w:rFonts w:ascii="Times New Roman" w:eastAsia="+mn-ea" w:hAnsi="Times New Roman" w:cs="Times New Roman"/>
          <w:color w:val="000000"/>
          <w:sz w:val="24"/>
          <w:szCs w:val="24"/>
        </w:rPr>
        <w:t xml:space="preserve">. </w:t>
      </w:r>
    </w:p>
    <w:p w14:paraId="23FEFE61" w14:textId="77777777" w:rsidR="00EC1D9A" w:rsidRPr="00EC1D9A" w:rsidRDefault="00EC1D9A" w:rsidP="00EC1D9A">
      <w:pPr>
        <w:pStyle w:val="Paprastasistekstas"/>
        <w:jc w:val="both"/>
        <w:rPr>
          <w:rFonts w:ascii="Times New Roman" w:hAnsi="Times New Roman" w:cs="Times New Roman"/>
          <w:sz w:val="24"/>
          <w:szCs w:val="24"/>
        </w:rPr>
      </w:pPr>
    </w:p>
    <w:p w14:paraId="146398E5" w14:textId="21C9F91A" w:rsidR="00074560" w:rsidRPr="008E66CE" w:rsidRDefault="00074560" w:rsidP="008E66CE">
      <w:pPr>
        <w:pStyle w:val="Pagrindinistekstas"/>
        <w:ind w:firstLine="720"/>
        <w:jc w:val="both"/>
        <w:rPr>
          <w:bCs/>
          <w:lang w:val="lt-LT"/>
        </w:rPr>
      </w:pPr>
      <w:r>
        <w:rPr>
          <w:rFonts w:eastAsia="+mn-ea"/>
          <w:b/>
          <w:color w:val="000000"/>
        </w:rPr>
        <w:lastRenderedPageBreak/>
        <w:t>03-01-01-09</w:t>
      </w:r>
      <w:r w:rsidR="006E080F">
        <w:rPr>
          <w:rFonts w:eastAsia="+mn-ea"/>
          <w:b/>
          <w:color w:val="000000"/>
        </w:rPr>
        <w:t xml:space="preserve"> </w:t>
      </w:r>
      <w:r w:rsidRPr="00074560">
        <w:rPr>
          <w:rFonts w:eastAsia="+mn-ea"/>
          <w:b/>
          <w:color w:val="000000"/>
        </w:rPr>
        <w:t>Pandėlio universalaus daugiafunkcio centro kultūrinės veiklos organizavimas</w:t>
      </w:r>
      <w:r>
        <w:rPr>
          <w:rFonts w:eastAsia="+mn-ea"/>
          <w:b/>
          <w:color w:val="000000"/>
        </w:rPr>
        <w:t>.</w:t>
      </w:r>
      <w:r w:rsidR="006E080F">
        <w:rPr>
          <w:rFonts w:eastAsia="+mn-ea"/>
          <w:b/>
          <w:color w:val="000000"/>
        </w:rPr>
        <w:t xml:space="preserve"> </w:t>
      </w:r>
      <w:bookmarkStart w:id="8" w:name="_Hlk157153170"/>
      <w:r w:rsidR="006E080F" w:rsidRPr="00F24A9A">
        <w:rPr>
          <w:rFonts w:eastAsia="+mn-ea"/>
          <w:bCs/>
          <w:color w:val="000000"/>
          <w:lang w:val="lt-LT"/>
        </w:rPr>
        <w:t>Pandėlio universal</w:t>
      </w:r>
      <w:r w:rsidR="00F24A9A" w:rsidRPr="00F24A9A">
        <w:rPr>
          <w:rFonts w:eastAsia="+mn-ea"/>
          <w:bCs/>
          <w:color w:val="000000"/>
          <w:lang w:val="lt-LT"/>
        </w:rPr>
        <w:t>aus</w:t>
      </w:r>
      <w:r w:rsidR="006E080F" w:rsidRPr="00F24A9A">
        <w:rPr>
          <w:rFonts w:eastAsia="+mn-ea"/>
          <w:bCs/>
          <w:color w:val="000000"/>
          <w:lang w:val="lt-LT"/>
        </w:rPr>
        <w:t xml:space="preserve"> daugiafunkci</w:t>
      </w:r>
      <w:r w:rsidR="00F24A9A" w:rsidRPr="00F24A9A">
        <w:rPr>
          <w:rFonts w:eastAsia="+mn-ea"/>
          <w:bCs/>
          <w:color w:val="000000"/>
          <w:lang w:val="lt-LT"/>
        </w:rPr>
        <w:t>o</w:t>
      </w:r>
      <w:r w:rsidR="006E080F" w:rsidRPr="00F24A9A">
        <w:rPr>
          <w:rFonts w:eastAsia="+mn-ea"/>
          <w:bCs/>
          <w:color w:val="000000"/>
          <w:lang w:val="lt-LT"/>
        </w:rPr>
        <w:t xml:space="preserve"> centr</w:t>
      </w:r>
      <w:r w:rsidR="00F24A9A" w:rsidRPr="00F24A9A">
        <w:rPr>
          <w:rFonts w:eastAsia="+mn-ea"/>
          <w:bCs/>
          <w:color w:val="000000"/>
          <w:lang w:val="lt-LT"/>
        </w:rPr>
        <w:t xml:space="preserve">o </w:t>
      </w:r>
      <w:r w:rsidR="008E66CE">
        <w:rPr>
          <w:rFonts w:eastAsia="+mn-ea"/>
          <w:bCs/>
          <w:color w:val="000000"/>
          <w:lang w:val="lt-LT"/>
        </w:rPr>
        <w:t xml:space="preserve">kultūrine </w:t>
      </w:r>
      <w:r w:rsidR="00F24A9A" w:rsidRPr="00F24A9A">
        <w:rPr>
          <w:rFonts w:eastAsia="+mn-ea"/>
          <w:bCs/>
          <w:color w:val="000000"/>
          <w:lang w:val="lt-LT"/>
        </w:rPr>
        <w:t>veikla</w:t>
      </w:r>
      <w:r w:rsidR="008E66CE">
        <w:rPr>
          <w:rFonts w:eastAsia="+mn-ea"/>
          <w:bCs/>
          <w:color w:val="000000"/>
          <w:lang w:val="lt-LT"/>
        </w:rPr>
        <w:t xml:space="preserve"> </w:t>
      </w:r>
      <w:r w:rsidR="00F24A9A" w:rsidRPr="00F24A9A">
        <w:rPr>
          <w:rFonts w:eastAsia="+mn-ea"/>
          <w:bCs/>
          <w:color w:val="000000"/>
          <w:lang w:val="lt-LT"/>
        </w:rPr>
        <w:t>siekiama p</w:t>
      </w:r>
      <w:r w:rsidR="00F24A9A" w:rsidRPr="00F24A9A">
        <w:rPr>
          <w:bCs/>
          <w:lang w:val="lt-LT"/>
        </w:rPr>
        <w:t>lėsti paslaugų gavėjų skaičių, užtikrinti gyventojų laisvalaikio užimtumą, burti ir išlaikyti meno mėgėjų kolektyvus</w:t>
      </w:r>
      <w:r w:rsidR="00F24A9A">
        <w:rPr>
          <w:bCs/>
          <w:lang w:val="lt-LT"/>
        </w:rPr>
        <w:t xml:space="preserve">, </w:t>
      </w:r>
      <w:r w:rsidR="00F24A9A" w:rsidRPr="00F24A9A">
        <w:rPr>
          <w:bCs/>
          <w:lang w:val="lt-LT"/>
        </w:rPr>
        <w:t xml:space="preserve">organizuoti valstybinių ir kalendorinių švenčių, atmintinų dienų minėjimus, </w:t>
      </w:r>
      <w:r w:rsidR="008E66CE">
        <w:rPr>
          <w:bCs/>
          <w:lang w:val="lt-LT"/>
        </w:rPr>
        <w:t>prisidėti prie</w:t>
      </w:r>
      <w:r w:rsidR="00F24A9A" w:rsidRPr="00F24A9A">
        <w:rPr>
          <w:bCs/>
          <w:lang w:val="lt-LT"/>
        </w:rPr>
        <w:t xml:space="preserve"> vietos bendruomen</w:t>
      </w:r>
      <w:r w:rsidR="008E66CE">
        <w:rPr>
          <w:bCs/>
          <w:lang w:val="lt-LT"/>
        </w:rPr>
        <w:t>ių</w:t>
      </w:r>
      <w:r w:rsidR="00F24A9A" w:rsidRPr="00F24A9A">
        <w:rPr>
          <w:bCs/>
          <w:lang w:val="lt-LT"/>
        </w:rPr>
        <w:t xml:space="preserve"> organizuoj</w:t>
      </w:r>
      <w:r w:rsidR="008E66CE">
        <w:rPr>
          <w:bCs/>
          <w:lang w:val="lt-LT"/>
        </w:rPr>
        <w:t>amų</w:t>
      </w:r>
      <w:r w:rsidR="00F24A9A" w:rsidRPr="00F24A9A">
        <w:rPr>
          <w:bCs/>
          <w:lang w:val="lt-LT"/>
        </w:rPr>
        <w:t xml:space="preserve">   šven</w:t>
      </w:r>
      <w:r w:rsidR="008E66CE">
        <w:rPr>
          <w:bCs/>
          <w:lang w:val="lt-LT"/>
        </w:rPr>
        <w:t>čių</w:t>
      </w:r>
      <w:r w:rsidR="00F24A9A" w:rsidRPr="00F24A9A">
        <w:rPr>
          <w:bCs/>
          <w:lang w:val="lt-LT"/>
        </w:rPr>
        <w:t xml:space="preserve">, teikti kultūrinės edukacijos paslaugas. </w:t>
      </w:r>
    </w:p>
    <w:bookmarkEnd w:id="8"/>
    <w:p w14:paraId="750D226F" w14:textId="7AD835D2" w:rsidR="00A14E49" w:rsidRDefault="00074560" w:rsidP="00A14E49">
      <w:pPr>
        <w:pStyle w:val="Pagrindinistekstas"/>
        <w:ind w:firstLine="720"/>
        <w:jc w:val="both"/>
        <w:rPr>
          <w:bCs/>
          <w:lang w:val="lt-LT"/>
        </w:rPr>
      </w:pPr>
      <w:r>
        <w:rPr>
          <w:rFonts w:eastAsia="+mn-ea"/>
          <w:b/>
          <w:color w:val="000000"/>
        </w:rPr>
        <w:t xml:space="preserve">03-01-01-10 </w:t>
      </w:r>
      <w:r w:rsidRPr="00074560">
        <w:rPr>
          <w:rFonts w:eastAsia="+mn-ea"/>
          <w:b/>
          <w:color w:val="000000"/>
        </w:rPr>
        <w:t>Panemunėlio universalaus daugiafunkcio centro kultūrinės veiklos organizavimas</w:t>
      </w:r>
      <w:r>
        <w:rPr>
          <w:rFonts w:eastAsia="+mn-ea"/>
          <w:b/>
          <w:color w:val="000000"/>
        </w:rPr>
        <w:t>.</w:t>
      </w:r>
      <w:r w:rsidR="006E080F">
        <w:rPr>
          <w:rFonts w:eastAsia="+mn-ea"/>
          <w:b/>
          <w:color w:val="000000"/>
        </w:rPr>
        <w:t xml:space="preserve"> </w:t>
      </w:r>
      <w:r w:rsidR="008E66CE">
        <w:rPr>
          <w:rFonts w:eastAsia="+mn-ea"/>
          <w:bCs/>
          <w:color w:val="000000"/>
          <w:lang w:val="lt-LT"/>
        </w:rPr>
        <w:t>Panemunėlio</w:t>
      </w:r>
      <w:r w:rsidR="008E66CE" w:rsidRPr="00F24A9A">
        <w:rPr>
          <w:rFonts w:eastAsia="+mn-ea"/>
          <w:bCs/>
          <w:color w:val="000000"/>
          <w:lang w:val="lt-LT"/>
        </w:rPr>
        <w:t xml:space="preserve"> universalaus daugiafunkcio centro </w:t>
      </w:r>
      <w:r w:rsidR="008E66CE">
        <w:rPr>
          <w:rFonts w:eastAsia="+mn-ea"/>
          <w:bCs/>
          <w:color w:val="000000"/>
          <w:lang w:val="lt-LT"/>
        </w:rPr>
        <w:t xml:space="preserve">kultūrine </w:t>
      </w:r>
      <w:r w:rsidR="008E66CE" w:rsidRPr="00F24A9A">
        <w:rPr>
          <w:rFonts w:eastAsia="+mn-ea"/>
          <w:bCs/>
          <w:color w:val="000000"/>
          <w:lang w:val="lt-LT"/>
        </w:rPr>
        <w:t>veikla siekiama p</w:t>
      </w:r>
      <w:r w:rsidR="008E66CE" w:rsidRPr="00F24A9A">
        <w:rPr>
          <w:bCs/>
          <w:lang w:val="lt-LT"/>
        </w:rPr>
        <w:t>lėsti paslaugų gavėjų skaičių, užtikrinti gyventojų laisvalaikio užimtumą, burti ir išlaikyti meno mėgėjų kolektyvus</w:t>
      </w:r>
      <w:r w:rsidR="008E66CE">
        <w:rPr>
          <w:bCs/>
          <w:lang w:val="lt-LT"/>
        </w:rPr>
        <w:t xml:space="preserve">, </w:t>
      </w:r>
      <w:r w:rsidR="008E66CE" w:rsidRPr="00F24A9A">
        <w:rPr>
          <w:bCs/>
          <w:lang w:val="lt-LT"/>
        </w:rPr>
        <w:t xml:space="preserve">organizuoti valstybinių ir kalendorinių švenčių, atmintinų dienų minėjimus, </w:t>
      </w:r>
      <w:r w:rsidR="008E66CE">
        <w:rPr>
          <w:bCs/>
          <w:lang w:val="lt-LT"/>
        </w:rPr>
        <w:t>prisidėti prie</w:t>
      </w:r>
      <w:r w:rsidR="008E66CE" w:rsidRPr="00F24A9A">
        <w:rPr>
          <w:bCs/>
          <w:lang w:val="lt-LT"/>
        </w:rPr>
        <w:t xml:space="preserve"> vietos bendruomen</w:t>
      </w:r>
      <w:r w:rsidR="008E66CE">
        <w:rPr>
          <w:bCs/>
          <w:lang w:val="lt-LT"/>
        </w:rPr>
        <w:t>ių</w:t>
      </w:r>
      <w:r w:rsidR="008E66CE" w:rsidRPr="00F24A9A">
        <w:rPr>
          <w:bCs/>
          <w:lang w:val="lt-LT"/>
        </w:rPr>
        <w:t xml:space="preserve"> organizuoj</w:t>
      </w:r>
      <w:r w:rsidR="008E66CE">
        <w:rPr>
          <w:bCs/>
          <w:lang w:val="lt-LT"/>
        </w:rPr>
        <w:t>amų</w:t>
      </w:r>
      <w:r w:rsidR="008E66CE" w:rsidRPr="00F24A9A">
        <w:rPr>
          <w:bCs/>
          <w:lang w:val="lt-LT"/>
        </w:rPr>
        <w:t xml:space="preserve">   šven</w:t>
      </w:r>
      <w:r w:rsidR="008E66CE">
        <w:rPr>
          <w:bCs/>
          <w:lang w:val="lt-LT"/>
        </w:rPr>
        <w:t>čių</w:t>
      </w:r>
      <w:r w:rsidR="008E66CE" w:rsidRPr="00F24A9A">
        <w:rPr>
          <w:bCs/>
          <w:lang w:val="lt-LT"/>
        </w:rPr>
        <w:t>, teikti kultūrinės edukacijos paslaugas</w:t>
      </w:r>
      <w:r w:rsidR="00A14E49">
        <w:rPr>
          <w:bCs/>
          <w:lang w:val="lt-LT"/>
        </w:rPr>
        <w:t xml:space="preserve"> (įstaiga vykdo edukacinę programą „Lino kelias“)</w:t>
      </w:r>
      <w:r w:rsidR="008E66CE" w:rsidRPr="00F24A9A">
        <w:rPr>
          <w:bCs/>
          <w:lang w:val="lt-LT"/>
        </w:rPr>
        <w:t xml:space="preserve">. </w:t>
      </w:r>
      <w:r w:rsidR="00A14E49">
        <w:rPr>
          <w:bCs/>
          <w:lang w:val="lt-LT"/>
        </w:rPr>
        <w:t xml:space="preserve">Panemunėlio universalus daugiafunkcis centras organizuoja šiuos tradicinius renginius: teatrų šventę „Seklyčia“, „Duokiškio balades“, „Kuc kuc Kamajuos“, „Vakaruškas“ Aukštakalniuose, liepos 6-osios minėjimus ant Struvės geodezinio lanko ir Juodonių piliakalnio. 2024 m. Kamajams tapus Lietuvos mažąja kultūros sostine įstaiga kartu su Kamajų bendruomene organizuos įvairias veiklas, kurių pirmoji – atidarymo šventė „Ačiū, kad esi“, 2024 m. vasario 17 d. vyksianti Salų dvaro sodyboje. </w:t>
      </w:r>
    </w:p>
    <w:p w14:paraId="572958CD" w14:textId="69838188" w:rsidR="00074560" w:rsidRPr="00E66001" w:rsidRDefault="00074560" w:rsidP="00A14E49">
      <w:pPr>
        <w:pStyle w:val="Pagrindinistekstas"/>
        <w:ind w:firstLine="720"/>
        <w:jc w:val="both"/>
        <w:rPr>
          <w:rFonts w:eastAsia="+mn-ea"/>
          <w:b/>
          <w:color w:val="000000"/>
          <w:lang w:val="lt-LT"/>
        </w:rPr>
      </w:pPr>
      <w:r w:rsidRPr="00E66001">
        <w:rPr>
          <w:rFonts w:eastAsia="+mn-ea"/>
          <w:b/>
          <w:color w:val="000000"/>
          <w:lang w:val="lt-LT"/>
        </w:rPr>
        <w:t>03-01-01-11 Etninės kultūros, istorijos ir tautinės atminties išsaugojimo veiklų finansavimas ir organizavimas</w:t>
      </w:r>
      <w:r w:rsidR="00B940BB" w:rsidRPr="00E66001">
        <w:rPr>
          <w:rFonts w:eastAsia="+mn-ea"/>
          <w:b/>
          <w:color w:val="000000"/>
          <w:lang w:val="lt-LT"/>
        </w:rPr>
        <w:t xml:space="preserve">. </w:t>
      </w:r>
      <w:r w:rsidR="00B940BB" w:rsidRPr="00E66001">
        <w:rPr>
          <w:lang w:val="lt-LT"/>
        </w:rPr>
        <w:t>Aktuali ir reikalinga išlieka Etninės kultūros, istorijos ir tautinės atminties veiklų finansavimo priemonė, kuri leidžia vykdyti laisvės kovų įamžinimo ir išsaugojimo, etnokultūros, kraštui svarbių istorinių asmenybių bei reiškinių informacijos sklaidą</w:t>
      </w:r>
      <w:r w:rsidR="002C7A64" w:rsidRPr="00E66001">
        <w:rPr>
          <w:lang w:val="lt-LT"/>
        </w:rPr>
        <w:t xml:space="preserve">, savanorių kapų priežiūrą, organizuoti tradicines folkloro šventes, vykdyti etninės kultūros ir istorinės atminties iniciatyvas. </w:t>
      </w:r>
    </w:p>
    <w:p w14:paraId="545E528D" w14:textId="35E9671F" w:rsidR="00074560" w:rsidRPr="002C7A64" w:rsidRDefault="00074560" w:rsidP="008E66CE">
      <w:pPr>
        <w:widowControl w:val="0"/>
        <w:suppressAutoHyphens/>
        <w:ind w:firstLine="709"/>
        <w:jc w:val="both"/>
        <w:rPr>
          <w:rFonts w:eastAsia="+mn-ea"/>
          <w:b/>
          <w:color w:val="000000"/>
          <w:szCs w:val="24"/>
        </w:rPr>
      </w:pPr>
      <w:r>
        <w:rPr>
          <w:rFonts w:eastAsia="+mn-ea"/>
          <w:b/>
          <w:color w:val="000000"/>
          <w:szCs w:val="24"/>
        </w:rPr>
        <w:t xml:space="preserve">03-01-01-12 </w:t>
      </w:r>
      <w:r w:rsidRPr="00074560">
        <w:rPr>
          <w:rFonts w:eastAsia="+mn-ea"/>
          <w:b/>
          <w:color w:val="000000"/>
          <w:szCs w:val="24"/>
        </w:rPr>
        <w:t>Kultūrinės veiklos sklaidos ir kokybės gerinimo finansavimas ir organizavimas</w:t>
      </w:r>
      <w:r>
        <w:rPr>
          <w:rFonts w:eastAsia="+mn-ea"/>
          <w:b/>
          <w:color w:val="000000"/>
          <w:szCs w:val="24"/>
        </w:rPr>
        <w:t>.</w:t>
      </w:r>
      <w:r w:rsidR="00B940BB">
        <w:rPr>
          <w:rFonts w:eastAsia="+mn-ea"/>
          <w:b/>
          <w:color w:val="000000"/>
          <w:szCs w:val="24"/>
        </w:rPr>
        <w:t xml:space="preserve"> </w:t>
      </w:r>
      <w:r w:rsidR="00995976" w:rsidRPr="002C7A64">
        <w:rPr>
          <w:iCs/>
          <w:szCs w:val="24"/>
        </w:rPr>
        <w:t xml:space="preserve">Šia priemone vykdomos </w:t>
      </w:r>
      <w:r w:rsidR="00B940BB" w:rsidRPr="002C7A64">
        <w:rPr>
          <w:iCs/>
          <w:szCs w:val="24"/>
        </w:rPr>
        <w:t>veiklos yra kokybiškų kultūros produktų viešinimas, sklaida už rajono ribų taip skatinant kultūros veikėjų kuriamo meno kokybę, plėtojant ryšius; taip pat tęsiamas kultūros specialistų kvalifikacijos kėlimas organizuojant metodinę dieną su aktualių temų pranešimus skaitančiais lektoriais.</w:t>
      </w:r>
    </w:p>
    <w:p w14:paraId="3804381A" w14:textId="672A29E2" w:rsidR="0058790E" w:rsidRPr="00BA0314" w:rsidRDefault="0058790E" w:rsidP="00BA0314">
      <w:pPr>
        <w:widowControl w:val="0"/>
        <w:suppressAutoHyphens/>
        <w:ind w:firstLine="709"/>
        <w:jc w:val="both"/>
        <w:rPr>
          <w:rFonts w:eastAsia="SimSun"/>
          <w:kern w:val="2"/>
          <w:szCs w:val="24"/>
          <w:lang w:eastAsia="zh-CN"/>
        </w:rPr>
      </w:pPr>
    </w:p>
    <w:p w14:paraId="78D3A5F8" w14:textId="099BE7FD" w:rsidR="00400A2E" w:rsidRPr="00DF3AD4" w:rsidRDefault="00571887" w:rsidP="00066FE7">
      <w:pPr>
        <w:pStyle w:val="prastasiniatinklio"/>
        <w:spacing w:before="0" w:beforeAutospacing="0" w:after="0" w:afterAutospacing="0"/>
        <w:ind w:firstLine="709"/>
        <w:jc w:val="both"/>
        <w:rPr>
          <w:rFonts w:eastAsia="+mn-ea"/>
          <w:b/>
          <w:bCs/>
          <w:i/>
          <w:color w:val="4472C4" w:themeColor="accent1"/>
        </w:rPr>
      </w:pPr>
      <w:r w:rsidRPr="00DF3AD4">
        <w:rPr>
          <w:rFonts w:eastAsia="+mn-ea"/>
          <w:b/>
          <w:i/>
          <w:color w:val="4472C4" w:themeColor="accent1"/>
        </w:rPr>
        <w:t xml:space="preserve">03-01-02 Tęstinės veiklos uždavinys. </w:t>
      </w:r>
      <w:r w:rsidR="00066FE7" w:rsidRPr="00DF3AD4">
        <w:rPr>
          <w:rFonts w:eastAsia="+mn-ea"/>
          <w:b/>
          <w:bCs/>
          <w:i/>
          <w:color w:val="4472C4" w:themeColor="accent1"/>
        </w:rPr>
        <w:t>Skatinti kūno kultūros ir sporto plėtrą bei gyventojų fizinį aktyvumą</w:t>
      </w:r>
    </w:p>
    <w:p w14:paraId="2D434ADE" w14:textId="77777777" w:rsidR="00066FE7" w:rsidRDefault="00066FE7" w:rsidP="00066FE7">
      <w:pPr>
        <w:pStyle w:val="prastasiniatinklio"/>
        <w:spacing w:before="0" w:beforeAutospacing="0" w:after="0" w:afterAutospacing="0"/>
        <w:ind w:firstLine="709"/>
        <w:jc w:val="both"/>
        <w:rPr>
          <w:rFonts w:eastAsia="SimSun"/>
          <w:kern w:val="1"/>
          <w:lang w:eastAsia="hi-IN" w:bidi="hi-IN"/>
        </w:rPr>
      </w:pPr>
    </w:p>
    <w:p w14:paraId="37FE93E0" w14:textId="2557C94A" w:rsidR="005305CE" w:rsidRDefault="00400A2E" w:rsidP="007E53B7">
      <w:pPr>
        <w:widowControl w:val="0"/>
        <w:suppressAutoHyphens/>
        <w:ind w:firstLine="709"/>
        <w:jc w:val="both"/>
      </w:pPr>
      <w:r>
        <w:t>N</w:t>
      </w:r>
      <w:r w:rsidRPr="00D10C5D">
        <w:t xml:space="preserve">umatoma vykdyti </w:t>
      </w:r>
      <w:r>
        <w:t>šias</w:t>
      </w:r>
      <w:r w:rsidRPr="00D10C5D">
        <w:t xml:space="preserve"> priemones:</w:t>
      </w:r>
    </w:p>
    <w:p w14:paraId="7FFEF5C5" w14:textId="597A352F" w:rsidR="00066FE7" w:rsidRPr="00066FE7" w:rsidRDefault="00066FE7" w:rsidP="007E53B7">
      <w:pPr>
        <w:widowControl w:val="0"/>
        <w:suppressAutoHyphens/>
        <w:ind w:firstLine="709"/>
        <w:jc w:val="both"/>
        <w:rPr>
          <w:rFonts w:eastAsia="SimSun"/>
          <w:b/>
          <w:bCs/>
          <w:kern w:val="1"/>
          <w:szCs w:val="24"/>
          <w:lang w:eastAsia="hi-IN" w:bidi="hi-IN"/>
        </w:rPr>
      </w:pPr>
      <w:r w:rsidRPr="00066FE7">
        <w:rPr>
          <w:rFonts w:eastAsia="SimSun"/>
          <w:b/>
          <w:bCs/>
          <w:kern w:val="1"/>
          <w:szCs w:val="24"/>
          <w:lang w:eastAsia="hi-IN" w:bidi="hi-IN"/>
        </w:rPr>
        <w:t>03-01-02-01 Kūno kultūros ir sporto plėtra bei gyventojų laisvalaikio organizavimas.</w:t>
      </w:r>
      <w:r w:rsidR="00BC48A4">
        <w:rPr>
          <w:rFonts w:eastAsia="SimSun"/>
          <w:b/>
          <w:bCs/>
          <w:kern w:val="1"/>
          <w:szCs w:val="24"/>
          <w:lang w:eastAsia="hi-IN" w:bidi="hi-IN"/>
        </w:rPr>
        <w:t xml:space="preserve"> </w:t>
      </w:r>
      <w:r w:rsidR="00BC48A4" w:rsidRPr="00BC48A4">
        <w:rPr>
          <w:rFonts w:eastAsia="SimSun"/>
          <w:kern w:val="1"/>
          <w:szCs w:val="24"/>
          <w:lang w:eastAsia="hi-IN" w:bidi="hi-IN"/>
        </w:rPr>
        <w:t>Vykdant šią priemonę</w:t>
      </w:r>
      <w:r w:rsidR="00BC48A4">
        <w:rPr>
          <w:rFonts w:eastAsia="SimSun"/>
          <w:b/>
          <w:bCs/>
          <w:kern w:val="1"/>
          <w:szCs w:val="24"/>
          <w:lang w:eastAsia="hi-IN" w:bidi="hi-IN"/>
        </w:rPr>
        <w:t xml:space="preserve"> o</w:t>
      </w:r>
      <w:r w:rsidR="00BC48A4" w:rsidRPr="00227E8F">
        <w:rPr>
          <w:kern w:val="1"/>
          <w:szCs w:val="24"/>
          <w:lang w:eastAsia="hi-IN" w:bidi="hi-IN"/>
        </w:rPr>
        <w:t>rganizuojami ir vykdomi rajono sporto renginiai, varžybos, bendrojo ugdymo mokyklų žaidynės, atskirų sporto šakų mokinių varžybos.</w:t>
      </w:r>
      <w:r w:rsidR="00BC48A4">
        <w:rPr>
          <w:kern w:val="1"/>
          <w:szCs w:val="24"/>
          <w:lang w:eastAsia="hi-IN" w:bidi="hi-IN"/>
        </w:rPr>
        <w:t xml:space="preserve"> </w:t>
      </w:r>
    </w:p>
    <w:p w14:paraId="28B0CA08" w14:textId="65748F82" w:rsidR="00066FE7" w:rsidRPr="00BC48A4" w:rsidRDefault="00066FE7" w:rsidP="00BC48A4">
      <w:pPr>
        <w:widowControl w:val="0"/>
        <w:suppressAutoHyphens/>
        <w:ind w:firstLine="709"/>
        <w:jc w:val="both"/>
        <w:rPr>
          <w:rFonts w:eastAsia="SimSun"/>
          <w:b/>
          <w:kern w:val="1"/>
          <w:szCs w:val="24"/>
          <w:lang w:eastAsia="hi-IN" w:bidi="hi-IN"/>
        </w:rPr>
      </w:pPr>
      <w:r w:rsidRPr="00066FE7">
        <w:rPr>
          <w:rFonts w:eastAsia="SimSun"/>
          <w:b/>
          <w:bCs/>
          <w:kern w:val="1"/>
          <w:szCs w:val="24"/>
          <w:lang w:eastAsia="hi-IN" w:bidi="hi-IN"/>
        </w:rPr>
        <w:t>03-01-02-02 Respublikinių ir tarptautinių sporto renginių finansavimas.</w:t>
      </w:r>
      <w:r w:rsidR="00BC48A4">
        <w:rPr>
          <w:rFonts w:eastAsia="SimSun"/>
          <w:b/>
          <w:bCs/>
          <w:kern w:val="1"/>
          <w:szCs w:val="24"/>
          <w:lang w:eastAsia="hi-IN" w:bidi="hi-IN"/>
        </w:rPr>
        <w:t xml:space="preserve"> </w:t>
      </w:r>
      <w:r w:rsidR="00BC48A4" w:rsidRPr="00BC48A4">
        <w:rPr>
          <w:rFonts w:eastAsia="SimSun"/>
          <w:kern w:val="1"/>
          <w:szCs w:val="24"/>
          <w:lang w:eastAsia="hi-IN" w:bidi="hi-IN"/>
        </w:rPr>
        <w:t xml:space="preserve">Priemone </w:t>
      </w:r>
      <w:r w:rsidR="00BC48A4">
        <w:rPr>
          <w:kern w:val="1"/>
          <w:szCs w:val="24"/>
          <w:lang w:eastAsia="hi-IN" w:bidi="hi-IN"/>
        </w:rPr>
        <w:t>s</w:t>
      </w:r>
      <w:r w:rsidR="00BC48A4" w:rsidRPr="00227E8F">
        <w:rPr>
          <w:kern w:val="1"/>
          <w:szCs w:val="24"/>
          <w:lang w:eastAsia="hi-IN" w:bidi="hi-IN"/>
        </w:rPr>
        <w:t>udaromos sąlygos rajono sportininkams, klubams ir komandoms dalyvauti atskirų sporto šakų Lietuvos sporto renginiuose, tarptautinėse varžybose ir čempionatuose, Lietuvos mokyklų žaidynėse, jaunučių, jaunių, jaunimo sporto žaidynėse ir čempionatuos</w:t>
      </w:r>
      <w:r w:rsidR="00BC48A4">
        <w:rPr>
          <w:kern w:val="1"/>
          <w:szCs w:val="24"/>
          <w:lang w:eastAsia="hi-IN" w:bidi="hi-IN"/>
        </w:rPr>
        <w:t>e.</w:t>
      </w:r>
    </w:p>
    <w:p w14:paraId="6D938A50" w14:textId="45EC50DB" w:rsidR="002F73CA" w:rsidRPr="002F73CA" w:rsidRDefault="00066FE7" w:rsidP="002F73CA">
      <w:pPr>
        <w:ind w:firstLine="720"/>
        <w:jc w:val="both"/>
        <w:rPr>
          <w:color w:val="000000" w:themeColor="text1"/>
          <w:szCs w:val="24"/>
        </w:rPr>
      </w:pPr>
      <w:r w:rsidRPr="00B940BB">
        <w:rPr>
          <w:rFonts w:eastAsia="SimSun"/>
          <w:b/>
          <w:bCs/>
          <w:kern w:val="1"/>
          <w:lang w:eastAsia="hi-IN" w:bidi="hi-IN"/>
        </w:rPr>
        <w:t xml:space="preserve">03-01-02-03 Rokiškio baseino veiklos užtikrinimas. </w:t>
      </w:r>
      <w:r w:rsidR="008E66CE" w:rsidRPr="00B940BB">
        <w:rPr>
          <w:rFonts w:eastAsia="+mn-ea"/>
          <w:bCs/>
          <w:color w:val="000000"/>
        </w:rPr>
        <w:t>Šia priemone siekiama efektyviai organizuoti biudžetinės įstaigos veiklą.</w:t>
      </w:r>
      <w:r w:rsidR="00B940BB" w:rsidRPr="00B940BB">
        <w:rPr>
          <w:rFonts w:eastAsia="+mn-ea"/>
          <w:bCs/>
          <w:color w:val="000000"/>
        </w:rPr>
        <w:t xml:space="preserve"> BĮ </w:t>
      </w:r>
      <w:r w:rsidR="00B940BB">
        <w:rPr>
          <w:rFonts w:eastAsia="+mn-ea"/>
          <w:bCs/>
          <w:color w:val="000000"/>
        </w:rPr>
        <w:t>„</w:t>
      </w:r>
      <w:r w:rsidR="00B940BB" w:rsidRPr="00B940BB">
        <w:t>Rokiškio baseinas</w:t>
      </w:r>
      <w:r w:rsidR="00B940BB">
        <w:t>“</w:t>
      </w:r>
      <w:r w:rsidR="00B940BB" w:rsidRPr="00B940BB">
        <w:t xml:space="preserve"> bus plečiamos teikiamos paslaugos, sudaromos sąlygos mokinių fiziniam ugdymui, mokymui(si) </w:t>
      </w:r>
      <w:r w:rsidR="00B940BB" w:rsidRPr="002F73CA">
        <w:rPr>
          <w:szCs w:val="24"/>
        </w:rPr>
        <w:t>plaukti.</w:t>
      </w:r>
      <w:r w:rsidR="002F73CA" w:rsidRPr="002F73CA">
        <w:rPr>
          <w:szCs w:val="24"/>
        </w:rPr>
        <w:t xml:space="preserve"> </w:t>
      </w:r>
      <w:r w:rsidR="002F73CA" w:rsidRPr="002F73CA">
        <w:rPr>
          <w:color w:val="000000" w:themeColor="text1"/>
          <w:szCs w:val="24"/>
        </w:rPr>
        <w:t xml:space="preserve">2024 m. planuojama didžiajame baseine įrengti dar vieną vandens kaskadą, atnaujinti bokštelius šuoliui į vandenį seniesiems nebeatitinkant standartų, SPA zonoje įrengti bechlorę dozavimo sistemą (vanduo būtų dezinfekuojamas bromu). </w:t>
      </w:r>
    </w:p>
    <w:p w14:paraId="763B20A5" w14:textId="77777777" w:rsidR="00066FE7" w:rsidRDefault="00066FE7" w:rsidP="00B940BB">
      <w:pPr>
        <w:widowControl w:val="0"/>
        <w:suppressAutoHyphens/>
        <w:jc w:val="both"/>
        <w:rPr>
          <w:rFonts w:eastAsia="SimSun"/>
          <w:kern w:val="1"/>
          <w:szCs w:val="24"/>
          <w:lang w:eastAsia="hi-IN" w:bidi="hi-IN"/>
        </w:rPr>
      </w:pPr>
    </w:p>
    <w:p w14:paraId="46287F11" w14:textId="1926A00C" w:rsidR="00066FE7" w:rsidRPr="00DF3AD4" w:rsidRDefault="00066FE7" w:rsidP="00066FE7">
      <w:pPr>
        <w:pStyle w:val="prastasiniatinklio"/>
        <w:spacing w:before="0" w:beforeAutospacing="0" w:after="0" w:afterAutospacing="0"/>
        <w:ind w:firstLine="709"/>
        <w:jc w:val="both"/>
        <w:rPr>
          <w:rFonts w:eastAsia="+mn-ea"/>
          <w:b/>
          <w:bCs/>
          <w:i/>
          <w:color w:val="4472C4" w:themeColor="accent1"/>
        </w:rPr>
      </w:pPr>
      <w:r w:rsidRPr="00DF3AD4">
        <w:rPr>
          <w:rFonts w:eastAsia="+mn-ea"/>
          <w:b/>
          <w:i/>
          <w:color w:val="4472C4" w:themeColor="accent1"/>
        </w:rPr>
        <w:t xml:space="preserve">03-01-03 Tęstinės veiklos uždavinys: </w:t>
      </w:r>
      <w:r w:rsidRPr="00DF3AD4">
        <w:rPr>
          <w:rFonts w:eastAsia="+mn-ea"/>
          <w:b/>
          <w:bCs/>
          <w:i/>
          <w:color w:val="4472C4" w:themeColor="accent1"/>
        </w:rPr>
        <w:t>Remti nevyriausybinių organizacijų veiklą, skatinti gyventojų iniciatyvas ir palaikyti ryšius su užsienio partneriais</w:t>
      </w:r>
    </w:p>
    <w:p w14:paraId="39EF8437" w14:textId="77777777" w:rsidR="00066FE7" w:rsidRDefault="00066FE7" w:rsidP="00066FE7">
      <w:pPr>
        <w:pStyle w:val="prastasiniatinklio"/>
        <w:spacing w:before="0" w:beforeAutospacing="0" w:after="0" w:afterAutospacing="0"/>
        <w:ind w:firstLine="709"/>
        <w:jc w:val="both"/>
        <w:rPr>
          <w:rFonts w:eastAsia="+mn-ea"/>
          <w:b/>
          <w:bCs/>
          <w:i/>
          <w:color w:val="000000"/>
        </w:rPr>
      </w:pPr>
    </w:p>
    <w:p w14:paraId="61B3BE19" w14:textId="3F172A03" w:rsidR="00066FE7" w:rsidRPr="00736127" w:rsidRDefault="00066FE7" w:rsidP="00736127">
      <w:pPr>
        <w:suppressAutoHyphens/>
        <w:ind w:left="138" w:right="134" w:firstLine="561"/>
        <w:jc w:val="both"/>
        <w:rPr>
          <w:szCs w:val="24"/>
          <w:lang w:eastAsia="ar-SA"/>
        </w:rPr>
      </w:pPr>
      <w:r>
        <w:rPr>
          <w:rFonts w:eastAsia="+mn-ea"/>
          <w:b/>
          <w:bCs/>
          <w:iCs/>
          <w:color w:val="000000"/>
        </w:rPr>
        <w:t xml:space="preserve">03-01-03-01 </w:t>
      </w:r>
      <w:r w:rsidRPr="00066FE7">
        <w:rPr>
          <w:rFonts w:eastAsia="+mn-ea"/>
          <w:b/>
          <w:bCs/>
          <w:iCs/>
          <w:color w:val="000000"/>
        </w:rPr>
        <w:t>Vaikų ir jaunimo socializacijos programos įgyvendinimas</w:t>
      </w:r>
      <w:r w:rsidRPr="00736127">
        <w:rPr>
          <w:rFonts w:eastAsia="+mn-ea"/>
          <w:b/>
          <w:bCs/>
          <w:iCs/>
          <w:color w:val="000000"/>
        </w:rPr>
        <w:t>.</w:t>
      </w:r>
      <w:r w:rsidR="00736127" w:rsidRPr="00736127">
        <w:rPr>
          <w:rFonts w:eastAsia="+mn-ea"/>
          <w:b/>
          <w:bCs/>
          <w:iCs/>
          <w:color w:val="000000"/>
        </w:rPr>
        <w:t xml:space="preserve"> </w:t>
      </w:r>
      <w:r w:rsidR="00736127" w:rsidRPr="00736127">
        <w:rPr>
          <w:szCs w:val="24"/>
          <w:lang w:eastAsia="ar-SA"/>
        </w:rPr>
        <w:t>Priemone siekiama sudaryti sąlygas vaikams ir jaunimui dalyvauti socializacijos procese, dalyvauti projektuose (socializacijos, vaikų vasaros užimtumo ir poilsio, smurto ir patyčių prevencijos ir kt.).</w:t>
      </w:r>
    </w:p>
    <w:p w14:paraId="7FAD32F1" w14:textId="4E83227F" w:rsidR="00066FE7" w:rsidRPr="008E66CE" w:rsidRDefault="00066FE7" w:rsidP="00066FE7">
      <w:pPr>
        <w:pStyle w:val="prastasiniatinklio"/>
        <w:spacing w:before="0" w:beforeAutospacing="0" w:after="0" w:afterAutospacing="0"/>
        <w:ind w:firstLine="709"/>
        <w:jc w:val="both"/>
        <w:rPr>
          <w:rFonts w:eastAsia="+mn-ea"/>
          <w:iCs/>
          <w:color w:val="000000"/>
        </w:rPr>
      </w:pPr>
      <w:r>
        <w:rPr>
          <w:rFonts w:eastAsia="+mn-ea"/>
          <w:b/>
          <w:bCs/>
          <w:iCs/>
          <w:color w:val="000000"/>
        </w:rPr>
        <w:lastRenderedPageBreak/>
        <w:t xml:space="preserve">03-01-03-02 </w:t>
      </w:r>
      <w:r w:rsidRPr="00066FE7">
        <w:rPr>
          <w:rFonts w:eastAsia="+mn-ea"/>
          <w:b/>
          <w:bCs/>
          <w:iCs/>
          <w:color w:val="000000"/>
        </w:rPr>
        <w:t>Psichoaktyviųjų medžiagų vartojimo, nusikalstamų veikų prevencijos ir kontrolės programos įgyvendinimas</w:t>
      </w:r>
      <w:r>
        <w:rPr>
          <w:rFonts w:eastAsia="+mn-ea"/>
          <w:b/>
          <w:bCs/>
          <w:iCs/>
          <w:color w:val="000000"/>
        </w:rPr>
        <w:t>.</w:t>
      </w:r>
      <w:r w:rsidR="008E66CE">
        <w:rPr>
          <w:rFonts w:eastAsia="+mn-ea"/>
          <w:b/>
          <w:bCs/>
          <w:iCs/>
          <w:color w:val="000000"/>
        </w:rPr>
        <w:t xml:space="preserve"> </w:t>
      </w:r>
      <w:r w:rsidR="008E66CE" w:rsidRPr="008E66CE">
        <w:rPr>
          <w:rFonts w:eastAsia="+mn-ea"/>
          <w:iCs/>
          <w:color w:val="000000"/>
        </w:rPr>
        <w:t>Šia priemone bus vykdomos veiklos, numatytos Rokiškio rajono savivaldybės psichoaktyvių medžiagų vartojimo, nusikalstamų veikų prevencijos ir kontrolės 2024-2027 metų programoje, kuri patvirtinta Rokiškio rajono savivaldybės tarybos</w:t>
      </w:r>
      <w:r w:rsidR="00E81117">
        <w:rPr>
          <w:rFonts w:eastAsia="+mn-ea"/>
          <w:iCs/>
          <w:color w:val="000000"/>
        </w:rPr>
        <w:t xml:space="preserve"> sprendimu. 2024 m. vasario mėnesį bus sudaromas 2024 m. programos veiksmų planas</w:t>
      </w:r>
      <w:r w:rsidR="00D451CF">
        <w:rPr>
          <w:rFonts w:eastAsia="+mn-ea"/>
          <w:iCs/>
          <w:color w:val="000000"/>
        </w:rPr>
        <w:t>, kuriame bus detalizuojamos šiais metais įgyvendinamos veiklos.</w:t>
      </w:r>
    </w:p>
    <w:p w14:paraId="5C7871C2" w14:textId="432A6567" w:rsidR="00066FE7" w:rsidRPr="00D451CF" w:rsidRDefault="00066FE7" w:rsidP="00D451CF">
      <w:pPr>
        <w:tabs>
          <w:tab w:val="left" w:pos="652"/>
        </w:tabs>
        <w:suppressAutoHyphens/>
        <w:ind w:firstLine="709"/>
        <w:jc w:val="both"/>
        <w:rPr>
          <w:szCs w:val="24"/>
          <w:lang w:eastAsia="ar-SA"/>
        </w:rPr>
      </w:pPr>
      <w:r>
        <w:rPr>
          <w:rFonts w:eastAsia="+mn-ea"/>
          <w:b/>
          <w:bCs/>
          <w:iCs/>
          <w:color w:val="000000"/>
        </w:rPr>
        <w:t xml:space="preserve">03-01-03-03 </w:t>
      </w:r>
      <w:r w:rsidRPr="00066FE7">
        <w:rPr>
          <w:rFonts w:eastAsia="+mn-ea"/>
          <w:b/>
          <w:bCs/>
          <w:iCs/>
          <w:color w:val="000000"/>
        </w:rPr>
        <w:t>Jaunimo politikos įgyvendinimo savivaldybėje programos įgyvendinimas</w:t>
      </w:r>
      <w:r>
        <w:rPr>
          <w:rFonts w:eastAsia="+mn-ea"/>
          <w:b/>
          <w:bCs/>
          <w:iCs/>
          <w:color w:val="000000"/>
        </w:rPr>
        <w:t>.</w:t>
      </w:r>
      <w:r w:rsidR="00740CAC">
        <w:rPr>
          <w:rFonts w:eastAsia="+mn-ea"/>
          <w:b/>
          <w:bCs/>
          <w:iCs/>
          <w:color w:val="000000"/>
        </w:rPr>
        <w:t xml:space="preserve"> </w:t>
      </w:r>
      <w:r w:rsidR="00740CAC">
        <w:rPr>
          <w:szCs w:val="24"/>
          <w:lang w:eastAsia="lt-LT"/>
        </w:rPr>
        <w:t>Jaunimo politika yra kryptinga veikla, kuria sprendžiamos jaunimo problemos ir siekiama sudaryti palankias sąlygas formuotis jauno žmogaus asmenybei bei integravimuisi į visuomenės gyvenimą. Tai veikla, kuria siekiama visuomenės ir atskirų jos grupių supratimo bei tolerancijos jauniems žmonėms. Rokiškio rajono savivaldybės jaunimo politikos koncepcija remiasi LR Konstitucija, Jungtinių Tautų Organizacijos vaiko teisių konvencija, LR jaunimo politikos pagrindų įstatymu, kitais LR įstatymais, Vyriausybės nutarimais, Rokiškio rajono savivaldybės tarybos sprendimais ir kitais jaunimo politikos srities teisės aktais.</w:t>
      </w:r>
      <w:r w:rsidR="00D451CF">
        <w:rPr>
          <w:szCs w:val="24"/>
          <w:lang w:eastAsia="ar-SA"/>
        </w:rPr>
        <w:t xml:space="preserve"> </w:t>
      </w:r>
      <w:r w:rsidR="00740CAC">
        <w:rPr>
          <w:szCs w:val="24"/>
          <w:lang w:eastAsia="lt-LT"/>
        </w:rPr>
        <w:t xml:space="preserve">Priemone siekiama </w:t>
      </w:r>
      <w:r w:rsidR="00740CAC">
        <w:rPr>
          <w:bCs/>
          <w:szCs w:val="24"/>
        </w:rPr>
        <w:t>finansuoti iniciatyvas, kuriomis didinamas jaunų žmonių užimtumas Rokiškio rajone, jauni žmonės skatinami aktyviai dalyvauti bendruomeninėje, organizacijų ir kitoje visuomeninėje veikloje, mažinama jaunimo socialinė atskirtis.</w:t>
      </w:r>
      <w:r w:rsidR="00740CAC">
        <w:rPr>
          <w:szCs w:val="24"/>
          <w:lang w:eastAsia="lt-LT"/>
        </w:rPr>
        <w:t xml:space="preserve"> </w:t>
      </w:r>
      <w:r w:rsidR="00740CAC">
        <w:rPr>
          <w:bCs/>
          <w:szCs w:val="24"/>
          <w:lang w:eastAsia="lt-LT"/>
        </w:rPr>
        <w:t>Pagal programą lėšas numatoma skirti jaunimo organizacijų, su jaunimu dirbančių organizacijų, atvirų jaunimo centrų, atvirų jaunimo erdvių, neformalių jaunimo grupių pateiktoms iniciatyvoms įgyvendinti.</w:t>
      </w:r>
    </w:p>
    <w:p w14:paraId="2F81D2F9" w14:textId="4ED22931" w:rsidR="00066FE7" w:rsidRPr="00736127" w:rsidRDefault="00066FE7" w:rsidP="00736127">
      <w:pPr>
        <w:ind w:firstLine="709"/>
        <w:jc w:val="both"/>
        <w:rPr>
          <w:kern w:val="1"/>
          <w:szCs w:val="24"/>
          <w:lang w:eastAsia="hi-IN" w:bidi="hi-IN"/>
        </w:rPr>
      </w:pPr>
      <w:r>
        <w:rPr>
          <w:rFonts w:eastAsia="+mn-ea"/>
          <w:b/>
          <w:bCs/>
          <w:iCs/>
          <w:color w:val="000000"/>
        </w:rPr>
        <w:t xml:space="preserve">03-01-03-04 </w:t>
      </w:r>
      <w:r w:rsidRPr="00066FE7">
        <w:rPr>
          <w:rFonts w:eastAsia="+mn-ea"/>
          <w:b/>
          <w:bCs/>
          <w:iCs/>
          <w:color w:val="000000"/>
        </w:rPr>
        <w:t>Kultūros ir sporto nevyriausybinių organizacijų projektų finansavimas</w:t>
      </w:r>
      <w:r>
        <w:rPr>
          <w:rFonts w:eastAsia="+mn-ea"/>
          <w:b/>
          <w:bCs/>
          <w:iCs/>
          <w:color w:val="000000"/>
        </w:rPr>
        <w:t>.</w:t>
      </w:r>
      <w:r w:rsidR="00736127">
        <w:rPr>
          <w:rFonts w:eastAsia="+mn-ea"/>
          <w:b/>
          <w:bCs/>
          <w:iCs/>
          <w:color w:val="000000"/>
        </w:rPr>
        <w:t xml:space="preserve"> </w:t>
      </w:r>
      <w:r w:rsidR="00736127" w:rsidRPr="00DE62C4">
        <w:rPr>
          <w:bCs/>
          <w:szCs w:val="24"/>
        </w:rPr>
        <w:t>Vykdant priemonę, s</w:t>
      </w:r>
      <w:r w:rsidR="00736127" w:rsidRPr="00DE62C4">
        <w:rPr>
          <w:kern w:val="1"/>
          <w:szCs w:val="24"/>
          <w:lang w:eastAsia="hi-IN" w:bidi="hi-IN"/>
        </w:rPr>
        <w:t xml:space="preserve">kiriamos lėšos nevyriausybinių </w:t>
      </w:r>
      <w:r w:rsidR="00736127">
        <w:rPr>
          <w:kern w:val="1"/>
          <w:szCs w:val="24"/>
          <w:lang w:eastAsia="hi-IN" w:bidi="hi-IN"/>
        </w:rPr>
        <w:t xml:space="preserve">kultūros ir </w:t>
      </w:r>
      <w:r w:rsidR="00736127" w:rsidRPr="00DE62C4">
        <w:rPr>
          <w:kern w:val="1"/>
          <w:szCs w:val="24"/>
          <w:lang w:eastAsia="hi-IN" w:bidi="hi-IN"/>
        </w:rPr>
        <w:t>sporto organizacijų vykdomoms veikloms finansuoti</w:t>
      </w:r>
      <w:r w:rsidR="00736127">
        <w:rPr>
          <w:kern w:val="1"/>
          <w:szCs w:val="24"/>
          <w:lang w:eastAsia="hi-IN" w:bidi="hi-IN"/>
        </w:rPr>
        <w:t xml:space="preserve">: </w:t>
      </w:r>
      <w:r w:rsidR="00B940BB">
        <w:rPr>
          <w:kern w:val="1"/>
          <w:szCs w:val="24"/>
          <w:lang w:eastAsia="hi-IN" w:bidi="hi-IN"/>
        </w:rPr>
        <w:t xml:space="preserve">skatinamas kokybiškų kultūros produktų kūrimas, </w:t>
      </w:r>
      <w:r w:rsidR="00736127">
        <w:rPr>
          <w:kern w:val="1"/>
          <w:szCs w:val="24"/>
          <w:lang w:eastAsia="hi-IN" w:bidi="hi-IN"/>
        </w:rPr>
        <w:t>p</w:t>
      </w:r>
      <w:r w:rsidR="00736127" w:rsidRPr="00DE62C4">
        <w:rPr>
          <w:kern w:val="1"/>
          <w:szCs w:val="24"/>
          <w:lang w:eastAsia="hi-IN" w:bidi="hi-IN"/>
        </w:rPr>
        <w:t>opuliarinamos sporto šakos, supažindinama su galimybėmis sportuoti, didinamas vaikų, jaunimo ir suaugusiųjų užimtumas ir informuotumas</w:t>
      </w:r>
      <w:r w:rsidR="00736127">
        <w:rPr>
          <w:kern w:val="1"/>
          <w:szCs w:val="24"/>
          <w:lang w:eastAsia="hi-IN" w:bidi="hi-IN"/>
        </w:rPr>
        <w:t>.</w:t>
      </w:r>
    </w:p>
    <w:p w14:paraId="042C7266" w14:textId="50E135A2" w:rsidR="00D451CF" w:rsidRDefault="00066FE7" w:rsidP="00066FE7">
      <w:pPr>
        <w:pStyle w:val="prastasiniatinklio"/>
        <w:spacing w:before="0" w:beforeAutospacing="0" w:after="0" w:afterAutospacing="0"/>
        <w:ind w:firstLine="709"/>
        <w:jc w:val="both"/>
        <w:rPr>
          <w:rFonts w:ascii="Raleway" w:hAnsi="Raleway"/>
          <w:color w:val="000000" w:themeColor="text1"/>
          <w:sz w:val="23"/>
          <w:szCs w:val="23"/>
          <w:shd w:val="clear" w:color="auto" w:fill="FFFFFF"/>
        </w:rPr>
      </w:pPr>
      <w:r w:rsidRPr="00066FE7">
        <w:rPr>
          <w:rFonts w:eastAsia="SimSun"/>
          <w:b/>
          <w:bCs/>
          <w:iCs/>
          <w:kern w:val="1"/>
          <w:lang w:eastAsia="hi-IN" w:bidi="hi-IN"/>
        </w:rPr>
        <w:t>03-01-03-0</w:t>
      </w:r>
      <w:r>
        <w:rPr>
          <w:rFonts w:eastAsia="SimSun"/>
          <w:b/>
          <w:bCs/>
          <w:iCs/>
          <w:kern w:val="1"/>
          <w:lang w:eastAsia="hi-IN" w:bidi="hi-IN"/>
        </w:rPr>
        <w:t xml:space="preserve">5 </w:t>
      </w:r>
      <w:r w:rsidRPr="00066FE7">
        <w:rPr>
          <w:rFonts w:eastAsia="SimSun"/>
          <w:b/>
          <w:bCs/>
          <w:iCs/>
          <w:kern w:val="1"/>
          <w:lang w:eastAsia="hi-IN" w:bidi="hi-IN"/>
        </w:rPr>
        <w:t>Tarptautinio bendradarbiavimo veiklų finansavimas ir organizavimas</w:t>
      </w:r>
      <w:r>
        <w:rPr>
          <w:rFonts w:eastAsia="SimSun"/>
          <w:b/>
          <w:bCs/>
          <w:iCs/>
          <w:kern w:val="1"/>
          <w:lang w:eastAsia="hi-IN" w:bidi="hi-IN"/>
        </w:rPr>
        <w:t xml:space="preserve">. </w:t>
      </w:r>
      <w:r w:rsidR="001B59BB" w:rsidRPr="001B59BB">
        <w:rPr>
          <w:rFonts w:eastAsia="SimSun"/>
          <w:iCs/>
          <w:kern w:val="1"/>
          <w:lang w:eastAsia="hi-IN" w:bidi="hi-IN"/>
        </w:rPr>
        <w:t>Šia priemone užtikrinamas tarptautinio bendradarbiavimo veiklų finansavimas ir organizavimas</w:t>
      </w:r>
      <w:r w:rsidR="00D451CF">
        <w:rPr>
          <w:rFonts w:eastAsia="SimSun"/>
          <w:iCs/>
          <w:kern w:val="1"/>
          <w:lang w:eastAsia="hi-IN" w:bidi="hi-IN"/>
        </w:rPr>
        <w:t xml:space="preserve">: tarptautinių delegacijų </w:t>
      </w:r>
      <w:r w:rsidR="00D451CF" w:rsidRPr="00243B98">
        <w:rPr>
          <w:rFonts w:eastAsia="SimSun"/>
          <w:iCs/>
          <w:kern w:val="1"/>
          <w:lang w:eastAsia="hi-IN" w:bidi="hi-IN"/>
        </w:rPr>
        <w:t xml:space="preserve">priėmimas, </w:t>
      </w:r>
      <w:r w:rsidR="00243B98" w:rsidRPr="00243B98">
        <w:rPr>
          <w:rFonts w:eastAsia="SimSun"/>
          <w:iCs/>
          <w:kern w:val="2"/>
          <w:lang w:eastAsia="hi-IN" w:bidi="hi-IN"/>
        </w:rPr>
        <w:t xml:space="preserve">savivaldybės delegacijų išvykų </w:t>
      </w:r>
      <w:r w:rsidR="00D451CF" w:rsidRPr="00243B98">
        <w:rPr>
          <w:rFonts w:eastAsia="SimSun"/>
          <w:iCs/>
          <w:kern w:val="1"/>
          <w:lang w:eastAsia="hi-IN" w:bidi="hi-IN"/>
        </w:rPr>
        <w:t>organizavimas</w:t>
      </w:r>
      <w:r w:rsidR="00243B98">
        <w:rPr>
          <w:rFonts w:eastAsia="SimSun"/>
          <w:iCs/>
          <w:kern w:val="1"/>
          <w:lang w:eastAsia="hi-IN" w:bidi="hi-IN"/>
        </w:rPr>
        <w:t xml:space="preserve"> </w:t>
      </w:r>
      <w:r w:rsidR="00243B98">
        <w:rPr>
          <w:rFonts w:eastAsia="SimSun"/>
          <w:iCs/>
          <w:kern w:val="2"/>
          <w:lang w:eastAsia="hi-IN" w:bidi="hi-IN"/>
        </w:rPr>
        <w:t>į užsienio valstybes organizavimas</w:t>
      </w:r>
      <w:r w:rsidR="00D451CF">
        <w:rPr>
          <w:rFonts w:eastAsia="SimSun"/>
          <w:iCs/>
          <w:kern w:val="1"/>
          <w:lang w:eastAsia="hi-IN" w:bidi="hi-IN"/>
        </w:rPr>
        <w:t xml:space="preserve">, </w:t>
      </w:r>
      <w:r w:rsidR="00D451CF" w:rsidRPr="00D451CF">
        <w:rPr>
          <w:rFonts w:eastAsia="SimSun"/>
          <w:iCs/>
          <w:color w:val="000000" w:themeColor="text1"/>
          <w:kern w:val="1"/>
          <w:lang w:eastAsia="hi-IN" w:bidi="hi-IN"/>
        </w:rPr>
        <w:t xml:space="preserve">dalyvavimas </w:t>
      </w:r>
      <w:r w:rsidR="00D451CF" w:rsidRPr="00D451CF">
        <w:rPr>
          <w:color w:val="000000" w:themeColor="text1"/>
          <w:shd w:val="clear" w:color="auto" w:fill="FFFFFF"/>
        </w:rPr>
        <w:t>tarptautinės miestų partnerių sąjungos „Douzelage“ ir Baltijos miestų sąjungos (Union of the Baltic Cities) veiklose.</w:t>
      </w:r>
    </w:p>
    <w:p w14:paraId="3A9C345E" w14:textId="3954345D" w:rsidR="00066FE7" w:rsidRDefault="00D451CF" w:rsidP="00066FE7">
      <w:pPr>
        <w:pStyle w:val="prastasiniatinklio"/>
        <w:spacing w:before="0" w:beforeAutospacing="0" w:after="0" w:afterAutospacing="0"/>
        <w:ind w:firstLine="709"/>
        <w:jc w:val="both"/>
      </w:pPr>
      <w:r w:rsidRPr="00D451CF">
        <w:rPr>
          <w:rFonts w:eastAsia="SimSun"/>
          <w:b/>
          <w:bCs/>
          <w:iCs/>
          <w:color w:val="000000" w:themeColor="text1"/>
          <w:kern w:val="1"/>
          <w:lang w:eastAsia="hi-IN" w:bidi="hi-IN"/>
        </w:rPr>
        <w:t xml:space="preserve"> </w:t>
      </w:r>
      <w:r w:rsidR="00066FE7">
        <w:rPr>
          <w:rFonts w:eastAsia="SimSun"/>
          <w:b/>
          <w:bCs/>
          <w:iCs/>
          <w:kern w:val="1"/>
          <w:lang w:eastAsia="hi-IN" w:bidi="hi-IN"/>
        </w:rPr>
        <w:t xml:space="preserve">03-01-03-06 </w:t>
      </w:r>
      <w:bookmarkStart w:id="9" w:name="_Hlk157508184"/>
      <w:r w:rsidR="00066FE7" w:rsidRPr="00066FE7">
        <w:rPr>
          <w:rFonts w:eastAsia="SimSun"/>
          <w:b/>
          <w:bCs/>
          <w:iCs/>
          <w:kern w:val="1"/>
          <w:lang w:eastAsia="hi-IN" w:bidi="hi-IN"/>
        </w:rPr>
        <w:t xml:space="preserve">Gabių vaikų ir jaunuolių skatinimo programos </w:t>
      </w:r>
      <w:bookmarkEnd w:id="9"/>
      <w:r w:rsidR="00066FE7" w:rsidRPr="00066FE7">
        <w:rPr>
          <w:rFonts w:eastAsia="SimSun"/>
          <w:b/>
          <w:bCs/>
          <w:iCs/>
          <w:kern w:val="1"/>
          <w:lang w:eastAsia="hi-IN" w:bidi="hi-IN"/>
        </w:rPr>
        <w:t>įgyvendinimas</w:t>
      </w:r>
      <w:r w:rsidR="005A78CD">
        <w:rPr>
          <w:rFonts w:eastAsia="SimSun"/>
          <w:b/>
          <w:bCs/>
          <w:iCs/>
          <w:kern w:val="1"/>
          <w:lang w:eastAsia="hi-IN" w:bidi="hi-IN"/>
        </w:rPr>
        <w:t xml:space="preserve">. </w:t>
      </w:r>
      <w:r w:rsidR="005A78CD" w:rsidRPr="005A78CD">
        <w:rPr>
          <w:rFonts w:eastAsia="SimSun"/>
          <w:iCs/>
          <w:kern w:val="1"/>
          <w:lang w:eastAsia="hi-IN" w:bidi="hi-IN"/>
        </w:rPr>
        <w:t>Ši priemonė vykdoma pagal Rokiškio rajono savivaldybės tarybos 2023 m. rugsėjo 29 d. sprendimu Nr. TS-295 patvirtintą Rokiškio rajono savivaldybės gabių vaikų ir jaunuolių skatinimo programos tvarkos apraš</w:t>
      </w:r>
      <w:r w:rsidR="002F73CA">
        <w:rPr>
          <w:rFonts w:eastAsia="SimSun"/>
          <w:iCs/>
          <w:kern w:val="1"/>
          <w:lang w:eastAsia="hi-IN" w:bidi="hi-IN"/>
        </w:rPr>
        <w:t>ą, kuris nustato s</w:t>
      </w:r>
      <w:r w:rsidR="00C1140D">
        <w:t>a</w:t>
      </w:r>
      <w:r w:rsidR="00F462EE">
        <w:t>vivaldybės bendrojo ugdymo mokyklų puikiai besimokantiems ir gabiems mokiniams, abiturientams ir gabiems jaunuoliams skiriamų premijų dydžius</w:t>
      </w:r>
      <w:r w:rsidR="002F73CA">
        <w:t>.</w:t>
      </w:r>
    </w:p>
    <w:p w14:paraId="136DFBDB" w14:textId="3229BD9D" w:rsidR="00F74C27" w:rsidRPr="00F74C27" w:rsidRDefault="00F74C27" w:rsidP="00066FE7">
      <w:pPr>
        <w:pStyle w:val="prastasiniatinklio"/>
        <w:spacing w:before="0" w:beforeAutospacing="0" w:after="0" w:afterAutospacing="0"/>
        <w:ind w:firstLine="709"/>
        <w:jc w:val="both"/>
        <w:rPr>
          <w:rFonts w:eastAsia="SimSun"/>
          <w:b/>
          <w:bCs/>
          <w:iCs/>
          <w:kern w:val="1"/>
          <w:lang w:eastAsia="hi-IN" w:bidi="hi-IN"/>
        </w:rPr>
      </w:pPr>
      <w:r w:rsidRPr="00F74C27">
        <w:rPr>
          <w:b/>
          <w:bCs/>
        </w:rPr>
        <w:t xml:space="preserve">03-01-03-07 Bendruomeninės veiklos stiprinimas. </w:t>
      </w:r>
      <w:r w:rsidRPr="00B01B17">
        <w:t xml:space="preserve">Šia priemone </w:t>
      </w:r>
      <w:r>
        <w:t xml:space="preserve">remiami </w:t>
      </w:r>
      <w:r w:rsidRPr="00B01B17">
        <w:t>nevyriausybinių organizacijų projekta</w:t>
      </w:r>
      <w:r>
        <w:t xml:space="preserve">i </w:t>
      </w:r>
      <w:r w:rsidRPr="00B01B17">
        <w:t xml:space="preserve">pagal Rokiškio rajono savivaldybės administracijos direktoriaus </w:t>
      </w:r>
      <w:r>
        <w:t xml:space="preserve">2023 m. kovo 7 d. </w:t>
      </w:r>
      <w:r w:rsidRPr="00B01B17">
        <w:t>įsakymu Nr. AV</w:t>
      </w:r>
      <w:r>
        <w:t>-</w:t>
      </w:r>
      <w:r w:rsidRPr="00B01B17">
        <w:t xml:space="preserve">186 „Dėl nevyriausybinių organizacijų ir bendruomeninės veiklos stiprinimo 2023-2025 m. veiksmų plano </w:t>
      </w:r>
      <w:r>
        <w:t>2.1.1.1. priemonės „Stiprinti bendruomeninę veiklą savivaldybėse“ įgyvendinimo Rokiškio rajono savivaldybėje aprašo tvirtinimo“ patvirtintą tvarkos aprašą.</w:t>
      </w:r>
    </w:p>
    <w:p w14:paraId="05BBA7F5" w14:textId="0B271961" w:rsidR="00DE62C4" w:rsidRDefault="00DE62C4" w:rsidP="00BC48A4">
      <w:pPr>
        <w:jc w:val="both"/>
        <w:rPr>
          <w:bCs/>
          <w:szCs w:val="24"/>
        </w:rPr>
      </w:pPr>
    </w:p>
    <w:p w14:paraId="189BAE15" w14:textId="39F52CBF" w:rsidR="00400A2E" w:rsidRPr="00DF3AD4" w:rsidRDefault="00DE62C4" w:rsidP="00740CAC">
      <w:pPr>
        <w:pStyle w:val="prastasiniatinklio"/>
        <w:spacing w:before="0" w:beforeAutospacing="0" w:after="0" w:afterAutospacing="0"/>
        <w:ind w:firstLine="709"/>
        <w:jc w:val="both"/>
        <w:rPr>
          <w:rFonts w:eastAsia="+mn-ea"/>
          <w:b/>
          <w:bCs/>
          <w:i/>
          <w:color w:val="00B050"/>
        </w:rPr>
      </w:pPr>
      <w:r w:rsidRPr="00DF3AD4">
        <w:rPr>
          <w:rFonts w:eastAsia="+mn-ea"/>
          <w:b/>
          <w:i/>
          <w:color w:val="00B050"/>
        </w:rPr>
        <w:t>03-01-0</w:t>
      </w:r>
      <w:r w:rsidR="00740CAC" w:rsidRPr="00DF3AD4">
        <w:rPr>
          <w:rFonts w:eastAsia="+mn-ea"/>
          <w:b/>
          <w:i/>
          <w:color w:val="00B050"/>
        </w:rPr>
        <w:t>4</w:t>
      </w:r>
      <w:r w:rsidRPr="00DF3AD4">
        <w:rPr>
          <w:rFonts w:eastAsia="+mn-ea"/>
          <w:b/>
          <w:i/>
          <w:color w:val="00B050"/>
        </w:rPr>
        <w:t xml:space="preserve"> Pažangos uždavinys: </w:t>
      </w:r>
      <w:r w:rsidR="00740CAC" w:rsidRPr="00DF3AD4">
        <w:rPr>
          <w:rFonts w:eastAsia="+mn-ea"/>
          <w:b/>
          <w:bCs/>
          <w:i/>
          <w:color w:val="00B050"/>
        </w:rPr>
        <w:t>Vykdyti projektus, didinančius rajono kultūrinį-turistinį patrauklumą ir skatinančius amatų plėtrą</w:t>
      </w:r>
    </w:p>
    <w:p w14:paraId="300E919E" w14:textId="77777777" w:rsidR="00740CAC" w:rsidRDefault="00740CAC" w:rsidP="00740CAC">
      <w:pPr>
        <w:pStyle w:val="prastasiniatinklio"/>
        <w:spacing w:before="0" w:beforeAutospacing="0" w:after="0" w:afterAutospacing="0"/>
        <w:ind w:firstLine="709"/>
        <w:jc w:val="both"/>
        <w:rPr>
          <w:bCs/>
        </w:rPr>
      </w:pPr>
    </w:p>
    <w:p w14:paraId="76055AA1" w14:textId="5CA93CC4" w:rsidR="00DE62C4" w:rsidRPr="00D800D7" w:rsidRDefault="00400A2E" w:rsidP="007E53B7">
      <w:pPr>
        <w:ind w:firstLine="709"/>
        <w:jc w:val="both"/>
        <w:rPr>
          <w:bCs/>
          <w:szCs w:val="24"/>
        </w:rPr>
      </w:pPr>
      <w:r>
        <w:t>N</w:t>
      </w:r>
      <w:r w:rsidRPr="00D10C5D">
        <w:t xml:space="preserve">umatoma vykdyti </w:t>
      </w:r>
      <w:r>
        <w:t>šias</w:t>
      </w:r>
      <w:r w:rsidRPr="00D10C5D">
        <w:t xml:space="preserve"> priemones:</w:t>
      </w:r>
    </w:p>
    <w:p w14:paraId="0949C3D0" w14:textId="14A8BFE7" w:rsidR="00243B98" w:rsidRDefault="00D800D7" w:rsidP="00243B98">
      <w:pPr>
        <w:ind w:firstLine="709"/>
        <w:jc w:val="both"/>
        <w:rPr>
          <w:b/>
          <w:bCs/>
          <w:szCs w:val="24"/>
        </w:rPr>
      </w:pPr>
      <w:r w:rsidRPr="00D800D7">
        <w:rPr>
          <w:rFonts w:eastAsia="+mn-ea"/>
          <w:b/>
          <w:color w:val="000000"/>
          <w:szCs w:val="24"/>
        </w:rPr>
        <w:t xml:space="preserve">03-01-03-01 </w:t>
      </w:r>
      <w:r w:rsidR="00D2044F" w:rsidRPr="00D800D7">
        <w:rPr>
          <w:b/>
          <w:bCs/>
          <w:szCs w:val="24"/>
        </w:rPr>
        <w:t>Projekt</w:t>
      </w:r>
      <w:r w:rsidR="006E0227">
        <w:rPr>
          <w:b/>
          <w:bCs/>
          <w:szCs w:val="24"/>
        </w:rPr>
        <w:t xml:space="preserve">as </w:t>
      </w:r>
      <w:r w:rsidR="00740CAC">
        <w:rPr>
          <w:b/>
          <w:bCs/>
          <w:szCs w:val="24"/>
        </w:rPr>
        <w:t>„</w:t>
      </w:r>
      <w:r w:rsidR="00740CAC" w:rsidRPr="00740CAC">
        <w:rPr>
          <w:b/>
          <w:bCs/>
          <w:szCs w:val="24"/>
        </w:rPr>
        <w:t>Latvijos ir Lietuvos dainų ir švenčių aidai abipus sienos</w:t>
      </w:r>
      <w:r w:rsidR="00740CAC">
        <w:rPr>
          <w:b/>
          <w:bCs/>
          <w:szCs w:val="24"/>
        </w:rPr>
        <w:t>“.</w:t>
      </w:r>
      <w:r w:rsidR="003509B9">
        <w:rPr>
          <w:b/>
          <w:bCs/>
          <w:szCs w:val="24"/>
        </w:rPr>
        <w:t xml:space="preserve"> </w:t>
      </w:r>
      <w:r w:rsidR="003509B9" w:rsidRPr="003509B9">
        <w:rPr>
          <w:szCs w:val="24"/>
        </w:rPr>
        <w:t xml:space="preserve">Latvijos ir </w:t>
      </w:r>
      <w:r w:rsidR="003509B9" w:rsidRPr="00273592">
        <w:rPr>
          <w:szCs w:val="24"/>
        </w:rPr>
        <w:t>Lietuvos dainų ir šokių šventės yra įtrauktos į UNESCO Žmonijos žodinio ir nematerialaus paveldo</w:t>
      </w:r>
      <w:r w:rsidR="00273592">
        <w:rPr>
          <w:szCs w:val="24"/>
        </w:rPr>
        <w:t xml:space="preserve"> sąrašą. Abi šventės vyksta šalių sostinėse, todėl nutolę regionai, tokie kaip Rokiškis ir Jekabpilis, turi mažesnes galimybes nuvykti stebėti šių renginių. </w:t>
      </w:r>
      <w:r w:rsidR="00C208C7">
        <w:rPr>
          <w:szCs w:val="24"/>
        </w:rPr>
        <w:t>Šio p</w:t>
      </w:r>
      <w:r w:rsidR="00273592">
        <w:rPr>
          <w:szCs w:val="24"/>
        </w:rPr>
        <w:t xml:space="preserve">rojekto idėja yra organizuoti vietos festivalį, kuriame latvių ir lietuvių meno mėgėjų  kolektyvai pristatytų patraukliausias praėjusių dainų ir šokių švenčių programos dalis. Rokiškio rajono savivaldybės administracija yra projekto vykdytojas, partneriai – Jekabpilio savivaldybė, dalyvaujantis su asocijuotais nariais iš kultūros </w:t>
      </w:r>
      <w:r w:rsidR="00273592">
        <w:rPr>
          <w:szCs w:val="24"/>
        </w:rPr>
        <w:lastRenderedPageBreak/>
        <w:t xml:space="preserve">įstaigų, Rokiškio kultūros centras, Rokiškio R. Lymano muzikos mokykla, asociacija „Rokiškio teatras“. </w:t>
      </w:r>
      <w:r w:rsidR="00F74C27">
        <w:rPr>
          <w:szCs w:val="24"/>
        </w:rPr>
        <w:t>J</w:t>
      </w:r>
      <w:r w:rsidR="00243B98" w:rsidRPr="00243B98">
        <w:rPr>
          <w:szCs w:val="24"/>
        </w:rPr>
        <w:t>ungtinė dainų ir šokių šventė Rokiškyje vyks 2024 m. rugsėjo mėnesį.</w:t>
      </w:r>
    </w:p>
    <w:p w14:paraId="0B394F79" w14:textId="485FC505" w:rsidR="00736127" w:rsidRDefault="00A4740D" w:rsidP="00C208C7">
      <w:pPr>
        <w:ind w:firstLine="709"/>
        <w:jc w:val="both"/>
        <w:rPr>
          <w:szCs w:val="24"/>
        </w:rPr>
      </w:pPr>
      <w:r>
        <w:rPr>
          <w:b/>
          <w:bCs/>
          <w:szCs w:val="24"/>
        </w:rPr>
        <w:t xml:space="preserve">03-01-03-02 </w:t>
      </w:r>
      <w:r w:rsidR="00D2044F" w:rsidRPr="00A4740D">
        <w:rPr>
          <w:b/>
          <w:bCs/>
          <w:szCs w:val="24"/>
        </w:rPr>
        <w:t>Projekt</w:t>
      </w:r>
      <w:r w:rsidR="006E0227" w:rsidRPr="00A4740D">
        <w:rPr>
          <w:b/>
          <w:bCs/>
          <w:szCs w:val="24"/>
        </w:rPr>
        <w:t>as</w:t>
      </w:r>
      <w:r w:rsidR="00D2044F" w:rsidRPr="00A4740D">
        <w:rPr>
          <w:b/>
          <w:bCs/>
          <w:szCs w:val="24"/>
        </w:rPr>
        <w:t xml:space="preserve"> </w:t>
      </w:r>
      <w:r w:rsidR="00740CAC" w:rsidRPr="00A4740D">
        <w:rPr>
          <w:b/>
          <w:bCs/>
          <w:szCs w:val="24"/>
        </w:rPr>
        <w:t>„Sugrąžinta istorija“ (Kultūrinio turizmo skatinimas ir plėtojimas per turizmo paslaugų skaitmeninimą)</w:t>
      </w:r>
      <w:r w:rsidR="00D800D7" w:rsidRPr="00A4740D">
        <w:rPr>
          <w:b/>
          <w:bCs/>
          <w:szCs w:val="24"/>
        </w:rPr>
        <w:t xml:space="preserve">. </w:t>
      </w:r>
      <w:r w:rsidRPr="00C208C7">
        <w:rPr>
          <w:szCs w:val="24"/>
        </w:rPr>
        <w:t xml:space="preserve">Šiuo projektu </w:t>
      </w:r>
      <w:r w:rsidR="00C208C7">
        <w:rPr>
          <w:szCs w:val="24"/>
        </w:rPr>
        <w:t xml:space="preserve">Rokiškio rajone </w:t>
      </w:r>
      <w:r w:rsidRPr="00C208C7">
        <w:rPr>
          <w:szCs w:val="24"/>
        </w:rPr>
        <w:t>bus skatinamas ir plėtojamas kultūrinis turizmas per turizmo paslaugų skaitmenizavimą.</w:t>
      </w:r>
      <w:r w:rsidRPr="00A4740D">
        <w:rPr>
          <w:b/>
          <w:bCs/>
          <w:szCs w:val="24"/>
        </w:rPr>
        <w:t xml:space="preserve"> </w:t>
      </w:r>
      <w:r w:rsidR="00C208C7" w:rsidRPr="00A4740D">
        <w:rPr>
          <w:color w:val="000000"/>
          <w:szCs w:val="24"/>
          <w:shd w:val="clear" w:color="auto" w:fill="FFFFFF"/>
        </w:rPr>
        <w:t xml:space="preserve">Projekte dalyvauja Rokiškio r. savivaldybės administracija kartu su vadovaujančiais partneriais iš Latvijos Žiemgalos planavimo regiono. Finansavimas gautas pagal 2021–2027 m. Europos teritorinio bendradarbiavimo tikslo INTERREG VI-A Latvijos ir Lietuvos bendradarbiavimo per sieną programos I –ąjį kvietimą. </w:t>
      </w:r>
      <w:r w:rsidR="00C208C7">
        <w:rPr>
          <w:color w:val="000000"/>
          <w:szCs w:val="24"/>
          <w:shd w:val="clear" w:color="auto" w:fill="FFFFFF"/>
        </w:rPr>
        <w:t xml:space="preserve">Įgyvendinant projektą planuojama vykdyti šias veiklas: </w:t>
      </w:r>
      <w:r w:rsidR="00CD333F" w:rsidRPr="00A4740D">
        <w:rPr>
          <w:color w:val="000000" w:themeColor="text1"/>
          <w:szCs w:val="24"/>
        </w:rPr>
        <w:t>teatro programos kūrimas (anglų kalba);</w:t>
      </w:r>
      <w:r w:rsidRPr="00A4740D">
        <w:rPr>
          <w:color w:val="000000" w:themeColor="text1"/>
          <w:szCs w:val="24"/>
        </w:rPr>
        <w:t xml:space="preserve"> </w:t>
      </w:r>
      <w:r w:rsidR="00CD333F" w:rsidRPr="00A4740D">
        <w:rPr>
          <w:color w:val="000000"/>
          <w:szCs w:val="24"/>
        </w:rPr>
        <w:t xml:space="preserve">mobiliosios programėlės kūrimas (dizainas, žemėlapio </w:t>
      </w:r>
      <w:r w:rsidR="00CD333F" w:rsidRPr="00243B98">
        <w:rPr>
          <w:color w:val="000000"/>
          <w:szCs w:val="24"/>
        </w:rPr>
        <w:t xml:space="preserve">programavimas, </w:t>
      </w:r>
      <w:r w:rsidR="00243B98" w:rsidRPr="00243B98">
        <w:rPr>
          <w:color w:val="000000"/>
          <w:szCs w:val="24"/>
        </w:rPr>
        <w:t xml:space="preserve">audio gido </w:t>
      </w:r>
      <w:r w:rsidR="00CD333F" w:rsidRPr="00243B98">
        <w:rPr>
          <w:color w:val="000000"/>
          <w:szCs w:val="24"/>
        </w:rPr>
        <w:t>talpinimas</w:t>
      </w:r>
      <w:r w:rsidR="00CD333F" w:rsidRPr="00A4740D">
        <w:rPr>
          <w:color w:val="000000"/>
          <w:szCs w:val="24"/>
        </w:rPr>
        <w:t xml:space="preserve"> bei adaptavimas, 3D animacijų talpinimas ir pritaikymas) ir testavimas;</w:t>
      </w:r>
      <w:r w:rsidRPr="00A4740D">
        <w:rPr>
          <w:color w:val="000000"/>
          <w:szCs w:val="24"/>
        </w:rPr>
        <w:t xml:space="preserve"> </w:t>
      </w:r>
      <w:r w:rsidR="00CD333F" w:rsidRPr="00A4740D">
        <w:rPr>
          <w:color w:val="000000"/>
          <w:szCs w:val="24"/>
        </w:rPr>
        <w:t xml:space="preserve">aplikacijos su papildyta realybe sukūrimas; </w:t>
      </w:r>
      <w:r w:rsidR="00CD333F" w:rsidRPr="00A4740D">
        <w:rPr>
          <w:color w:val="000000" w:themeColor="text1"/>
          <w:szCs w:val="24"/>
        </w:rPr>
        <w:t xml:space="preserve">mokymai dirbti su programine </w:t>
      </w:r>
      <w:r w:rsidR="00CD333F" w:rsidRPr="00A4740D">
        <w:rPr>
          <w:szCs w:val="24"/>
        </w:rPr>
        <w:t>skaitmeninio turinio, autorių teisių ir licencijų kūrimo, transformavimo ir integravimo įranga</w:t>
      </w:r>
      <w:r w:rsidR="00C208C7">
        <w:rPr>
          <w:szCs w:val="24"/>
        </w:rPr>
        <w:t xml:space="preserve">, </w:t>
      </w:r>
      <w:r w:rsidR="00CD333F" w:rsidRPr="00A4740D">
        <w:rPr>
          <w:color w:val="222222"/>
          <w:szCs w:val="24"/>
        </w:rPr>
        <w:t>patirties pasidalinimo vizitai. </w:t>
      </w:r>
      <w:r w:rsidR="00C208C7" w:rsidRPr="00A4740D">
        <w:rPr>
          <w:color w:val="000000"/>
          <w:szCs w:val="24"/>
          <w:shd w:val="clear" w:color="auto" w:fill="FFFFFF"/>
        </w:rPr>
        <w:t xml:space="preserve">Projekte dalyvauja Rokiškio r. savivaldybės administracija kartu su vadovaujančiais partneriais iš Latvijos Žiemgalos planavimo regiono. Finansavimas gautas pagal 2021–2027 m. Europos teritorinio bendradarbiavimo tikslo INTERREG VI-A Latvijos ir Lietuvos bendradarbiavimo per sieną programos I –ąjį kvietimą. Planuojama projekto veiklas vykdyti  </w:t>
      </w:r>
      <w:r w:rsidR="00C208C7">
        <w:rPr>
          <w:color w:val="000000"/>
          <w:szCs w:val="24"/>
          <w:shd w:val="clear" w:color="auto" w:fill="FFFFFF"/>
        </w:rPr>
        <w:t xml:space="preserve">2024 m.-2026 m. </w:t>
      </w:r>
    </w:p>
    <w:p w14:paraId="5CEDE1EB" w14:textId="77777777" w:rsidR="00313DC4" w:rsidRDefault="00313DC4" w:rsidP="00313DC4">
      <w:pPr>
        <w:tabs>
          <w:tab w:val="left" w:pos="284"/>
        </w:tabs>
        <w:jc w:val="both"/>
        <w:rPr>
          <w:szCs w:val="24"/>
        </w:rPr>
      </w:pPr>
    </w:p>
    <w:p w14:paraId="57801A65" w14:textId="766F65C6" w:rsidR="006C2C86" w:rsidRPr="00EC1D9A" w:rsidRDefault="006C2C86" w:rsidP="006C2C86">
      <w:pPr>
        <w:tabs>
          <w:tab w:val="left" w:pos="284"/>
        </w:tabs>
        <w:ind w:firstLine="709"/>
        <w:jc w:val="both"/>
        <w:rPr>
          <w:szCs w:val="24"/>
        </w:rPr>
      </w:pPr>
      <w:r>
        <w:t>2024 m. planuojami asignavimai programai viršija 10 procentų, palyginti su praėjusiais 2023 metais (Rokiškio rajono savivaldybės 2023-2025 m. strateginio veiklos plano redakcijos, patvirtintos Savivaldybės tarybos 2023 m. gruodžio 21 d. sprendimu Nr. TS-331)</w:t>
      </w:r>
      <w:r w:rsidR="00EC1D9A">
        <w:t xml:space="preserve"> dėl padidėjusių arba naujų priemonių finansavimo apimčių (Gabių vaikų ir jaunuolių skatinimo programai, </w:t>
      </w:r>
      <w:r w:rsidR="00EC1D9A">
        <w:rPr>
          <w:rFonts w:eastAsia="+mn-ea"/>
          <w:iCs/>
          <w:color w:val="000000"/>
        </w:rPr>
        <w:t>P</w:t>
      </w:r>
      <w:r w:rsidR="00EC1D9A" w:rsidRPr="00EC1D9A">
        <w:rPr>
          <w:rFonts w:eastAsia="+mn-ea"/>
          <w:iCs/>
          <w:color w:val="000000"/>
        </w:rPr>
        <w:t>sichoaktyviųjų medžiagų vartojimo, nusikalstamų veikų prevencijos ir kontrolės program</w:t>
      </w:r>
      <w:r w:rsidR="00EC1D9A">
        <w:rPr>
          <w:rFonts w:eastAsia="+mn-ea"/>
          <w:iCs/>
          <w:color w:val="000000"/>
        </w:rPr>
        <w:t>ai ir kitoms priemonėms) bei dėl projektų finansavimo apyvartinėmis savivaldybės biudžeto lėšomis.</w:t>
      </w:r>
    </w:p>
    <w:p w14:paraId="115DD34E" w14:textId="77777777" w:rsidR="006C2C86" w:rsidRPr="005D23FF" w:rsidRDefault="006C2C86" w:rsidP="00313DC4">
      <w:pPr>
        <w:tabs>
          <w:tab w:val="left" w:pos="284"/>
        </w:tabs>
        <w:jc w:val="both"/>
        <w:rPr>
          <w:szCs w:val="24"/>
        </w:rPr>
      </w:pPr>
    </w:p>
    <w:p w14:paraId="2D00EA89" w14:textId="54F691D3" w:rsidR="00313DC4" w:rsidRPr="001D1143" w:rsidRDefault="00313DC4" w:rsidP="0080194A">
      <w:pPr>
        <w:tabs>
          <w:tab w:val="left" w:pos="284"/>
          <w:tab w:val="left" w:pos="709"/>
        </w:tabs>
        <w:ind w:firstLine="709"/>
        <w:jc w:val="both"/>
        <w:rPr>
          <w:b/>
          <w:szCs w:val="24"/>
        </w:rPr>
      </w:pPr>
      <w:r w:rsidRPr="001D1143">
        <w:rPr>
          <w:b/>
          <w:szCs w:val="24"/>
        </w:rPr>
        <w:t>Programa yra tęstinė ir neterminuota.</w:t>
      </w:r>
    </w:p>
    <w:p w14:paraId="17324E68" w14:textId="77777777" w:rsidR="00313DC4" w:rsidRPr="001D1143" w:rsidRDefault="00313DC4" w:rsidP="0080194A">
      <w:pPr>
        <w:tabs>
          <w:tab w:val="left" w:pos="284"/>
          <w:tab w:val="left" w:pos="709"/>
        </w:tabs>
        <w:ind w:firstLine="709"/>
        <w:jc w:val="both"/>
        <w:rPr>
          <w:b/>
          <w:szCs w:val="24"/>
        </w:rPr>
      </w:pPr>
    </w:p>
    <w:p w14:paraId="7FF6ADF0" w14:textId="00BFF3B2" w:rsidR="00313DC4" w:rsidRPr="00370806" w:rsidRDefault="00313DC4" w:rsidP="0080194A">
      <w:pPr>
        <w:tabs>
          <w:tab w:val="left" w:pos="284"/>
          <w:tab w:val="left" w:pos="709"/>
        </w:tabs>
        <w:ind w:firstLine="709"/>
        <w:jc w:val="both"/>
        <w:rPr>
          <w:szCs w:val="24"/>
        </w:rPr>
      </w:pPr>
      <w:r w:rsidRPr="001D1143">
        <w:rPr>
          <w:b/>
          <w:szCs w:val="24"/>
        </w:rPr>
        <w:t>Programos vykdytojai</w:t>
      </w:r>
      <w:r w:rsidRPr="00C14F5F">
        <w:rPr>
          <w:szCs w:val="24"/>
        </w:rPr>
        <w:t xml:space="preserve"> – </w:t>
      </w:r>
      <w:r w:rsidR="00370806" w:rsidRPr="00370806">
        <w:rPr>
          <w:szCs w:val="24"/>
        </w:rPr>
        <w:t>Rokiškio</w:t>
      </w:r>
      <w:r w:rsidRPr="00370806">
        <w:rPr>
          <w:szCs w:val="24"/>
        </w:rPr>
        <w:t xml:space="preserve"> rajono savivaldybės administracija, </w:t>
      </w:r>
      <w:r w:rsidR="00370806" w:rsidRPr="00370806">
        <w:rPr>
          <w:szCs w:val="24"/>
        </w:rPr>
        <w:t xml:space="preserve">Rokiškio kultūros centras, Rokiškio krašto muziejus, </w:t>
      </w:r>
      <w:r w:rsidR="00370806" w:rsidRPr="00370806">
        <w:rPr>
          <w:bCs/>
          <w:szCs w:val="24"/>
        </w:rPr>
        <w:t xml:space="preserve">Rokiškio rajono savivaldybės Juozo Keliuočio viešoji biblioteka, </w:t>
      </w:r>
      <w:r w:rsidR="00370806" w:rsidRPr="00370806">
        <w:rPr>
          <w:szCs w:val="24"/>
        </w:rPr>
        <w:t>Rokiškio rajono kūno kultūros ir sporto centras, Panemunėlio universalus daugiafunkcis centras, Pandėlio universalus daugiafunkcis centras</w:t>
      </w:r>
      <w:r w:rsidR="00EC1D9A">
        <w:rPr>
          <w:szCs w:val="24"/>
        </w:rPr>
        <w:t>.</w:t>
      </w:r>
    </w:p>
    <w:p w14:paraId="357BDF4D" w14:textId="77777777" w:rsidR="00313DC4" w:rsidRDefault="00313DC4" w:rsidP="0080194A">
      <w:pPr>
        <w:tabs>
          <w:tab w:val="left" w:pos="284"/>
          <w:tab w:val="left" w:pos="709"/>
        </w:tabs>
        <w:ind w:firstLine="709"/>
        <w:jc w:val="both"/>
        <w:rPr>
          <w:szCs w:val="24"/>
        </w:rPr>
      </w:pPr>
    </w:p>
    <w:p w14:paraId="431D4540" w14:textId="495084AC" w:rsidR="00B92432" w:rsidRDefault="00313DC4" w:rsidP="0080194A">
      <w:pPr>
        <w:tabs>
          <w:tab w:val="left" w:pos="284"/>
          <w:tab w:val="left" w:pos="709"/>
        </w:tabs>
        <w:ind w:firstLine="709"/>
        <w:jc w:val="both"/>
        <w:rPr>
          <w:szCs w:val="24"/>
        </w:rPr>
      </w:pPr>
      <w:r w:rsidRPr="001D1143">
        <w:rPr>
          <w:b/>
          <w:szCs w:val="24"/>
        </w:rPr>
        <w:t>Programos koordinator</w:t>
      </w:r>
      <w:r w:rsidR="00BC48A4">
        <w:rPr>
          <w:b/>
          <w:szCs w:val="24"/>
        </w:rPr>
        <w:t>ė</w:t>
      </w:r>
      <w:r w:rsidR="0080194A">
        <w:rPr>
          <w:b/>
          <w:szCs w:val="24"/>
        </w:rPr>
        <w:t>:</w:t>
      </w:r>
    </w:p>
    <w:p w14:paraId="16F52DD6" w14:textId="7E84B5EA" w:rsidR="00BB513C" w:rsidRDefault="00BC48A4" w:rsidP="0080194A">
      <w:pPr>
        <w:tabs>
          <w:tab w:val="left" w:pos="284"/>
          <w:tab w:val="left" w:pos="709"/>
        </w:tabs>
        <w:ind w:firstLine="709"/>
        <w:jc w:val="both"/>
      </w:pPr>
      <w:r>
        <w:rPr>
          <w:szCs w:val="24"/>
        </w:rPr>
        <w:t xml:space="preserve">Irena Matelienė, </w:t>
      </w:r>
      <w:r w:rsidR="00370806">
        <w:rPr>
          <w:szCs w:val="24"/>
        </w:rPr>
        <w:t>K</w:t>
      </w:r>
      <w:r>
        <w:rPr>
          <w:szCs w:val="24"/>
        </w:rPr>
        <w:t>omunikacijos</w:t>
      </w:r>
      <w:r w:rsidR="00370806">
        <w:rPr>
          <w:szCs w:val="24"/>
        </w:rPr>
        <w:t xml:space="preserve"> ir kultūros</w:t>
      </w:r>
      <w:r>
        <w:rPr>
          <w:szCs w:val="24"/>
        </w:rPr>
        <w:t xml:space="preserve"> </w:t>
      </w:r>
      <w:r w:rsidR="0018385E" w:rsidRPr="00BB513C">
        <w:rPr>
          <w:szCs w:val="24"/>
        </w:rPr>
        <w:t xml:space="preserve">skyriaus </w:t>
      </w:r>
      <w:r>
        <w:rPr>
          <w:szCs w:val="24"/>
        </w:rPr>
        <w:t xml:space="preserve">vedėja, </w:t>
      </w:r>
      <w:r w:rsidR="00BB513C" w:rsidRPr="00BB513C">
        <w:rPr>
          <w:szCs w:val="24"/>
        </w:rPr>
        <w:t xml:space="preserve"> </w:t>
      </w:r>
      <w:r w:rsidR="00347CE8">
        <w:rPr>
          <w:szCs w:val="24"/>
        </w:rPr>
        <w:br/>
      </w:r>
      <w:r>
        <w:rPr>
          <w:szCs w:val="24"/>
        </w:rPr>
        <w:t>+</w:t>
      </w:r>
      <w:r w:rsidR="00BB513C" w:rsidRPr="00BB513C">
        <w:rPr>
          <w:szCs w:val="24"/>
        </w:rPr>
        <w:t>370</w:t>
      </w:r>
      <w:r>
        <w:rPr>
          <w:szCs w:val="24"/>
        </w:rPr>
        <w:t> </w:t>
      </w:r>
      <w:r w:rsidR="00BB513C" w:rsidRPr="00BB513C">
        <w:rPr>
          <w:szCs w:val="24"/>
        </w:rPr>
        <w:t>45</w:t>
      </w:r>
      <w:r>
        <w:rPr>
          <w:szCs w:val="24"/>
        </w:rPr>
        <w:t>8 71345</w:t>
      </w:r>
      <w:r w:rsidR="00BB513C" w:rsidRPr="00BB513C">
        <w:t xml:space="preserve">, el. p. </w:t>
      </w:r>
      <w:hyperlink r:id="rId26" w:history="1">
        <w:r w:rsidR="00833A86" w:rsidRPr="00552041">
          <w:rPr>
            <w:rStyle w:val="Hipersaitas"/>
          </w:rPr>
          <w:t>i.mateliene@rokiskis.lt</w:t>
        </w:r>
      </w:hyperlink>
      <w:r w:rsidR="00833A86">
        <w:t xml:space="preserve"> </w:t>
      </w:r>
    </w:p>
    <w:p w14:paraId="7BBBE6C7" w14:textId="77777777" w:rsidR="0080194A" w:rsidRPr="0050481C" w:rsidRDefault="0080194A" w:rsidP="0080194A">
      <w:pPr>
        <w:tabs>
          <w:tab w:val="left" w:pos="284"/>
          <w:tab w:val="left" w:pos="709"/>
        </w:tabs>
        <w:ind w:firstLine="709"/>
        <w:jc w:val="both"/>
        <w:rPr>
          <w:szCs w:val="24"/>
        </w:rPr>
      </w:pPr>
    </w:p>
    <w:p w14:paraId="7BB199D5" w14:textId="7F3C839C" w:rsidR="00313DC4" w:rsidRDefault="00313DC4" w:rsidP="0080194A">
      <w:pPr>
        <w:tabs>
          <w:tab w:val="left" w:pos="709"/>
        </w:tabs>
        <w:ind w:firstLine="709"/>
        <w:jc w:val="both"/>
        <w:rPr>
          <w:szCs w:val="24"/>
        </w:rPr>
      </w:pPr>
      <w:r w:rsidRPr="006B7ED9">
        <w:rPr>
          <w:b/>
          <w:bCs/>
          <w:szCs w:val="24"/>
        </w:rPr>
        <w:t>3 lentelė. 2024-2026 metų 0</w:t>
      </w:r>
      <w:r>
        <w:rPr>
          <w:b/>
          <w:bCs/>
          <w:szCs w:val="24"/>
        </w:rPr>
        <w:t>3</w:t>
      </w:r>
      <w:r w:rsidRPr="006B7ED9">
        <w:rPr>
          <w:b/>
          <w:bCs/>
          <w:szCs w:val="24"/>
        </w:rPr>
        <w:t xml:space="preserve"> </w:t>
      </w:r>
      <w:r w:rsidR="00370806">
        <w:rPr>
          <w:b/>
          <w:color w:val="000000" w:themeColor="text1"/>
        </w:rPr>
        <w:t>Kultūros, sporto</w:t>
      </w:r>
      <w:r w:rsidR="00EF7F6B">
        <w:rPr>
          <w:b/>
          <w:color w:val="000000" w:themeColor="text1"/>
        </w:rPr>
        <w:t xml:space="preserve"> ir</w:t>
      </w:r>
      <w:r w:rsidR="00370806">
        <w:rPr>
          <w:b/>
          <w:color w:val="000000" w:themeColor="text1"/>
        </w:rPr>
        <w:t xml:space="preserve"> bendruomenės</w:t>
      </w:r>
      <w:r w:rsidR="00EF7F6B">
        <w:rPr>
          <w:b/>
          <w:color w:val="000000" w:themeColor="text1"/>
        </w:rPr>
        <w:t xml:space="preserve"> </w:t>
      </w:r>
      <w:r w:rsidR="00370806">
        <w:rPr>
          <w:b/>
          <w:color w:val="000000" w:themeColor="text1"/>
        </w:rPr>
        <w:t>gyvenimo aktyvinimo</w:t>
      </w:r>
      <w:r w:rsidR="00370806" w:rsidRPr="006B7ED9">
        <w:rPr>
          <w:b/>
          <w:bCs/>
          <w:szCs w:val="24"/>
        </w:rPr>
        <w:t xml:space="preserve"> </w:t>
      </w:r>
      <w:r w:rsidRPr="006B7ED9">
        <w:rPr>
          <w:b/>
          <w:bCs/>
          <w:szCs w:val="24"/>
        </w:rPr>
        <w:t>programos uždaviniai, priemonės, asignavimai ir kitos lėšos (tūkst. eurų)</w:t>
      </w:r>
      <w:r>
        <w:rPr>
          <w:b/>
          <w:bCs/>
          <w:szCs w:val="24"/>
        </w:rPr>
        <w:t xml:space="preserve"> </w:t>
      </w:r>
      <w:r w:rsidRPr="006B7ED9">
        <w:rPr>
          <w:bCs/>
          <w:szCs w:val="24"/>
        </w:rPr>
        <w:t>pateikiam</w:t>
      </w:r>
      <w:r w:rsidR="007E781A">
        <w:rPr>
          <w:bCs/>
          <w:szCs w:val="24"/>
        </w:rPr>
        <w:t>os</w:t>
      </w:r>
      <w:r w:rsidRPr="006B7ED9">
        <w:rPr>
          <w:bCs/>
          <w:szCs w:val="24"/>
        </w:rPr>
        <w:t xml:space="preserve"> </w:t>
      </w:r>
      <w:r w:rsidRPr="000E6BC7">
        <w:rPr>
          <w:szCs w:val="24"/>
        </w:rPr>
        <w:t>Microsoft Excel format</w:t>
      </w:r>
      <w:r w:rsidR="000E6BC7" w:rsidRPr="000E6BC7">
        <w:rPr>
          <w:szCs w:val="24"/>
        </w:rPr>
        <w:t>u</w:t>
      </w:r>
      <w:r w:rsidRPr="000E6BC7">
        <w:rPr>
          <w:szCs w:val="24"/>
        </w:rPr>
        <w:t>.</w:t>
      </w:r>
    </w:p>
    <w:p w14:paraId="676776EA" w14:textId="77777777" w:rsidR="00313DC4" w:rsidRDefault="00313DC4" w:rsidP="0080194A">
      <w:pPr>
        <w:tabs>
          <w:tab w:val="left" w:pos="709"/>
        </w:tabs>
        <w:ind w:firstLine="709"/>
        <w:jc w:val="both"/>
        <w:rPr>
          <w:b/>
          <w:bCs/>
          <w:szCs w:val="24"/>
        </w:rPr>
      </w:pPr>
    </w:p>
    <w:p w14:paraId="0749D6A3" w14:textId="214D3955" w:rsidR="00313DC4" w:rsidRPr="00E80C62" w:rsidRDefault="00313DC4" w:rsidP="00E80C62">
      <w:pPr>
        <w:tabs>
          <w:tab w:val="left" w:pos="709"/>
        </w:tabs>
        <w:ind w:firstLine="709"/>
        <w:jc w:val="both"/>
        <w:rPr>
          <w:b/>
          <w:color w:val="000000" w:themeColor="text1"/>
        </w:rPr>
      </w:pPr>
      <w:r>
        <w:rPr>
          <w:b/>
          <w:bCs/>
          <w:szCs w:val="24"/>
        </w:rPr>
        <w:t xml:space="preserve">4 lentelė. </w:t>
      </w:r>
      <w:r w:rsidR="00370806" w:rsidRPr="006B7ED9">
        <w:rPr>
          <w:b/>
          <w:bCs/>
          <w:szCs w:val="24"/>
        </w:rPr>
        <w:t>2024-2026 metų 0</w:t>
      </w:r>
      <w:r w:rsidR="00370806">
        <w:rPr>
          <w:b/>
          <w:bCs/>
          <w:szCs w:val="24"/>
        </w:rPr>
        <w:t>3</w:t>
      </w:r>
      <w:r w:rsidR="00370806" w:rsidRPr="006B7ED9">
        <w:rPr>
          <w:b/>
          <w:bCs/>
          <w:szCs w:val="24"/>
        </w:rPr>
        <w:t xml:space="preserve"> </w:t>
      </w:r>
      <w:r w:rsidR="00370806">
        <w:rPr>
          <w:b/>
          <w:color w:val="000000" w:themeColor="text1"/>
        </w:rPr>
        <w:t>Kultūros, sporto</w:t>
      </w:r>
      <w:r w:rsidR="00EF7F6B">
        <w:rPr>
          <w:b/>
          <w:color w:val="000000" w:themeColor="text1"/>
        </w:rPr>
        <w:t xml:space="preserve"> ir</w:t>
      </w:r>
      <w:r w:rsidR="00370806">
        <w:rPr>
          <w:b/>
          <w:color w:val="000000" w:themeColor="text1"/>
        </w:rPr>
        <w:t xml:space="preserve"> bendruomenės</w:t>
      </w:r>
      <w:r w:rsidR="00EF7F6B">
        <w:rPr>
          <w:b/>
          <w:color w:val="000000" w:themeColor="text1"/>
        </w:rPr>
        <w:t xml:space="preserve"> </w:t>
      </w:r>
      <w:r w:rsidR="00370806">
        <w:rPr>
          <w:b/>
          <w:color w:val="000000" w:themeColor="text1"/>
        </w:rPr>
        <w:t>gyvenimo aktyvinimo</w:t>
      </w:r>
      <w:r w:rsidR="00370806" w:rsidRPr="006B7ED9">
        <w:rPr>
          <w:b/>
          <w:bCs/>
          <w:szCs w:val="24"/>
        </w:rPr>
        <w:t xml:space="preserve"> </w:t>
      </w:r>
      <w:r w:rsidR="00370806">
        <w:rPr>
          <w:b/>
          <w:bCs/>
          <w:szCs w:val="24"/>
        </w:rPr>
        <w:t>p</w:t>
      </w:r>
      <w:r>
        <w:rPr>
          <w:b/>
          <w:bCs/>
          <w:szCs w:val="24"/>
        </w:rPr>
        <w:t>rogramos uždaviniai, priemonės ir jų stebėsenos rodikliai</w:t>
      </w:r>
      <w:r>
        <w:rPr>
          <w:szCs w:val="24"/>
        </w:rPr>
        <w:t xml:space="preserve"> </w:t>
      </w:r>
      <w:r w:rsidRPr="006B7ED9">
        <w:rPr>
          <w:bCs/>
          <w:szCs w:val="24"/>
        </w:rPr>
        <w:t>pateikiam</w:t>
      </w:r>
      <w:r w:rsidR="007E781A">
        <w:rPr>
          <w:bCs/>
          <w:szCs w:val="24"/>
        </w:rPr>
        <w:t>i</w:t>
      </w:r>
      <w:r w:rsidRPr="006B7ED9">
        <w:rPr>
          <w:bCs/>
          <w:szCs w:val="24"/>
        </w:rPr>
        <w:t xml:space="preserve"> </w:t>
      </w:r>
      <w:r>
        <w:rPr>
          <w:szCs w:val="24"/>
        </w:rPr>
        <w:t>Microsoft Excel format</w:t>
      </w:r>
      <w:r w:rsidR="000E6BC7">
        <w:rPr>
          <w:szCs w:val="24"/>
        </w:rPr>
        <w:t>u</w:t>
      </w:r>
      <w:r>
        <w:rPr>
          <w:szCs w:val="24"/>
        </w:rPr>
        <w:t>.</w:t>
      </w:r>
    </w:p>
    <w:p w14:paraId="5DD91DF2" w14:textId="77777777" w:rsidR="00E80C62" w:rsidRDefault="00E80C62">
      <w:pPr>
        <w:spacing w:after="160" w:line="259" w:lineRule="auto"/>
        <w:rPr>
          <w:bCs/>
          <w:szCs w:val="24"/>
        </w:rPr>
      </w:pPr>
    </w:p>
    <w:p w14:paraId="07902106" w14:textId="77777777" w:rsidR="00C63E11" w:rsidRDefault="00C63E11" w:rsidP="00C63E11">
      <w:pPr>
        <w:jc w:val="center"/>
        <w:rPr>
          <w:b/>
          <w:bCs/>
          <w:szCs w:val="24"/>
        </w:rPr>
      </w:pPr>
    </w:p>
    <w:p w14:paraId="3F4F89B1" w14:textId="6338026E" w:rsidR="00C63E11" w:rsidRDefault="00C63E11" w:rsidP="00C63E11">
      <w:pPr>
        <w:jc w:val="center"/>
        <w:rPr>
          <w:b/>
          <w:bCs/>
          <w:szCs w:val="24"/>
        </w:rPr>
      </w:pPr>
      <w:r>
        <w:rPr>
          <w:noProof/>
          <w:szCs w:val="24"/>
          <w:lang w:val="en-US"/>
        </w:rPr>
        <mc:AlternateContent>
          <mc:Choice Requires="wps">
            <w:drawing>
              <wp:anchor distT="0" distB="0" distL="114300" distR="114300" simplePos="0" relativeHeight="251675648" behindDoc="0" locked="0" layoutInCell="1" allowOverlap="1" wp14:anchorId="76C210B2" wp14:editId="0E077B99">
                <wp:simplePos x="0" y="0"/>
                <wp:positionH relativeFrom="column">
                  <wp:posOffset>0</wp:posOffset>
                </wp:positionH>
                <wp:positionV relativeFrom="paragraph">
                  <wp:posOffset>-635</wp:posOffset>
                </wp:positionV>
                <wp:extent cx="6025662" cy="328197"/>
                <wp:effectExtent l="0" t="0" r="0" b="0"/>
                <wp:wrapNone/>
                <wp:docPr id="1273374628" name="Stačiakampis 1273374628"/>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3FBEC03F" w14:textId="68074D6B" w:rsidR="00C63E11" w:rsidRPr="005C6227" w:rsidRDefault="00C63E11" w:rsidP="00C63E11">
                            <w:pPr>
                              <w:jc w:val="center"/>
                              <w:rPr>
                                <w:b/>
                                <w:color w:val="000000" w:themeColor="text1"/>
                              </w:rPr>
                            </w:pPr>
                            <w:r w:rsidRPr="005C6227">
                              <w:rPr>
                                <w:b/>
                                <w:color w:val="000000" w:themeColor="text1"/>
                              </w:rPr>
                              <w:t>0</w:t>
                            </w:r>
                            <w:r>
                              <w:rPr>
                                <w:b/>
                                <w:color w:val="000000" w:themeColor="text1"/>
                              </w:rPr>
                              <w:t>4</w:t>
                            </w:r>
                            <w:r w:rsidRPr="005C6227">
                              <w:rPr>
                                <w:b/>
                                <w:color w:val="000000" w:themeColor="text1"/>
                              </w:rPr>
                              <w:t xml:space="preserve"> </w:t>
                            </w:r>
                            <w:r>
                              <w:rPr>
                                <w:b/>
                                <w:color w:val="000000" w:themeColor="text1"/>
                              </w:rPr>
                              <w:t xml:space="preserve">Socialinės paramos ir sveikatos apsaugos paslaugų kokybės gerinimo </w:t>
                            </w:r>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C210B2" id="Stačiakampis 1273374628" o:spid="_x0000_s1028" style="position:absolute;left:0;text-align:left;margin-left:0;margin-top:-.05pt;width:474.45pt;height:25.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" fillcolor="#dae3f3" stroked="f" strokeweight="1pt">
                <v:textbox>
                  <w:txbxContent>
                    <w:p w14:paraId="3FBEC03F" w14:textId="68074D6B" w:rsidR="00C63E11" w:rsidRPr="005C6227" w:rsidRDefault="00C63E11" w:rsidP="00C63E11">
                      <w:pPr>
                        <w:jc w:val="center"/>
                        <w:rPr>
                          <w:b/>
                          <w:color w:val="000000" w:themeColor="text1"/>
                        </w:rPr>
                      </w:pPr>
                      <w:r w:rsidRPr="005C6227">
                        <w:rPr>
                          <w:b/>
                          <w:color w:val="000000" w:themeColor="text1"/>
                        </w:rPr>
                        <w:t>0</w:t>
                      </w:r>
                      <w:r>
                        <w:rPr>
                          <w:b/>
                          <w:color w:val="000000" w:themeColor="text1"/>
                        </w:rPr>
                        <w:t>4</w:t>
                      </w:r>
                      <w:r w:rsidRPr="005C6227">
                        <w:rPr>
                          <w:b/>
                          <w:color w:val="000000" w:themeColor="text1"/>
                        </w:rPr>
                        <w:t xml:space="preserve"> </w:t>
                      </w:r>
                      <w:r>
                        <w:rPr>
                          <w:b/>
                          <w:color w:val="000000" w:themeColor="text1"/>
                        </w:rPr>
                        <w:t xml:space="preserve">Socialinės paramos ir sveikatos apsaugos paslaugų kokybės gerinimo </w:t>
                      </w:r>
                      <w:r w:rsidRPr="005C6227">
                        <w:rPr>
                          <w:b/>
                          <w:color w:val="000000" w:themeColor="text1"/>
                        </w:rPr>
                        <w:t>program</w:t>
                      </w:r>
                      <w:r>
                        <w:rPr>
                          <w:b/>
                          <w:color w:val="000000" w:themeColor="text1"/>
                        </w:rPr>
                        <w:t>a</w:t>
                      </w:r>
                    </w:p>
                  </w:txbxContent>
                </v:textbox>
              </v:rect>
            </w:pict>
          </mc:Fallback>
        </mc:AlternateContent>
      </w:r>
    </w:p>
    <w:p w14:paraId="69623313" w14:textId="77777777" w:rsidR="00C63E11" w:rsidRDefault="00C63E11" w:rsidP="00C63E11">
      <w:pPr>
        <w:jc w:val="center"/>
        <w:rPr>
          <w:b/>
          <w:bCs/>
          <w:szCs w:val="24"/>
        </w:rPr>
      </w:pPr>
    </w:p>
    <w:p w14:paraId="774E4FB1" w14:textId="77777777" w:rsidR="00C63E11" w:rsidRDefault="00C63E11" w:rsidP="00C63E11">
      <w:pPr>
        <w:jc w:val="center"/>
        <w:rPr>
          <w:b/>
          <w:bCs/>
          <w:szCs w:val="24"/>
        </w:rPr>
      </w:pPr>
    </w:p>
    <w:p w14:paraId="125439CE" w14:textId="2FA2B3A0" w:rsidR="00C63E11" w:rsidRPr="003C04DE" w:rsidRDefault="003132FC" w:rsidP="00C63E11">
      <w:pPr>
        <w:jc w:val="center"/>
        <w:rPr>
          <w:b/>
          <w:bCs/>
        </w:rPr>
      </w:pPr>
      <w:r>
        <w:rPr>
          <w:b/>
          <w:bCs/>
          <w:szCs w:val="24"/>
        </w:rPr>
        <w:t>5</w:t>
      </w:r>
      <w:r w:rsidR="00C63E11">
        <w:rPr>
          <w:b/>
          <w:bCs/>
          <w:szCs w:val="24"/>
        </w:rPr>
        <w:t xml:space="preserve"> grafikas</w:t>
      </w:r>
      <w:r w:rsidR="00C63E11">
        <w:rPr>
          <w:b/>
          <w:bCs/>
          <w:i/>
          <w:szCs w:val="24"/>
        </w:rPr>
        <w:t xml:space="preserve">. </w:t>
      </w:r>
      <w:r w:rsidR="00C63E11">
        <w:rPr>
          <w:b/>
          <w:color w:val="000000" w:themeColor="text1"/>
        </w:rPr>
        <w:t xml:space="preserve">Socialinės paramos ir sveikatos apsaugos paslaugų kokybės gerinimo </w:t>
      </w:r>
      <w:r w:rsidR="00C63E11">
        <w:rPr>
          <w:b/>
          <w:bCs/>
        </w:rPr>
        <w:t>programa ir jos uždaviniai</w:t>
      </w:r>
    </w:p>
    <w:p w14:paraId="443A5B18" w14:textId="77777777" w:rsidR="00C63E11" w:rsidRDefault="00C63E11" w:rsidP="00C63E11">
      <w:pPr>
        <w:jc w:val="center"/>
        <w:rPr>
          <w:b/>
          <w:bCs/>
          <w:szCs w:val="24"/>
        </w:rPr>
      </w:pPr>
    </w:p>
    <w:p w14:paraId="0DC57798" w14:textId="77777777" w:rsidR="00C63E11" w:rsidRDefault="00C63E11" w:rsidP="00C63E11">
      <w:pPr>
        <w:rPr>
          <w:b/>
          <w:bCs/>
          <w:szCs w:val="24"/>
        </w:rPr>
      </w:pPr>
      <w:r>
        <w:rPr>
          <w:b/>
          <w:bCs/>
          <w:i/>
          <w:noProof/>
          <w:color w:val="808080"/>
          <w:szCs w:val="24"/>
          <w:lang w:val="en-US"/>
        </w:rPr>
        <w:lastRenderedPageBreak/>
        <w:drawing>
          <wp:inline distT="0" distB="0" distL="0" distR="0" wp14:anchorId="6706332A" wp14:editId="4AF4B472">
            <wp:extent cx="5486400" cy="4199945"/>
            <wp:effectExtent l="0" t="0" r="0" b="10160"/>
            <wp:docPr id="1228998425" name="Diagrama 12289984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B89CDD2" w14:textId="77777777" w:rsidR="00C63E11" w:rsidRDefault="00C63E11" w:rsidP="00C63E11">
      <w:pPr>
        <w:rPr>
          <w:b/>
          <w:bCs/>
          <w:szCs w:val="24"/>
        </w:rPr>
      </w:pPr>
    </w:p>
    <w:p w14:paraId="2E77D06D" w14:textId="1C2A153E" w:rsidR="00C63E11" w:rsidRPr="00A003F7" w:rsidRDefault="00C63E11" w:rsidP="00A003F7">
      <w:pPr>
        <w:pStyle w:val="prastasiniatinklio"/>
        <w:spacing w:before="0" w:beforeAutospacing="0" w:after="0" w:afterAutospacing="0"/>
        <w:ind w:firstLine="709"/>
        <w:jc w:val="both"/>
        <w:rPr>
          <w:bCs/>
        </w:rPr>
      </w:pPr>
      <w:r>
        <w:rPr>
          <w:bCs/>
        </w:rPr>
        <w:t>Pagal šią p</w:t>
      </w:r>
      <w:r w:rsidRPr="00CB777B">
        <w:rPr>
          <w:bCs/>
        </w:rPr>
        <w:t>rogram</w:t>
      </w:r>
      <w:r>
        <w:rPr>
          <w:bCs/>
        </w:rPr>
        <w:t>ą</w:t>
      </w:r>
      <w:r w:rsidRPr="008F3149">
        <w:rPr>
          <w:bCs/>
        </w:rPr>
        <w:t xml:space="preserve"> užsibrėžta </w:t>
      </w:r>
      <w:r w:rsidRPr="001D4C2F">
        <w:rPr>
          <w:bCs/>
        </w:rPr>
        <w:t xml:space="preserve">įgyvendinti </w:t>
      </w:r>
      <w:r w:rsidR="00095A17">
        <w:rPr>
          <w:bCs/>
        </w:rPr>
        <w:t>4</w:t>
      </w:r>
      <w:r w:rsidRPr="001D4C2F">
        <w:rPr>
          <w:bCs/>
        </w:rPr>
        <w:t xml:space="preserve"> uždavinius</w:t>
      </w:r>
      <w:r>
        <w:rPr>
          <w:bCs/>
        </w:rPr>
        <w:t>:</w:t>
      </w:r>
    </w:p>
    <w:p w14:paraId="696B27D5" w14:textId="57D667F0" w:rsidR="00C63E11" w:rsidRPr="00DF3AD4" w:rsidRDefault="00A003F7" w:rsidP="00A003F7">
      <w:pPr>
        <w:pStyle w:val="prastasiniatinklio"/>
        <w:ind w:firstLine="720"/>
        <w:jc w:val="both"/>
        <w:rPr>
          <w:rFonts w:eastAsia="+mn-ea"/>
          <w:b/>
          <w:bCs/>
          <w:i/>
          <w:color w:val="4472C4" w:themeColor="accent1"/>
        </w:rPr>
      </w:pPr>
      <w:r w:rsidRPr="00DF3AD4">
        <w:rPr>
          <w:rFonts w:eastAsia="+mn-ea"/>
          <w:b/>
          <w:i/>
          <w:color w:val="4472C4" w:themeColor="accent1"/>
        </w:rPr>
        <w:t>04</w:t>
      </w:r>
      <w:r w:rsidR="00C63E11" w:rsidRPr="00DF3AD4">
        <w:rPr>
          <w:rFonts w:eastAsia="+mn-ea"/>
          <w:b/>
          <w:i/>
          <w:color w:val="4472C4" w:themeColor="accent1"/>
        </w:rPr>
        <w:t xml:space="preserve">-01-01 Tęstinės veiklos uždavinys. </w:t>
      </w:r>
      <w:r w:rsidRPr="00DF3AD4">
        <w:rPr>
          <w:rFonts w:eastAsia="+mn-ea"/>
          <w:b/>
          <w:bCs/>
          <w:i/>
          <w:color w:val="4472C4" w:themeColor="accent1"/>
        </w:rPr>
        <w:t>Užtikrinti Lietuvos Respublikos įstatymais, Vyriausybės nutarimais ir kitais teisės aktais numatytų socialinių išmokų ir kompensacijų mokėjimą</w:t>
      </w:r>
    </w:p>
    <w:p w14:paraId="4EE40AAB" w14:textId="77777777" w:rsidR="00C63E11" w:rsidRPr="00D800D7" w:rsidRDefault="00C63E11" w:rsidP="00C63E11">
      <w:pPr>
        <w:ind w:firstLine="709"/>
        <w:jc w:val="both"/>
        <w:rPr>
          <w:bCs/>
          <w:szCs w:val="24"/>
        </w:rPr>
      </w:pPr>
      <w:r>
        <w:t>N</w:t>
      </w:r>
      <w:r w:rsidRPr="00D10C5D">
        <w:t xml:space="preserve">umatoma vykdyti </w:t>
      </w:r>
      <w:r>
        <w:t>šias</w:t>
      </w:r>
      <w:r w:rsidRPr="00D10C5D">
        <w:t xml:space="preserve"> priemones:</w:t>
      </w:r>
    </w:p>
    <w:p w14:paraId="1D7A185E" w14:textId="03C4823D" w:rsidR="00C63E11" w:rsidRDefault="00C63E11" w:rsidP="00C63E11">
      <w:pPr>
        <w:ind w:firstLine="709"/>
        <w:jc w:val="both"/>
        <w:rPr>
          <w:bCs/>
          <w:szCs w:val="24"/>
        </w:rPr>
      </w:pPr>
      <w:r w:rsidRPr="00DA0390">
        <w:rPr>
          <w:rFonts w:eastAsia="+mn-ea"/>
          <w:b/>
          <w:color w:val="000000"/>
          <w:szCs w:val="24"/>
        </w:rPr>
        <w:t>0</w:t>
      </w:r>
      <w:r w:rsidR="00095A17">
        <w:rPr>
          <w:rFonts w:eastAsia="+mn-ea"/>
          <w:b/>
          <w:color w:val="000000"/>
          <w:szCs w:val="24"/>
        </w:rPr>
        <w:t>4</w:t>
      </w:r>
      <w:r w:rsidRPr="00DA0390">
        <w:rPr>
          <w:rFonts w:eastAsia="+mn-ea"/>
          <w:b/>
          <w:color w:val="000000"/>
          <w:szCs w:val="24"/>
        </w:rPr>
        <w:t>-01-01-01</w:t>
      </w:r>
      <w:r>
        <w:rPr>
          <w:rFonts w:eastAsia="+mn-ea"/>
          <w:b/>
          <w:i/>
          <w:color w:val="000000"/>
          <w:szCs w:val="24"/>
        </w:rPr>
        <w:t xml:space="preserve"> </w:t>
      </w:r>
      <w:r w:rsidR="00095A17" w:rsidRPr="00095A17">
        <w:rPr>
          <w:b/>
          <w:bCs/>
          <w:szCs w:val="24"/>
        </w:rPr>
        <w:t>Tikslinių išmokų skyrimas ir mokėjimas</w:t>
      </w:r>
      <w:r w:rsidR="00095A17">
        <w:rPr>
          <w:b/>
          <w:bCs/>
          <w:szCs w:val="24"/>
        </w:rPr>
        <w:t>.</w:t>
      </w:r>
      <w:r>
        <w:rPr>
          <w:b/>
          <w:bCs/>
          <w:szCs w:val="24"/>
        </w:rPr>
        <w:t xml:space="preserve"> </w:t>
      </w:r>
      <w:r w:rsidRPr="00393516">
        <w:rPr>
          <w:bCs/>
          <w:szCs w:val="24"/>
        </w:rPr>
        <w:t>Vykdant priemonę, išmokamos teisės aktuose</w:t>
      </w:r>
      <w:r>
        <w:rPr>
          <w:bCs/>
          <w:szCs w:val="24"/>
        </w:rPr>
        <w:t xml:space="preserve"> –</w:t>
      </w:r>
      <w:r w:rsidRPr="005C36D7">
        <w:rPr>
          <w:bCs/>
          <w:szCs w:val="24"/>
        </w:rPr>
        <w:t xml:space="preserve">LR </w:t>
      </w:r>
      <w:r w:rsidR="005A6856">
        <w:rPr>
          <w:bCs/>
          <w:szCs w:val="24"/>
        </w:rPr>
        <w:t xml:space="preserve">tikslinių kompensacijų įstatyme </w:t>
      </w:r>
      <w:r w:rsidRPr="00D5528C">
        <w:rPr>
          <w:bCs/>
          <w:szCs w:val="24"/>
        </w:rPr>
        <w:t xml:space="preserve">numatytos </w:t>
      </w:r>
      <w:r w:rsidR="00F32110">
        <w:rPr>
          <w:bCs/>
          <w:szCs w:val="24"/>
        </w:rPr>
        <w:t>tikslinės išmokos.</w:t>
      </w:r>
    </w:p>
    <w:p w14:paraId="4309C85D" w14:textId="3D376A32" w:rsidR="00095A17" w:rsidRPr="00D92A9A" w:rsidRDefault="00095A17" w:rsidP="00C63E11">
      <w:pPr>
        <w:ind w:firstLine="709"/>
        <w:jc w:val="both"/>
        <w:rPr>
          <w:bCs/>
          <w:szCs w:val="24"/>
        </w:rPr>
      </w:pPr>
      <w:r w:rsidRPr="00095A17">
        <w:rPr>
          <w:b/>
          <w:szCs w:val="24"/>
        </w:rPr>
        <w:t>04-01-01-02</w:t>
      </w:r>
      <w:r w:rsidR="00475EEC">
        <w:rPr>
          <w:b/>
          <w:szCs w:val="24"/>
        </w:rPr>
        <w:t xml:space="preserve"> </w:t>
      </w:r>
      <w:r w:rsidR="00475EEC" w:rsidRPr="00475EEC">
        <w:rPr>
          <w:b/>
          <w:szCs w:val="24"/>
        </w:rPr>
        <w:t>Išmokų vaikams skyrimas ir mokėjimas</w:t>
      </w:r>
      <w:r w:rsidR="00475EEC">
        <w:rPr>
          <w:b/>
          <w:szCs w:val="24"/>
        </w:rPr>
        <w:t>.</w:t>
      </w:r>
      <w:r w:rsidR="00D92A9A">
        <w:rPr>
          <w:b/>
          <w:szCs w:val="24"/>
        </w:rPr>
        <w:t xml:space="preserve"> </w:t>
      </w:r>
      <w:r w:rsidR="00D92A9A" w:rsidRPr="00D92A9A">
        <w:rPr>
          <w:bCs/>
          <w:szCs w:val="24"/>
        </w:rPr>
        <w:t>Vykdant priemonę teisės aktų nustatyta tvarka mokamos išmokos vaikams.</w:t>
      </w:r>
    </w:p>
    <w:p w14:paraId="7AF5F964" w14:textId="09B46C13" w:rsidR="00F32110" w:rsidRDefault="00095A17" w:rsidP="00F32110">
      <w:pPr>
        <w:ind w:firstLine="709"/>
        <w:jc w:val="both"/>
        <w:rPr>
          <w:bCs/>
          <w:szCs w:val="24"/>
        </w:rPr>
      </w:pPr>
      <w:r w:rsidRPr="00095A17">
        <w:rPr>
          <w:b/>
          <w:szCs w:val="24"/>
        </w:rPr>
        <w:t>04-01-01-03</w:t>
      </w:r>
      <w:r w:rsidR="00475EEC">
        <w:rPr>
          <w:b/>
          <w:szCs w:val="24"/>
        </w:rPr>
        <w:t xml:space="preserve"> </w:t>
      </w:r>
      <w:r w:rsidR="00475EEC" w:rsidRPr="00475EEC">
        <w:rPr>
          <w:b/>
          <w:szCs w:val="24"/>
        </w:rPr>
        <w:t>Kompensacijų už būsto šildymą, kietą kurą, šaltą vandenį skyrimas ir mokėjimas</w:t>
      </w:r>
      <w:r w:rsidR="00475EEC">
        <w:rPr>
          <w:b/>
          <w:szCs w:val="24"/>
        </w:rPr>
        <w:t>.</w:t>
      </w:r>
      <w:r w:rsidR="0004679B">
        <w:rPr>
          <w:b/>
          <w:szCs w:val="24"/>
        </w:rPr>
        <w:t xml:space="preserve"> </w:t>
      </w:r>
      <w:r w:rsidR="001F765A" w:rsidRPr="00101560">
        <w:rPr>
          <w:bCs/>
          <w:szCs w:val="24"/>
        </w:rPr>
        <w:t>Pagal priemonę mokamos kompensacijos vadovaujantis</w:t>
      </w:r>
      <w:r w:rsidR="001F765A" w:rsidRPr="00101560">
        <w:rPr>
          <w:bCs/>
          <w:sz w:val="28"/>
          <w:szCs w:val="28"/>
        </w:rPr>
        <w:t xml:space="preserve"> </w:t>
      </w:r>
      <w:r w:rsidR="001F765A" w:rsidRPr="00101560">
        <w:rPr>
          <w:bCs/>
          <w:szCs w:val="24"/>
        </w:rPr>
        <w:t xml:space="preserve">LR piniginės socialinės paramos nepasiturintiems gyventojams įstatymu ir </w:t>
      </w:r>
      <w:r w:rsidR="001F765A">
        <w:rPr>
          <w:bCs/>
          <w:szCs w:val="24"/>
        </w:rPr>
        <w:t>Rokiškio</w:t>
      </w:r>
      <w:r w:rsidR="001F765A" w:rsidRPr="00101560">
        <w:rPr>
          <w:bCs/>
          <w:szCs w:val="24"/>
        </w:rPr>
        <w:t xml:space="preserve"> rajono savivaldybės </w:t>
      </w:r>
      <w:r w:rsidR="00F32110" w:rsidRPr="005C36D7">
        <w:rPr>
          <w:bCs/>
          <w:szCs w:val="24"/>
        </w:rPr>
        <w:t xml:space="preserve">tarybos </w:t>
      </w:r>
      <w:r w:rsidR="005A6856">
        <w:rPr>
          <w:bCs/>
          <w:szCs w:val="24"/>
        </w:rPr>
        <w:t xml:space="preserve">2023 m. rugsėjo 28 d. </w:t>
      </w:r>
      <w:r w:rsidR="00F32110" w:rsidRPr="0004679B">
        <w:rPr>
          <w:bCs/>
          <w:szCs w:val="24"/>
        </w:rPr>
        <w:t>sprendim</w:t>
      </w:r>
      <w:r w:rsidR="00F32110">
        <w:rPr>
          <w:bCs/>
          <w:szCs w:val="24"/>
        </w:rPr>
        <w:t xml:space="preserve">u </w:t>
      </w:r>
      <w:r w:rsidR="005A6856">
        <w:rPr>
          <w:bCs/>
          <w:szCs w:val="24"/>
        </w:rPr>
        <w:t xml:space="preserve">Nr. TS-275 </w:t>
      </w:r>
      <w:r w:rsidR="00F32110" w:rsidRPr="00D5528C">
        <w:rPr>
          <w:bCs/>
          <w:szCs w:val="24"/>
        </w:rPr>
        <w:t xml:space="preserve">patvirtintame Piniginės socialinės paramos nepasiturintiems gyventojams teikimo tvarkos apraše numatytos </w:t>
      </w:r>
      <w:r w:rsidR="00F32110">
        <w:rPr>
          <w:bCs/>
          <w:szCs w:val="24"/>
        </w:rPr>
        <w:t>kompensacijos.</w:t>
      </w:r>
    </w:p>
    <w:p w14:paraId="3CD5A438" w14:textId="496D64B8" w:rsidR="00095A17" w:rsidRPr="00475EEC" w:rsidRDefault="00095A17" w:rsidP="00475EEC">
      <w:pPr>
        <w:ind w:firstLine="709"/>
        <w:jc w:val="both"/>
        <w:rPr>
          <w:bCs/>
          <w:szCs w:val="24"/>
        </w:rPr>
      </w:pPr>
      <w:r w:rsidRPr="00095A17">
        <w:rPr>
          <w:b/>
          <w:szCs w:val="24"/>
        </w:rPr>
        <w:t>04-01-01-04</w:t>
      </w:r>
      <w:r w:rsidR="00475EEC">
        <w:rPr>
          <w:b/>
          <w:szCs w:val="24"/>
        </w:rPr>
        <w:t xml:space="preserve"> </w:t>
      </w:r>
      <w:r w:rsidR="00475EEC" w:rsidRPr="00475EEC">
        <w:rPr>
          <w:b/>
          <w:szCs w:val="24"/>
        </w:rPr>
        <w:t>Laidojimo pašalpų mokėjimas</w:t>
      </w:r>
      <w:r w:rsidR="00475EEC">
        <w:rPr>
          <w:b/>
          <w:szCs w:val="24"/>
        </w:rPr>
        <w:t xml:space="preserve">. </w:t>
      </w:r>
      <w:r w:rsidR="00475EEC" w:rsidRPr="00AF0E61">
        <w:rPr>
          <w:bCs/>
          <w:szCs w:val="24"/>
        </w:rPr>
        <w:t>Vykdant priemonę, teisės aktų numatyta tvarka išmokam</w:t>
      </w:r>
      <w:r w:rsidR="00475EEC">
        <w:rPr>
          <w:bCs/>
          <w:szCs w:val="24"/>
        </w:rPr>
        <w:t>o</w:t>
      </w:r>
      <w:r w:rsidR="00475EEC" w:rsidRPr="00AF0E61">
        <w:rPr>
          <w:bCs/>
          <w:szCs w:val="24"/>
        </w:rPr>
        <w:t>s pašalpos mirus artimiesiems.</w:t>
      </w:r>
    </w:p>
    <w:p w14:paraId="45B42F00" w14:textId="2B70F950" w:rsidR="00095A17" w:rsidRPr="0004679B" w:rsidRDefault="00095A17" w:rsidP="0004679B">
      <w:pPr>
        <w:ind w:firstLine="709"/>
        <w:jc w:val="both"/>
        <w:rPr>
          <w:b/>
          <w:bCs/>
          <w:szCs w:val="24"/>
        </w:rPr>
      </w:pPr>
      <w:r w:rsidRPr="00095A17">
        <w:rPr>
          <w:b/>
          <w:szCs w:val="24"/>
        </w:rPr>
        <w:t>04-01-01-05</w:t>
      </w:r>
      <w:r w:rsidR="00475EEC">
        <w:rPr>
          <w:b/>
          <w:szCs w:val="24"/>
        </w:rPr>
        <w:t xml:space="preserve"> </w:t>
      </w:r>
      <w:r w:rsidR="00475EEC" w:rsidRPr="00475EEC">
        <w:rPr>
          <w:b/>
          <w:szCs w:val="24"/>
        </w:rPr>
        <w:t>Nemokamo maitinimo moksleiviams skyrimas ir aprūpinimas mokinio reikmenimis</w:t>
      </w:r>
      <w:r w:rsidR="00475EEC">
        <w:rPr>
          <w:b/>
          <w:szCs w:val="24"/>
        </w:rPr>
        <w:t>.</w:t>
      </w:r>
      <w:r w:rsidR="0004679B">
        <w:rPr>
          <w:b/>
          <w:szCs w:val="24"/>
        </w:rPr>
        <w:t xml:space="preserve"> </w:t>
      </w:r>
      <w:r w:rsidR="0004679B" w:rsidRPr="0004679B">
        <w:rPr>
          <w:bCs/>
          <w:szCs w:val="24"/>
        </w:rPr>
        <w:t xml:space="preserve">Rokiškio rajono savivaldybės švietimo įstaigose nemokamą maitinimą gauna </w:t>
      </w:r>
      <w:r w:rsidR="00F32110">
        <w:rPr>
          <w:bCs/>
          <w:szCs w:val="24"/>
        </w:rPr>
        <w:t>1602</w:t>
      </w:r>
      <w:r w:rsidR="0004679B" w:rsidRPr="0004679B">
        <w:rPr>
          <w:bCs/>
          <w:szCs w:val="24"/>
        </w:rPr>
        <w:t xml:space="preserve"> vaik</w:t>
      </w:r>
      <w:r w:rsidR="0004679B">
        <w:rPr>
          <w:bCs/>
          <w:szCs w:val="24"/>
        </w:rPr>
        <w:t xml:space="preserve">ai </w:t>
      </w:r>
      <w:r w:rsidR="0004679B" w:rsidRPr="0004679B">
        <w:rPr>
          <w:bCs/>
          <w:szCs w:val="24"/>
        </w:rPr>
        <w:t>(</w:t>
      </w:r>
      <w:r w:rsidR="00F32110">
        <w:rPr>
          <w:bCs/>
          <w:szCs w:val="24"/>
        </w:rPr>
        <w:t>vidutiniškai per 2023 m.</w:t>
      </w:r>
      <w:r w:rsidR="0004679B" w:rsidRPr="0004679B">
        <w:rPr>
          <w:bCs/>
          <w:szCs w:val="24"/>
        </w:rPr>
        <w:t>). Vykdant</w:t>
      </w:r>
      <w:r w:rsidR="0004679B" w:rsidRPr="00AF0E61">
        <w:rPr>
          <w:bCs/>
          <w:szCs w:val="24"/>
        </w:rPr>
        <w:t xml:space="preserve"> priemonę nepasiturinčiose šeimose augantys vaikai </w:t>
      </w:r>
      <w:r w:rsidR="0004679B">
        <w:rPr>
          <w:bCs/>
          <w:szCs w:val="24"/>
        </w:rPr>
        <w:t>gauna paramą, kuri skirta pasiruošti mokslo metams, apsirūpinti</w:t>
      </w:r>
      <w:r w:rsidR="0004679B" w:rsidRPr="00AF0E61">
        <w:rPr>
          <w:bCs/>
          <w:szCs w:val="24"/>
        </w:rPr>
        <w:t xml:space="preserve"> mokymo priemonėmis</w:t>
      </w:r>
      <w:r w:rsidR="00F32110">
        <w:rPr>
          <w:bCs/>
          <w:szCs w:val="24"/>
        </w:rPr>
        <w:t xml:space="preserve"> (2023 m. – 894 vaikai aprūpinti mokymo priemonėmis)</w:t>
      </w:r>
      <w:r w:rsidR="0004679B" w:rsidRPr="00AF0E61">
        <w:rPr>
          <w:bCs/>
          <w:szCs w:val="24"/>
        </w:rPr>
        <w:t>.</w:t>
      </w:r>
    </w:p>
    <w:p w14:paraId="2AEB34AA" w14:textId="0BD00308" w:rsidR="00095A17" w:rsidRPr="00F32110" w:rsidRDefault="00095A17" w:rsidP="00F32110">
      <w:pPr>
        <w:ind w:firstLine="709"/>
        <w:jc w:val="both"/>
        <w:rPr>
          <w:bCs/>
          <w:szCs w:val="24"/>
        </w:rPr>
      </w:pPr>
      <w:r w:rsidRPr="00095A17">
        <w:rPr>
          <w:b/>
          <w:szCs w:val="24"/>
        </w:rPr>
        <w:t>04-01-01-06</w:t>
      </w:r>
      <w:r w:rsidR="00475EEC">
        <w:rPr>
          <w:b/>
          <w:szCs w:val="24"/>
        </w:rPr>
        <w:t xml:space="preserve"> </w:t>
      </w:r>
      <w:r w:rsidR="00475EEC" w:rsidRPr="00475EEC">
        <w:rPr>
          <w:b/>
          <w:szCs w:val="24"/>
        </w:rPr>
        <w:t>Socialin</w:t>
      </w:r>
      <w:r w:rsidR="0004679B">
        <w:rPr>
          <w:b/>
          <w:szCs w:val="24"/>
        </w:rPr>
        <w:t>ės</w:t>
      </w:r>
      <w:r w:rsidR="00475EEC" w:rsidRPr="00475EEC">
        <w:rPr>
          <w:b/>
          <w:szCs w:val="24"/>
        </w:rPr>
        <w:t xml:space="preserve"> pašalp</w:t>
      </w:r>
      <w:r w:rsidR="0004679B">
        <w:rPr>
          <w:b/>
          <w:szCs w:val="24"/>
        </w:rPr>
        <w:t>os</w:t>
      </w:r>
      <w:r w:rsidR="00475EEC" w:rsidRPr="00475EEC">
        <w:rPr>
          <w:b/>
          <w:szCs w:val="24"/>
        </w:rPr>
        <w:t xml:space="preserve"> ir kitų išmokų skyrimas ir mokėjimas</w:t>
      </w:r>
      <w:r w:rsidR="00475EEC">
        <w:rPr>
          <w:b/>
          <w:szCs w:val="24"/>
        </w:rPr>
        <w:t>.</w:t>
      </w:r>
      <w:r w:rsidR="0004679B">
        <w:rPr>
          <w:b/>
          <w:szCs w:val="24"/>
        </w:rPr>
        <w:t xml:space="preserve"> </w:t>
      </w:r>
      <w:r w:rsidR="0004679B" w:rsidRPr="00101560">
        <w:rPr>
          <w:bCs/>
          <w:szCs w:val="24"/>
        </w:rPr>
        <w:t xml:space="preserve">Pagal priemonę mokamos </w:t>
      </w:r>
      <w:r w:rsidR="0004679B">
        <w:rPr>
          <w:bCs/>
          <w:szCs w:val="24"/>
        </w:rPr>
        <w:t>pašalpos ir kitos išmokos</w:t>
      </w:r>
      <w:r w:rsidR="0004679B" w:rsidRPr="00101560">
        <w:rPr>
          <w:bCs/>
          <w:szCs w:val="24"/>
        </w:rPr>
        <w:t xml:space="preserve"> vadovaujantis</w:t>
      </w:r>
      <w:r w:rsidR="0004679B" w:rsidRPr="00101560">
        <w:rPr>
          <w:bCs/>
          <w:sz w:val="28"/>
          <w:szCs w:val="28"/>
        </w:rPr>
        <w:t xml:space="preserve"> </w:t>
      </w:r>
      <w:r w:rsidR="0004679B" w:rsidRPr="00101560">
        <w:rPr>
          <w:bCs/>
          <w:szCs w:val="24"/>
        </w:rPr>
        <w:t xml:space="preserve">LR piniginės socialinės paramos nepasiturintiems gyventojams įstatymu ir </w:t>
      </w:r>
      <w:r w:rsidR="0004679B">
        <w:rPr>
          <w:bCs/>
          <w:szCs w:val="24"/>
        </w:rPr>
        <w:t>Rokiškio</w:t>
      </w:r>
      <w:r w:rsidR="0004679B" w:rsidRPr="00101560">
        <w:rPr>
          <w:bCs/>
          <w:szCs w:val="24"/>
        </w:rPr>
        <w:t xml:space="preserve"> rajono </w:t>
      </w:r>
      <w:r w:rsidR="00F32110" w:rsidRPr="005C36D7">
        <w:rPr>
          <w:bCs/>
          <w:szCs w:val="24"/>
        </w:rPr>
        <w:t xml:space="preserve">savivaldybės tarybos </w:t>
      </w:r>
      <w:r w:rsidR="005A6856">
        <w:rPr>
          <w:bCs/>
          <w:szCs w:val="24"/>
        </w:rPr>
        <w:t xml:space="preserve">2023 m. rugsėjo 28 d. </w:t>
      </w:r>
      <w:r w:rsidR="00F32110" w:rsidRPr="0004679B">
        <w:rPr>
          <w:bCs/>
          <w:szCs w:val="24"/>
        </w:rPr>
        <w:t>sprendim</w:t>
      </w:r>
      <w:r w:rsidR="00F32110">
        <w:rPr>
          <w:bCs/>
          <w:szCs w:val="24"/>
        </w:rPr>
        <w:t xml:space="preserve">u </w:t>
      </w:r>
      <w:r w:rsidR="005A6856">
        <w:rPr>
          <w:bCs/>
          <w:szCs w:val="24"/>
        </w:rPr>
        <w:t xml:space="preserve">Nr. </w:t>
      </w:r>
      <w:r w:rsidR="005A6856">
        <w:rPr>
          <w:bCs/>
          <w:szCs w:val="24"/>
        </w:rPr>
        <w:lastRenderedPageBreak/>
        <w:t xml:space="preserve">TS-275 </w:t>
      </w:r>
      <w:r w:rsidR="00F32110" w:rsidRPr="00D5528C">
        <w:rPr>
          <w:bCs/>
          <w:szCs w:val="24"/>
        </w:rPr>
        <w:t>patvirtintame Piniginės socialinės paramos nepasiturintiems gyventojams teikimo tvarkos apraše numatytos pašalpos</w:t>
      </w:r>
      <w:r w:rsidR="00F32110">
        <w:rPr>
          <w:bCs/>
          <w:szCs w:val="24"/>
        </w:rPr>
        <w:t xml:space="preserve"> ir kitos išmokos</w:t>
      </w:r>
      <w:r w:rsidR="00F32110" w:rsidRPr="00D5528C">
        <w:rPr>
          <w:bCs/>
          <w:szCs w:val="24"/>
        </w:rPr>
        <w:t>.</w:t>
      </w:r>
    </w:p>
    <w:p w14:paraId="0058CCDD" w14:textId="5F5ABB36" w:rsidR="00095A17" w:rsidRPr="00F32110" w:rsidRDefault="00095A17" w:rsidP="00C63E11">
      <w:pPr>
        <w:ind w:firstLine="709"/>
        <w:jc w:val="both"/>
        <w:rPr>
          <w:bCs/>
          <w:szCs w:val="24"/>
        </w:rPr>
      </w:pPr>
      <w:r w:rsidRPr="00095A17">
        <w:rPr>
          <w:b/>
          <w:szCs w:val="24"/>
        </w:rPr>
        <w:t>04-01-01-07</w:t>
      </w:r>
      <w:r w:rsidR="00475EEC">
        <w:rPr>
          <w:b/>
          <w:szCs w:val="24"/>
        </w:rPr>
        <w:t xml:space="preserve"> </w:t>
      </w:r>
      <w:r w:rsidR="00475EEC" w:rsidRPr="00475EEC">
        <w:rPr>
          <w:b/>
          <w:szCs w:val="24"/>
        </w:rPr>
        <w:t>Naujagimio kraitelio suteikimas</w:t>
      </w:r>
      <w:r w:rsidR="00475EEC" w:rsidRPr="00F32110">
        <w:rPr>
          <w:bCs/>
          <w:szCs w:val="24"/>
        </w:rPr>
        <w:t>.</w:t>
      </w:r>
      <w:r w:rsidR="00F32110" w:rsidRPr="00F32110">
        <w:rPr>
          <w:bCs/>
          <w:szCs w:val="24"/>
        </w:rPr>
        <w:t xml:space="preserve"> Gimus kūdikiui, jam skiriamas naujagimio kraitelis, kurį sudaro 100 eurų čekis, knygelė „Mūsų vaikas“ su palinkėjimais, krepšys ir rankšluostis.</w:t>
      </w:r>
    </w:p>
    <w:p w14:paraId="7D35930A" w14:textId="5B1F6C4A" w:rsidR="00095A17" w:rsidRDefault="00095A17" w:rsidP="00C63E11">
      <w:pPr>
        <w:ind w:firstLine="709"/>
        <w:jc w:val="both"/>
        <w:rPr>
          <w:bCs/>
          <w:szCs w:val="24"/>
        </w:rPr>
      </w:pPr>
      <w:r w:rsidRPr="00095A17">
        <w:rPr>
          <w:b/>
          <w:szCs w:val="24"/>
        </w:rPr>
        <w:t>04-01-01-08</w:t>
      </w:r>
      <w:r w:rsidR="00475EEC">
        <w:rPr>
          <w:b/>
          <w:szCs w:val="24"/>
        </w:rPr>
        <w:t xml:space="preserve"> </w:t>
      </w:r>
      <w:r w:rsidR="00475EEC" w:rsidRPr="00475EEC">
        <w:rPr>
          <w:b/>
          <w:szCs w:val="24"/>
        </w:rPr>
        <w:t>Mirusių asmenų palaikų nuvežimo ekspertiniams tyrimams ir palaikų laidojimo išlaidų padengimas</w:t>
      </w:r>
      <w:r w:rsidR="00F32110">
        <w:rPr>
          <w:b/>
          <w:szCs w:val="24"/>
        </w:rPr>
        <w:t>.</w:t>
      </w:r>
      <w:r w:rsidR="00C00268">
        <w:rPr>
          <w:b/>
          <w:szCs w:val="24"/>
        </w:rPr>
        <w:t xml:space="preserve"> </w:t>
      </w:r>
      <w:r w:rsidR="00C00268" w:rsidRPr="00C00268">
        <w:rPr>
          <w:bCs/>
          <w:szCs w:val="24"/>
        </w:rPr>
        <w:t>Šia priemone dengiamos mirusių asmenų palaikų nuvežimo ekspertiniams tyrimams išlaidos.</w:t>
      </w:r>
    </w:p>
    <w:p w14:paraId="08B419D5" w14:textId="0AD67FB4" w:rsidR="003E6AC1" w:rsidRPr="003E6AC1" w:rsidRDefault="003E6AC1" w:rsidP="003E6AC1">
      <w:pPr>
        <w:ind w:firstLine="709"/>
        <w:jc w:val="both"/>
        <w:rPr>
          <w:b/>
          <w:szCs w:val="24"/>
        </w:rPr>
      </w:pPr>
      <w:r w:rsidRPr="003E6AC1">
        <w:rPr>
          <w:b/>
          <w:szCs w:val="24"/>
        </w:rPr>
        <w:t>04-01-01-09 Kompensacijų už būsto suteikimą ukrainiečiams, pasitraukusiems iš Ukrainos, išmokėjimas.</w:t>
      </w:r>
    </w:p>
    <w:p w14:paraId="1C9A87A6" w14:textId="197F2566" w:rsidR="00475EEC" w:rsidRPr="00C00268" w:rsidRDefault="00475EEC" w:rsidP="00C63E11">
      <w:pPr>
        <w:ind w:firstLine="709"/>
        <w:jc w:val="both"/>
        <w:rPr>
          <w:bCs/>
          <w:szCs w:val="24"/>
        </w:rPr>
      </w:pPr>
      <w:r w:rsidRPr="00475EEC">
        <w:rPr>
          <w:b/>
          <w:szCs w:val="24"/>
        </w:rPr>
        <w:t>04-01-01-</w:t>
      </w:r>
      <w:r w:rsidR="003E6AC1">
        <w:rPr>
          <w:b/>
          <w:szCs w:val="24"/>
        </w:rPr>
        <w:t>10</w:t>
      </w:r>
      <w:r w:rsidRPr="00475EEC">
        <w:rPr>
          <w:b/>
          <w:szCs w:val="24"/>
        </w:rPr>
        <w:t xml:space="preserve"> Vaikų su negalia nemokamas maitinimas.</w:t>
      </w:r>
      <w:r w:rsidR="00C00268">
        <w:rPr>
          <w:b/>
          <w:szCs w:val="24"/>
        </w:rPr>
        <w:t xml:space="preserve"> </w:t>
      </w:r>
      <w:r w:rsidR="00C00268" w:rsidRPr="00C00268">
        <w:rPr>
          <w:bCs/>
          <w:szCs w:val="24"/>
        </w:rPr>
        <w:t>Šia priemone užtikrinamas vaikų su negalia nemokamas maitinimas.</w:t>
      </w:r>
    </w:p>
    <w:p w14:paraId="27093594" w14:textId="1A8B0410" w:rsidR="00475EEC" w:rsidRDefault="00475EEC" w:rsidP="00C63E11">
      <w:pPr>
        <w:ind w:firstLine="709"/>
        <w:jc w:val="both"/>
        <w:rPr>
          <w:bCs/>
          <w:szCs w:val="24"/>
        </w:rPr>
      </w:pPr>
      <w:r w:rsidRPr="00475EEC">
        <w:rPr>
          <w:b/>
          <w:szCs w:val="24"/>
        </w:rPr>
        <w:t>04-01-01-1</w:t>
      </w:r>
      <w:r w:rsidR="003E6AC1">
        <w:rPr>
          <w:b/>
          <w:szCs w:val="24"/>
        </w:rPr>
        <w:t>1</w:t>
      </w:r>
      <w:r w:rsidRPr="00475EEC">
        <w:rPr>
          <w:b/>
          <w:szCs w:val="24"/>
        </w:rPr>
        <w:t xml:space="preserve"> Kompensacijų suteikimas už naudojimąsi liftais.</w:t>
      </w:r>
      <w:r w:rsidR="00F32110">
        <w:rPr>
          <w:b/>
          <w:szCs w:val="24"/>
        </w:rPr>
        <w:t xml:space="preserve"> </w:t>
      </w:r>
      <w:r w:rsidR="00C00268" w:rsidRPr="00C00268">
        <w:rPr>
          <w:bCs/>
          <w:szCs w:val="24"/>
        </w:rPr>
        <w:t>Vykdant priemonę kompensacija už liftų naudojimą suteikiama</w:t>
      </w:r>
      <w:r w:rsidR="005A6856">
        <w:rPr>
          <w:bCs/>
          <w:szCs w:val="24"/>
        </w:rPr>
        <w:t xml:space="preserve"> asmenims, gyvenantiems daugiabučiuose namuose, kuriuose yra įrengti liftai ir kurie gauna socialines pašalpas. </w:t>
      </w:r>
    </w:p>
    <w:p w14:paraId="24470BD4" w14:textId="00D6E01A" w:rsidR="003E6AC1" w:rsidRPr="003E6AC1" w:rsidRDefault="003E6AC1" w:rsidP="00C63E11">
      <w:pPr>
        <w:ind w:firstLine="709"/>
        <w:jc w:val="both"/>
        <w:rPr>
          <w:b/>
          <w:szCs w:val="24"/>
        </w:rPr>
      </w:pPr>
      <w:r w:rsidRPr="003E6AC1">
        <w:rPr>
          <w:b/>
          <w:szCs w:val="24"/>
        </w:rPr>
        <w:t xml:space="preserve">04-01-01-12 Valstybės lėšos, skirtos ukrainiečių socialinei piniginei paramai. </w:t>
      </w:r>
    </w:p>
    <w:p w14:paraId="7D033A30" w14:textId="77777777" w:rsidR="00095A17" w:rsidRPr="005C36D7" w:rsidRDefault="00095A17" w:rsidP="00C63E11">
      <w:pPr>
        <w:ind w:firstLine="709"/>
        <w:jc w:val="both"/>
        <w:rPr>
          <w:bCs/>
          <w:szCs w:val="24"/>
        </w:rPr>
      </w:pPr>
    </w:p>
    <w:p w14:paraId="78321A0D" w14:textId="0B602C50" w:rsidR="00C63E11" w:rsidRPr="00DF3AD4" w:rsidRDefault="001F765A" w:rsidP="001F765A">
      <w:pPr>
        <w:pStyle w:val="prastasiniatinklio"/>
        <w:spacing w:before="0" w:beforeAutospacing="0" w:after="0" w:afterAutospacing="0"/>
        <w:ind w:firstLine="709"/>
        <w:jc w:val="both"/>
        <w:rPr>
          <w:rFonts w:eastAsia="+mn-ea"/>
          <w:b/>
          <w:bCs/>
          <w:i/>
          <w:color w:val="4472C4" w:themeColor="accent1"/>
        </w:rPr>
      </w:pPr>
      <w:r w:rsidRPr="00DF3AD4">
        <w:rPr>
          <w:rFonts w:eastAsia="+mn-ea"/>
          <w:b/>
          <w:i/>
          <w:color w:val="4472C4" w:themeColor="accent1"/>
        </w:rPr>
        <w:t>04-01-02</w:t>
      </w:r>
      <w:r w:rsidR="00C63E11" w:rsidRPr="00DF3AD4">
        <w:rPr>
          <w:rFonts w:eastAsia="+mn-ea"/>
          <w:b/>
          <w:i/>
          <w:color w:val="4472C4" w:themeColor="accent1"/>
        </w:rPr>
        <w:t xml:space="preserve"> Tęstinės veiklos uždavinys. </w:t>
      </w:r>
      <w:r w:rsidRPr="00DF3AD4">
        <w:rPr>
          <w:rFonts w:eastAsia="+mn-ea"/>
          <w:b/>
          <w:bCs/>
          <w:i/>
          <w:color w:val="4472C4" w:themeColor="accent1"/>
        </w:rPr>
        <w:t>Pagerinti socialinių paslaugų kokybę ir prieinamumą, padidinti jų įvairovę, užtikrinti prevencinių priemonių taikymą</w:t>
      </w:r>
    </w:p>
    <w:p w14:paraId="351E6CB8" w14:textId="77777777" w:rsidR="00C63E11" w:rsidRDefault="00C63E11" w:rsidP="00C63E11">
      <w:pPr>
        <w:pStyle w:val="prastasiniatinklio"/>
        <w:spacing w:before="0" w:beforeAutospacing="0" w:after="0" w:afterAutospacing="0"/>
        <w:ind w:firstLine="709"/>
        <w:rPr>
          <w:rFonts w:eastAsia="+mn-ea"/>
          <w:b/>
          <w:bCs/>
          <w:i/>
          <w:color w:val="000000"/>
        </w:rPr>
      </w:pPr>
    </w:p>
    <w:p w14:paraId="6B3D9C64" w14:textId="77777777" w:rsidR="00C63E11" w:rsidRDefault="00C63E11" w:rsidP="00C63E11">
      <w:pPr>
        <w:ind w:firstLine="709"/>
        <w:jc w:val="both"/>
      </w:pPr>
      <w:r>
        <w:t>N</w:t>
      </w:r>
      <w:r w:rsidRPr="00D10C5D">
        <w:t xml:space="preserve">umatoma vykdyti </w:t>
      </w:r>
      <w:r>
        <w:t>šias</w:t>
      </w:r>
      <w:r w:rsidRPr="00D10C5D">
        <w:t xml:space="preserve"> priemones:</w:t>
      </w:r>
    </w:p>
    <w:p w14:paraId="6DC9854E" w14:textId="77777777" w:rsidR="003E6AC1" w:rsidRDefault="001F765A" w:rsidP="003E6AC1">
      <w:pPr>
        <w:tabs>
          <w:tab w:val="left" w:pos="2362"/>
        </w:tabs>
        <w:ind w:firstLine="709"/>
        <w:jc w:val="both"/>
      </w:pPr>
      <w:r w:rsidRPr="001F765A">
        <w:rPr>
          <w:b/>
          <w:bCs/>
        </w:rPr>
        <w:t>04-01-02-01</w:t>
      </w:r>
      <w:r>
        <w:rPr>
          <w:b/>
          <w:bCs/>
        </w:rPr>
        <w:t xml:space="preserve"> </w:t>
      </w:r>
      <w:r w:rsidRPr="001F765A">
        <w:rPr>
          <w:b/>
          <w:bCs/>
        </w:rPr>
        <w:t>Akredituotų ir licencijuotų paslaugų finansavimas</w:t>
      </w:r>
      <w:r>
        <w:rPr>
          <w:b/>
          <w:bCs/>
        </w:rPr>
        <w:t>.</w:t>
      </w:r>
      <w:r w:rsidR="005A6856">
        <w:rPr>
          <w:b/>
          <w:bCs/>
        </w:rPr>
        <w:t xml:space="preserve"> </w:t>
      </w:r>
      <w:r w:rsidR="005A6856" w:rsidRPr="005A6856">
        <w:t>Šia priemone savivaldybės biudžeto lėšomis finansuojamos socialinė priežiūra, pagalba į namus, apgyvendinimo paslaugos, socialinės reabilitacijos neįgaliesiems bendruomenėje paslaugos, vaikų dienos centrų paslaugos, ilgalaikė</w:t>
      </w:r>
      <w:r w:rsidR="00C13B57">
        <w:t>s</w:t>
      </w:r>
      <w:r w:rsidR="005A6856" w:rsidRPr="005A6856">
        <w:t xml:space="preserve"> ir trumpalaikė</w:t>
      </w:r>
      <w:r w:rsidR="00C13B57">
        <w:t>s</w:t>
      </w:r>
      <w:r w:rsidR="005A6856" w:rsidRPr="005A6856">
        <w:t xml:space="preserve"> socialinė glob</w:t>
      </w:r>
      <w:r w:rsidR="00C13B57">
        <w:t>os ir kitos paslaugos.</w:t>
      </w:r>
      <w:r w:rsidR="005A6856" w:rsidRPr="005A6856">
        <w:t xml:space="preserve"> </w:t>
      </w:r>
    </w:p>
    <w:p w14:paraId="2ACD3DF8" w14:textId="4F5C82A4" w:rsidR="003E6AC1" w:rsidRPr="001F765A" w:rsidRDefault="003E6AC1" w:rsidP="003E6AC1">
      <w:pPr>
        <w:tabs>
          <w:tab w:val="left" w:pos="2362"/>
        </w:tabs>
        <w:ind w:firstLine="709"/>
        <w:jc w:val="both"/>
        <w:rPr>
          <w:b/>
          <w:bCs/>
        </w:rPr>
      </w:pPr>
      <w:r w:rsidRPr="001F765A">
        <w:rPr>
          <w:b/>
          <w:bCs/>
        </w:rPr>
        <w:t>04-01-02-0</w:t>
      </w:r>
      <w:r>
        <w:rPr>
          <w:b/>
          <w:bCs/>
        </w:rPr>
        <w:t xml:space="preserve">2 </w:t>
      </w:r>
      <w:r w:rsidRPr="001F765A">
        <w:rPr>
          <w:b/>
          <w:bCs/>
        </w:rPr>
        <w:t>Kompleksinių paslaugų šeimai organizavimas</w:t>
      </w:r>
      <w:r>
        <w:rPr>
          <w:b/>
          <w:bCs/>
        </w:rPr>
        <w:t xml:space="preserve">. </w:t>
      </w:r>
      <w:r w:rsidRPr="003A0AE9">
        <w:rPr>
          <w:szCs w:val="24"/>
        </w:rPr>
        <w:t>Įgyvendinamas projektas, kuriuo teikiamos k</w:t>
      </w:r>
      <w:r w:rsidRPr="003A0AE9">
        <w:t xml:space="preserve">ompleksinės paslaugos šeimai </w:t>
      </w:r>
      <w:r w:rsidRPr="003A0AE9">
        <w:rPr>
          <w:szCs w:val="24"/>
        </w:rPr>
        <w:t>– prevencinė socialinė paslauga, skirta asmens (šeimos), patyrusio (-ios) sunkumų, gebėjimams savarankiškai spręsti iškilusias problemas stiprinti, siekiant ateityje išvengti galimų didesnių socialinių problemų ir (ar) socialinės rizikos.</w:t>
      </w:r>
    </w:p>
    <w:p w14:paraId="6FD6BED1" w14:textId="26AC649B" w:rsidR="003E6AC1" w:rsidRPr="00D92A9A" w:rsidRDefault="003E6AC1" w:rsidP="003E6AC1">
      <w:pPr>
        <w:ind w:firstLine="709"/>
        <w:jc w:val="both"/>
        <w:rPr>
          <w:b/>
          <w:bCs/>
          <w:szCs w:val="24"/>
        </w:rPr>
      </w:pPr>
      <w:r w:rsidRPr="001F765A">
        <w:rPr>
          <w:b/>
          <w:bCs/>
        </w:rPr>
        <w:t>04-01-02-0</w:t>
      </w:r>
      <w:r>
        <w:rPr>
          <w:b/>
          <w:bCs/>
        </w:rPr>
        <w:t xml:space="preserve">3 </w:t>
      </w:r>
      <w:r w:rsidRPr="001F765A">
        <w:rPr>
          <w:b/>
          <w:bCs/>
        </w:rPr>
        <w:t>Asmenų su sunkia negalia socialinės globos finansavimas</w:t>
      </w:r>
      <w:r>
        <w:rPr>
          <w:b/>
          <w:bCs/>
        </w:rPr>
        <w:t xml:space="preserve">. </w:t>
      </w:r>
      <w:r w:rsidRPr="00D92A9A">
        <w:rPr>
          <w:szCs w:val="24"/>
        </w:rPr>
        <w:t>Paslaugos teikiamos vadovaujantis LR socialinių paslaugų įstatymu, socialinių paslaugų katalogu Rokiškio rajono savivaldybės tarybos patvirtintu Socialinių paslaugų organizavimo ir teikimo tvarkos aprašu.   Paslaugos perkamos iš NVO bei Socialinės apsaugos ir darbo ministerijai pavaldžių socialinės globos įstaigų.</w:t>
      </w:r>
    </w:p>
    <w:p w14:paraId="0C3E2611" w14:textId="09E1087E" w:rsidR="003E6AC1" w:rsidRPr="001F765A" w:rsidRDefault="003E6AC1" w:rsidP="003E6AC1">
      <w:pPr>
        <w:ind w:firstLine="709"/>
        <w:jc w:val="both"/>
        <w:rPr>
          <w:b/>
          <w:bCs/>
        </w:rPr>
      </w:pPr>
      <w:r w:rsidRPr="001F765A">
        <w:rPr>
          <w:b/>
          <w:bCs/>
        </w:rPr>
        <w:t>04-01-02-0</w:t>
      </w:r>
      <w:r>
        <w:rPr>
          <w:b/>
          <w:bCs/>
        </w:rPr>
        <w:t xml:space="preserve">4 </w:t>
      </w:r>
      <w:r w:rsidRPr="001F765A">
        <w:rPr>
          <w:b/>
          <w:bCs/>
        </w:rPr>
        <w:t>Slaugos pagal socialines indikacijas organizavimas</w:t>
      </w:r>
      <w:r>
        <w:rPr>
          <w:b/>
          <w:bCs/>
        </w:rPr>
        <w:t>.</w:t>
      </w:r>
    </w:p>
    <w:p w14:paraId="5E87AAB8" w14:textId="012BD863" w:rsidR="001F765A" w:rsidRDefault="003E6AC1" w:rsidP="001F765A">
      <w:pPr>
        <w:tabs>
          <w:tab w:val="left" w:pos="2385"/>
        </w:tabs>
        <w:ind w:firstLine="709"/>
        <w:jc w:val="both"/>
        <w:rPr>
          <w:b/>
          <w:bCs/>
        </w:rPr>
      </w:pPr>
      <w:r w:rsidRPr="001F765A">
        <w:rPr>
          <w:b/>
          <w:bCs/>
        </w:rPr>
        <w:t>04-01-02-0</w:t>
      </w:r>
      <w:r>
        <w:rPr>
          <w:b/>
          <w:bCs/>
        </w:rPr>
        <w:t xml:space="preserve">5 </w:t>
      </w:r>
      <w:r w:rsidRPr="001F765A">
        <w:rPr>
          <w:b/>
          <w:bCs/>
        </w:rPr>
        <w:t>Socialinių būstų remontas</w:t>
      </w:r>
      <w:r>
        <w:rPr>
          <w:b/>
          <w:bCs/>
        </w:rPr>
        <w:t>.</w:t>
      </w:r>
    </w:p>
    <w:p w14:paraId="129FFEAF" w14:textId="7D7B70A9" w:rsidR="003E6AC1" w:rsidRDefault="003E6AC1" w:rsidP="003E6AC1">
      <w:pPr>
        <w:ind w:firstLine="709"/>
        <w:jc w:val="both"/>
        <w:rPr>
          <w:bCs/>
          <w:szCs w:val="24"/>
        </w:rPr>
      </w:pPr>
      <w:r w:rsidRPr="001F765A">
        <w:rPr>
          <w:b/>
          <w:bCs/>
        </w:rPr>
        <w:t>04-01-02-0</w:t>
      </w:r>
      <w:r>
        <w:rPr>
          <w:b/>
          <w:bCs/>
        </w:rPr>
        <w:t xml:space="preserve">6 </w:t>
      </w:r>
      <w:r w:rsidRPr="001F765A">
        <w:rPr>
          <w:b/>
          <w:bCs/>
        </w:rPr>
        <w:t>Būsto aplinkos pritaikymas neįgaliesiems</w:t>
      </w:r>
      <w:r w:rsidRPr="00F32110">
        <w:rPr>
          <w:b/>
          <w:bCs/>
        </w:rPr>
        <w:t xml:space="preserve">. </w:t>
      </w:r>
      <w:r w:rsidRPr="00F32110">
        <w:rPr>
          <w:bCs/>
          <w:szCs w:val="24"/>
        </w:rPr>
        <w:t xml:space="preserve">Įgyvendindama priemonę, </w:t>
      </w:r>
      <w:r>
        <w:rPr>
          <w:bCs/>
          <w:szCs w:val="24"/>
        </w:rPr>
        <w:t xml:space="preserve">Rokiškio rajono </w:t>
      </w:r>
      <w:r w:rsidRPr="00F32110">
        <w:rPr>
          <w:bCs/>
          <w:szCs w:val="24"/>
        </w:rPr>
        <w:t>savivaldybė organizuoja būsto pritaikymą neįgaliems asmenims, šiai priemonei skiriamos valstybės biudžeto ir savivaldybės biudžeto lėšos.</w:t>
      </w:r>
    </w:p>
    <w:p w14:paraId="411CF83D" w14:textId="67F25CA4" w:rsidR="003E6AC1" w:rsidRPr="00C13B57" w:rsidRDefault="003E6AC1" w:rsidP="003E6AC1">
      <w:pPr>
        <w:ind w:firstLine="709"/>
        <w:jc w:val="both"/>
      </w:pPr>
      <w:r w:rsidRPr="001F765A">
        <w:rPr>
          <w:b/>
          <w:bCs/>
        </w:rPr>
        <w:t>04-01-02-0</w:t>
      </w:r>
      <w:r>
        <w:rPr>
          <w:b/>
          <w:bCs/>
        </w:rPr>
        <w:t xml:space="preserve">7 </w:t>
      </w:r>
      <w:r w:rsidRPr="001F765A">
        <w:rPr>
          <w:b/>
          <w:bCs/>
        </w:rPr>
        <w:t>Šeimynų finansavimas</w:t>
      </w:r>
      <w:r>
        <w:rPr>
          <w:b/>
          <w:bCs/>
        </w:rPr>
        <w:t xml:space="preserve">. </w:t>
      </w:r>
      <w:r w:rsidRPr="00C13B57">
        <w:t xml:space="preserve">Šia priemone skiriamos savivaldybės biudžeto lėšos šeimynų veikloms finansuoti (darbo užmokestis, finansinė parama vaikams, pagalbinio darbuotojo darbo užmokestis ir kitos išlaidos). </w:t>
      </w:r>
    </w:p>
    <w:p w14:paraId="3E19578D" w14:textId="6395A0CA" w:rsidR="000315A5" w:rsidRPr="001F765A" w:rsidRDefault="000315A5" w:rsidP="000315A5">
      <w:pPr>
        <w:shd w:val="clear" w:color="auto" w:fill="FFFFFF" w:themeFill="background1"/>
        <w:ind w:firstLine="709"/>
        <w:jc w:val="both"/>
        <w:rPr>
          <w:b/>
          <w:bCs/>
        </w:rPr>
      </w:pPr>
      <w:r w:rsidRPr="001F765A">
        <w:rPr>
          <w:b/>
          <w:bCs/>
        </w:rPr>
        <w:t>04-01-02-0</w:t>
      </w:r>
      <w:r>
        <w:rPr>
          <w:b/>
          <w:bCs/>
        </w:rPr>
        <w:t xml:space="preserve">8 </w:t>
      </w:r>
      <w:r w:rsidRPr="001F765A">
        <w:rPr>
          <w:b/>
          <w:bCs/>
        </w:rPr>
        <w:t>Pagalbos pinigų ir kitų išmokų finansavimas</w:t>
      </w:r>
      <w:r>
        <w:rPr>
          <w:b/>
          <w:bCs/>
        </w:rPr>
        <w:t xml:space="preserve">. </w:t>
      </w:r>
      <w:r w:rsidRPr="003A0AE9">
        <w:rPr>
          <w:szCs w:val="24"/>
        </w:rPr>
        <w:t>Priemonė įgyvendinama v</w:t>
      </w:r>
      <w:r w:rsidRPr="003A0AE9">
        <w:rPr>
          <w:bCs/>
          <w:szCs w:val="24"/>
        </w:rPr>
        <w:t xml:space="preserve">adovaujantis </w:t>
      </w:r>
      <w:r>
        <w:rPr>
          <w:bCs/>
          <w:szCs w:val="24"/>
        </w:rPr>
        <w:t>Rokiškio</w:t>
      </w:r>
      <w:r w:rsidRPr="003A0AE9">
        <w:rPr>
          <w:bCs/>
          <w:szCs w:val="24"/>
        </w:rPr>
        <w:t xml:space="preserve"> rajono savivaldybės tarybos sprendimu „Dėl pagalbos pinigų mokėjimu už tėvų globos netekusių vaikų globą (rūpybą) </w:t>
      </w:r>
      <w:r>
        <w:rPr>
          <w:bCs/>
          <w:szCs w:val="24"/>
        </w:rPr>
        <w:t>Rokiškio</w:t>
      </w:r>
      <w:r w:rsidRPr="003A0AE9">
        <w:rPr>
          <w:bCs/>
          <w:szCs w:val="24"/>
        </w:rPr>
        <w:t xml:space="preserve"> rajono savivaldybėje tvarkos aprašo patvirtinimo“. Piniginė parama globėjams (rūpintojams)</w:t>
      </w:r>
      <w:r>
        <w:rPr>
          <w:bCs/>
          <w:szCs w:val="24"/>
        </w:rPr>
        <w:t xml:space="preserve"> teikiama</w:t>
      </w:r>
      <w:r w:rsidRPr="003A0AE9">
        <w:rPr>
          <w:bCs/>
          <w:szCs w:val="24"/>
        </w:rPr>
        <w:t xml:space="preserve"> už kiekvieną globojamą vaiką.</w:t>
      </w:r>
    </w:p>
    <w:p w14:paraId="29A1D960" w14:textId="77777777" w:rsidR="003E6AC1" w:rsidRDefault="003E6AC1" w:rsidP="003E6AC1">
      <w:pPr>
        <w:ind w:firstLine="709"/>
        <w:jc w:val="both"/>
        <w:rPr>
          <w:b/>
          <w:bCs/>
          <w:szCs w:val="24"/>
        </w:rPr>
      </w:pPr>
    </w:p>
    <w:p w14:paraId="261C1940" w14:textId="10235B43" w:rsidR="000315A5" w:rsidRPr="00896082" w:rsidRDefault="000315A5" w:rsidP="000315A5">
      <w:pPr>
        <w:ind w:firstLine="709"/>
        <w:jc w:val="both"/>
      </w:pPr>
      <w:r w:rsidRPr="001F765A">
        <w:rPr>
          <w:b/>
          <w:bCs/>
        </w:rPr>
        <w:t>04-01-02-</w:t>
      </w:r>
      <w:r>
        <w:rPr>
          <w:b/>
          <w:bCs/>
        </w:rPr>
        <w:t xml:space="preserve">09 </w:t>
      </w:r>
      <w:r w:rsidR="000E5DD8">
        <w:rPr>
          <w:b/>
          <w:bCs/>
        </w:rPr>
        <w:t>Viešosios nemokamos vietinio reguliaraus susisiekimo paslaugos organizavimas</w:t>
      </w:r>
      <w:r>
        <w:rPr>
          <w:b/>
          <w:bCs/>
        </w:rPr>
        <w:t xml:space="preserve">. </w:t>
      </w:r>
      <w:r w:rsidRPr="00896082">
        <w:t>Šia priemone užtikrinamas nemokamas vietinio reguliaraus susisiekimo viešasis transportas visame Rokiškio rajone.</w:t>
      </w:r>
    </w:p>
    <w:p w14:paraId="1F01754F" w14:textId="4C648B6A" w:rsidR="000315A5" w:rsidRPr="00D92A9A" w:rsidRDefault="000315A5" w:rsidP="000315A5">
      <w:pPr>
        <w:ind w:firstLine="709"/>
        <w:jc w:val="both"/>
        <w:rPr>
          <w:szCs w:val="24"/>
        </w:rPr>
      </w:pPr>
      <w:r>
        <w:rPr>
          <w:b/>
          <w:bCs/>
        </w:rPr>
        <w:t xml:space="preserve">04-01-02-10 </w:t>
      </w:r>
      <w:r w:rsidRPr="001F765A">
        <w:rPr>
          <w:b/>
          <w:bCs/>
        </w:rPr>
        <w:t>Asmeninės pagalbos paslaugos finansavimas</w:t>
      </w:r>
      <w:r>
        <w:rPr>
          <w:b/>
          <w:bCs/>
        </w:rPr>
        <w:t xml:space="preserve">. </w:t>
      </w:r>
      <w:r w:rsidRPr="00D92A9A">
        <w:rPr>
          <w:szCs w:val="24"/>
        </w:rPr>
        <w:t xml:space="preserve">Paslaugos teikiamos vadovaujantis Rokiškio rajono savivaldybės administracijos direktoriaus patvirtintu Asmeninės </w:t>
      </w:r>
      <w:r w:rsidRPr="00D92A9A">
        <w:rPr>
          <w:szCs w:val="24"/>
        </w:rPr>
        <w:lastRenderedPageBreak/>
        <w:t>pagalbos teikimo tvarkos aprašu.  Suteikiant asmeninės pagalbos paslaugas, asmenims padedama gyventi savarankiškai ir veikti visose gyvenimo srityse.</w:t>
      </w:r>
    </w:p>
    <w:p w14:paraId="15FE0F00" w14:textId="2364529C" w:rsidR="000315A5" w:rsidRDefault="000315A5" w:rsidP="000315A5">
      <w:pPr>
        <w:ind w:firstLine="709"/>
        <w:jc w:val="both"/>
        <w:rPr>
          <w:b/>
          <w:bCs/>
        </w:rPr>
      </w:pPr>
      <w:r>
        <w:rPr>
          <w:b/>
          <w:bCs/>
        </w:rPr>
        <w:t xml:space="preserve">04-01-02-11 </w:t>
      </w:r>
      <w:r w:rsidRPr="001F765A">
        <w:rPr>
          <w:b/>
          <w:bCs/>
        </w:rPr>
        <w:t>Asmens higienos paslaugų kompensavimas</w:t>
      </w:r>
      <w:r w:rsidRPr="00D92A9A">
        <w:rPr>
          <w:b/>
          <w:bCs/>
        </w:rPr>
        <w:t xml:space="preserve">. </w:t>
      </w:r>
      <w:r w:rsidRPr="00D92A9A">
        <w:rPr>
          <w:b/>
          <w:bCs/>
          <w:szCs w:val="24"/>
        </w:rPr>
        <w:t xml:space="preserve"> </w:t>
      </w:r>
      <w:r w:rsidRPr="00D92A9A">
        <w:rPr>
          <w:bCs/>
          <w:szCs w:val="24"/>
        </w:rPr>
        <w:t>Vykdydama priemonę, Rokiškio rajono savivaldybė rajono gyventojams suteikia galimybę naudotis viešųjų pirč</w:t>
      </w:r>
      <w:r>
        <w:rPr>
          <w:bCs/>
          <w:szCs w:val="24"/>
        </w:rPr>
        <w:t>ių</w:t>
      </w:r>
      <w:r w:rsidRPr="00D92A9A">
        <w:rPr>
          <w:bCs/>
          <w:szCs w:val="24"/>
        </w:rPr>
        <w:t xml:space="preserve"> paslaugomis</w:t>
      </w:r>
      <w:r>
        <w:rPr>
          <w:bCs/>
          <w:szCs w:val="24"/>
        </w:rPr>
        <w:t>.</w:t>
      </w:r>
    </w:p>
    <w:p w14:paraId="4E92286C" w14:textId="5C62933B" w:rsidR="000315A5" w:rsidRDefault="000315A5" w:rsidP="000315A5">
      <w:pPr>
        <w:ind w:firstLine="709"/>
        <w:jc w:val="both"/>
        <w:rPr>
          <w:b/>
          <w:bCs/>
        </w:rPr>
      </w:pPr>
      <w:r>
        <w:rPr>
          <w:b/>
          <w:bCs/>
        </w:rPr>
        <w:t xml:space="preserve">04-01-02-12 </w:t>
      </w:r>
      <w:r w:rsidRPr="001F765A">
        <w:rPr>
          <w:b/>
          <w:bCs/>
        </w:rPr>
        <w:t>Smurto artimoje aplinkoje prevencijos komisijos  veiklos užtikrinimas</w:t>
      </w:r>
      <w:r>
        <w:rPr>
          <w:b/>
          <w:bCs/>
        </w:rPr>
        <w:t xml:space="preserve">. </w:t>
      </w:r>
      <w:r w:rsidRPr="0034734B">
        <w:t xml:space="preserve">Vadovaujantis LR apsaugos nuo smurto artimoje aplinkoje įstatymo 7 straipsniu </w:t>
      </w:r>
      <w:r w:rsidRPr="0034734B">
        <w:rPr>
          <w:color w:val="000000"/>
        </w:rPr>
        <w:t>kiekvienoje</w:t>
      </w:r>
      <w:r>
        <w:rPr>
          <w:color w:val="000000"/>
        </w:rPr>
        <w:t xml:space="preserve"> savivaldybėje sudaroma Smurto artimoje aplinkoje prevencijos komisija, kurioje nevyriausybinių organizacijų atstovai sudaro ne mažiau kaip vieną trečdalį komisijos narių. Teikiamos paslaugos detalizuotos Rokiškio rajono savivaldybės administracijos direktoriaus 2023 m. birželio 28 d. įsakymu Nr. AV-489 patvirtintu Rokiškio rajono savivaldybės teritorijoje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sąrašas.  </w:t>
      </w:r>
    </w:p>
    <w:p w14:paraId="5825A4A1" w14:textId="5DA7B5CE" w:rsidR="000315A5" w:rsidRDefault="000315A5" w:rsidP="000315A5">
      <w:pPr>
        <w:ind w:firstLine="709"/>
        <w:jc w:val="both"/>
        <w:rPr>
          <w:color w:val="000000"/>
          <w:shd w:val="clear" w:color="auto" w:fill="FFFFFF"/>
        </w:rPr>
      </w:pPr>
      <w:r>
        <w:rPr>
          <w:b/>
          <w:bCs/>
        </w:rPr>
        <w:t xml:space="preserve">04-01-02-13 </w:t>
      </w:r>
      <w:r w:rsidRPr="001F765A">
        <w:rPr>
          <w:b/>
          <w:bCs/>
        </w:rPr>
        <w:t>Lygių galimybių visiems užtikrinimo plano parengimas</w:t>
      </w:r>
      <w:r>
        <w:rPr>
          <w:b/>
          <w:bCs/>
        </w:rPr>
        <w:t xml:space="preserve">. </w:t>
      </w:r>
      <w:r w:rsidRPr="0040242F">
        <w:t>Siekiant u</w:t>
      </w:r>
      <w:r>
        <w:rPr>
          <w:color w:val="000000"/>
          <w:shd w:val="clear" w:color="auto" w:fill="FFFFFF"/>
        </w:rPr>
        <w:t xml:space="preserve">gdyti pagarbą žmogui, užtikrinti teisės aktų, nustatančių nediskriminavimo ir lygių galimybių principus, nuostatų įgyvendinimą, didinti visuomenės teisinį sąmoningumą, supratingumą dėl lyties, rasės, tautybės, pilietybės, kalbos, kilmės, socialinės padėties, tikėjimo, religijos ar įsitikinimų, pažiūrų, amžiaus, seksualinės orientacijos, negalios, sveikatos būklės, etninės priklausomybės ir kitų diskriminacijos pagrindų, informuoti bendruomenę apie vykdomas lygių galimybių ir nediskriminavimo skatinimo priemones, stiprinti tarpinstitucinį bendradarbiavimą lygių galimybių srityje, </w:t>
      </w:r>
      <w:r w:rsidRPr="009C4696">
        <w:rPr>
          <w:color w:val="000000"/>
          <w:shd w:val="clear" w:color="auto" w:fill="FFFFFF"/>
        </w:rPr>
        <w:t xml:space="preserve">2024 m. </w:t>
      </w:r>
      <w:r w:rsidR="009C4696" w:rsidRPr="009C4696">
        <w:rPr>
          <w:color w:val="000000"/>
          <w:shd w:val="clear" w:color="auto" w:fill="FFFFFF"/>
        </w:rPr>
        <w:t xml:space="preserve">gegužės 27 d. Rokiškio rajono savivaldybės administracijos direktoriaus įsakymu Nr. AV-331 „Dėl Rokiškio rajono savivaldybės administracijos lygių galimybių politikos įgyvendinimo“ </w:t>
      </w:r>
      <w:r w:rsidR="00D1784B" w:rsidRPr="009C4696">
        <w:rPr>
          <w:color w:val="000000"/>
          <w:shd w:val="clear" w:color="auto" w:fill="FFFFFF"/>
        </w:rPr>
        <w:t>pa</w:t>
      </w:r>
      <w:r w:rsidR="009C4696" w:rsidRPr="009C4696">
        <w:rPr>
          <w:color w:val="000000"/>
          <w:shd w:val="clear" w:color="auto" w:fill="FFFFFF"/>
        </w:rPr>
        <w:t xml:space="preserve">tvirtintas Rokiškio rajono savivaldybės administracijos 2024-2026 metų veiksmų planas. </w:t>
      </w:r>
    </w:p>
    <w:p w14:paraId="181CFD5E" w14:textId="07470A08" w:rsidR="002B3B6E" w:rsidRPr="003A0AE9" w:rsidRDefault="002B3B6E" w:rsidP="003551B8">
      <w:pPr>
        <w:ind w:firstLine="709"/>
        <w:jc w:val="both"/>
        <w:rPr>
          <w:color w:val="000000"/>
        </w:rPr>
      </w:pPr>
      <w:r>
        <w:rPr>
          <w:b/>
          <w:bCs/>
        </w:rPr>
        <w:t xml:space="preserve">04-01-02-14 </w:t>
      </w:r>
      <w:r w:rsidRPr="001F765A">
        <w:rPr>
          <w:b/>
          <w:bCs/>
        </w:rPr>
        <w:t>Darbo politikos formavimas ir įgyvendinimas</w:t>
      </w:r>
      <w:r>
        <w:rPr>
          <w:b/>
          <w:bCs/>
        </w:rPr>
        <w:t xml:space="preserve">. </w:t>
      </w:r>
      <w:r w:rsidRPr="003A0AE9">
        <w:rPr>
          <w:bCs/>
          <w:szCs w:val="24"/>
        </w:rPr>
        <w:t xml:space="preserve">Vykdant šią priemonę, įgyvendinamos </w:t>
      </w:r>
      <w:r w:rsidRPr="003A0AE9">
        <w:rPr>
          <w:szCs w:val="24"/>
        </w:rPr>
        <w:t>LR</w:t>
      </w:r>
      <w:r w:rsidRPr="003A0AE9">
        <w:rPr>
          <w:bCs/>
          <w:szCs w:val="24"/>
        </w:rPr>
        <w:t xml:space="preserve"> užimtumo įstatymo nuostatos. Savivaldybės administracija rengia ir teikia savivaldybės tarybai tvirtinti </w:t>
      </w:r>
      <w:r w:rsidRPr="003A0AE9">
        <w:rPr>
          <w:color w:val="000000"/>
        </w:rPr>
        <w:t>užimtumo didinimo programas, kurioms finansuoti naudojamos specialiųjų tikslinių dotacijų savivaldybių biudžetams lėšos.</w:t>
      </w:r>
      <w:r w:rsidRPr="003A0AE9">
        <w:t xml:space="preserve"> Pagal šią p</w:t>
      </w:r>
      <w:r w:rsidRPr="003A0AE9">
        <w:rPr>
          <w:color w:val="000000"/>
        </w:rPr>
        <w:t>rogramą teikiamos paslaugos, skirtos įgyti socialinių įgūdžių ir (ar) motyvacijos dirbti; padėti įgyvendinti darbo pareigas ir šeimos nario ar kartu gyvenančio asmens priežiūrą ar slaugą; paskatinti grįžti į darbo rinką įsiskolinimų turinčius asmenis; padėti dalyviui atvykti iš nuolatinės gyvenamosios vietos į darbo vietą ir kt.</w:t>
      </w:r>
    </w:p>
    <w:p w14:paraId="3687CBBE" w14:textId="6D95FEC2" w:rsidR="003E6AC1" w:rsidRPr="003551B8" w:rsidRDefault="002B3B6E" w:rsidP="003551B8">
      <w:pPr>
        <w:pStyle w:val="Antrat3"/>
        <w:spacing w:before="0" w:beforeAutospacing="0" w:after="0" w:afterAutospacing="0"/>
        <w:ind w:firstLine="720"/>
        <w:jc w:val="both"/>
        <w:rPr>
          <w:b w:val="0"/>
          <w:bCs w:val="0"/>
          <w:color w:val="000000" w:themeColor="text1"/>
          <w:sz w:val="24"/>
          <w:szCs w:val="24"/>
        </w:rPr>
      </w:pPr>
      <w:r w:rsidRPr="003551B8">
        <w:rPr>
          <w:color w:val="000000" w:themeColor="text1"/>
          <w:sz w:val="24"/>
          <w:szCs w:val="24"/>
        </w:rPr>
        <w:t xml:space="preserve">04-01-02-15 Obelių socialinių paslaugų namų veiklos užtikrinimas. </w:t>
      </w:r>
      <w:r w:rsidR="003551B8" w:rsidRPr="003551B8">
        <w:rPr>
          <w:b w:val="0"/>
          <w:bCs w:val="0"/>
          <w:color w:val="000000" w:themeColor="text1"/>
          <w:sz w:val="24"/>
          <w:szCs w:val="24"/>
        </w:rPr>
        <w:t>Įstaiga reorganizuota Rokiškio rajono savivaldybės tarybos 2024 m. gegužės 30 d. sprendimu Nr. TS-223  „Dėl Rokiškio socialinės paramos centro ir Obelių socialinių paslaugų namų reorganizavimo sujungimo būdu į Rokiškio socialinių paslaugų centrą, reorganizavimo sąlygų aprašo ir Rokiškio socialinių paslaugų centro nuostatų patvirtinimo“.</w:t>
      </w:r>
    </w:p>
    <w:p w14:paraId="785C1620" w14:textId="3D29E0C1" w:rsidR="002F73CA" w:rsidRPr="003551B8" w:rsidRDefault="001F765A" w:rsidP="003551B8">
      <w:pPr>
        <w:pStyle w:val="Antrat3"/>
        <w:spacing w:before="0" w:beforeAutospacing="0" w:after="0" w:afterAutospacing="0"/>
        <w:ind w:firstLine="720"/>
        <w:jc w:val="both"/>
        <w:rPr>
          <w:b w:val="0"/>
          <w:bCs w:val="0"/>
          <w:color w:val="000000" w:themeColor="text1"/>
          <w:sz w:val="24"/>
          <w:szCs w:val="24"/>
        </w:rPr>
      </w:pPr>
      <w:r w:rsidRPr="003551B8">
        <w:rPr>
          <w:sz w:val="24"/>
          <w:szCs w:val="24"/>
        </w:rPr>
        <w:t>04-01-02-</w:t>
      </w:r>
      <w:r w:rsidR="00700207" w:rsidRPr="003551B8">
        <w:rPr>
          <w:sz w:val="24"/>
          <w:szCs w:val="24"/>
        </w:rPr>
        <w:t>16</w:t>
      </w:r>
      <w:r w:rsidRPr="002F73CA">
        <w:rPr>
          <w:szCs w:val="24"/>
        </w:rPr>
        <w:t xml:space="preserve"> Rokiškio socialinės paramos centro veiklos užtikrinimas.</w:t>
      </w:r>
      <w:r w:rsidR="00C00268" w:rsidRPr="002F73CA">
        <w:rPr>
          <w:szCs w:val="24"/>
        </w:rPr>
        <w:t xml:space="preserve"> </w:t>
      </w:r>
      <w:r w:rsidR="003551B8" w:rsidRPr="003551B8">
        <w:rPr>
          <w:b w:val="0"/>
          <w:bCs w:val="0"/>
          <w:color w:val="000000" w:themeColor="text1"/>
          <w:sz w:val="24"/>
          <w:szCs w:val="24"/>
        </w:rPr>
        <w:t>Įstaiga reorganizuota Rokiškio rajono savivaldybės tarybos 2024 m. gegužės 30 d. sprendimu Nr. TS-223  „Dėl Rokiškio socialinės paramos centro ir Obelių socialinių paslaugų namų reorganizavimo sujungimo būdu į Rokiškio socialinių paslaugų centrą, reorganizavimo sąlygų aprašo ir Rokiškio socialinių paslaugų centro nuostatų patvirtinimo“.</w:t>
      </w:r>
    </w:p>
    <w:p w14:paraId="33B3F51F" w14:textId="79902EEB" w:rsidR="00E456FA" w:rsidRDefault="00E456FA" w:rsidP="003551B8">
      <w:pPr>
        <w:ind w:firstLine="720"/>
        <w:jc w:val="both"/>
        <w:rPr>
          <w:color w:val="000000"/>
          <w:sz w:val="23"/>
          <w:szCs w:val="23"/>
          <w:shd w:val="clear" w:color="auto" w:fill="FFFFFF"/>
        </w:rPr>
      </w:pPr>
      <w:r w:rsidRPr="00E456FA">
        <w:rPr>
          <w:b/>
          <w:bCs/>
          <w:szCs w:val="24"/>
        </w:rPr>
        <w:t>04-01-02-1</w:t>
      </w:r>
      <w:r w:rsidRPr="003551B8">
        <w:rPr>
          <w:b/>
          <w:bCs/>
          <w:szCs w:val="24"/>
        </w:rPr>
        <w:t>7</w:t>
      </w:r>
      <w:r w:rsidRPr="00E456FA">
        <w:rPr>
          <w:b/>
          <w:bCs/>
          <w:szCs w:val="24"/>
        </w:rPr>
        <w:t xml:space="preserve"> Rokiškio socialinių paslaugų centro veiklos užtikrinima</w:t>
      </w:r>
      <w:r w:rsidR="0078102C">
        <w:rPr>
          <w:b/>
          <w:bCs/>
          <w:szCs w:val="24"/>
        </w:rPr>
        <w:t xml:space="preserve">s. </w:t>
      </w:r>
      <w:r w:rsidR="0078102C" w:rsidRPr="003551B8">
        <w:rPr>
          <w:szCs w:val="24"/>
        </w:rPr>
        <w:t>N</w:t>
      </w:r>
      <w:r w:rsidR="0078102C" w:rsidRPr="003551B8">
        <w:rPr>
          <w:color w:val="000000"/>
          <w:sz w:val="23"/>
          <w:szCs w:val="23"/>
          <w:shd w:val="clear" w:color="auto" w:fill="FFFFFF"/>
        </w:rPr>
        <w:t>uo 2024 m. liepos 1 d. biudžetinės įstaigos „Rokiškio socialinės paramos centras“ ir „Obelių socialinių paslaugų namai“ sujungtos į naują įstaigą „Rokiškio socialinių paslaugų centras“.  Naujoji įstaiga įsikūrė  Rokiškyje, J. Basanavičiaus g. 8. Paslaugos gyventojams yra teikiamos tokios pat, kurias teikė dvi reorganizuotos įstaigos:  ilgalaikė ar trumpalaikė socialinė globa be tėvų globos likusiems vaikams, vaikų dienos socialinės priežiūros paslaugos, įskaitant ir neįgalius vaikus, socialinių įgūdžių ugdymo, palaikymo ar atkūrimo paslaugos, socialinės priežiūros šeimoms paslaugos, apgyvendinimas savarankiško gyvenimo namuose, intensyvi krizių  įveikimo pagalba, psichosocialinė pagalba, palydėjimo paslauga jaunuoliams, socialinio darbo seniūnijose,  savanorių veiklos organizavimas, socialinės paslaugos senyvo amžiaus žmonėms ir neįgaliesiems, jų šeimų nariams, socialinės rizikos asmenims, šeimoms ir kt.</w:t>
      </w:r>
    </w:p>
    <w:p w14:paraId="56D8CCFF" w14:textId="0E5A9CB2" w:rsidR="003551B8" w:rsidRDefault="003551B8" w:rsidP="003551B8">
      <w:pPr>
        <w:ind w:firstLine="720"/>
        <w:jc w:val="both"/>
        <w:rPr>
          <w:color w:val="000000"/>
          <w:sz w:val="23"/>
          <w:szCs w:val="23"/>
          <w:shd w:val="clear" w:color="auto" w:fill="FFFFFF"/>
        </w:rPr>
      </w:pPr>
      <w:r w:rsidRPr="003551B8">
        <w:rPr>
          <w:b/>
          <w:bCs/>
          <w:color w:val="000000"/>
          <w:sz w:val="23"/>
          <w:szCs w:val="23"/>
          <w:shd w:val="clear" w:color="auto" w:fill="FFFFFF"/>
        </w:rPr>
        <w:t>04-01-02-18 Transporto paslaugų finansavimas neįgaliesiems.</w:t>
      </w:r>
      <w:r>
        <w:rPr>
          <w:color w:val="000000"/>
          <w:sz w:val="23"/>
          <w:szCs w:val="23"/>
          <w:shd w:val="clear" w:color="auto" w:fill="FFFFFF"/>
        </w:rPr>
        <w:t xml:space="preserve"> </w:t>
      </w:r>
    </w:p>
    <w:p w14:paraId="542A534B" w14:textId="0911D064" w:rsidR="009C4696" w:rsidRPr="009C4696" w:rsidRDefault="009C4696" w:rsidP="003551B8">
      <w:pPr>
        <w:ind w:firstLine="720"/>
        <w:jc w:val="both"/>
        <w:rPr>
          <w:b/>
          <w:bCs/>
          <w:szCs w:val="24"/>
        </w:rPr>
      </w:pPr>
      <w:r w:rsidRPr="009C4696">
        <w:rPr>
          <w:b/>
          <w:bCs/>
          <w:color w:val="000000"/>
          <w:sz w:val="23"/>
          <w:szCs w:val="23"/>
          <w:shd w:val="clear" w:color="auto" w:fill="FFFFFF"/>
        </w:rPr>
        <w:t xml:space="preserve">04-01-02-19 Socialinių būstų nuoma rinkoje. </w:t>
      </w:r>
    </w:p>
    <w:p w14:paraId="472931DD" w14:textId="77777777" w:rsidR="00D92A9A" w:rsidRPr="00896082" w:rsidRDefault="00D92A9A" w:rsidP="007711E7">
      <w:pPr>
        <w:jc w:val="both"/>
      </w:pPr>
    </w:p>
    <w:p w14:paraId="2D27EC2E" w14:textId="77777777" w:rsidR="001F765A" w:rsidRPr="00DF3AD4" w:rsidRDefault="001F765A" w:rsidP="001F765A">
      <w:pPr>
        <w:pStyle w:val="prastasiniatinklio"/>
        <w:spacing w:before="0" w:beforeAutospacing="0" w:after="0" w:afterAutospacing="0"/>
        <w:ind w:firstLine="709"/>
        <w:jc w:val="both"/>
        <w:rPr>
          <w:rFonts w:eastAsia="+mn-ea"/>
          <w:b/>
          <w:bCs/>
          <w:i/>
          <w:color w:val="4472C4" w:themeColor="accent1"/>
        </w:rPr>
      </w:pPr>
      <w:r w:rsidRPr="00DF3AD4">
        <w:rPr>
          <w:rFonts w:eastAsia="+mn-ea"/>
          <w:b/>
          <w:i/>
          <w:color w:val="4472C4" w:themeColor="accent1"/>
        </w:rPr>
        <w:lastRenderedPageBreak/>
        <w:t xml:space="preserve">04-01-03 Tęstinės veiklos uždavinys. </w:t>
      </w:r>
      <w:r w:rsidRPr="00DF3AD4">
        <w:rPr>
          <w:rFonts w:eastAsia="+mn-ea"/>
          <w:b/>
          <w:bCs/>
          <w:i/>
          <w:color w:val="4472C4" w:themeColor="accent1"/>
        </w:rPr>
        <w:t>Plėtoti poreikius atitinkančias, visiems prieinamas asmens ir visuomenės sveikatos paslaugas.</w:t>
      </w:r>
    </w:p>
    <w:p w14:paraId="602D6F5E" w14:textId="77777777" w:rsidR="001F765A" w:rsidRDefault="001F765A" w:rsidP="001F765A">
      <w:pPr>
        <w:pStyle w:val="prastasiniatinklio"/>
        <w:spacing w:before="0" w:beforeAutospacing="0" w:after="0" w:afterAutospacing="0"/>
        <w:ind w:firstLine="709"/>
        <w:jc w:val="both"/>
        <w:rPr>
          <w:rFonts w:eastAsia="+mn-ea"/>
          <w:b/>
          <w:bCs/>
          <w:i/>
          <w:color w:val="000000"/>
        </w:rPr>
      </w:pPr>
    </w:p>
    <w:p w14:paraId="1EAE2B5B" w14:textId="2816B5E6" w:rsidR="001F765A" w:rsidRPr="000F6092" w:rsidRDefault="001F765A" w:rsidP="001F765A">
      <w:pPr>
        <w:pStyle w:val="prastasiniatinklio"/>
        <w:spacing w:before="0" w:beforeAutospacing="0" w:after="0" w:afterAutospacing="0"/>
        <w:ind w:firstLine="709"/>
        <w:jc w:val="both"/>
        <w:rPr>
          <w:rFonts w:eastAsia="+mn-ea"/>
          <w:b/>
          <w:color w:val="000000" w:themeColor="text1"/>
        </w:rPr>
      </w:pPr>
      <w:r>
        <w:rPr>
          <w:rFonts w:eastAsia="+mn-ea"/>
          <w:b/>
          <w:color w:val="000000"/>
        </w:rPr>
        <w:t>04</w:t>
      </w:r>
      <w:r w:rsidRPr="00F57E34">
        <w:rPr>
          <w:rFonts w:eastAsia="+mn-ea"/>
          <w:b/>
          <w:color w:val="000000"/>
        </w:rPr>
        <w:t>-01-0</w:t>
      </w:r>
      <w:r>
        <w:rPr>
          <w:rFonts w:eastAsia="+mn-ea"/>
          <w:b/>
          <w:color w:val="000000"/>
        </w:rPr>
        <w:t>3</w:t>
      </w:r>
      <w:r w:rsidRPr="00F57E34">
        <w:rPr>
          <w:rFonts w:eastAsia="+mn-ea"/>
          <w:b/>
          <w:color w:val="000000"/>
        </w:rPr>
        <w:t>-01</w:t>
      </w:r>
      <w:r w:rsidR="00091A38">
        <w:rPr>
          <w:rFonts w:eastAsia="+mn-ea"/>
          <w:b/>
          <w:color w:val="000000"/>
        </w:rPr>
        <w:t xml:space="preserve"> </w:t>
      </w:r>
      <w:r w:rsidR="00091A38" w:rsidRPr="00091A38">
        <w:rPr>
          <w:rFonts w:eastAsia="+mn-ea"/>
          <w:b/>
          <w:color w:val="000000"/>
        </w:rPr>
        <w:t>Finansinė parama atvykstantiems gydytojams ir rezidentams</w:t>
      </w:r>
      <w:r w:rsidR="00091A38">
        <w:rPr>
          <w:rFonts w:eastAsia="+mn-ea"/>
          <w:b/>
          <w:color w:val="000000"/>
        </w:rPr>
        <w:t>.</w:t>
      </w:r>
      <w:r w:rsidR="000F6092">
        <w:rPr>
          <w:rFonts w:eastAsia="+mn-ea"/>
          <w:b/>
          <w:color w:val="000000"/>
        </w:rPr>
        <w:t xml:space="preserve"> </w:t>
      </w:r>
      <w:r w:rsidR="000F6092" w:rsidRPr="000F6092">
        <w:rPr>
          <w:rFonts w:eastAsia="+mn-ea"/>
          <w:bCs/>
          <w:color w:val="000000" w:themeColor="text1"/>
        </w:rPr>
        <w:t xml:space="preserve">Šia priemone skiriama finansinė </w:t>
      </w:r>
      <w:r w:rsidR="000F6092" w:rsidRPr="000F6092">
        <w:rPr>
          <w:bCs/>
          <w:color w:val="000000" w:themeColor="text1"/>
          <w:shd w:val="clear" w:color="auto" w:fill="FFFFFF"/>
        </w:rPr>
        <w:t>parama gydytojams rezidentams ir studijuojantiems sveikatos</w:t>
      </w:r>
      <w:r w:rsidR="000F6092" w:rsidRPr="000F6092">
        <w:rPr>
          <w:color w:val="000000" w:themeColor="text1"/>
          <w:shd w:val="clear" w:color="auto" w:fill="FFFFFF"/>
        </w:rPr>
        <w:t xml:space="preserve"> priežiūros specialistams, planuojantiems atvykti dirbti į Rokiškio rajono gydymo įstaigas pagal Rokiškio rajono savivaldybės taryboje patvirtintą tvarką.</w:t>
      </w:r>
    </w:p>
    <w:p w14:paraId="1C530282" w14:textId="1A7BD0AF" w:rsidR="001F765A" w:rsidRPr="008562F1" w:rsidRDefault="001F765A" w:rsidP="008562F1">
      <w:pPr>
        <w:ind w:firstLine="709"/>
        <w:jc w:val="both"/>
        <w:rPr>
          <w:bCs/>
          <w:highlight w:val="red"/>
        </w:rPr>
      </w:pPr>
      <w:r>
        <w:rPr>
          <w:rFonts w:eastAsia="+mn-ea"/>
          <w:b/>
          <w:color w:val="000000"/>
        </w:rPr>
        <w:t>04</w:t>
      </w:r>
      <w:r w:rsidRPr="00F57E34">
        <w:rPr>
          <w:rFonts w:eastAsia="+mn-ea"/>
          <w:b/>
          <w:color w:val="000000"/>
        </w:rPr>
        <w:t>-01-0</w:t>
      </w:r>
      <w:r>
        <w:rPr>
          <w:rFonts w:eastAsia="+mn-ea"/>
          <w:b/>
          <w:color w:val="000000"/>
        </w:rPr>
        <w:t>3</w:t>
      </w:r>
      <w:r w:rsidRPr="00F57E34">
        <w:rPr>
          <w:rFonts w:eastAsia="+mn-ea"/>
          <w:b/>
          <w:color w:val="000000"/>
        </w:rPr>
        <w:t>-0</w:t>
      </w:r>
      <w:r>
        <w:rPr>
          <w:rFonts w:eastAsia="+mn-ea"/>
          <w:b/>
          <w:color w:val="000000"/>
        </w:rPr>
        <w:t>2</w:t>
      </w:r>
      <w:r w:rsidR="00091A38">
        <w:rPr>
          <w:rFonts w:eastAsia="+mn-ea"/>
          <w:b/>
          <w:color w:val="000000"/>
        </w:rPr>
        <w:t xml:space="preserve"> </w:t>
      </w:r>
      <w:r w:rsidR="00091A38" w:rsidRPr="00091A38">
        <w:rPr>
          <w:rFonts w:eastAsia="+mn-ea"/>
          <w:b/>
          <w:color w:val="000000"/>
        </w:rPr>
        <w:t>Visuomenės sveikatos biuro veiklos užtikrinimas</w:t>
      </w:r>
      <w:r w:rsidR="00091A38" w:rsidRPr="008562F1">
        <w:rPr>
          <w:rFonts w:eastAsia="+mn-ea"/>
          <w:b/>
          <w:color w:val="000000"/>
        </w:rPr>
        <w:t>.</w:t>
      </w:r>
      <w:r w:rsidR="008562F1" w:rsidRPr="008562F1">
        <w:rPr>
          <w:rFonts w:eastAsia="+mn-ea"/>
          <w:b/>
          <w:color w:val="000000"/>
        </w:rPr>
        <w:t xml:space="preserve"> </w:t>
      </w:r>
      <w:r w:rsidR="008562F1" w:rsidRPr="008562F1">
        <w:rPr>
          <w:szCs w:val="24"/>
          <w:lang w:eastAsia="ar-SA"/>
        </w:rPr>
        <w:t xml:space="preserve">Visuomenės sveikatos biuras vykdo savivaldybės teritorijoje LR įstatymais ir kitais teisės aktais reglamentuojamą savivaldybių visuomenės sveikatos priežiūrą – visuomenės sveikatos stebėseną (monitoringą), visuomenės sveikatos stiprinimą ir ugdymą, siekiant mažinti gyventojų sergamumą ir mirtingumą, gerinti gyventojų gyvenimo kokybę. </w:t>
      </w:r>
      <w:r w:rsidR="00204C41">
        <w:rPr>
          <w:szCs w:val="24"/>
          <w:lang w:eastAsia="ar-SA"/>
        </w:rPr>
        <w:t>V</w:t>
      </w:r>
      <w:r w:rsidR="008562F1" w:rsidRPr="008562F1">
        <w:rPr>
          <w:szCs w:val="24"/>
          <w:lang w:eastAsia="ar-SA"/>
        </w:rPr>
        <w:t xml:space="preserve">isuomenės sveikatos priežiūra savivaldybės teritorijoje esančiose ikimokyklinio ugdymo, bendrojo ugdymo mokyklose ir profesinio mokymo įstaigose ugdomų mokinių pagal ikimokyklinio, priešmokyklinio, pradinio, pagrindinio ir vidurinio ugdymo programas, visuomenės sveikatos stiprinimas bei visuomenės sveikatos stebėsena yra valstybinė funkcija, todėl </w:t>
      </w:r>
      <w:r w:rsidR="008562F1" w:rsidRPr="008562F1">
        <w:rPr>
          <w:lang w:eastAsia="ar-SA"/>
        </w:rPr>
        <w:t>Rokiškio</w:t>
      </w:r>
      <w:r w:rsidR="008562F1" w:rsidRPr="008562F1">
        <w:rPr>
          <w:szCs w:val="24"/>
          <w:lang w:eastAsia="ar-SA"/>
        </w:rPr>
        <w:t xml:space="preserve"> rajono savivaldybės visuomenės sveikatos biuras ir švietimo įstaigų visuomenės sveikatos priežiūros specialistai yra išlaikomi iš valstybinės tikslinės dotacijos</w:t>
      </w:r>
      <w:r w:rsidR="008562F1" w:rsidRPr="008562F1">
        <w:rPr>
          <w:lang w:eastAsia="ar-SA"/>
        </w:rPr>
        <w:t xml:space="preserve">. </w:t>
      </w:r>
      <w:r w:rsidR="008562F1" w:rsidRPr="008562F1">
        <w:t>Rokiškio</w:t>
      </w:r>
      <w:r w:rsidR="008562F1" w:rsidRPr="008562F1">
        <w:rPr>
          <w:bCs/>
        </w:rPr>
        <w:t xml:space="preserve"> rajono visuomenės sveikatos biuras tiekia visuomenės sveikatos priežiūros paslaugas savivaldybės teritorijoje esančiose ikimokyklinio ugdymo, bendrojo ugdymo mokyklose. Siekiama stiprinti mokinių, ugdomų pagal ikimokyklinio, priešmokyklinio, pradinio, pagrindinio ir vidurinio ugdymo programas, sveikatą ir atlikti visuomenės sveikatos stebėseną. Be valstybinių (valstybės perduotų savivaldybėms) funkcijų Visuomenės sveikatos biuras vykdo papildomą funkciją – plėtoti psichikos sveikatos stiprinimo, psichosocialinės pagalbos ir savižudybių prevencijos intervencijas</w:t>
      </w:r>
      <w:r w:rsidR="00204C41">
        <w:rPr>
          <w:bCs/>
        </w:rPr>
        <w:t>.</w:t>
      </w:r>
    </w:p>
    <w:p w14:paraId="3793FFC8" w14:textId="51C70893" w:rsidR="001F765A" w:rsidRPr="00204C41" w:rsidRDefault="001F765A" w:rsidP="001F765A">
      <w:pPr>
        <w:pStyle w:val="prastasiniatinklio"/>
        <w:spacing w:before="0" w:beforeAutospacing="0" w:after="0" w:afterAutospacing="0"/>
        <w:ind w:firstLine="709"/>
        <w:jc w:val="both"/>
        <w:rPr>
          <w:bCs/>
        </w:rPr>
      </w:pPr>
      <w:r>
        <w:rPr>
          <w:rFonts w:eastAsia="+mn-ea"/>
          <w:b/>
          <w:color w:val="000000"/>
        </w:rPr>
        <w:t>04</w:t>
      </w:r>
      <w:r w:rsidRPr="00F57E34">
        <w:rPr>
          <w:rFonts w:eastAsia="+mn-ea"/>
          <w:b/>
          <w:color w:val="000000"/>
        </w:rPr>
        <w:t>-01-0</w:t>
      </w:r>
      <w:r>
        <w:rPr>
          <w:rFonts w:eastAsia="+mn-ea"/>
          <w:b/>
          <w:color w:val="000000"/>
        </w:rPr>
        <w:t>3</w:t>
      </w:r>
      <w:r w:rsidRPr="00F57E34">
        <w:rPr>
          <w:rFonts w:eastAsia="+mn-ea"/>
          <w:b/>
          <w:color w:val="000000"/>
        </w:rPr>
        <w:t>-0</w:t>
      </w:r>
      <w:r w:rsidR="00091A38">
        <w:rPr>
          <w:rFonts w:eastAsia="+mn-ea"/>
          <w:b/>
          <w:color w:val="000000"/>
        </w:rPr>
        <w:t xml:space="preserve">3 </w:t>
      </w:r>
      <w:r w:rsidR="00091A38" w:rsidRPr="00091A38">
        <w:rPr>
          <w:rFonts w:eastAsia="+mn-ea"/>
          <w:b/>
          <w:color w:val="000000"/>
        </w:rPr>
        <w:t>Rokiškio rajono gyventojų skatinimas dalyvauti  sveikatos prevencijos programose</w:t>
      </w:r>
      <w:r w:rsidR="00091A38">
        <w:rPr>
          <w:rFonts w:eastAsia="+mn-ea"/>
          <w:b/>
          <w:color w:val="000000"/>
        </w:rPr>
        <w:t>.</w:t>
      </w:r>
      <w:r w:rsidR="00204C41">
        <w:rPr>
          <w:rFonts w:eastAsia="+mn-ea"/>
          <w:b/>
          <w:color w:val="000000"/>
        </w:rPr>
        <w:t xml:space="preserve"> </w:t>
      </w:r>
      <w:r w:rsidR="00204C41" w:rsidRPr="00204C41">
        <w:rPr>
          <w:rFonts w:eastAsia="+mn-ea"/>
          <w:bCs/>
          <w:color w:val="000000"/>
        </w:rPr>
        <w:t>Šia priemone siekiama skatinti Rokiškio rajono gyventojus dalyvauti nemokamose sveikatos prevencijos programose. Ypatingas dėmesys vykdant šią priemonę planuojamas skirti vyrams, atsižvelgiant į tai, kad skirtumas tarp vyrų ir moterų gyvenimo trukmės siekia 10,3 metų (paskutiniais prieinamais 2021 m. duomenimis)</w:t>
      </w:r>
      <w:r w:rsidR="00204C41">
        <w:rPr>
          <w:rFonts w:eastAsia="+mn-ea"/>
          <w:bCs/>
          <w:color w:val="000000"/>
        </w:rPr>
        <w:t>.</w:t>
      </w:r>
    </w:p>
    <w:p w14:paraId="6BFB21F7" w14:textId="77777777" w:rsidR="001F765A" w:rsidRDefault="001F765A" w:rsidP="001F765A">
      <w:pPr>
        <w:pStyle w:val="prastasiniatinklio"/>
        <w:spacing w:before="0" w:beforeAutospacing="0" w:after="0" w:afterAutospacing="0"/>
        <w:ind w:firstLine="709"/>
        <w:jc w:val="both"/>
        <w:rPr>
          <w:rFonts w:eastAsia="+mn-ea"/>
          <w:b/>
          <w:color w:val="000000"/>
        </w:rPr>
      </w:pPr>
    </w:p>
    <w:p w14:paraId="617D2480" w14:textId="0627DD18" w:rsidR="00091A38" w:rsidRPr="00DF3AD4" w:rsidRDefault="00091A38" w:rsidP="001F765A">
      <w:pPr>
        <w:pStyle w:val="prastasiniatinklio"/>
        <w:spacing w:before="0" w:beforeAutospacing="0" w:after="0" w:afterAutospacing="0"/>
        <w:ind w:firstLine="709"/>
        <w:jc w:val="both"/>
        <w:rPr>
          <w:rFonts w:eastAsia="+mn-ea"/>
          <w:b/>
          <w:bCs/>
          <w:i/>
          <w:color w:val="00B050"/>
        </w:rPr>
      </w:pPr>
      <w:r w:rsidRPr="00DF3AD4">
        <w:rPr>
          <w:rFonts w:eastAsia="+mn-ea"/>
          <w:b/>
          <w:i/>
          <w:color w:val="00B050"/>
        </w:rPr>
        <w:t xml:space="preserve">04-01-04 Pažangos uždavinys. </w:t>
      </w:r>
      <w:r w:rsidRPr="00DF3AD4">
        <w:rPr>
          <w:rFonts w:eastAsia="+mn-ea"/>
          <w:b/>
          <w:bCs/>
          <w:i/>
          <w:color w:val="00B050"/>
        </w:rPr>
        <w:t>Plėtoti ir gerinti sveikatos ir socialinių paslaugų infrastruktūrą, medicininę įrangą, užtikrinti teikiamų paslaugų plėtrą</w:t>
      </w:r>
    </w:p>
    <w:p w14:paraId="017E33AF" w14:textId="77777777" w:rsidR="00091A38" w:rsidRDefault="00091A38" w:rsidP="001F765A">
      <w:pPr>
        <w:pStyle w:val="prastasiniatinklio"/>
        <w:spacing w:before="0" w:beforeAutospacing="0" w:after="0" w:afterAutospacing="0"/>
        <w:ind w:firstLine="709"/>
        <w:jc w:val="both"/>
        <w:rPr>
          <w:rFonts w:eastAsia="+mn-ea"/>
          <w:b/>
          <w:bCs/>
          <w:i/>
          <w:color w:val="000000"/>
        </w:rPr>
      </w:pPr>
    </w:p>
    <w:p w14:paraId="2623511E" w14:textId="39A46112" w:rsidR="00091A38" w:rsidRPr="001B59BB" w:rsidRDefault="00091A38" w:rsidP="001B59BB">
      <w:pPr>
        <w:pStyle w:val="prastasiniatinklio"/>
        <w:spacing w:before="0" w:beforeAutospacing="0" w:after="0" w:afterAutospacing="0"/>
        <w:ind w:firstLine="709"/>
        <w:jc w:val="both"/>
        <w:rPr>
          <w:rFonts w:eastAsia="+mn-ea"/>
          <w:iCs/>
          <w:color w:val="000000"/>
        </w:rPr>
      </w:pPr>
      <w:r w:rsidRPr="00091A38">
        <w:rPr>
          <w:rFonts w:eastAsia="+mn-ea"/>
          <w:b/>
          <w:bCs/>
          <w:iCs/>
          <w:color w:val="000000"/>
        </w:rPr>
        <w:t xml:space="preserve">04-01-04-01 Projektas </w:t>
      </w:r>
      <w:r>
        <w:rPr>
          <w:rFonts w:eastAsia="+mn-ea"/>
          <w:b/>
          <w:bCs/>
          <w:iCs/>
          <w:color w:val="000000"/>
        </w:rPr>
        <w:t>„</w:t>
      </w:r>
      <w:r w:rsidRPr="00091A38">
        <w:rPr>
          <w:rFonts w:eastAsia="+mn-ea"/>
          <w:b/>
          <w:bCs/>
          <w:iCs/>
          <w:color w:val="000000"/>
        </w:rPr>
        <w:t>Sveikatos centro sudėtyje teikiamų sveikatos priežiūros paslaugų infrastruktūros modernizavimas</w:t>
      </w:r>
      <w:r>
        <w:rPr>
          <w:rFonts w:eastAsia="+mn-ea"/>
          <w:b/>
          <w:bCs/>
          <w:iCs/>
          <w:color w:val="000000"/>
        </w:rPr>
        <w:t>“.</w:t>
      </w:r>
      <w:r w:rsidR="002D35F3">
        <w:rPr>
          <w:rFonts w:eastAsia="+mn-ea"/>
          <w:b/>
          <w:bCs/>
          <w:iCs/>
          <w:color w:val="000000"/>
        </w:rPr>
        <w:t xml:space="preserve"> </w:t>
      </w:r>
      <w:r w:rsidR="002D35F3" w:rsidRPr="001B59BB">
        <w:rPr>
          <w:rFonts w:eastAsia="+mn-ea"/>
          <w:iCs/>
          <w:color w:val="000000"/>
        </w:rPr>
        <w:t xml:space="preserve">Projekto tikslas- </w:t>
      </w:r>
      <w:bookmarkStart w:id="10" w:name="_Hlk157433000"/>
      <w:r w:rsidR="008950DF" w:rsidRPr="001B59BB">
        <w:rPr>
          <w:rFonts w:eastAsia="+mn-ea"/>
          <w:iCs/>
          <w:color w:val="000000"/>
        </w:rPr>
        <w:t>modernizuoti trijų Rokiškio rajono savivaldybės sveikatos centro sudėtyje esančių sveikatos priežiūros paslaugas teikiančių įstaigų</w:t>
      </w:r>
      <w:r w:rsidR="001B59BB">
        <w:rPr>
          <w:rFonts w:eastAsia="+mn-ea"/>
          <w:iCs/>
          <w:color w:val="000000"/>
        </w:rPr>
        <w:t xml:space="preserve"> (</w:t>
      </w:r>
      <w:r w:rsidR="001B59BB">
        <w:rPr>
          <w:iCs/>
        </w:rPr>
        <w:t xml:space="preserve">VšĮ </w:t>
      </w:r>
      <w:r w:rsidR="001B59BB" w:rsidRPr="002D35F3">
        <w:rPr>
          <w:iCs/>
        </w:rPr>
        <w:t>Rokiškio pirminės asmens sveikatos priežiūros centras</w:t>
      </w:r>
      <w:r w:rsidR="001B59BB">
        <w:rPr>
          <w:iCs/>
        </w:rPr>
        <w:t>, VšĮ Rokiškio psichikos sveikatos centras, VšĮ Rokiškio rajono ligoninė</w:t>
      </w:r>
      <w:r w:rsidR="001B59BB">
        <w:rPr>
          <w:rFonts w:eastAsia="+mn-ea"/>
          <w:iCs/>
          <w:color w:val="000000"/>
        </w:rPr>
        <w:t xml:space="preserve">) </w:t>
      </w:r>
      <w:r w:rsidR="008950DF" w:rsidRPr="001B59BB">
        <w:rPr>
          <w:rFonts w:eastAsia="+mn-ea"/>
          <w:iCs/>
          <w:color w:val="000000"/>
        </w:rPr>
        <w:t xml:space="preserve">infrastruktūrą. </w:t>
      </w:r>
      <w:bookmarkEnd w:id="10"/>
      <w:r w:rsidR="002D35F3" w:rsidRPr="001B59BB">
        <w:rPr>
          <w:iCs/>
        </w:rPr>
        <w:t>Projekto įgyvendinimo planą</w:t>
      </w:r>
      <w:r w:rsidR="002D35F3" w:rsidRPr="002D35F3">
        <w:rPr>
          <w:iCs/>
        </w:rPr>
        <w:t xml:space="preserve"> VšĮ Centrin</w:t>
      </w:r>
      <w:r w:rsidR="002D35F3">
        <w:rPr>
          <w:iCs/>
        </w:rPr>
        <w:t>ei</w:t>
      </w:r>
      <w:r w:rsidR="002D35F3" w:rsidRPr="002D35F3">
        <w:rPr>
          <w:iCs/>
        </w:rPr>
        <w:t xml:space="preserve"> projektų valdymo agentūra</w:t>
      </w:r>
      <w:r w:rsidR="002D35F3">
        <w:rPr>
          <w:iCs/>
        </w:rPr>
        <w:t>i</w:t>
      </w:r>
      <w:r w:rsidR="002D35F3" w:rsidRPr="002D35F3">
        <w:rPr>
          <w:iCs/>
        </w:rPr>
        <w:t xml:space="preserve"> planuojama pateikti iki 2024 m. </w:t>
      </w:r>
      <w:r w:rsidR="002D35F3">
        <w:rPr>
          <w:iCs/>
        </w:rPr>
        <w:t>kovo 1</w:t>
      </w:r>
      <w:r w:rsidR="002D35F3" w:rsidRPr="002D35F3">
        <w:rPr>
          <w:iCs/>
        </w:rPr>
        <w:t xml:space="preserve"> d. Projekto vykdytojas – Rokiškio rajono savivaldybės administracija, projekto partneri</w:t>
      </w:r>
      <w:r w:rsidR="002D35F3">
        <w:rPr>
          <w:iCs/>
        </w:rPr>
        <w:t>ai</w:t>
      </w:r>
      <w:r w:rsidR="002D35F3" w:rsidRPr="002D35F3">
        <w:rPr>
          <w:iCs/>
        </w:rPr>
        <w:t xml:space="preserve"> – </w:t>
      </w:r>
      <w:r w:rsidR="002D35F3">
        <w:rPr>
          <w:iCs/>
        </w:rPr>
        <w:t xml:space="preserve">VšĮ </w:t>
      </w:r>
      <w:r w:rsidR="002D35F3" w:rsidRPr="002D35F3">
        <w:rPr>
          <w:iCs/>
        </w:rPr>
        <w:t>Rokiškio pirminės asmens sveikatos priežiūros centras</w:t>
      </w:r>
      <w:r w:rsidR="002D35F3">
        <w:rPr>
          <w:iCs/>
        </w:rPr>
        <w:t>, VšĮ Rokiškio psichikos sveikatos centras, VšĮ Rokiškio rajono ligoninė</w:t>
      </w:r>
      <w:r w:rsidR="002D35F3" w:rsidRPr="002D35F3">
        <w:rPr>
          <w:iCs/>
        </w:rPr>
        <w:t>.</w:t>
      </w:r>
      <w:r w:rsidR="002D35F3">
        <w:rPr>
          <w:iCs/>
        </w:rPr>
        <w:t xml:space="preserve"> Projektą planuojama </w:t>
      </w:r>
      <w:r w:rsidR="008950DF">
        <w:rPr>
          <w:iCs/>
        </w:rPr>
        <w:t>įgyvendinti</w:t>
      </w:r>
      <w:r w:rsidR="002D35F3">
        <w:rPr>
          <w:iCs/>
        </w:rPr>
        <w:t xml:space="preserve"> </w:t>
      </w:r>
      <w:r w:rsidR="008950DF">
        <w:rPr>
          <w:iCs/>
        </w:rPr>
        <w:t xml:space="preserve">iki </w:t>
      </w:r>
      <w:r w:rsidR="002D35F3">
        <w:rPr>
          <w:iCs/>
        </w:rPr>
        <w:t>202</w:t>
      </w:r>
      <w:r w:rsidR="001B59BB">
        <w:rPr>
          <w:iCs/>
        </w:rPr>
        <w:t>7</w:t>
      </w:r>
      <w:r w:rsidR="002D35F3">
        <w:rPr>
          <w:iCs/>
        </w:rPr>
        <w:t xml:space="preserve"> m. pab</w:t>
      </w:r>
      <w:r w:rsidR="001B59BB">
        <w:rPr>
          <w:iCs/>
        </w:rPr>
        <w:t>aigos.</w:t>
      </w:r>
    </w:p>
    <w:p w14:paraId="03E13D7A" w14:textId="1DFEEAB3" w:rsidR="00091A38" w:rsidRPr="002D35F3" w:rsidRDefault="00091A38" w:rsidP="001F765A">
      <w:pPr>
        <w:pStyle w:val="prastasiniatinklio"/>
        <w:spacing w:before="0" w:beforeAutospacing="0" w:after="0" w:afterAutospacing="0"/>
        <w:ind w:firstLine="709"/>
        <w:jc w:val="both"/>
        <w:rPr>
          <w:rFonts w:eastAsia="+mn-ea"/>
          <w:iCs/>
          <w:color w:val="000000"/>
        </w:rPr>
      </w:pPr>
      <w:r>
        <w:rPr>
          <w:rFonts w:eastAsia="+mn-ea"/>
          <w:b/>
          <w:bCs/>
          <w:iCs/>
          <w:color w:val="000000"/>
        </w:rPr>
        <w:t>04-01-04-02 Projektas „</w:t>
      </w:r>
      <w:r w:rsidR="00C27048">
        <w:rPr>
          <w:rFonts w:eastAsia="+mn-ea"/>
          <w:b/>
          <w:bCs/>
          <w:iCs/>
          <w:color w:val="000000"/>
        </w:rPr>
        <w:t xml:space="preserve">Rokiškio rajono ASPN teikiančios mobilios komandos aprūpinimas įranga ir transporto priemone“. </w:t>
      </w:r>
      <w:r w:rsidR="002D35F3" w:rsidRPr="002D35F3">
        <w:rPr>
          <w:rFonts w:eastAsia="+mn-ea"/>
          <w:iCs/>
          <w:color w:val="000000"/>
        </w:rPr>
        <w:t>Projekto tikslas</w:t>
      </w:r>
      <w:r w:rsidR="002D35F3">
        <w:rPr>
          <w:rFonts w:eastAsia="+mn-ea"/>
          <w:iCs/>
          <w:color w:val="000000"/>
        </w:rPr>
        <w:t xml:space="preserve"> – pagerinti </w:t>
      </w:r>
      <w:r w:rsidR="002D35F3" w:rsidRPr="002D35F3">
        <w:rPr>
          <w:iCs/>
        </w:rPr>
        <w:t>sveikatos priežiūros paslaugų kokybę ir prieinamumą Rokiškio rajono gyventojams, aprūpinant Rokiškio rajono ambulatorinių slaugos paslaugų namuose mobilią komandą medicinine ir kita įranga bei transporto priemone (elektromobiliu). Projekto vykdytojas – Rokiškio rajono savivaldybės administracija, projekto partneris – Rokiškio pirminės asmens sveikatos priežiūros centras.</w:t>
      </w:r>
      <w:r w:rsidR="002D35F3">
        <w:rPr>
          <w:iCs/>
        </w:rPr>
        <w:t xml:space="preserve"> Projektą planuojama </w:t>
      </w:r>
      <w:r w:rsidR="008950DF">
        <w:rPr>
          <w:iCs/>
        </w:rPr>
        <w:t xml:space="preserve">įgyvendinti iki </w:t>
      </w:r>
      <w:r w:rsidR="002D35F3">
        <w:rPr>
          <w:iCs/>
        </w:rPr>
        <w:t>2024 m pabaigo</w:t>
      </w:r>
      <w:r w:rsidR="008950DF">
        <w:rPr>
          <w:iCs/>
        </w:rPr>
        <w:t>s.</w:t>
      </w:r>
    </w:p>
    <w:p w14:paraId="2CD17399" w14:textId="13A4F639" w:rsidR="00091A38" w:rsidRDefault="00091A38" w:rsidP="001F765A">
      <w:pPr>
        <w:pStyle w:val="prastasiniatinklio"/>
        <w:spacing w:before="0" w:beforeAutospacing="0" w:after="0" w:afterAutospacing="0"/>
        <w:ind w:firstLine="709"/>
        <w:jc w:val="both"/>
        <w:rPr>
          <w:rFonts w:eastAsia="+mn-ea"/>
          <w:b/>
          <w:bCs/>
          <w:iCs/>
          <w:color w:val="000000"/>
        </w:rPr>
      </w:pPr>
      <w:r>
        <w:rPr>
          <w:rFonts w:eastAsia="+mn-ea"/>
          <w:b/>
          <w:bCs/>
          <w:iCs/>
          <w:color w:val="000000"/>
        </w:rPr>
        <w:t>04-01-04-03 Projektas „</w:t>
      </w:r>
      <w:r w:rsidRPr="00091A38">
        <w:rPr>
          <w:rFonts w:eastAsia="+mn-ea"/>
          <w:b/>
          <w:bCs/>
          <w:iCs/>
          <w:color w:val="000000"/>
        </w:rPr>
        <w:t>Socialinio būsto plėtra Rokiškio rajono savivaldybėje</w:t>
      </w:r>
      <w:r>
        <w:rPr>
          <w:rFonts w:eastAsia="+mn-ea"/>
          <w:b/>
          <w:bCs/>
          <w:iCs/>
          <w:color w:val="000000"/>
        </w:rPr>
        <w:t>“</w:t>
      </w:r>
      <w:r w:rsidR="001B59BB">
        <w:rPr>
          <w:rFonts w:eastAsia="+mn-ea"/>
          <w:b/>
          <w:bCs/>
          <w:iCs/>
          <w:color w:val="000000"/>
        </w:rPr>
        <w:t xml:space="preserve">. </w:t>
      </w:r>
      <w:r w:rsidR="008562F1" w:rsidRPr="008562F1">
        <w:rPr>
          <w:bCs/>
        </w:rPr>
        <w:t xml:space="preserve">Projektą numatoma vykdyti pagal </w:t>
      </w:r>
      <w:r w:rsidR="008562F1">
        <w:rPr>
          <w:bCs/>
        </w:rPr>
        <w:t>Panevėžio regiono plėtros plano</w:t>
      </w:r>
      <w:r w:rsidR="008562F1" w:rsidRPr="008562F1">
        <w:rPr>
          <w:bCs/>
        </w:rPr>
        <w:t xml:space="preserve"> pažangos priemonę.</w:t>
      </w:r>
      <w:r w:rsidR="009D5232">
        <w:rPr>
          <w:bCs/>
        </w:rPr>
        <w:t xml:space="preserve"> </w:t>
      </w:r>
    </w:p>
    <w:p w14:paraId="5A965462" w14:textId="2895AB7E" w:rsidR="00091A38" w:rsidRPr="00204C41" w:rsidRDefault="00091A38" w:rsidP="00204C41">
      <w:pPr>
        <w:ind w:firstLine="709"/>
        <w:jc w:val="both"/>
        <w:rPr>
          <w:bCs/>
        </w:rPr>
      </w:pPr>
      <w:r>
        <w:rPr>
          <w:rFonts w:eastAsia="+mn-ea"/>
          <w:b/>
          <w:bCs/>
          <w:iCs/>
          <w:color w:val="000000"/>
        </w:rPr>
        <w:t>04-01-04-04 Projektas „</w:t>
      </w:r>
      <w:r w:rsidRPr="00091A38">
        <w:rPr>
          <w:rFonts w:eastAsia="+mn-ea"/>
          <w:b/>
          <w:bCs/>
          <w:iCs/>
          <w:color w:val="000000"/>
        </w:rPr>
        <w:t xml:space="preserve">Sveikatos raštingumo, psichikos sveikatos stiprinimo ir kitų visuomenės sveikatos paslaugų prieinamumo ir kokybės didinimas Rokiškio rajono </w:t>
      </w:r>
      <w:r w:rsidRPr="00091A38">
        <w:rPr>
          <w:rFonts w:eastAsia="+mn-ea"/>
          <w:b/>
          <w:bCs/>
          <w:iCs/>
          <w:color w:val="000000"/>
        </w:rPr>
        <w:lastRenderedPageBreak/>
        <w:t>savivaldybėje</w:t>
      </w:r>
      <w:r>
        <w:rPr>
          <w:rFonts w:eastAsia="+mn-ea"/>
          <w:b/>
          <w:bCs/>
          <w:iCs/>
          <w:color w:val="000000"/>
        </w:rPr>
        <w:t>“</w:t>
      </w:r>
      <w:r w:rsidRPr="00091A38">
        <w:rPr>
          <w:rFonts w:eastAsia="+mn-ea"/>
          <w:b/>
          <w:bCs/>
          <w:iCs/>
          <w:color w:val="000000"/>
        </w:rPr>
        <w:t xml:space="preserve"> </w:t>
      </w:r>
      <w:r w:rsidR="008562F1" w:rsidRPr="00204C41">
        <w:rPr>
          <w:b/>
          <w:bCs/>
        </w:rPr>
        <w:t xml:space="preserve">. </w:t>
      </w:r>
      <w:r w:rsidR="008562F1" w:rsidRPr="00204C41">
        <w:rPr>
          <w:bCs/>
        </w:rPr>
        <w:t xml:space="preserve">Projektą numatoma vykdyti pagal </w:t>
      </w:r>
      <w:r w:rsidR="00204C41">
        <w:rPr>
          <w:bCs/>
        </w:rPr>
        <w:t>Panevėžio regiono plėtros plano</w:t>
      </w:r>
      <w:r w:rsidR="008562F1" w:rsidRPr="00204C41">
        <w:rPr>
          <w:bCs/>
        </w:rPr>
        <w:t xml:space="preserve"> pažangos priemonę. Projekto vykdytojas –</w:t>
      </w:r>
      <w:r w:rsidR="008562F1" w:rsidRPr="00204C41">
        <w:t xml:space="preserve"> </w:t>
      </w:r>
      <w:r w:rsidR="008562F1" w:rsidRPr="00204C41">
        <w:rPr>
          <w:bCs/>
        </w:rPr>
        <w:t>Rokiškio rajono visuomenės sveikatos biuras. Planuojamos projekto kryptys:1)</w:t>
      </w:r>
      <w:r w:rsidR="008562F1" w:rsidRPr="00204C41">
        <w:rPr>
          <w:bCs/>
        </w:rPr>
        <w:tab/>
        <w:t>integruotų,</w:t>
      </w:r>
      <w:r w:rsidR="00204C41">
        <w:rPr>
          <w:bCs/>
        </w:rPr>
        <w:t xml:space="preserve"> </w:t>
      </w:r>
      <w:r w:rsidR="008562F1" w:rsidRPr="00204C41">
        <w:rPr>
          <w:bCs/>
        </w:rPr>
        <w:t xml:space="preserve">mobilių, nuotolinių paslaugų teikimas tikslinėms grupėms lėtinių neinfekcinių ligų ir traumų prevencijai. 2)vaikų, paauglių, jaunimo ir jų aplinkos narių psichikos sveikatos stiprinimas ir priklausomybės ligų prevencija. </w:t>
      </w:r>
    </w:p>
    <w:p w14:paraId="427A4033" w14:textId="3A869956" w:rsidR="00091A38" w:rsidRPr="00D92A9A" w:rsidRDefault="00091A38" w:rsidP="00D92A9A">
      <w:pPr>
        <w:ind w:firstLine="709"/>
        <w:jc w:val="both"/>
        <w:rPr>
          <w:b/>
          <w:bCs/>
          <w:szCs w:val="24"/>
        </w:rPr>
      </w:pPr>
      <w:r>
        <w:rPr>
          <w:rFonts w:eastAsia="+mn-ea"/>
          <w:b/>
          <w:bCs/>
          <w:iCs/>
          <w:color w:val="000000"/>
        </w:rPr>
        <w:t>04-01-04-05 Projektas „</w:t>
      </w:r>
      <w:r w:rsidRPr="00091A38">
        <w:rPr>
          <w:rFonts w:eastAsia="+mn-ea"/>
          <w:b/>
          <w:bCs/>
          <w:iCs/>
          <w:color w:val="000000"/>
        </w:rPr>
        <w:t>Asmenų su intelekto ir /ar  psichine negalia institucinės globos pertvarkai reikiamos  infrastruktūros bei paslaugų plėtra Rokiškio rajone</w:t>
      </w:r>
      <w:r>
        <w:rPr>
          <w:rFonts w:eastAsia="+mn-ea"/>
          <w:b/>
          <w:bCs/>
          <w:iCs/>
          <w:color w:val="000000"/>
        </w:rPr>
        <w:t>“</w:t>
      </w:r>
      <w:r w:rsidR="00D92A9A">
        <w:rPr>
          <w:rFonts w:eastAsia="+mn-ea"/>
          <w:b/>
          <w:bCs/>
          <w:iCs/>
          <w:color w:val="000000"/>
        </w:rPr>
        <w:t xml:space="preserve">. </w:t>
      </w:r>
      <w:r w:rsidR="00D92A9A" w:rsidRPr="00D92A9A">
        <w:rPr>
          <w:bCs/>
          <w:szCs w:val="24"/>
        </w:rPr>
        <w:t xml:space="preserve">Projektą numatoma vykdyti pagal </w:t>
      </w:r>
      <w:r w:rsidR="008562F1">
        <w:rPr>
          <w:bCs/>
          <w:szCs w:val="24"/>
        </w:rPr>
        <w:t>Panevėžio regiono plėtros plano</w:t>
      </w:r>
      <w:r w:rsidR="00D92A9A" w:rsidRPr="00D92A9A">
        <w:rPr>
          <w:bCs/>
          <w:szCs w:val="24"/>
        </w:rPr>
        <w:t xml:space="preserve"> pažangos priemonę, įgyvendinant </w:t>
      </w:r>
      <w:r w:rsidR="00D92A9A" w:rsidRPr="00D92A9A">
        <w:rPr>
          <w:bCs/>
          <w:iCs/>
          <w:szCs w:val="24"/>
        </w:rPr>
        <w:t>Perėjimo nuo institucinės globos prie šeimoje ir bendruomenėje teikiamų paslaugų Panevėžio regiono žemėlapyje</w:t>
      </w:r>
      <w:r w:rsidR="00D92A9A" w:rsidRPr="00D92A9A">
        <w:rPr>
          <w:bCs/>
          <w:szCs w:val="24"/>
        </w:rPr>
        <w:t xml:space="preserve"> suplanuotas paslaugų žmonėms su intelekto ir (ar psichikos) negalia pertvarkos priemones. </w:t>
      </w:r>
    </w:p>
    <w:p w14:paraId="04BAB22C" w14:textId="5C35D389" w:rsidR="00204C41" w:rsidRPr="00642A53" w:rsidRDefault="00091A38" w:rsidP="00700307">
      <w:pPr>
        <w:ind w:firstLine="720"/>
        <w:jc w:val="both"/>
        <w:rPr>
          <w:szCs w:val="24"/>
        </w:rPr>
      </w:pPr>
      <w:r>
        <w:rPr>
          <w:rFonts w:eastAsia="+mn-ea"/>
          <w:b/>
          <w:bCs/>
          <w:iCs/>
          <w:color w:val="000000"/>
        </w:rPr>
        <w:t>04-01-04-06 Projektas „</w:t>
      </w:r>
      <w:r w:rsidRPr="00091A38">
        <w:rPr>
          <w:rFonts w:eastAsia="+mn-ea"/>
          <w:b/>
          <w:bCs/>
          <w:iCs/>
          <w:color w:val="000000"/>
        </w:rPr>
        <w:t>Perėjimas nuo institucinės globos prie bendruomeninių paslaugų Sostinės regione, Vidurio ir Vakarų Lietuvos regione</w:t>
      </w:r>
      <w:r>
        <w:rPr>
          <w:rFonts w:eastAsia="+mn-ea"/>
          <w:b/>
          <w:bCs/>
          <w:iCs/>
          <w:color w:val="000000"/>
        </w:rPr>
        <w:t>“</w:t>
      </w:r>
      <w:r w:rsidR="00204C41">
        <w:rPr>
          <w:rFonts w:eastAsia="+mn-ea"/>
          <w:b/>
          <w:bCs/>
          <w:iCs/>
          <w:color w:val="000000"/>
        </w:rPr>
        <w:t xml:space="preserve">. </w:t>
      </w:r>
      <w:r w:rsidR="00204C41" w:rsidRPr="00642A53">
        <w:rPr>
          <w:szCs w:val="24"/>
        </w:rPr>
        <w:t xml:space="preserve">2024 m. Rokiškio rajono savivaldybės </w:t>
      </w:r>
      <w:r w:rsidR="00204C41">
        <w:rPr>
          <w:szCs w:val="24"/>
        </w:rPr>
        <w:t>administracija</w:t>
      </w:r>
      <w:r w:rsidR="00204C41" w:rsidRPr="00642A53">
        <w:rPr>
          <w:szCs w:val="24"/>
        </w:rPr>
        <w:t xml:space="preserve">  įgyvendina 2021–2030 metų plėtros programos valdytojos Lietuvos Respublikos socialinės apsaugos ir darbo ministerijos socialinės sutelkties plėtros programos pažangos priemonės Nr. 09-003-02-02-01 „Plėtoti kompleksinę neįgaliųjų socialinės integracijos sistemą“ 5 veiklą „Užtikrinti perėjimą nuo institucinės globos prie bendruomeninių paslaugų (kurti, teikti ir plėtoti nestacionarias ir bendruomenines paslaugas: apgyvendinimo su parama, dienos užimtumo, pagalbos šeimai, socialinių dirbtuvių ir kitas paslaugas intelekto ir (ar) psichikos negalią turintiems asmenims)“. Projekto vykdytojas - </w:t>
      </w:r>
      <w:bookmarkStart w:id="11" w:name="_Hlk157433218"/>
      <w:r w:rsidR="00204C41" w:rsidRPr="00642A53">
        <w:rPr>
          <w:szCs w:val="24"/>
        </w:rPr>
        <w:t xml:space="preserve">Asmens su negalia teisių apsaugos agentūra </w:t>
      </w:r>
      <w:bookmarkEnd w:id="11"/>
      <w:r w:rsidR="00204C41" w:rsidRPr="00642A53">
        <w:rPr>
          <w:szCs w:val="24"/>
        </w:rPr>
        <w:t>prie Socialinės apsaugos ir darbo ministerijos</w:t>
      </w:r>
      <w:r w:rsidR="00700307">
        <w:rPr>
          <w:szCs w:val="24"/>
        </w:rPr>
        <w:t xml:space="preserve">. Projekto partneriai: Rokiškio rajono savivaldybės administracija ir VšĮ „Jautri širdis“. </w:t>
      </w:r>
      <w:r w:rsidR="00204C41" w:rsidRPr="00642A53">
        <w:rPr>
          <w:szCs w:val="24"/>
        </w:rPr>
        <w:t>Projektas finansuojamas iš ES struktūrinių fondų  ir Rokiškio rajono savivaldybės biudžeto lėšų. Vš</w:t>
      </w:r>
      <w:r w:rsidR="00E9345E">
        <w:rPr>
          <w:szCs w:val="24"/>
        </w:rPr>
        <w:t>Į</w:t>
      </w:r>
      <w:r w:rsidR="00204C41" w:rsidRPr="00642A53">
        <w:rPr>
          <w:szCs w:val="24"/>
        </w:rPr>
        <w:t xml:space="preserve"> </w:t>
      </w:r>
      <w:r w:rsidR="00700307">
        <w:rPr>
          <w:szCs w:val="24"/>
        </w:rPr>
        <w:t>„</w:t>
      </w:r>
      <w:r w:rsidR="00204C41" w:rsidRPr="00642A53">
        <w:rPr>
          <w:szCs w:val="24"/>
        </w:rPr>
        <w:t>Jautri širdis</w:t>
      </w:r>
      <w:r w:rsidR="00700307">
        <w:rPr>
          <w:szCs w:val="24"/>
        </w:rPr>
        <w:t>“</w:t>
      </w:r>
      <w:r w:rsidR="00204C41" w:rsidRPr="00642A53">
        <w:rPr>
          <w:szCs w:val="24"/>
        </w:rPr>
        <w:t xml:space="preserve"> įsipareigoja pradėti veiklas nuo 2024 m. vasario 1 d., teikiant socialinių dirbtuvių paslaug</w:t>
      </w:r>
      <w:r w:rsidR="00700307">
        <w:rPr>
          <w:szCs w:val="24"/>
        </w:rPr>
        <w:t>ą.</w:t>
      </w:r>
    </w:p>
    <w:p w14:paraId="583B79A4" w14:textId="77777777" w:rsidR="00A71CA2" w:rsidRDefault="00A71CA2" w:rsidP="0051699A">
      <w:pPr>
        <w:suppressAutoHyphens/>
        <w:snapToGrid w:val="0"/>
        <w:jc w:val="both"/>
        <w:rPr>
          <w:szCs w:val="24"/>
        </w:rPr>
      </w:pPr>
    </w:p>
    <w:p w14:paraId="38E5CF43" w14:textId="77777777" w:rsidR="006C2C86" w:rsidRDefault="006C2C86" w:rsidP="006C2C86">
      <w:pPr>
        <w:tabs>
          <w:tab w:val="left" w:pos="284"/>
        </w:tabs>
        <w:ind w:firstLine="709"/>
        <w:jc w:val="both"/>
        <w:rPr>
          <w:b/>
          <w:szCs w:val="24"/>
        </w:rPr>
      </w:pPr>
      <w:r>
        <w:t>2024 m. planuojami asignavimai programai neviršija 10 procentų, palyginti su praėjusiais 2023 metais (Rokiškio rajono savivaldybės 2023-2025 m. strateginio veiklos plano redakcijos, patvirtintos Savivaldybės tarybos 2023 m. gruodžio 21 d. sprendimu Nr. TS-331).</w:t>
      </w:r>
    </w:p>
    <w:p w14:paraId="6B911BD6" w14:textId="77777777" w:rsidR="006C2C86" w:rsidRDefault="006C2C86" w:rsidP="0051699A">
      <w:pPr>
        <w:suppressAutoHyphens/>
        <w:snapToGrid w:val="0"/>
        <w:jc w:val="both"/>
        <w:rPr>
          <w:szCs w:val="24"/>
        </w:rPr>
      </w:pPr>
    </w:p>
    <w:p w14:paraId="39B0EA74" w14:textId="56AD1A2B" w:rsidR="00833A86" w:rsidRDefault="00C63E11" w:rsidP="00DF3AD4">
      <w:pPr>
        <w:tabs>
          <w:tab w:val="left" w:pos="284"/>
        </w:tabs>
        <w:ind w:firstLine="709"/>
        <w:jc w:val="both"/>
        <w:rPr>
          <w:b/>
          <w:szCs w:val="24"/>
        </w:rPr>
      </w:pPr>
      <w:r w:rsidRPr="001D1143">
        <w:rPr>
          <w:b/>
          <w:szCs w:val="24"/>
        </w:rPr>
        <w:t xml:space="preserve">Programa yra tęstinė ir neterminuota. </w:t>
      </w:r>
    </w:p>
    <w:p w14:paraId="0ECB64A1" w14:textId="77777777" w:rsidR="00DF3AD4" w:rsidRPr="00DF3AD4" w:rsidRDefault="00DF3AD4" w:rsidP="00DF3AD4">
      <w:pPr>
        <w:tabs>
          <w:tab w:val="left" w:pos="284"/>
        </w:tabs>
        <w:ind w:firstLine="709"/>
        <w:jc w:val="both"/>
        <w:rPr>
          <w:b/>
          <w:szCs w:val="24"/>
        </w:rPr>
      </w:pPr>
    </w:p>
    <w:p w14:paraId="5DB3CF4C" w14:textId="23225E5A" w:rsidR="00C63E11" w:rsidRPr="00833A86" w:rsidRDefault="00C63E11" w:rsidP="00833A86">
      <w:pPr>
        <w:tabs>
          <w:tab w:val="left" w:pos="284"/>
        </w:tabs>
        <w:ind w:firstLine="709"/>
        <w:jc w:val="both"/>
        <w:rPr>
          <w:b/>
          <w:szCs w:val="24"/>
        </w:rPr>
      </w:pPr>
      <w:r w:rsidRPr="00A003F7">
        <w:rPr>
          <w:b/>
        </w:rPr>
        <w:t>Programos vykdytojai</w:t>
      </w:r>
      <w:r w:rsidRPr="00A003F7">
        <w:t xml:space="preserve"> – </w:t>
      </w:r>
      <w:r w:rsidR="00A003F7" w:rsidRPr="00A003F7">
        <w:t>Rokiškio</w:t>
      </w:r>
      <w:r w:rsidRPr="00A003F7">
        <w:t xml:space="preserve"> rajono savivaldybės </w:t>
      </w:r>
      <w:r w:rsidRPr="00700307">
        <w:t>administracija</w:t>
      </w:r>
      <w:r w:rsidRPr="00A003F7">
        <w:t xml:space="preserve">, </w:t>
      </w:r>
      <w:r w:rsidR="00A003F7" w:rsidRPr="00A003F7">
        <w:rPr>
          <w:bCs/>
          <w:noProof/>
        </w:rPr>
        <w:t xml:space="preserve">Rokiškio </w:t>
      </w:r>
      <w:r w:rsidR="00351CBA">
        <w:rPr>
          <w:bCs/>
          <w:noProof/>
        </w:rPr>
        <w:t>socialinių paslaugų centras</w:t>
      </w:r>
      <w:r w:rsidR="00A003F7" w:rsidRPr="00A003F7">
        <w:rPr>
          <w:bCs/>
          <w:noProof/>
        </w:rPr>
        <w:t>, Rokiškio rajono savivaldybės visuomenės sveikatos biuras</w:t>
      </w:r>
      <w:r w:rsidR="00A003F7">
        <w:rPr>
          <w:bCs/>
          <w:noProof/>
        </w:rPr>
        <w:t>.</w:t>
      </w:r>
    </w:p>
    <w:p w14:paraId="56246D27" w14:textId="77777777" w:rsidR="00C63E11" w:rsidRDefault="00C63E11" w:rsidP="00C63E11">
      <w:pPr>
        <w:tabs>
          <w:tab w:val="left" w:pos="284"/>
        </w:tabs>
        <w:jc w:val="both"/>
        <w:rPr>
          <w:szCs w:val="24"/>
        </w:rPr>
      </w:pPr>
    </w:p>
    <w:p w14:paraId="4E7C4324" w14:textId="77A7AF61" w:rsidR="00C63E11" w:rsidRPr="002312FD" w:rsidRDefault="00C63E11" w:rsidP="00C63E11">
      <w:pPr>
        <w:tabs>
          <w:tab w:val="left" w:pos="284"/>
        </w:tabs>
        <w:ind w:firstLine="709"/>
        <w:jc w:val="both"/>
        <w:rPr>
          <w:szCs w:val="24"/>
        </w:rPr>
      </w:pPr>
      <w:r w:rsidRPr="001D1143">
        <w:rPr>
          <w:b/>
          <w:szCs w:val="24"/>
        </w:rPr>
        <w:t xml:space="preserve">Programos </w:t>
      </w:r>
      <w:r w:rsidRPr="002312FD">
        <w:rPr>
          <w:b/>
          <w:szCs w:val="24"/>
        </w:rPr>
        <w:t>koordinator</w:t>
      </w:r>
      <w:r w:rsidR="00A003F7">
        <w:rPr>
          <w:b/>
          <w:szCs w:val="24"/>
        </w:rPr>
        <w:t>ė</w:t>
      </w:r>
      <w:r w:rsidRPr="002312FD">
        <w:rPr>
          <w:b/>
          <w:szCs w:val="24"/>
        </w:rPr>
        <w:t>:</w:t>
      </w:r>
    </w:p>
    <w:p w14:paraId="098D5D5A" w14:textId="4831CF81" w:rsidR="00C63E11" w:rsidRPr="00A003F7" w:rsidRDefault="00EB30EE" w:rsidP="00A003F7">
      <w:pPr>
        <w:tabs>
          <w:tab w:val="left" w:pos="284"/>
        </w:tabs>
        <w:ind w:firstLine="709"/>
        <w:jc w:val="both"/>
        <w:rPr>
          <w:lang w:val="pt-BR"/>
        </w:rPr>
      </w:pPr>
      <w:r>
        <w:rPr>
          <w:szCs w:val="24"/>
        </w:rPr>
        <w:t>Rasa Baranovskienė</w:t>
      </w:r>
      <w:r w:rsidR="00C63E11">
        <w:rPr>
          <w:szCs w:val="24"/>
        </w:rPr>
        <w:t xml:space="preserve">, Socialinės paramos </w:t>
      </w:r>
      <w:r>
        <w:rPr>
          <w:szCs w:val="24"/>
        </w:rPr>
        <w:t xml:space="preserve">ir sveikatos </w:t>
      </w:r>
      <w:r w:rsidR="00C63E11">
        <w:rPr>
          <w:szCs w:val="24"/>
        </w:rPr>
        <w:t>skyriaus vyr. specialistė, tel. +370</w:t>
      </w:r>
      <w:r w:rsidR="00A003F7">
        <w:rPr>
          <w:szCs w:val="24"/>
        </w:rPr>
        <w:t> 458 71405</w:t>
      </w:r>
      <w:r w:rsidR="00C63E11">
        <w:t xml:space="preserve">, el. p. </w:t>
      </w:r>
      <w:hyperlink r:id="rId32" w:history="1">
        <w:r w:rsidR="00833A86" w:rsidRPr="00552041">
          <w:rPr>
            <w:rStyle w:val="Hipersaitas"/>
          </w:rPr>
          <w:t>r.baranovskiene@rokiskis.lt</w:t>
        </w:r>
      </w:hyperlink>
      <w:r w:rsidR="00833A86">
        <w:t xml:space="preserve"> </w:t>
      </w:r>
      <w:r w:rsidR="00A003F7">
        <w:t xml:space="preserve"> </w:t>
      </w:r>
      <w:r w:rsidR="00833A86">
        <w:t xml:space="preserve"> </w:t>
      </w:r>
    </w:p>
    <w:p w14:paraId="0F4303AA" w14:textId="77777777" w:rsidR="00C63E11" w:rsidRPr="003C1E53" w:rsidRDefault="00C63E11" w:rsidP="00C63E11">
      <w:pPr>
        <w:tabs>
          <w:tab w:val="left" w:pos="284"/>
        </w:tabs>
        <w:jc w:val="both"/>
        <w:rPr>
          <w:szCs w:val="24"/>
        </w:rPr>
      </w:pPr>
    </w:p>
    <w:p w14:paraId="18F04C8E" w14:textId="444385D8" w:rsidR="00C63E11" w:rsidRDefault="00C63E11" w:rsidP="00C63E11">
      <w:pPr>
        <w:ind w:firstLine="709"/>
        <w:jc w:val="both"/>
        <w:rPr>
          <w:szCs w:val="24"/>
        </w:rPr>
      </w:pPr>
      <w:r w:rsidRPr="006B7ED9">
        <w:rPr>
          <w:b/>
          <w:bCs/>
          <w:szCs w:val="24"/>
        </w:rPr>
        <w:t xml:space="preserve">3 lentelė. 2024-2026 metų </w:t>
      </w:r>
      <w:r w:rsidR="00A003F7">
        <w:rPr>
          <w:b/>
          <w:bCs/>
          <w:szCs w:val="24"/>
        </w:rPr>
        <w:t>04</w:t>
      </w:r>
      <w:r>
        <w:rPr>
          <w:b/>
          <w:bCs/>
          <w:szCs w:val="24"/>
        </w:rPr>
        <w:t xml:space="preserve"> </w:t>
      </w:r>
      <w:r w:rsidR="00A003F7">
        <w:rPr>
          <w:b/>
          <w:color w:val="000000" w:themeColor="text1"/>
        </w:rPr>
        <w:t xml:space="preserve">Socialinės paramos ir sveikatos apsaugos paslaugų kokybės gerinimo </w:t>
      </w:r>
      <w:r w:rsidRPr="006B7ED9">
        <w:rPr>
          <w:b/>
          <w:bCs/>
          <w:szCs w:val="24"/>
        </w:rPr>
        <w:t>programos uždaviniai, priemonės, asignavimai ir kitos lėšos (tūkst. eurų)</w:t>
      </w:r>
      <w:r>
        <w:rPr>
          <w:b/>
          <w:bCs/>
          <w:szCs w:val="24"/>
        </w:rPr>
        <w:t xml:space="preserve"> </w:t>
      </w:r>
      <w:r w:rsidRPr="006B7ED9">
        <w:rPr>
          <w:bCs/>
          <w:szCs w:val="24"/>
        </w:rPr>
        <w:t>pateikiam</w:t>
      </w:r>
      <w:r>
        <w:rPr>
          <w:bCs/>
          <w:szCs w:val="24"/>
        </w:rPr>
        <w:t>os</w:t>
      </w:r>
      <w:r w:rsidRPr="006B7ED9">
        <w:rPr>
          <w:bCs/>
          <w:szCs w:val="24"/>
        </w:rPr>
        <w:t xml:space="preserve"> </w:t>
      </w:r>
      <w:r>
        <w:rPr>
          <w:szCs w:val="24"/>
        </w:rPr>
        <w:t>Microsoft Excel formatu.</w:t>
      </w:r>
    </w:p>
    <w:p w14:paraId="55B5951D" w14:textId="77777777" w:rsidR="00C63E11" w:rsidRDefault="00C63E11" w:rsidP="00C63E11">
      <w:pPr>
        <w:ind w:firstLine="709"/>
        <w:jc w:val="both"/>
        <w:rPr>
          <w:b/>
          <w:bCs/>
          <w:szCs w:val="24"/>
        </w:rPr>
      </w:pPr>
    </w:p>
    <w:p w14:paraId="322655D9" w14:textId="26294804" w:rsidR="00C63E11" w:rsidRDefault="00C63E11" w:rsidP="00C63E11">
      <w:pPr>
        <w:ind w:firstLine="709"/>
        <w:jc w:val="both"/>
        <w:rPr>
          <w:i/>
          <w:color w:val="808080"/>
          <w:szCs w:val="24"/>
        </w:rPr>
      </w:pPr>
      <w:r>
        <w:rPr>
          <w:b/>
          <w:bCs/>
          <w:szCs w:val="24"/>
        </w:rPr>
        <w:t xml:space="preserve">4 lentelė. </w:t>
      </w:r>
      <w:r w:rsidR="00A003F7" w:rsidRPr="006B7ED9">
        <w:rPr>
          <w:b/>
          <w:bCs/>
          <w:szCs w:val="24"/>
        </w:rPr>
        <w:t xml:space="preserve">2024-2026 metų </w:t>
      </w:r>
      <w:r w:rsidR="00A003F7">
        <w:rPr>
          <w:b/>
          <w:bCs/>
          <w:szCs w:val="24"/>
        </w:rPr>
        <w:t xml:space="preserve">04 </w:t>
      </w:r>
      <w:r w:rsidR="00A003F7">
        <w:rPr>
          <w:b/>
          <w:color w:val="000000" w:themeColor="text1"/>
        </w:rPr>
        <w:t>Socialinės paramos ir sveikatos apsaugos paslaugų kokybės gerinimo</w:t>
      </w:r>
      <w:r w:rsidR="00A003F7">
        <w:rPr>
          <w:b/>
          <w:bCs/>
          <w:szCs w:val="24"/>
        </w:rPr>
        <w:t xml:space="preserve"> p</w:t>
      </w:r>
      <w:r>
        <w:rPr>
          <w:b/>
          <w:bCs/>
          <w:szCs w:val="24"/>
        </w:rPr>
        <w:t>rogramos uždaviniai, priemonės ir jų stebėsenos rodikliai</w:t>
      </w:r>
      <w:r>
        <w:rPr>
          <w:szCs w:val="24"/>
        </w:rPr>
        <w:t xml:space="preserve"> </w:t>
      </w:r>
      <w:r w:rsidRPr="006B7ED9">
        <w:rPr>
          <w:bCs/>
          <w:szCs w:val="24"/>
        </w:rPr>
        <w:t>pateikiam</w:t>
      </w:r>
      <w:r>
        <w:rPr>
          <w:bCs/>
          <w:szCs w:val="24"/>
        </w:rPr>
        <w:t>i</w:t>
      </w:r>
      <w:r w:rsidRPr="006B7ED9">
        <w:rPr>
          <w:bCs/>
          <w:szCs w:val="24"/>
        </w:rPr>
        <w:t xml:space="preserve"> </w:t>
      </w:r>
      <w:r>
        <w:rPr>
          <w:szCs w:val="24"/>
        </w:rPr>
        <w:t>Microsoft Excel formatu.</w:t>
      </w:r>
    </w:p>
    <w:p w14:paraId="03B83748" w14:textId="77777777" w:rsidR="00C63E11" w:rsidRPr="00BC7BA7" w:rsidRDefault="00C63E11" w:rsidP="00C63E11">
      <w:pPr>
        <w:ind w:firstLine="1296"/>
        <w:jc w:val="both"/>
        <w:rPr>
          <w:bCs/>
          <w:szCs w:val="24"/>
        </w:rPr>
      </w:pPr>
    </w:p>
    <w:p w14:paraId="073846B1" w14:textId="772027A1" w:rsidR="0059509E" w:rsidRPr="00A71CA2" w:rsidRDefault="00C63E11">
      <w:pPr>
        <w:spacing w:after="160" w:line="259" w:lineRule="auto"/>
        <w:rPr>
          <w:b/>
          <w:bCs/>
          <w:szCs w:val="24"/>
        </w:rPr>
      </w:pPr>
      <w:r>
        <w:rPr>
          <w:b/>
          <w:bCs/>
          <w:szCs w:val="24"/>
        </w:rPr>
        <w:br w:type="page"/>
      </w:r>
    </w:p>
    <w:p w14:paraId="4D86976F" w14:textId="68DB082E" w:rsidR="00D827CC" w:rsidRDefault="00C54384" w:rsidP="00E457F4">
      <w:pPr>
        <w:rPr>
          <w:b/>
          <w:bCs/>
          <w:szCs w:val="24"/>
        </w:rPr>
      </w:pPr>
      <w:r>
        <w:rPr>
          <w:noProof/>
          <w:szCs w:val="24"/>
          <w:lang w:val="en-US"/>
        </w:rPr>
        <w:lastRenderedPageBreak/>
        <mc:AlternateContent>
          <mc:Choice Requires="wps">
            <w:drawing>
              <wp:anchor distT="0" distB="0" distL="114300" distR="114300" simplePos="0" relativeHeight="251663360" behindDoc="0" locked="0" layoutInCell="1" allowOverlap="1" wp14:anchorId="35D5C605" wp14:editId="651A8A93">
                <wp:simplePos x="0" y="0"/>
                <wp:positionH relativeFrom="column">
                  <wp:posOffset>0</wp:posOffset>
                </wp:positionH>
                <wp:positionV relativeFrom="paragraph">
                  <wp:posOffset>-635</wp:posOffset>
                </wp:positionV>
                <wp:extent cx="6025662" cy="328197"/>
                <wp:effectExtent l="0" t="0" r="0" b="0"/>
                <wp:wrapNone/>
                <wp:docPr id="10" name="Stačiakampis 10"/>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6742EC6F" w14:textId="7464FA8B" w:rsidR="00D50A48" w:rsidRPr="005C6227" w:rsidRDefault="00D50A48" w:rsidP="00C54384">
                            <w:pPr>
                              <w:jc w:val="center"/>
                              <w:rPr>
                                <w:b/>
                                <w:color w:val="000000" w:themeColor="text1"/>
                              </w:rPr>
                            </w:pPr>
                            <w:r w:rsidRPr="005C6227">
                              <w:rPr>
                                <w:b/>
                                <w:color w:val="000000" w:themeColor="text1"/>
                              </w:rPr>
                              <w:t>0</w:t>
                            </w:r>
                            <w:r w:rsidR="00A71CA2">
                              <w:rPr>
                                <w:b/>
                                <w:color w:val="000000" w:themeColor="text1"/>
                              </w:rPr>
                              <w:t>5</w:t>
                            </w:r>
                            <w:r w:rsidRPr="005C6227">
                              <w:rPr>
                                <w:b/>
                                <w:color w:val="000000" w:themeColor="text1"/>
                              </w:rPr>
                              <w:t xml:space="preserve"> </w:t>
                            </w:r>
                            <w:r w:rsidRPr="00C54384">
                              <w:rPr>
                                <w:b/>
                                <w:color w:val="000000" w:themeColor="text1"/>
                              </w:rPr>
                              <w:t xml:space="preserve">Rajono infrastruktūros </w:t>
                            </w:r>
                            <w:r w:rsidR="00A71CA2">
                              <w:rPr>
                                <w:b/>
                                <w:color w:val="000000" w:themeColor="text1"/>
                              </w:rPr>
                              <w:t xml:space="preserve">objektų </w:t>
                            </w:r>
                            <w:r w:rsidRPr="00C54384">
                              <w:rPr>
                                <w:b/>
                                <w:color w:val="000000" w:themeColor="text1"/>
                              </w:rPr>
                              <w:t>priežiūros, plėtros</w:t>
                            </w:r>
                            <w:r>
                              <w:rPr>
                                <w:b/>
                                <w:color w:val="000000" w:themeColor="text1"/>
                              </w:rPr>
                              <w:t xml:space="preserve"> </w:t>
                            </w:r>
                            <w:r w:rsidR="00A71CA2">
                              <w:rPr>
                                <w:b/>
                                <w:color w:val="000000" w:themeColor="text1"/>
                              </w:rPr>
                              <w:t xml:space="preserve">ir modernizavimo </w:t>
                            </w:r>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D5C605" id="Stačiakampis 10" o:spid="_x0000_s1029" style="position:absolute;margin-left:0;margin-top:-.05pt;width:474.45pt;height:25.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" fillcolor="#dae3f3" stroked="f" strokeweight="1pt">
                <v:textbox>
                  <w:txbxContent>
                    <w:p w14:paraId="6742EC6F" w14:textId="7464FA8B" w:rsidR="00D50A48" w:rsidRPr="005C6227" w:rsidRDefault="00D50A48" w:rsidP="00C54384">
                      <w:pPr>
                        <w:jc w:val="center"/>
                        <w:rPr>
                          <w:b/>
                          <w:color w:val="000000" w:themeColor="text1"/>
                        </w:rPr>
                      </w:pPr>
                      <w:r w:rsidRPr="005C6227">
                        <w:rPr>
                          <w:b/>
                          <w:color w:val="000000" w:themeColor="text1"/>
                        </w:rPr>
                        <w:t>0</w:t>
                      </w:r>
                      <w:r w:rsidR="00A71CA2">
                        <w:rPr>
                          <w:b/>
                          <w:color w:val="000000" w:themeColor="text1"/>
                        </w:rPr>
                        <w:t>5</w:t>
                      </w:r>
                      <w:r w:rsidRPr="005C6227">
                        <w:rPr>
                          <w:b/>
                          <w:color w:val="000000" w:themeColor="text1"/>
                        </w:rPr>
                        <w:t xml:space="preserve"> </w:t>
                      </w:r>
                      <w:r w:rsidRPr="00C54384">
                        <w:rPr>
                          <w:b/>
                          <w:color w:val="000000" w:themeColor="text1"/>
                        </w:rPr>
                        <w:t xml:space="preserve">Rajono infrastruktūros </w:t>
                      </w:r>
                      <w:r w:rsidR="00A71CA2">
                        <w:rPr>
                          <w:b/>
                          <w:color w:val="000000" w:themeColor="text1"/>
                        </w:rPr>
                        <w:t xml:space="preserve">objektų </w:t>
                      </w:r>
                      <w:r w:rsidRPr="00C54384">
                        <w:rPr>
                          <w:b/>
                          <w:color w:val="000000" w:themeColor="text1"/>
                        </w:rPr>
                        <w:t>priežiūros, plėtros</w:t>
                      </w:r>
                      <w:r>
                        <w:rPr>
                          <w:b/>
                          <w:color w:val="000000" w:themeColor="text1"/>
                        </w:rPr>
                        <w:t xml:space="preserve"> </w:t>
                      </w:r>
                      <w:r w:rsidR="00A71CA2">
                        <w:rPr>
                          <w:b/>
                          <w:color w:val="000000" w:themeColor="text1"/>
                        </w:rPr>
                        <w:t xml:space="preserve">ir modernizavimo </w:t>
                      </w:r>
                      <w:r w:rsidRPr="005C6227">
                        <w:rPr>
                          <w:b/>
                          <w:color w:val="000000" w:themeColor="text1"/>
                        </w:rPr>
                        <w:t>program</w:t>
                      </w:r>
                      <w:r>
                        <w:rPr>
                          <w:b/>
                          <w:color w:val="000000" w:themeColor="text1"/>
                        </w:rPr>
                        <w:t>a</w:t>
                      </w:r>
                    </w:p>
                  </w:txbxContent>
                </v:textbox>
              </v:rect>
            </w:pict>
          </mc:Fallback>
        </mc:AlternateContent>
      </w:r>
    </w:p>
    <w:p w14:paraId="6A8F46D2" w14:textId="159CD6FC" w:rsidR="00C54384" w:rsidRDefault="00C54384" w:rsidP="00E457F4">
      <w:pPr>
        <w:rPr>
          <w:b/>
          <w:bCs/>
          <w:szCs w:val="24"/>
        </w:rPr>
      </w:pPr>
    </w:p>
    <w:p w14:paraId="7AE3D45F" w14:textId="77777777" w:rsidR="003C04DE" w:rsidRDefault="003C04DE" w:rsidP="003C04DE">
      <w:pPr>
        <w:jc w:val="center"/>
        <w:rPr>
          <w:b/>
          <w:bCs/>
          <w:szCs w:val="24"/>
        </w:rPr>
      </w:pPr>
    </w:p>
    <w:p w14:paraId="3CF03C37" w14:textId="00F24599" w:rsidR="00C54384" w:rsidRPr="003C04DE" w:rsidRDefault="003132FC" w:rsidP="0018382D">
      <w:pPr>
        <w:jc w:val="center"/>
        <w:rPr>
          <w:b/>
          <w:bCs/>
        </w:rPr>
      </w:pPr>
      <w:r>
        <w:rPr>
          <w:b/>
          <w:bCs/>
          <w:szCs w:val="24"/>
        </w:rPr>
        <w:t>6</w:t>
      </w:r>
      <w:r w:rsidR="003C04DE">
        <w:rPr>
          <w:b/>
          <w:bCs/>
          <w:szCs w:val="24"/>
        </w:rPr>
        <w:t xml:space="preserve"> grafikas</w:t>
      </w:r>
      <w:r w:rsidR="003C04DE">
        <w:rPr>
          <w:b/>
          <w:bCs/>
          <w:i/>
          <w:szCs w:val="24"/>
        </w:rPr>
        <w:t xml:space="preserve">. </w:t>
      </w:r>
      <w:r w:rsidR="00A71CA2" w:rsidRPr="00C54384">
        <w:rPr>
          <w:b/>
          <w:color w:val="000000" w:themeColor="text1"/>
        </w:rPr>
        <w:t xml:space="preserve">Rajono infrastruktūros </w:t>
      </w:r>
      <w:r w:rsidR="00A71CA2">
        <w:rPr>
          <w:b/>
          <w:color w:val="000000" w:themeColor="text1"/>
        </w:rPr>
        <w:t xml:space="preserve">objektų </w:t>
      </w:r>
      <w:r w:rsidR="00A71CA2" w:rsidRPr="00C54384">
        <w:rPr>
          <w:b/>
          <w:color w:val="000000" w:themeColor="text1"/>
        </w:rPr>
        <w:t>priežiūros, plėtros</w:t>
      </w:r>
      <w:r w:rsidR="00A71CA2">
        <w:rPr>
          <w:b/>
          <w:color w:val="000000" w:themeColor="text1"/>
        </w:rPr>
        <w:t xml:space="preserve"> ir modernizavimo </w:t>
      </w:r>
      <w:r w:rsidR="003C04DE">
        <w:rPr>
          <w:b/>
          <w:bCs/>
        </w:rPr>
        <w:t>programa ir jos uždaviniai</w:t>
      </w:r>
    </w:p>
    <w:p w14:paraId="22B13D2D" w14:textId="75D801B5" w:rsidR="003C04DE" w:rsidRDefault="003C04DE" w:rsidP="0018382D">
      <w:pPr>
        <w:jc w:val="center"/>
        <w:rPr>
          <w:b/>
          <w:bCs/>
          <w:szCs w:val="24"/>
        </w:rPr>
      </w:pPr>
    </w:p>
    <w:p w14:paraId="7AC67FF3" w14:textId="2C278F94" w:rsidR="003C04DE" w:rsidRDefault="003C04DE" w:rsidP="0018382D">
      <w:pPr>
        <w:jc w:val="center"/>
        <w:rPr>
          <w:b/>
          <w:bCs/>
          <w:szCs w:val="24"/>
        </w:rPr>
      </w:pPr>
    </w:p>
    <w:p w14:paraId="04BBF5D0" w14:textId="62582FB2" w:rsidR="003C04DE" w:rsidRDefault="003C04DE" w:rsidP="0018382D">
      <w:pPr>
        <w:jc w:val="center"/>
        <w:rPr>
          <w:b/>
          <w:bCs/>
          <w:szCs w:val="24"/>
        </w:rPr>
      </w:pPr>
      <w:r>
        <w:rPr>
          <w:b/>
          <w:bCs/>
          <w:i/>
          <w:noProof/>
          <w:color w:val="808080"/>
          <w:szCs w:val="24"/>
          <w:lang w:val="en-US"/>
        </w:rPr>
        <w:drawing>
          <wp:inline distT="0" distB="0" distL="0" distR="0" wp14:anchorId="6C2AB73F" wp14:editId="1A7F7DF0">
            <wp:extent cx="6080125" cy="3461657"/>
            <wp:effectExtent l="0" t="0" r="0" b="24765"/>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447B4692" w14:textId="526C15E8" w:rsidR="003C04DE" w:rsidRDefault="003C04DE" w:rsidP="0018382D">
      <w:pPr>
        <w:jc w:val="center"/>
        <w:rPr>
          <w:b/>
          <w:bCs/>
          <w:szCs w:val="24"/>
        </w:rPr>
      </w:pPr>
    </w:p>
    <w:p w14:paraId="0DEAC74A" w14:textId="02EC2A6B" w:rsidR="00E011EB" w:rsidRDefault="00E011EB" w:rsidP="0018382D">
      <w:pPr>
        <w:jc w:val="center"/>
        <w:rPr>
          <w:b/>
          <w:bCs/>
          <w:szCs w:val="24"/>
        </w:rPr>
      </w:pPr>
    </w:p>
    <w:p w14:paraId="673D3070" w14:textId="2ACECD46" w:rsidR="00F307E1" w:rsidRDefault="004237EE" w:rsidP="0051699A">
      <w:pPr>
        <w:pStyle w:val="prastasiniatinklio"/>
        <w:spacing w:before="0" w:beforeAutospacing="0" w:after="0" w:afterAutospacing="0"/>
        <w:ind w:firstLine="709"/>
        <w:jc w:val="both"/>
        <w:rPr>
          <w:bCs/>
        </w:rPr>
      </w:pPr>
      <w:r>
        <w:rPr>
          <w:bCs/>
        </w:rPr>
        <w:t>Pagal šią p</w:t>
      </w:r>
      <w:r w:rsidRPr="00CB777B">
        <w:rPr>
          <w:bCs/>
        </w:rPr>
        <w:t>rogram</w:t>
      </w:r>
      <w:r>
        <w:rPr>
          <w:bCs/>
        </w:rPr>
        <w:t>ą</w:t>
      </w:r>
      <w:r w:rsidRPr="008F3149">
        <w:rPr>
          <w:bCs/>
        </w:rPr>
        <w:t xml:space="preserve"> užsibrėžta </w:t>
      </w:r>
      <w:r w:rsidRPr="001D4C2F">
        <w:rPr>
          <w:bCs/>
        </w:rPr>
        <w:t xml:space="preserve">įgyvendinti </w:t>
      </w:r>
      <w:r w:rsidR="00E31590">
        <w:rPr>
          <w:bCs/>
        </w:rPr>
        <w:t>5</w:t>
      </w:r>
      <w:r w:rsidRPr="001D4C2F">
        <w:rPr>
          <w:bCs/>
        </w:rPr>
        <w:t xml:space="preserve"> uždavinius</w:t>
      </w:r>
      <w:r>
        <w:rPr>
          <w:bCs/>
        </w:rPr>
        <w:t>:</w:t>
      </w:r>
    </w:p>
    <w:p w14:paraId="2E53DA26" w14:textId="1AC6397F" w:rsidR="00D11A86" w:rsidRPr="00DF3AD4" w:rsidRDefault="0077544F" w:rsidP="0077544F">
      <w:pPr>
        <w:pStyle w:val="prastasiniatinklio"/>
        <w:ind w:firstLine="720"/>
        <w:jc w:val="both"/>
        <w:rPr>
          <w:rFonts w:eastAsia="+mn-ea"/>
          <w:b/>
          <w:bCs/>
          <w:i/>
          <w:color w:val="4472C4" w:themeColor="accent1"/>
        </w:rPr>
      </w:pPr>
      <w:r w:rsidRPr="00DF3AD4">
        <w:rPr>
          <w:rFonts w:eastAsia="+mn-ea"/>
          <w:b/>
          <w:i/>
          <w:color w:val="4472C4" w:themeColor="accent1"/>
        </w:rPr>
        <w:t>05</w:t>
      </w:r>
      <w:r w:rsidR="00E011EB" w:rsidRPr="00DF3AD4">
        <w:rPr>
          <w:rFonts w:eastAsia="+mn-ea"/>
          <w:b/>
          <w:i/>
          <w:color w:val="4472C4" w:themeColor="accent1"/>
        </w:rPr>
        <w:t xml:space="preserve">-01-01 Tęstinės veiklos uždavinys. </w:t>
      </w:r>
      <w:r w:rsidRPr="00DF3AD4">
        <w:rPr>
          <w:rFonts w:eastAsia="+mn-ea"/>
          <w:b/>
          <w:bCs/>
          <w:i/>
          <w:color w:val="4472C4" w:themeColor="accent1"/>
        </w:rPr>
        <w:t>Modernizuoti ir statyti naujus viešojo naudojimo pastatus bei statinius.</w:t>
      </w:r>
    </w:p>
    <w:p w14:paraId="1EA57C1E" w14:textId="77777777" w:rsidR="00D11A86" w:rsidRDefault="00D11A86" w:rsidP="00D11A86">
      <w:pPr>
        <w:ind w:firstLine="709"/>
        <w:jc w:val="both"/>
      </w:pPr>
      <w:r>
        <w:t>N</w:t>
      </w:r>
      <w:r w:rsidRPr="00D10C5D">
        <w:t xml:space="preserve">umatoma vykdyti </w:t>
      </w:r>
      <w:r>
        <w:t>šias</w:t>
      </w:r>
      <w:r w:rsidRPr="00D10C5D">
        <w:t xml:space="preserve"> priemones:</w:t>
      </w:r>
    </w:p>
    <w:p w14:paraId="17400490" w14:textId="77777777" w:rsidR="00351CBA" w:rsidRDefault="0077544F" w:rsidP="00351CBA">
      <w:pPr>
        <w:ind w:firstLine="709"/>
        <w:jc w:val="both"/>
      </w:pPr>
      <w:r w:rsidRPr="0077544F">
        <w:rPr>
          <w:b/>
          <w:bCs/>
        </w:rPr>
        <w:t>05-01-01-01 Savivaldybei priklausančių ir kitų viešojo naudojimo pastatų modernizavimas.</w:t>
      </w:r>
      <w:r w:rsidR="00186F2C">
        <w:rPr>
          <w:b/>
          <w:bCs/>
        </w:rPr>
        <w:t xml:space="preserve"> </w:t>
      </w:r>
      <w:r w:rsidR="00A073EE" w:rsidRPr="00A073EE">
        <w:t>Vykdant šią priemon</w:t>
      </w:r>
      <w:r w:rsidR="00E9345E">
        <w:t>ę</w:t>
      </w:r>
      <w:r w:rsidR="00A073EE" w:rsidRPr="00A073EE">
        <w:t xml:space="preserve"> bus modernizuojami savivaldybei priklausantys viešojo naudojimo pastatai.</w:t>
      </w:r>
      <w:r w:rsidR="00351CBA">
        <w:t xml:space="preserve"> </w:t>
      </w:r>
    </w:p>
    <w:p w14:paraId="0F395351" w14:textId="705C1289" w:rsidR="0077544F" w:rsidRPr="00351CBA" w:rsidRDefault="0077544F" w:rsidP="00351CBA">
      <w:pPr>
        <w:ind w:firstLine="709"/>
        <w:jc w:val="both"/>
      </w:pPr>
      <w:r>
        <w:rPr>
          <w:b/>
          <w:bCs/>
        </w:rPr>
        <w:t xml:space="preserve">05-01-01-02 </w:t>
      </w:r>
      <w:r w:rsidRPr="0077544F">
        <w:rPr>
          <w:b/>
          <w:bCs/>
        </w:rPr>
        <w:t>Daugiafunkcės sporto salės statyba Rokiškyje</w:t>
      </w:r>
      <w:r>
        <w:rPr>
          <w:b/>
          <w:bCs/>
        </w:rPr>
        <w:t>.</w:t>
      </w:r>
      <w:r w:rsidR="00A073EE">
        <w:rPr>
          <w:b/>
          <w:bCs/>
        </w:rPr>
        <w:t xml:space="preserve"> </w:t>
      </w:r>
      <w:r w:rsidR="00A073EE" w:rsidRPr="00A073EE">
        <w:t xml:space="preserve">Šia priemone bus užtikrinami </w:t>
      </w:r>
      <w:r w:rsidR="00A073EE" w:rsidRPr="00A073EE">
        <w:rPr>
          <w:rFonts w:eastAsia="SimSun"/>
          <w:iCs/>
          <w:kern w:val="1"/>
          <w:lang w:eastAsia="hi-IN" w:bidi="hi-IN"/>
        </w:rPr>
        <w:t xml:space="preserve">daugiafunkcės Rokiškio sporto arenos statybos darbai.  </w:t>
      </w:r>
    </w:p>
    <w:p w14:paraId="31CFF874" w14:textId="16FD68F2" w:rsidR="0077544F" w:rsidRPr="00A073EE" w:rsidRDefault="0077544F" w:rsidP="00D11A86">
      <w:pPr>
        <w:ind w:firstLine="709"/>
        <w:jc w:val="both"/>
      </w:pPr>
      <w:r>
        <w:rPr>
          <w:b/>
          <w:bCs/>
        </w:rPr>
        <w:t xml:space="preserve">05-01-01-03 </w:t>
      </w:r>
      <w:r w:rsidRPr="0077544F">
        <w:rPr>
          <w:b/>
          <w:bCs/>
        </w:rPr>
        <w:t>Rokiškio lopšelio-darželio „Varpelis“ (Jaunystės g. 15, Rokiškis) pastato energinio efektyvumo didinimas</w:t>
      </w:r>
      <w:r>
        <w:rPr>
          <w:b/>
          <w:bCs/>
        </w:rPr>
        <w:t>.</w:t>
      </w:r>
      <w:r w:rsidR="00A073EE">
        <w:rPr>
          <w:b/>
          <w:bCs/>
        </w:rPr>
        <w:t xml:space="preserve"> </w:t>
      </w:r>
      <w:r w:rsidR="00A073EE" w:rsidRPr="00A073EE">
        <w:t xml:space="preserve">Ši priemonė skirta modernizuoti ikimokyklinio ugdymo įstaigą. </w:t>
      </w:r>
    </w:p>
    <w:p w14:paraId="1B3918A2" w14:textId="77777777" w:rsidR="00A073EE" w:rsidRDefault="0077544F">
      <w:pPr>
        <w:pStyle w:val="Sraopastraipa"/>
        <w:numPr>
          <w:ilvl w:val="3"/>
          <w:numId w:val="12"/>
        </w:numPr>
        <w:ind w:left="0" w:firstLine="720"/>
        <w:jc w:val="both"/>
      </w:pPr>
      <w:r w:rsidRPr="00A073EE">
        <w:rPr>
          <w:b/>
          <w:bCs/>
        </w:rPr>
        <w:t xml:space="preserve">Rokiškio lopšelio-darželio </w:t>
      </w:r>
      <w:r w:rsidR="00186F2C" w:rsidRPr="00A073EE">
        <w:rPr>
          <w:b/>
          <w:bCs/>
        </w:rPr>
        <w:t>„</w:t>
      </w:r>
      <w:r w:rsidRPr="00A073EE">
        <w:rPr>
          <w:b/>
          <w:bCs/>
        </w:rPr>
        <w:t>Pumpurėlis</w:t>
      </w:r>
      <w:r w:rsidR="00186F2C" w:rsidRPr="00A073EE">
        <w:rPr>
          <w:b/>
          <w:bCs/>
        </w:rPr>
        <w:t>“</w:t>
      </w:r>
      <w:r w:rsidRPr="00A073EE">
        <w:rPr>
          <w:b/>
          <w:bCs/>
        </w:rPr>
        <w:t xml:space="preserve"> pastato energinio efektyvumo didinimas.</w:t>
      </w:r>
      <w:r w:rsidR="00A073EE" w:rsidRPr="00A073EE">
        <w:rPr>
          <w:b/>
          <w:bCs/>
        </w:rPr>
        <w:t xml:space="preserve"> </w:t>
      </w:r>
      <w:r w:rsidR="00A073EE" w:rsidRPr="00A073EE">
        <w:t xml:space="preserve">Ši priemonė skirta modernizuoti ikimokyklinio ugdymo įstaigą. </w:t>
      </w:r>
    </w:p>
    <w:p w14:paraId="0EF273F4" w14:textId="04017B82" w:rsidR="00351CBA" w:rsidRDefault="00351CBA">
      <w:pPr>
        <w:pStyle w:val="Sraopastraipa"/>
        <w:numPr>
          <w:ilvl w:val="3"/>
          <w:numId w:val="12"/>
        </w:numPr>
        <w:ind w:left="0" w:firstLine="720"/>
        <w:jc w:val="both"/>
      </w:pPr>
      <w:r>
        <w:rPr>
          <w:b/>
          <w:bCs/>
        </w:rPr>
        <w:t>Savivaldybės biudžetinių ir viešųjų įstaigų vykdomų projektų dalinis finansavimas (projektų užbaigimui).</w:t>
      </w:r>
      <w:r>
        <w:t xml:space="preserve">  Šia priemone skiriamos savivaldybės biudžeto lėšos dalinai finansuoti savivaldybės biudžetinių ir viešųjų įstaigų vykdomiems projektams.</w:t>
      </w:r>
    </w:p>
    <w:p w14:paraId="00DF993C" w14:textId="635F5E68" w:rsidR="0077544F" w:rsidRPr="00A073EE" w:rsidRDefault="00E31590">
      <w:pPr>
        <w:pStyle w:val="Sraopastraipa"/>
        <w:numPr>
          <w:ilvl w:val="3"/>
          <w:numId w:val="12"/>
        </w:numPr>
        <w:ind w:left="0" w:firstLine="720"/>
        <w:jc w:val="both"/>
      </w:pPr>
      <w:r w:rsidRPr="00A073EE">
        <w:rPr>
          <w:b/>
          <w:bCs/>
        </w:rPr>
        <w:t>Riedlenčių, riedučių ir BMX dviračių parko įrengimas.</w:t>
      </w:r>
      <w:r w:rsidR="00A073EE" w:rsidRPr="00A073EE">
        <w:rPr>
          <w:b/>
          <w:bCs/>
        </w:rPr>
        <w:t xml:space="preserve"> </w:t>
      </w:r>
      <w:r w:rsidR="00A073EE" w:rsidRPr="00A073EE">
        <w:rPr>
          <w:szCs w:val="24"/>
        </w:rPr>
        <w:t xml:space="preserve">2024 m. planuojama </w:t>
      </w:r>
      <w:r w:rsidR="00A073EE" w:rsidRPr="00A073EE">
        <w:rPr>
          <w:rFonts w:eastAsia="SimSun"/>
          <w:iCs/>
          <w:kern w:val="1"/>
          <w:szCs w:val="24"/>
          <w:lang w:eastAsia="hi-IN" w:bidi="hi-IN"/>
        </w:rPr>
        <w:t>įrengti aktyvaus laisvalaikio sporto parką (</w:t>
      </w:r>
      <w:r w:rsidR="00EC1D9A">
        <w:rPr>
          <w:rFonts w:eastAsia="SimSun"/>
          <w:iCs/>
          <w:kern w:val="1"/>
          <w:szCs w:val="24"/>
          <w:lang w:eastAsia="hi-IN" w:bidi="hi-IN"/>
        </w:rPr>
        <w:t>S</w:t>
      </w:r>
      <w:r w:rsidR="00A073EE" w:rsidRPr="00A073EE">
        <w:rPr>
          <w:rFonts w:eastAsia="SimSun"/>
          <w:iCs/>
          <w:kern w:val="1"/>
          <w:szCs w:val="24"/>
          <w:lang w:eastAsia="hi-IN" w:bidi="hi-IN"/>
        </w:rPr>
        <w:t xml:space="preserve">kate park) „Rotary“ parke Rokiškio m., skirtą riedlenčių, BMX dviračių, paspirtukų </w:t>
      </w:r>
      <w:r w:rsidR="00351CBA">
        <w:rPr>
          <w:rFonts w:eastAsia="SimSun"/>
          <w:iCs/>
          <w:kern w:val="1"/>
          <w:szCs w:val="24"/>
          <w:lang w:eastAsia="hi-IN" w:bidi="hi-IN"/>
        </w:rPr>
        <w:t xml:space="preserve">sporto </w:t>
      </w:r>
      <w:r w:rsidR="00A073EE" w:rsidRPr="00A073EE">
        <w:rPr>
          <w:rFonts w:eastAsia="SimSun"/>
          <w:iCs/>
          <w:kern w:val="1"/>
          <w:szCs w:val="24"/>
          <w:lang w:eastAsia="hi-IN" w:bidi="hi-IN"/>
        </w:rPr>
        <w:t>entuziastams (2024 m.);</w:t>
      </w:r>
    </w:p>
    <w:p w14:paraId="562245BD" w14:textId="48A3AFCB" w:rsidR="0077544F" w:rsidRPr="00F2224B" w:rsidRDefault="00E31590" w:rsidP="00800A3B">
      <w:pPr>
        <w:pStyle w:val="Sraopastraipa"/>
        <w:numPr>
          <w:ilvl w:val="3"/>
          <w:numId w:val="12"/>
        </w:numPr>
        <w:ind w:left="0" w:firstLine="720"/>
        <w:jc w:val="both"/>
        <w:rPr>
          <w:b/>
          <w:bCs/>
        </w:rPr>
      </w:pPr>
      <w:r w:rsidRPr="00F2224B">
        <w:rPr>
          <w:b/>
          <w:bCs/>
        </w:rPr>
        <w:t>Rokiškio rajono savivaldybės nekilnojamojo turto valdymo 2021-2025 m. strategijos įgyvendinimas</w:t>
      </w:r>
      <w:r w:rsidR="00186F2C" w:rsidRPr="00F2224B">
        <w:rPr>
          <w:b/>
          <w:bCs/>
        </w:rPr>
        <w:t>.</w:t>
      </w:r>
      <w:r w:rsidR="00A073EE" w:rsidRPr="00F2224B">
        <w:rPr>
          <w:b/>
          <w:bCs/>
        </w:rPr>
        <w:t xml:space="preserve"> </w:t>
      </w:r>
    </w:p>
    <w:p w14:paraId="10528421" w14:textId="52939268" w:rsidR="00F2224B" w:rsidRPr="00BA4F87" w:rsidRDefault="00F2224B" w:rsidP="00BA4F87">
      <w:pPr>
        <w:pStyle w:val="Sraopastraipa"/>
        <w:numPr>
          <w:ilvl w:val="3"/>
          <w:numId w:val="12"/>
        </w:numPr>
        <w:ind w:left="0" w:firstLine="709"/>
        <w:jc w:val="both"/>
      </w:pPr>
      <w:r w:rsidRPr="00BA4F87">
        <w:rPr>
          <w:b/>
          <w:bCs/>
        </w:rPr>
        <w:lastRenderedPageBreak/>
        <w:t>Sporto bazės, esančios J. Basanavičiaus g. 3, Rokiškyje atnaujinimas.</w:t>
      </w:r>
      <w:r w:rsidRPr="00BA4F87">
        <w:t xml:space="preserve"> </w:t>
      </w:r>
      <w:r w:rsidR="00BA4F87" w:rsidRPr="00BA4F87">
        <w:t xml:space="preserve">Nacionalinės sporto agentūros prie Lietuvos Respublikos Švietimo, mokslo ir sporto ministerijos direktoriaus 2024 m. birželio 11 d. įsakymu Nr. VF-2024/23 „Dėl  Sporto rėmimo fondo lėšų skyrimo 2024 m. kvietimo sporto bazių pagerinimo projektams“ </w:t>
      </w:r>
      <w:r w:rsidR="00BA4F87">
        <w:t xml:space="preserve">sporto bazės, esančios J. Basanavičiaus g. 3, Rokiškyje atnaujinimui skirta 500 tūkst. Eur. Bendra planuojama projekto vertė 1299,7 tūkst. Eur. </w:t>
      </w:r>
    </w:p>
    <w:p w14:paraId="2D0656D6" w14:textId="7E5EA0C9" w:rsidR="00E31590" w:rsidRPr="00DF3AD4" w:rsidRDefault="00E31590" w:rsidP="00E31590">
      <w:pPr>
        <w:pStyle w:val="prastasiniatinklio"/>
        <w:ind w:firstLine="720"/>
        <w:jc w:val="both"/>
        <w:rPr>
          <w:rFonts w:eastAsia="+mn-ea"/>
          <w:b/>
          <w:bCs/>
          <w:i/>
          <w:color w:val="4472C4" w:themeColor="accent1"/>
        </w:rPr>
      </w:pPr>
      <w:r w:rsidRPr="00DF3AD4">
        <w:rPr>
          <w:rFonts w:eastAsia="+mn-ea"/>
          <w:b/>
          <w:i/>
          <w:color w:val="4472C4" w:themeColor="accent1"/>
        </w:rPr>
        <w:t xml:space="preserve">05-01-02 Tęstinės veiklos uždavinys. </w:t>
      </w:r>
      <w:r w:rsidRPr="00DF3AD4">
        <w:rPr>
          <w:rFonts w:eastAsia="+mn-ea"/>
          <w:b/>
          <w:bCs/>
          <w:i/>
          <w:color w:val="4472C4" w:themeColor="accent1"/>
        </w:rPr>
        <w:t>Užtikrinti savivaldybės infrastruktūros priežiūrą.</w:t>
      </w:r>
    </w:p>
    <w:p w14:paraId="3F98771D" w14:textId="46650164" w:rsidR="00E31590" w:rsidRPr="00E31590" w:rsidRDefault="00E31590" w:rsidP="00E31590">
      <w:pPr>
        <w:ind w:firstLine="709"/>
        <w:jc w:val="both"/>
      </w:pPr>
      <w:r>
        <w:t>N</w:t>
      </w:r>
      <w:r w:rsidRPr="00D10C5D">
        <w:t xml:space="preserve">umatoma vykdyti </w:t>
      </w:r>
      <w:r>
        <w:t>šias</w:t>
      </w:r>
      <w:r w:rsidRPr="00D10C5D">
        <w:t xml:space="preserve"> priemones:</w:t>
      </w:r>
    </w:p>
    <w:p w14:paraId="52D4038A" w14:textId="3AD2FE28" w:rsidR="00E31590" w:rsidRPr="00B01B17" w:rsidRDefault="00E31590" w:rsidP="00B01B17">
      <w:pPr>
        <w:pStyle w:val="prastasiniatinklio"/>
        <w:spacing w:before="0" w:beforeAutospacing="0" w:after="0" w:afterAutospacing="0"/>
        <w:ind w:firstLine="720"/>
        <w:jc w:val="both"/>
        <w:rPr>
          <w:rFonts w:eastAsia="+mn-ea"/>
          <w:iCs/>
          <w:color w:val="000000"/>
        </w:rPr>
      </w:pPr>
      <w:r w:rsidRPr="00E31590">
        <w:rPr>
          <w:rFonts w:eastAsia="+mn-ea"/>
          <w:b/>
          <w:bCs/>
          <w:iCs/>
          <w:color w:val="000000"/>
        </w:rPr>
        <w:t>05-01-02-01 Subsidijų gamintojams už šiluminę energiją teikimas.</w:t>
      </w:r>
      <w:r w:rsidR="00B01B17">
        <w:rPr>
          <w:rFonts w:eastAsia="+mn-ea"/>
          <w:b/>
          <w:bCs/>
          <w:iCs/>
          <w:color w:val="000000"/>
        </w:rPr>
        <w:t xml:space="preserve"> </w:t>
      </w:r>
      <w:r w:rsidR="00B01B17" w:rsidRPr="00B01B17">
        <w:rPr>
          <w:rFonts w:eastAsia="+mn-ea"/>
          <w:iCs/>
          <w:color w:val="000000"/>
        </w:rPr>
        <w:t>Vykdant šią priemonę teikiamos subsidijos šiems šiluminės energijos gamintojams: AB „Rokiškio komunalininkas“, UAB „Rokmedis“, UAB „Literma“.</w:t>
      </w:r>
    </w:p>
    <w:p w14:paraId="4ACF9F5E" w14:textId="60C70238" w:rsidR="00E31590" w:rsidRPr="00700307" w:rsidRDefault="00E31590" w:rsidP="00B01B17">
      <w:pPr>
        <w:pStyle w:val="prastasiniatinklio"/>
        <w:spacing w:before="0" w:beforeAutospacing="0" w:after="0" w:afterAutospacing="0"/>
        <w:ind w:firstLine="720"/>
        <w:jc w:val="both"/>
        <w:rPr>
          <w:rFonts w:eastAsia="+mn-ea"/>
          <w:iCs/>
          <w:color w:val="000000"/>
        </w:rPr>
      </w:pPr>
      <w:r>
        <w:rPr>
          <w:rFonts w:eastAsia="+mn-ea"/>
          <w:b/>
          <w:bCs/>
          <w:iCs/>
          <w:color w:val="000000"/>
        </w:rPr>
        <w:t xml:space="preserve">05-01-02-02 </w:t>
      </w:r>
      <w:r w:rsidRPr="00E31590">
        <w:rPr>
          <w:rFonts w:eastAsia="+mn-ea"/>
          <w:b/>
          <w:bCs/>
          <w:iCs/>
          <w:color w:val="000000"/>
        </w:rPr>
        <w:t xml:space="preserve"> Seniūnijų viešojo ūkio išlaikymas</w:t>
      </w:r>
      <w:r>
        <w:rPr>
          <w:rFonts w:eastAsia="+mn-ea"/>
          <w:b/>
          <w:bCs/>
          <w:iCs/>
          <w:color w:val="000000"/>
        </w:rPr>
        <w:t>.</w:t>
      </w:r>
      <w:r w:rsidR="00700307">
        <w:rPr>
          <w:rFonts w:eastAsia="+mn-ea"/>
          <w:b/>
          <w:bCs/>
          <w:iCs/>
          <w:color w:val="000000"/>
        </w:rPr>
        <w:t xml:space="preserve"> </w:t>
      </w:r>
      <w:r w:rsidR="00700307" w:rsidRPr="00700307">
        <w:rPr>
          <w:rFonts w:eastAsia="+mn-ea"/>
          <w:iCs/>
          <w:color w:val="000000"/>
        </w:rPr>
        <w:t xml:space="preserve">Vykdant priemonę apmokama už Rokiškio rajono seniūnijų </w:t>
      </w:r>
      <w:r w:rsidR="00700307" w:rsidRPr="00700307">
        <w:t>gatvių apšvietimą ir gatvių apšvietimo tinklų priežiūra bei remontą.</w:t>
      </w:r>
    </w:p>
    <w:p w14:paraId="61C4B02C" w14:textId="2E340428" w:rsidR="00E31590" w:rsidRPr="00DF3AD4" w:rsidRDefault="00E31590" w:rsidP="00E31590">
      <w:pPr>
        <w:pStyle w:val="prastasiniatinklio"/>
        <w:ind w:firstLine="720"/>
        <w:jc w:val="both"/>
        <w:rPr>
          <w:rFonts w:eastAsia="+mn-ea"/>
          <w:b/>
          <w:bCs/>
          <w:i/>
          <w:color w:val="4472C4" w:themeColor="accent1"/>
        </w:rPr>
      </w:pPr>
      <w:r w:rsidRPr="00DF3AD4">
        <w:rPr>
          <w:rFonts w:eastAsia="+mn-ea"/>
          <w:b/>
          <w:i/>
          <w:color w:val="4472C4" w:themeColor="accent1"/>
        </w:rPr>
        <w:t xml:space="preserve">05-01-03 Tęstinės veiklos uždavinys. </w:t>
      </w:r>
      <w:r w:rsidRPr="00DF3AD4">
        <w:rPr>
          <w:rFonts w:eastAsia="+mn-ea"/>
          <w:b/>
          <w:bCs/>
          <w:i/>
          <w:color w:val="4472C4" w:themeColor="accent1"/>
        </w:rPr>
        <w:t>Prižiūrėti ir modernizuoti viešąją susisiekimo infrastruktūrą.</w:t>
      </w:r>
    </w:p>
    <w:p w14:paraId="493C4EC2" w14:textId="77777777" w:rsidR="00E31590" w:rsidRDefault="00E31590" w:rsidP="00E31590">
      <w:pPr>
        <w:ind w:firstLine="709"/>
        <w:jc w:val="both"/>
      </w:pPr>
      <w:r>
        <w:t>N</w:t>
      </w:r>
      <w:r w:rsidRPr="00D10C5D">
        <w:t xml:space="preserve">umatoma vykdyti </w:t>
      </w:r>
      <w:r>
        <w:t>šias</w:t>
      </w:r>
      <w:r w:rsidRPr="00D10C5D">
        <w:t xml:space="preserve"> priemones:</w:t>
      </w:r>
    </w:p>
    <w:p w14:paraId="43C12085" w14:textId="77777777" w:rsidR="0035285B" w:rsidRDefault="0035285B" w:rsidP="00E31590">
      <w:pPr>
        <w:ind w:firstLine="709"/>
        <w:jc w:val="both"/>
      </w:pPr>
    </w:p>
    <w:p w14:paraId="2B5DD189" w14:textId="6B8E30D7" w:rsidR="00E31590" w:rsidRPr="0035285B" w:rsidRDefault="0035285B" w:rsidP="0035285B">
      <w:pPr>
        <w:pStyle w:val="prastasiniatinklio"/>
        <w:spacing w:before="0" w:beforeAutospacing="0" w:after="0" w:afterAutospacing="0"/>
        <w:ind w:firstLine="720"/>
        <w:jc w:val="both"/>
        <w:rPr>
          <w:rFonts w:eastAsia="+mn-ea"/>
          <w:b/>
          <w:bCs/>
          <w:iCs/>
          <w:color w:val="000000"/>
        </w:rPr>
      </w:pPr>
      <w:r w:rsidRPr="0035285B">
        <w:rPr>
          <w:rFonts w:eastAsia="+mn-ea"/>
          <w:b/>
          <w:bCs/>
          <w:iCs/>
          <w:color w:val="000000"/>
        </w:rPr>
        <w:t>05-01-03-01 Vietinės reikšmės kelių priežiūra.</w:t>
      </w:r>
      <w:r w:rsidR="00700307">
        <w:rPr>
          <w:rFonts w:eastAsia="+mn-ea"/>
          <w:b/>
          <w:bCs/>
          <w:iCs/>
          <w:color w:val="000000"/>
        </w:rPr>
        <w:t xml:space="preserve"> </w:t>
      </w:r>
      <w:r w:rsidR="00700307" w:rsidRPr="00700307">
        <w:rPr>
          <w:rFonts w:eastAsia="Lucida Sans Unicode"/>
          <w:kern w:val="1"/>
          <w:lang w:eastAsia="ar-SA"/>
        </w:rPr>
        <w:t>Vykdant priemonę atliekami susisiekimo objektų priežiūros darbai: asfalto ir žvyro dangų, šaligatvių, pėsčiųjų ir privažiavimo kelių remonto, eismo saugumo priemonių priežiūra, remontas, atnaujinimas, tiltų priežiūra.</w:t>
      </w:r>
    </w:p>
    <w:p w14:paraId="2F098DAB" w14:textId="71621D90" w:rsidR="0035285B" w:rsidRPr="005A6856" w:rsidRDefault="0035285B" w:rsidP="005A6856">
      <w:pPr>
        <w:pStyle w:val="prastasiniatinklio"/>
        <w:spacing w:before="0" w:beforeAutospacing="0" w:after="0" w:afterAutospacing="0"/>
        <w:ind w:firstLine="720"/>
        <w:jc w:val="both"/>
        <w:rPr>
          <w:rFonts w:eastAsia="+mn-ea"/>
          <w:iCs/>
          <w:color w:val="000000"/>
        </w:rPr>
      </w:pPr>
      <w:r w:rsidRPr="005A6856">
        <w:rPr>
          <w:rFonts w:eastAsia="+mn-ea"/>
          <w:b/>
          <w:bCs/>
          <w:iCs/>
          <w:color w:val="000000"/>
        </w:rPr>
        <w:t>05-01-03-02 Vietinės reikšmės kelių plėtra.</w:t>
      </w:r>
      <w:r w:rsidR="00B01B17" w:rsidRPr="005A6856">
        <w:rPr>
          <w:rFonts w:eastAsia="+mn-ea"/>
          <w:b/>
          <w:bCs/>
          <w:iCs/>
          <w:color w:val="000000"/>
        </w:rPr>
        <w:t xml:space="preserve"> </w:t>
      </w:r>
      <w:r w:rsidR="00B01B17" w:rsidRPr="005A6856">
        <w:rPr>
          <w:rFonts w:eastAsia="+mn-ea"/>
          <w:iCs/>
          <w:color w:val="000000"/>
        </w:rPr>
        <w:t xml:space="preserve">Vykdant priemonę atliekami susisiekimo objektų priežiūros darbai </w:t>
      </w:r>
      <w:r w:rsidR="005A6856" w:rsidRPr="005A6856">
        <w:rPr>
          <w:rFonts w:eastAsia="+mn-ea"/>
          <w:iCs/>
          <w:color w:val="000000"/>
        </w:rPr>
        <w:t xml:space="preserve">pagal Lietuvos Respublikos Vyriausybės tvirtinamą </w:t>
      </w:r>
      <w:r w:rsidR="005A6856" w:rsidRPr="005A6856">
        <w:rPr>
          <w:color w:val="000000"/>
        </w:rPr>
        <w:t>Kelių priežiūros ir plėtros programos finansavimo lėšų naudojimo sąmatą.</w:t>
      </w:r>
    </w:p>
    <w:p w14:paraId="4B0592F2" w14:textId="66A141D0" w:rsidR="0035285B" w:rsidRPr="00DF3AD4" w:rsidRDefault="0035285B" w:rsidP="0035285B">
      <w:pPr>
        <w:pStyle w:val="prastasiniatinklio"/>
        <w:ind w:firstLine="720"/>
        <w:jc w:val="both"/>
        <w:rPr>
          <w:rFonts w:eastAsia="+mn-ea"/>
          <w:b/>
          <w:bCs/>
          <w:i/>
          <w:color w:val="4472C4" w:themeColor="accent1"/>
        </w:rPr>
      </w:pPr>
      <w:r w:rsidRPr="00DF3AD4">
        <w:rPr>
          <w:rFonts w:eastAsia="+mn-ea"/>
          <w:b/>
          <w:i/>
          <w:color w:val="4472C4" w:themeColor="accent1"/>
        </w:rPr>
        <w:t xml:space="preserve">05-01-04 Tęstinės veiklos uždavinys. </w:t>
      </w:r>
      <w:r w:rsidRPr="00DF3AD4">
        <w:rPr>
          <w:rFonts w:eastAsia="+mn-ea"/>
          <w:b/>
          <w:bCs/>
          <w:i/>
          <w:color w:val="4472C4" w:themeColor="accent1"/>
        </w:rPr>
        <w:t>Skatinti bendruomeniškumą Rokiškio rajone.</w:t>
      </w:r>
    </w:p>
    <w:p w14:paraId="2FE32B80" w14:textId="77777777" w:rsidR="0035285B" w:rsidRDefault="0035285B" w:rsidP="0035285B">
      <w:pPr>
        <w:ind w:firstLine="709"/>
        <w:jc w:val="both"/>
      </w:pPr>
      <w:r>
        <w:t>N</w:t>
      </w:r>
      <w:r w:rsidRPr="00D10C5D">
        <w:t xml:space="preserve">umatoma vykdyti </w:t>
      </w:r>
      <w:r>
        <w:t>šias</w:t>
      </w:r>
      <w:r w:rsidRPr="00D10C5D">
        <w:t xml:space="preserve"> priemones:</w:t>
      </w:r>
    </w:p>
    <w:p w14:paraId="28AF7EB2" w14:textId="77777777" w:rsidR="0035285B" w:rsidRDefault="0035285B" w:rsidP="0035285B">
      <w:pPr>
        <w:ind w:firstLine="709"/>
        <w:jc w:val="both"/>
      </w:pPr>
    </w:p>
    <w:p w14:paraId="592A2E4D" w14:textId="74335927" w:rsidR="0035285B" w:rsidRPr="00752D3F" w:rsidRDefault="0035285B" w:rsidP="0035285B">
      <w:pPr>
        <w:ind w:firstLine="709"/>
        <w:jc w:val="both"/>
      </w:pPr>
      <w:r w:rsidRPr="009A0B88">
        <w:rPr>
          <w:b/>
          <w:bCs/>
        </w:rPr>
        <w:t>05-01-04-01 Bendrijų rėmimo programos įgyvendinimas.</w:t>
      </w:r>
      <w:r w:rsidR="00752D3F">
        <w:rPr>
          <w:b/>
          <w:bCs/>
        </w:rPr>
        <w:t xml:space="preserve"> </w:t>
      </w:r>
      <w:r w:rsidR="00752D3F" w:rsidRPr="00752D3F">
        <w:t>Šia priemone vykdomas daugiabučių namų bendrijų steigimo mokesčio kompensavimas.</w:t>
      </w:r>
    </w:p>
    <w:p w14:paraId="5785EF4A" w14:textId="7A942A5E" w:rsidR="0035285B" w:rsidRPr="00186F2C" w:rsidRDefault="0035285B" w:rsidP="00186F2C">
      <w:pPr>
        <w:ind w:firstLine="709"/>
        <w:jc w:val="both"/>
        <w:rPr>
          <w:bCs/>
          <w:szCs w:val="24"/>
        </w:rPr>
      </w:pPr>
      <w:r w:rsidRPr="009A0B88">
        <w:rPr>
          <w:b/>
          <w:bCs/>
        </w:rPr>
        <w:t>05-01-04-02 Bendruomenės įtraukimo per biudžeto planavimą modelio įgyvendinimas.</w:t>
      </w:r>
      <w:r w:rsidR="00186F2C">
        <w:rPr>
          <w:b/>
          <w:bCs/>
        </w:rPr>
        <w:t xml:space="preserve"> </w:t>
      </w:r>
      <w:r w:rsidR="00186F2C" w:rsidRPr="00186F2C">
        <w:rPr>
          <w:color w:val="000000"/>
          <w:sz w:val="23"/>
          <w:szCs w:val="23"/>
          <w:shd w:val="clear" w:color="auto" w:fill="FFFFFF"/>
        </w:rPr>
        <w:t>Bendruomenės iniciatyvų, skirtų gyvenamajai aplinkai gerinti, projektų idėjų finansavimo tikslas – didinti piliečių galimybes įtraukti į savivaldybės biudžeto formavimą. Pagrindiniai uždaviniai – skatinti piliečių iniciatyvą rajone, suburti gyventojus gyvinti bei gerinti socialinę ir gyvenamąją aplinką, aktyvinti verslo kūrimą ir dalyvavimą atnaujinant teritorijas, skatinti diskusijas rajono aplinkos gerinimo tema.</w:t>
      </w:r>
      <w:r w:rsidR="00186F2C">
        <w:rPr>
          <w:bCs/>
          <w:szCs w:val="24"/>
        </w:rPr>
        <w:t xml:space="preserve"> įg</w:t>
      </w:r>
      <w:r w:rsidR="00186F2C" w:rsidRPr="002A0687">
        <w:rPr>
          <w:bCs/>
          <w:szCs w:val="24"/>
        </w:rPr>
        <w:t xml:space="preserve">yvendinamos dalyvaujamojo biudžeto iniciatyvos pagal </w:t>
      </w:r>
      <w:r w:rsidR="00186F2C">
        <w:rPr>
          <w:bCs/>
          <w:szCs w:val="24"/>
        </w:rPr>
        <w:t>s</w:t>
      </w:r>
      <w:r w:rsidR="00186F2C" w:rsidRPr="002A0687">
        <w:rPr>
          <w:bCs/>
          <w:szCs w:val="24"/>
        </w:rPr>
        <w:t xml:space="preserve">avivaldybės tarybos sprendimu patvirtintą </w:t>
      </w:r>
      <w:r w:rsidR="00186F2C" w:rsidRPr="002A0687">
        <w:rPr>
          <w:szCs w:val="24"/>
        </w:rPr>
        <w:t>Bendruomenės iniciatyvų, skirtų viešųjų erdvių infrastruktūrai gerinti ir patrauklumui didinti, projektų idėjų atrankos ir finansavimo tvarkos aprašą</w:t>
      </w:r>
      <w:r w:rsidR="00186F2C" w:rsidRPr="002A0687">
        <w:rPr>
          <w:bCs/>
          <w:szCs w:val="24"/>
        </w:rPr>
        <w:t>.</w:t>
      </w:r>
    </w:p>
    <w:p w14:paraId="021E18BD" w14:textId="2D164A1C" w:rsidR="0035285B" w:rsidRPr="00186F2C" w:rsidRDefault="0035285B" w:rsidP="00186F2C">
      <w:pPr>
        <w:ind w:firstLine="709"/>
        <w:jc w:val="both"/>
        <w:rPr>
          <w:bCs/>
          <w:szCs w:val="24"/>
        </w:rPr>
      </w:pPr>
      <w:r w:rsidRPr="009A0B88">
        <w:rPr>
          <w:b/>
          <w:bCs/>
        </w:rPr>
        <w:t>05-01-04-03 Prisidėjimas prie Rokiškio miesto ir rajono VVG ir kitų bendruomenių projektų.</w:t>
      </w:r>
      <w:r w:rsidR="00C00268">
        <w:rPr>
          <w:b/>
          <w:bCs/>
        </w:rPr>
        <w:t xml:space="preserve"> </w:t>
      </w:r>
      <w:r w:rsidR="00C00268" w:rsidRPr="002A0687">
        <w:rPr>
          <w:bCs/>
          <w:szCs w:val="24"/>
        </w:rPr>
        <w:t xml:space="preserve">Įgyvendinant šią priemonę, </w:t>
      </w:r>
      <w:r w:rsidR="00186F2C">
        <w:rPr>
          <w:bCs/>
          <w:szCs w:val="24"/>
        </w:rPr>
        <w:t xml:space="preserve">skiriamas dalinis finansavimas </w:t>
      </w:r>
      <w:r w:rsidR="00C00268">
        <w:rPr>
          <w:bCs/>
          <w:szCs w:val="24"/>
        </w:rPr>
        <w:t xml:space="preserve">Rokiškio miesto ir rajono vietos veiklos grupių </w:t>
      </w:r>
      <w:r w:rsidR="00186F2C">
        <w:rPr>
          <w:bCs/>
          <w:szCs w:val="24"/>
        </w:rPr>
        <w:t xml:space="preserve">ir kitų </w:t>
      </w:r>
      <w:r w:rsidR="00C00268" w:rsidRPr="002A0687">
        <w:rPr>
          <w:bCs/>
          <w:szCs w:val="24"/>
        </w:rPr>
        <w:t>nevyriausybinių organizacijų projekta</w:t>
      </w:r>
      <w:r w:rsidR="00186F2C">
        <w:rPr>
          <w:bCs/>
          <w:szCs w:val="24"/>
        </w:rPr>
        <w:t xml:space="preserve">ms, </w:t>
      </w:r>
      <w:r w:rsidR="00C00268" w:rsidRPr="002A0687">
        <w:rPr>
          <w:bCs/>
          <w:szCs w:val="24"/>
        </w:rPr>
        <w:t xml:space="preserve">kuriems kreipiamasi paramos pagal </w:t>
      </w:r>
      <w:r w:rsidR="00C00268">
        <w:rPr>
          <w:bCs/>
          <w:szCs w:val="24"/>
        </w:rPr>
        <w:t>s</w:t>
      </w:r>
      <w:r w:rsidR="00C00268" w:rsidRPr="002A0687">
        <w:rPr>
          <w:bCs/>
          <w:szCs w:val="24"/>
        </w:rPr>
        <w:t xml:space="preserve">avivaldybės </w:t>
      </w:r>
      <w:r w:rsidR="00186F2C">
        <w:rPr>
          <w:bCs/>
          <w:szCs w:val="24"/>
        </w:rPr>
        <w:t>mero potvarkiu</w:t>
      </w:r>
      <w:r w:rsidR="00C00268" w:rsidRPr="002A0687">
        <w:rPr>
          <w:bCs/>
          <w:szCs w:val="24"/>
        </w:rPr>
        <w:t xml:space="preserve"> patvirtintą </w:t>
      </w:r>
      <w:r w:rsidR="00186F2C">
        <w:rPr>
          <w:bCs/>
          <w:szCs w:val="24"/>
        </w:rPr>
        <w:t xml:space="preserve">Rokiškio rajono savivaldybės projektų rengimo ir įgyvendinimo koordinavimo grupės darbo reglamentą. </w:t>
      </w:r>
    </w:p>
    <w:p w14:paraId="7752784B" w14:textId="2F6B4A46" w:rsidR="0035285B" w:rsidRPr="009A0B88" w:rsidRDefault="0035285B" w:rsidP="00C208C7">
      <w:pPr>
        <w:shd w:val="clear" w:color="auto" w:fill="FFFFFF" w:themeFill="background1"/>
        <w:ind w:firstLine="709"/>
        <w:jc w:val="both"/>
        <w:rPr>
          <w:b/>
          <w:bCs/>
        </w:rPr>
      </w:pPr>
      <w:r w:rsidRPr="009A0B88">
        <w:rPr>
          <w:b/>
          <w:bCs/>
        </w:rPr>
        <w:t>05-01-04-05 Religinių bendruomenių rėmimo programos įgyvendinimas.</w:t>
      </w:r>
      <w:r w:rsidR="00C208C7">
        <w:rPr>
          <w:b/>
          <w:bCs/>
        </w:rPr>
        <w:t xml:space="preserve"> </w:t>
      </w:r>
      <w:r w:rsidR="00C208C7" w:rsidRPr="00D87CF3">
        <w:rPr>
          <w:bCs/>
          <w:szCs w:val="24"/>
        </w:rPr>
        <w:t>Įgyvendinant šią priemonę, remiami religinių bendruomenių projektai,</w:t>
      </w:r>
      <w:r w:rsidR="00C208C7">
        <w:rPr>
          <w:bCs/>
          <w:szCs w:val="24"/>
        </w:rPr>
        <w:t xml:space="preserve"> kuriems kreipiamasi paramos</w:t>
      </w:r>
      <w:r w:rsidR="00C208C7" w:rsidRPr="00D87CF3">
        <w:rPr>
          <w:bCs/>
          <w:szCs w:val="24"/>
        </w:rPr>
        <w:t xml:space="preserve"> pagal savivaldybės tarybos sprendimu patvirtintą </w:t>
      </w:r>
      <w:r w:rsidR="00C208C7">
        <w:rPr>
          <w:bCs/>
          <w:szCs w:val="24"/>
        </w:rPr>
        <w:t>R</w:t>
      </w:r>
      <w:r w:rsidR="00C208C7" w:rsidRPr="00C208C7">
        <w:rPr>
          <w:bCs/>
          <w:szCs w:val="24"/>
        </w:rPr>
        <w:t>eliginės paskirties pastatų restauravimo ir remonto darbų dalinio finansavimo iš Rokiškio rajono savivaldybės biudžeto lėšų tvarkos apraš</w:t>
      </w:r>
      <w:r w:rsidR="00A70C93">
        <w:rPr>
          <w:bCs/>
          <w:szCs w:val="24"/>
        </w:rPr>
        <w:t>ą.</w:t>
      </w:r>
    </w:p>
    <w:p w14:paraId="07E381E9" w14:textId="23958034" w:rsidR="0035285B" w:rsidRPr="00DF3AD4" w:rsidRDefault="0035285B" w:rsidP="0035285B">
      <w:pPr>
        <w:pStyle w:val="prastasiniatinklio"/>
        <w:ind w:firstLine="720"/>
        <w:jc w:val="both"/>
        <w:rPr>
          <w:rFonts w:eastAsia="+mn-ea"/>
          <w:b/>
          <w:bCs/>
          <w:i/>
          <w:color w:val="00B050"/>
        </w:rPr>
      </w:pPr>
      <w:r w:rsidRPr="00DF3AD4">
        <w:rPr>
          <w:rFonts w:eastAsia="+mn-ea"/>
          <w:b/>
          <w:i/>
          <w:color w:val="00B050"/>
        </w:rPr>
        <w:t xml:space="preserve">05-01-05 Pažangos uždavinys. </w:t>
      </w:r>
      <w:bookmarkStart w:id="12" w:name="_Hlk158108380"/>
      <w:r w:rsidRPr="00DF3AD4">
        <w:rPr>
          <w:rFonts w:eastAsia="+mn-ea"/>
          <w:b/>
          <w:bCs/>
          <w:i/>
          <w:color w:val="00B050"/>
        </w:rPr>
        <w:t>Užtikrinti kompleksišką savivaldybės teritorinį planavimą.</w:t>
      </w:r>
    </w:p>
    <w:bookmarkEnd w:id="12"/>
    <w:p w14:paraId="3DFB8F93" w14:textId="77777777" w:rsidR="0035285B" w:rsidRDefault="0035285B" w:rsidP="0035285B">
      <w:pPr>
        <w:ind w:firstLine="709"/>
        <w:jc w:val="both"/>
      </w:pPr>
      <w:r>
        <w:lastRenderedPageBreak/>
        <w:t>N</w:t>
      </w:r>
      <w:r w:rsidRPr="00D10C5D">
        <w:t xml:space="preserve">umatoma vykdyti </w:t>
      </w:r>
      <w:r>
        <w:t>šias</w:t>
      </w:r>
      <w:r w:rsidRPr="00D10C5D">
        <w:t xml:space="preserve"> priemones:</w:t>
      </w:r>
    </w:p>
    <w:p w14:paraId="4FAE84F4" w14:textId="77777777" w:rsidR="0035285B" w:rsidRDefault="0035285B" w:rsidP="0035285B">
      <w:pPr>
        <w:ind w:firstLine="709"/>
        <w:jc w:val="both"/>
      </w:pPr>
    </w:p>
    <w:p w14:paraId="18C6128B" w14:textId="3BAD060C" w:rsidR="009A0B88" w:rsidRPr="00784029" w:rsidRDefault="009A0B88" w:rsidP="0035285B">
      <w:pPr>
        <w:ind w:firstLine="709"/>
        <w:jc w:val="both"/>
      </w:pPr>
      <w:r w:rsidRPr="00700307">
        <w:rPr>
          <w:b/>
          <w:bCs/>
        </w:rPr>
        <w:t>05-01-05-01 Žemės sklypų formavimo ir pertvarkymo projektų rengimas.</w:t>
      </w:r>
      <w:r w:rsidR="00784029">
        <w:rPr>
          <w:b/>
          <w:bCs/>
        </w:rPr>
        <w:t xml:space="preserve"> </w:t>
      </w:r>
      <w:r w:rsidR="00784029" w:rsidRPr="00784029">
        <w:t>Šia priemone vykdomas žemės sklypų formavimo ir pertvarkymo projektų rengimas.</w:t>
      </w:r>
    </w:p>
    <w:p w14:paraId="3CBFD7F9" w14:textId="15E28079" w:rsidR="009A0B88" w:rsidRPr="00784029" w:rsidRDefault="009A0B88" w:rsidP="0035285B">
      <w:pPr>
        <w:ind w:firstLine="709"/>
        <w:jc w:val="both"/>
      </w:pPr>
      <w:r w:rsidRPr="00700307">
        <w:rPr>
          <w:b/>
          <w:bCs/>
        </w:rPr>
        <w:t>05-01-05-02 Žemės sklypų kadastriniai matavimų organizavimas.</w:t>
      </w:r>
      <w:r w:rsidR="00784029">
        <w:rPr>
          <w:b/>
          <w:bCs/>
        </w:rPr>
        <w:t xml:space="preserve"> </w:t>
      </w:r>
      <w:r w:rsidR="00784029" w:rsidRPr="00784029">
        <w:t>Šia priemone vykdomas žemės sklypų kadastrinių matavimų organizavimas.</w:t>
      </w:r>
    </w:p>
    <w:p w14:paraId="40E78BB9" w14:textId="77777777" w:rsidR="005F51CA" w:rsidRDefault="005F51CA" w:rsidP="00985F24">
      <w:pPr>
        <w:tabs>
          <w:tab w:val="left" w:pos="284"/>
        </w:tabs>
        <w:jc w:val="both"/>
        <w:rPr>
          <w:szCs w:val="24"/>
        </w:rPr>
      </w:pPr>
    </w:p>
    <w:p w14:paraId="0E3177C1" w14:textId="769C4758" w:rsidR="005F51CA" w:rsidRPr="005134AF" w:rsidRDefault="005F51CA" w:rsidP="005F51CA">
      <w:pPr>
        <w:tabs>
          <w:tab w:val="left" w:pos="0"/>
        </w:tabs>
        <w:ind w:firstLine="720"/>
        <w:jc w:val="both"/>
        <w:rPr>
          <w:color w:val="000000" w:themeColor="text1"/>
        </w:rPr>
      </w:pPr>
      <w:r w:rsidRPr="005134AF">
        <w:rPr>
          <w:color w:val="000000" w:themeColor="text1"/>
        </w:rPr>
        <w:t xml:space="preserve">Pateikiami programos asignavimų esminių (lėšų sumažėjimo didesnio nei 10 procentų) pakeitimų, palyginti su praėjusiais 2023 metais, paaiškinimai: </w:t>
      </w:r>
    </w:p>
    <w:p w14:paraId="19A1C3A0" w14:textId="427B09E9" w:rsidR="005F51CA" w:rsidRDefault="00EC1D9A" w:rsidP="005F51CA">
      <w:pPr>
        <w:tabs>
          <w:tab w:val="left" w:pos="0"/>
        </w:tabs>
        <w:ind w:firstLine="720"/>
        <w:jc w:val="both"/>
      </w:pPr>
      <w:r>
        <w:rPr>
          <w:color w:val="000000" w:themeColor="text1"/>
        </w:rPr>
        <w:t>1</w:t>
      </w:r>
      <w:r w:rsidR="005F51CA" w:rsidRPr="005134AF">
        <w:rPr>
          <w:color w:val="000000" w:themeColor="text1"/>
        </w:rPr>
        <w:t xml:space="preserve">. Dėl užbaigtų / baigiamų vykdyti didelės apimties infrastruktūros </w:t>
      </w:r>
      <w:r w:rsidR="005F51CA" w:rsidRPr="005F51CA">
        <w:t>modernizavimo projektų.</w:t>
      </w:r>
    </w:p>
    <w:p w14:paraId="691511B7" w14:textId="77777777" w:rsidR="005F51CA" w:rsidRPr="005D23FF" w:rsidRDefault="005F51CA" w:rsidP="00985F24">
      <w:pPr>
        <w:tabs>
          <w:tab w:val="left" w:pos="284"/>
        </w:tabs>
        <w:jc w:val="both"/>
        <w:rPr>
          <w:szCs w:val="24"/>
        </w:rPr>
      </w:pPr>
    </w:p>
    <w:p w14:paraId="64EBCAAC" w14:textId="79500A8D" w:rsidR="00985F24" w:rsidRPr="001D1143" w:rsidRDefault="00985F24" w:rsidP="00F44158">
      <w:pPr>
        <w:tabs>
          <w:tab w:val="left" w:pos="284"/>
        </w:tabs>
        <w:ind w:firstLine="709"/>
        <w:jc w:val="both"/>
        <w:rPr>
          <w:b/>
          <w:szCs w:val="24"/>
        </w:rPr>
      </w:pPr>
      <w:r w:rsidRPr="001D1143">
        <w:rPr>
          <w:b/>
          <w:szCs w:val="24"/>
        </w:rPr>
        <w:t xml:space="preserve">Programa yra tęstinė ir neterminuota. </w:t>
      </w:r>
    </w:p>
    <w:p w14:paraId="44CB0386" w14:textId="77777777" w:rsidR="00985F24" w:rsidRPr="001D1143" w:rsidRDefault="00985F24" w:rsidP="00F44158">
      <w:pPr>
        <w:tabs>
          <w:tab w:val="left" w:pos="284"/>
        </w:tabs>
        <w:ind w:firstLine="709"/>
        <w:jc w:val="both"/>
        <w:rPr>
          <w:b/>
          <w:szCs w:val="24"/>
        </w:rPr>
      </w:pPr>
    </w:p>
    <w:p w14:paraId="3B52F9C1" w14:textId="64B6EACF" w:rsidR="00985F24" w:rsidRPr="000400A0" w:rsidRDefault="00985F24" w:rsidP="00F44158">
      <w:pPr>
        <w:tabs>
          <w:tab w:val="left" w:pos="284"/>
        </w:tabs>
        <w:ind w:firstLine="709"/>
        <w:jc w:val="both"/>
        <w:rPr>
          <w:szCs w:val="24"/>
        </w:rPr>
      </w:pPr>
      <w:r w:rsidRPr="001D1143">
        <w:rPr>
          <w:b/>
          <w:szCs w:val="24"/>
        </w:rPr>
        <w:t>Programos vykdytojai</w:t>
      </w:r>
      <w:r w:rsidRPr="00C14F5F">
        <w:rPr>
          <w:szCs w:val="24"/>
        </w:rPr>
        <w:t xml:space="preserve"> – </w:t>
      </w:r>
      <w:r w:rsidR="009A0B88">
        <w:rPr>
          <w:szCs w:val="24"/>
        </w:rPr>
        <w:t>Rokiškio</w:t>
      </w:r>
      <w:r w:rsidRPr="00C14F5F">
        <w:rPr>
          <w:szCs w:val="24"/>
        </w:rPr>
        <w:t xml:space="preserve"> rajono savivaldybės administracija</w:t>
      </w:r>
      <w:r w:rsidR="00FE597D">
        <w:rPr>
          <w:szCs w:val="24"/>
        </w:rPr>
        <w:t>.</w:t>
      </w:r>
    </w:p>
    <w:p w14:paraId="7944454A" w14:textId="77777777" w:rsidR="00985F24" w:rsidRDefault="00985F24" w:rsidP="00F44158">
      <w:pPr>
        <w:tabs>
          <w:tab w:val="left" w:pos="284"/>
        </w:tabs>
        <w:ind w:firstLine="709"/>
        <w:jc w:val="both"/>
        <w:rPr>
          <w:szCs w:val="24"/>
        </w:rPr>
      </w:pPr>
    </w:p>
    <w:p w14:paraId="1E28FD0B" w14:textId="07D198CF" w:rsidR="0047581D" w:rsidRDefault="00985F24" w:rsidP="00F44158">
      <w:pPr>
        <w:tabs>
          <w:tab w:val="left" w:pos="284"/>
        </w:tabs>
        <w:ind w:firstLine="709"/>
        <w:jc w:val="both"/>
        <w:rPr>
          <w:b/>
          <w:szCs w:val="24"/>
        </w:rPr>
      </w:pPr>
      <w:r w:rsidRPr="001D1143">
        <w:rPr>
          <w:b/>
          <w:szCs w:val="24"/>
        </w:rPr>
        <w:t>Programos koordinator</w:t>
      </w:r>
      <w:r w:rsidR="009A0B88">
        <w:rPr>
          <w:b/>
          <w:szCs w:val="24"/>
        </w:rPr>
        <w:t>ė:</w:t>
      </w:r>
    </w:p>
    <w:p w14:paraId="1EB40C9D" w14:textId="2C623B67" w:rsidR="00C61EF1" w:rsidRDefault="009A0B88" w:rsidP="00F44158">
      <w:pPr>
        <w:tabs>
          <w:tab w:val="left" w:pos="284"/>
        </w:tabs>
        <w:ind w:firstLine="709"/>
        <w:jc w:val="both"/>
        <w:rPr>
          <w:szCs w:val="24"/>
        </w:rPr>
      </w:pPr>
      <w:r>
        <w:rPr>
          <w:szCs w:val="24"/>
        </w:rPr>
        <w:t>Skaidrė Žalienė</w:t>
      </w:r>
      <w:r w:rsidR="007C3F6B">
        <w:rPr>
          <w:szCs w:val="24"/>
        </w:rPr>
        <w:t xml:space="preserve">, Statybos ir infrastruktūros </w:t>
      </w:r>
      <w:r>
        <w:rPr>
          <w:szCs w:val="24"/>
        </w:rPr>
        <w:t xml:space="preserve">plėtros </w:t>
      </w:r>
      <w:r w:rsidR="007C3F6B">
        <w:rPr>
          <w:szCs w:val="24"/>
        </w:rPr>
        <w:t xml:space="preserve">skyriaus vyr. specialistė, </w:t>
      </w:r>
      <w:r w:rsidR="00D11A86">
        <w:rPr>
          <w:szCs w:val="24"/>
        </w:rPr>
        <w:br/>
      </w:r>
      <w:r w:rsidR="007C3F6B">
        <w:rPr>
          <w:szCs w:val="24"/>
        </w:rPr>
        <w:t>tel. +370</w:t>
      </w:r>
      <w:r>
        <w:rPr>
          <w:szCs w:val="24"/>
        </w:rPr>
        <w:t> </w:t>
      </w:r>
      <w:r w:rsidR="007C3F6B">
        <w:rPr>
          <w:szCs w:val="24"/>
        </w:rPr>
        <w:t>45</w:t>
      </w:r>
      <w:r>
        <w:rPr>
          <w:szCs w:val="24"/>
        </w:rPr>
        <w:t>8 71438,</w:t>
      </w:r>
      <w:r w:rsidR="00C61EF1" w:rsidRPr="00C61EF1">
        <w:rPr>
          <w:szCs w:val="24"/>
        </w:rPr>
        <w:t xml:space="preserve"> el. p. </w:t>
      </w:r>
      <w:hyperlink r:id="rId38" w:history="1">
        <w:r w:rsidR="00833A86" w:rsidRPr="00552041">
          <w:rPr>
            <w:rStyle w:val="Hipersaitas"/>
          </w:rPr>
          <w:t>s.zaliene@rokiskis.lt</w:t>
        </w:r>
      </w:hyperlink>
      <w:r w:rsidR="00833A86">
        <w:t xml:space="preserve"> </w:t>
      </w:r>
    </w:p>
    <w:p w14:paraId="414D17EC" w14:textId="77777777" w:rsidR="0047581D" w:rsidRPr="00250408" w:rsidRDefault="0047581D" w:rsidP="009A0B88">
      <w:pPr>
        <w:tabs>
          <w:tab w:val="left" w:pos="284"/>
        </w:tabs>
        <w:jc w:val="both"/>
        <w:rPr>
          <w:szCs w:val="24"/>
        </w:rPr>
      </w:pPr>
    </w:p>
    <w:p w14:paraId="50D03E59" w14:textId="016A4400" w:rsidR="00985F24" w:rsidRDefault="00985F24" w:rsidP="00F44158">
      <w:pPr>
        <w:ind w:firstLine="709"/>
        <w:jc w:val="both"/>
        <w:rPr>
          <w:szCs w:val="24"/>
        </w:rPr>
      </w:pPr>
      <w:r w:rsidRPr="006B7ED9">
        <w:rPr>
          <w:b/>
          <w:bCs/>
          <w:szCs w:val="24"/>
        </w:rPr>
        <w:t>3 lentelė. 2024</w:t>
      </w:r>
      <w:r w:rsidR="008005F3">
        <w:rPr>
          <w:b/>
          <w:bCs/>
          <w:szCs w:val="24"/>
        </w:rPr>
        <w:t>–</w:t>
      </w:r>
      <w:r w:rsidRPr="006B7ED9">
        <w:rPr>
          <w:b/>
          <w:bCs/>
          <w:szCs w:val="24"/>
        </w:rPr>
        <w:t xml:space="preserve">2026 metų </w:t>
      </w:r>
      <w:r w:rsidR="00B26F6F" w:rsidRPr="00B26F6F">
        <w:rPr>
          <w:b/>
          <w:bCs/>
          <w:szCs w:val="24"/>
        </w:rPr>
        <w:t>0</w:t>
      </w:r>
      <w:r w:rsidR="009A0B88">
        <w:rPr>
          <w:b/>
          <w:bCs/>
          <w:szCs w:val="24"/>
        </w:rPr>
        <w:t>5</w:t>
      </w:r>
      <w:r w:rsidR="00B26F6F" w:rsidRPr="00B26F6F">
        <w:rPr>
          <w:b/>
          <w:bCs/>
          <w:szCs w:val="24"/>
        </w:rPr>
        <w:t xml:space="preserve"> Rajono infrastruktūros </w:t>
      </w:r>
      <w:r w:rsidR="009A0B88">
        <w:rPr>
          <w:b/>
          <w:bCs/>
          <w:szCs w:val="24"/>
        </w:rPr>
        <w:t xml:space="preserve">objektų </w:t>
      </w:r>
      <w:r w:rsidR="00B26F6F" w:rsidRPr="00B26F6F">
        <w:rPr>
          <w:b/>
          <w:bCs/>
          <w:szCs w:val="24"/>
        </w:rPr>
        <w:t xml:space="preserve">priežiūros, plėtros </w:t>
      </w:r>
      <w:r w:rsidR="009A0B88">
        <w:rPr>
          <w:b/>
          <w:bCs/>
          <w:szCs w:val="24"/>
        </w:rPr>
        <w:t xml:space="preserve">ir modernizavimo </w:t>
      </w:r>
      <w:r w:rsidRPr="006B7ED9">
        <w:rPr>
          <w:b/>
          <w:bCs/>
          <w:szCs w:val="24"/>
        </w:rPr>
        <w:t>programos uždaviniai, priemonės, asignavimai ir kitos lėšos (tūkst. eurų)</w:t>
      </w:r>
      <w:r>
        <w:rPr>
          <w:b/>
          <w:bCs/>
          <w:szCs w:val="24"/>
        </w:rPr>
        <w:t xml:space="preserve"> </w:t>
      </w:r>
      <w:r w:rsidRPr="006B7ED9">
        <w:rPr>
          <w:bCs/>
          <w:szCs w:val="24"/>
        </w:rPr>
        <w:t>pateikiam</w:t>
      </w:r>
      <w:r w:rsidR="007E781A">
        <w:rPr>
          <w:bCs/>
          <w:szCs w:val="24"/>
        </w:rPr>
        <w:t>os</w:t>
      </w:r>
      <w:r w:rsidRPr="006B7ED9">
        <w:rPr>
          <w:bCs/>
          <w:szCs w:val="24"/>
        </w:rPr>
        <w:t xml:space="preserve"> </w:t>
      </w:r>
      <w:r>
        <w:rPr>
          <w:szCs w:val="24"/>
        </w:rPr>
        <w:t>Microsoft Excel format</w:t>
      </w:r>
      <w:r w:rsidR="0047581D">
        <w:rPr>
          <w:szCs w:val="24"/>
        </w:rPr>
        <w:t>u</w:t>
      </w:r>
      <w:r>
        <w:rPr>
          <w:szCs w:val="24"/>
        </w:rPr>
        <w:t>.</w:t>
      </w:r>
    </w:p>
    <w:p w14:paraId="5FF4B4D2" w14:textId="77777777" w:rsidR="00985F24" w:rsidRDefault="00985F24" w:rsidP="00F44158">
      <w:pPr>
        <w:ind w:firstLine="709"/>
        <w:jc w:val="both"/>
        <w:rPr>
          <w:b/>
          <w:bCs/>
          <w:szCs w:val="24"/>
        </w:rPr>
      </w:pPr>
    </w:p>
    <w:p w14:paraId="49C9C9FC" w14:textId="0D910742" w:rsidR="00985F24" w:rsidRPr="0047581D" w:rsidRDefault="00985F24" w:rsidP="00F44158">
      <w:pPr>
        <w:ind w:firstLine="709"/>
        <w:jc w:val="both"/>
        <w:rPr>
          <w:i/>
          <w:szCs w:val="24"/>
        </w:rPr>
      </w:pPr>
      <w:r>
        <w:rPr>
          <w:b/>
          <w:bCs/>
          <w:szCs w:val="24"/>
        </w:rPr>
        <w:t xml:space="preserve">4 lentelė. </w:t>
      </w:r>
      <w:r w:rsidR="009A0B88" w:rsidRPr="006B7ED9">
        <w:rPr>
          <w:b/>
          <w:bCs/>
          <w:szCs w:val="24"/>
        </w:rPr>
        <w:t>2024</w:t>
      </w:r>
      <w:r w:rsidR="009A0B88">
        <w:rPr>
          <w:b/>
          <w:bCs/>
          <w:szCs w:val="24"/>
        </w:rPr>
        <w:t>–</w:t>
      </w:r>
      <w:r w:rsidR="009A0B88" w:rsidRPr="006B7ED9">
        <w:rPr>
          <w:b/>
          <w:bCs/>
          <w:szCs w:val="24"/>
        </w:rPr>
        <w:t xml:space="preserve">2026 metų </w:t>
      </w:r>
      <w:r w:rsidR="009A0B88" w:rsidRPr="00B26F6F">
        <w:rPr>
          <w:b/>
          <w:bCs/>
          <w:szCs w:val="24"/>
        </w:rPr>
        <w:t>0</w:t>
      </w:r>
      <w:r w:rsidR="009A0B88">
        <w:rPr>
          <w:b/>
          <w:bCs/>
          <w:szCs w:val="24"/>
        </w:rPr>
        <w:t>5</w:t>
      </w:r>
      <w:r w:rsidR="009A0B88" w:rsidRPr="00B26F6F">
        <w:rPr>
          <w:b/>
          <w:bCs/>
          <w:szCs w:val="24"/>
        </w:rPr>
        <w:t xml:space="preserve"> Rajono infrastruktūros </w:t>
      </w:r>
      <w:r w:rsidR="009A0B88">
        <w:rPr>
          <w:b/>
          <w:bCs/>
          <w:szCs w:val="24"/>
        </w:rPr>
        <w:t xml:space="preserve">objektų </w:t>
      </w:r>
      <w:r w:rsidR="009A0B88" w:rsidRPr="00B26F6F">
        <w:rPr>
          <w:b/>
          <w:bCs/>
          <w:szCs w:val="24"/>
        </w:rPr>
        <w:t xml:space="preserve">priežiūros, plėtros </w:t>
      </w:r>
      <w:r w:rsidR="009A0B88">
        <w:rPr>
          <w:b/>
          <w:bCs/>
          <w:szCs w:val="24"/>
        </w:rPr>
        <w:t>ir modernizavimo p</w:t>
      </w:r>
      <w:r>
        <w:rPr>
          <w:b/>
          <w:bCs/>
          <w:szCs w:val="24"/>
        </w:rPr>
        <w:t>rogramos uždaviniai, priemonės ir jų stebėsenos rodikliai</w:t>
      </w:r>
      <w:r>
        <w:rPr>
          <w:szCs w:val="24"/>
        </w:rPr>
        <w:t xml:space="preserve"> </w:t>
      </w:r>
      <w:r w:rsidRPr="006B7ED9">
        <w:rPr>
          <w:bCs/>
          <w:szCs w:val="24"/>
        </w:rPr>
        <w:t>pateikiam</w:t>
      </w:r>
      <w:r w:rsidR="007E781A">
        <w:rPr>
          <w:bCs/>
          <w:szCs w:val="24"/>
        </w:rPr>
        <w:t>i</w:t>
      </w:r>
      <w:r w:rsidRPr="006B7ED9">
        <w:rPr>
          <w:bCs/>
          <w:szCs w:val="24"/>
        </w:rPr>
        <w:t xml:space="preserve"> </w:t>
      </w:r>
      <w:r>
        <w:rPr>
          <w:szCs w:val="24"/>
        </w:rPr>
        <w:t>Microsoft Excel format</w:t>
      </w:r>
      <w:r w:rsidR="0047581D">
        <w:rPr>
          <w:szCs w:val="24"/>
        </w:rPr>
        <w:t>u</w:t>
      </w:r>
      <w:r w:rsidRPr="0047581D">
        <w:rPr>
          <w:szCs w:val="24"/>
        </w:rPr>
        <w:t>.</w:t>
      </w:r>
    </w:p>
    <w:p w14:paraId="5DCB339C" w14:textId="5787DD4F" w:rsidR="003E7D87" w:rsidRDefault="003E7D87" w:rsidP="00B52082">
      <w:pPr>
        <w:ind w:firstLine="1296"/>
        <w:rPr>
          <w:b/>
          <w:bCs/>
          <w:szCs w:val="24"/>
        </w:rPr>
      </w:pPr>
    </w:p>
    <w:p w14:paraId="313506DF" w14:textId="7C94B7D2" w:rsidR="0050774C" w:rsidRDefault="0050774C" w:rsidP="00ED5C28">
      <w:pPr>
        <w:spacing w:after="160" w:line="259" w:lineRule="auto"/>
        <w:rPr>
          <w:b/>
          <w:bCs/>
          <w:szCs w:val="24"/>
        </w:rPr>
      </w:pPr>
    </w:p>
    <w:p w14:paraId="5F9672E4" w14:textId="194E7CDA" w:rsidR="0050774C" w:rsidRDefault="0050774C" w:rsidP="00E457F4">
      <w:pPr>
        <w:rPr>
          <w:b/>
          <w:bCs/>
          <w:szCs w:val="24"/>
        </w:rPr>
      </w:pPr>
    </w:p>
    <w:p w14:paraId="22ABBD31" w14:textId="77777777" w:rsidR="00B87201" w:rsidRDefault="00B87201" w:rsidP="0050774C">
      <w:pPr>
        <w:tabs>
          <w:tab w:val="left" w:pos="284"/>
        </w:tabs>
        <w:jc w:val="both"/>
        <w:rPr>
          <w:szCs w:val="24"/>
        </w:rPr>
      </w:pPr>
    </w:p>
    <w:p w14:paraId="2A7A20C5" w14:textId="77777777" w:rsidR="00B87201" w:rsidRPr="003C1E53" w:rsidRDefault="00B87201" w:rsidP="0050774C">
      <w:pPr>
        <w:tabs>
          <w:tab w:val="left" w:pos="284"/>
        </w:tabs>
        <w:jc w:val="both"/>
        <w:rPr>
          <w:szCs w:val="24"/>
        </w:rPr>
      </w:pPr>
    </w:p>
    <w:p w14:paraId="3B9871F2" w14:textId="2B7DFFCB" w:rsidR="003C04DE" w:rsidRDefault="003C04DE" w:rsidP="009A0B88">
      <w:pPr>
        <w:spacing w:after="160" w:line="259" w:lineRule="auto"/>
        <w:rPr>
          <w:b/>
          <w:bCs/>
          <w:szCs w:val="24"/>
        </w:rPr>
      </w:pPr>
    </w:p>
    <w:p w14:paraId="4F91F376" w14:textId="77777777" w:rsidR="009A0B88" w:rsidRDefault="009A0B88" w:rsidP="009A0B88">
      <w:pPr>
        <w:spacing w:after="160" w:line="259" w:lineRule="auto"/>
        <w:rPr>
          <w:b/>
          <w:bCs/>
          <w:szCs w:val="24"/>
        </w:rPr>
      </w:pPr>
    </w:p>
    <w:p w14:paraId="04572577" w14:textId="77777777" w:rsidR="009A0B88" w:rsidRDefault="009A0B88" w:rsidP="009A0B88">
      <w:pPr>
        <w:spacing w:after="160" w:line="259" w:lineRule="auto"/>
        <w:rPr>
          <w:b/>
          <w:bCs/>
          <w:szCs w:val="24"/>
        </w:rPr>
      </w:pPr>
    </w:p>
    <w:p w14:paraId="564C3083" w14:textId="77777777" w:rsidR="009A0B88" w:rsidRDefault="009A0B88" w:rsidP="009A0B88">
      <w:pPr>
        <w:spacing w:after="160" w:line="259" w:lineRule="auto"/>
        <w:rPr>
          <w:b/>
          <w:bCs/>
          <w:szCs w:val="24"/>
        </w:rPr>
      </w:pPr>
    </w:p>
    <w:p w14:paraId="1B8A1452" w14:textId="77777777" w:rsidR="009A0B88" w:rsidRDefault="009A0B88" w:rsidP="009A0B88">
      <w:pPr>
        <w:spacing w:after="160" w:line="259" w:lineRule="auto"/>
        <w:rPr>
          <w:b/>
          <w:bCs/>
          <w:szCs w:val="24"/>
        </w:rPr>
      </w:pPr>
    </w:p>
    <w:p w14:paraId="2975AADF" w14:textId="77777777" w:rsidR="009A0B88" w:rsidRDefault="009A0B88" w:rsidP="009A0B88">
      <w:pPr>
        <w:spacing w:after="160" w:line="259" w:lineRule="auto"/>
        <w:rPr>
          <w:b/>
          <w:bCs/>
          <w:szCs w:val="24"/>
        </w:rPr>
      </w:pPr>
    </w:p>
    <w:p w14:paraId="1760D441" w14:textId="77777777" w:rsidR="009A0B88" w:rsidRDefault="009A0B88" w:rsidP="009A0B88">
      <w:pPr>
        <w:spacing w:after="160" w:line="259" w:lineRule="auto"/>
        <w:rPr>
          <w:b/>
          <w:bCs/>
          <w:szCs w:val="24"/>
        </w:rPr>
      </w:pPr>
    </w:p>
    <w:p w14:paraId="35468277" w14:textId="77777777" w:rsidR="00FE597D" w:rsidRDefault="00FE597D" w:rsidP="009A0B88">
      <w:pPr>
        <w:spacing w:after="160" w:line="259" w:lineRule="auto"/>
        <w:rPr>
          <w:b/>
          <w:bCs/>
          <w:szCs w:val="24"/>
        </w:rPr>
      </w:pPr>
    </w:p>
    <w:p w14:paraId="610FA588" w14:textId="77777777" w:rsidR="00FE597D" w:rsidRDefault="00FE597D" w:rsidP="009A0B88">
      <w:pPr>
        <w:spacing w:after="160" w:line="259" w:lineRule="auto"/>
        <w:rPr>
          <w:b/>
          <w:bCs/>
          <w:szCs w:val="24"/>
        </w:rPr>
      </w:pPr>
    </w:p>
    <w:p w14:paraId="44FB1C6B" w14:textId="77777777" w:rsidR="00FE597D" w:rsidRDefault="00FE597D" w:rsidP="009A0B88">
      <w:pPr>
        <w:spacing w:after="160" w:line="259" w:lineRule="auto"/>
        <w:rPr>
          <w:b/>
          <w:bCs/>
          <w:szCs w:val="24"/>
        </w:rPr>
      </w:pPr>
    </w:p>
    <w:p w14:paraId="502CFE9A" w14:textId="77777777" w:rsidR="00EC1D9A" w:rsidRDefault="00EC1D9A" w:rsidP="009A0B88">
      <w:pPr>
        <w:spacing w:after="160" w:line="259" w:lineRule="auto"/>
        <w:rPr>
          <w:b/>
          <w:bCs/>
          <w:szCs w:val="24"/>
        </w:rPr>
      </w:pPr>
    </w:p>
    <w:p w14:paraId="69F27EF4" w14:textId="77777777" w:rsidR="009D5232" w:rsidRDefault="009D5232" w:rsidP="005A6856">
      <w:pPr>
        <w:rPr>
          <w:b/>
          <w:bCs/>
        </w:rPr>
      </w:pPr>
    </w:p>
    <w:p w14:paraId="1D3172E1" w14:textId="3D11A178" w:rsidR="000540BA" w:rsidRDefault="000540BA" w:rsidP="000540BA">
      <w:pPr>
        <w:jc w:val="center"/>
        <w:rPr>
          <w:b/>
          <w:bCs/>
        </w:rPr>
      </w:pPr>
    </w:p>
    <w:p w14:paraId="72452A51" w14:textId="3BC87D0C" w:rsidR="000540BA" w:rsidRDefault="00F817FE" w:rsidP="000540BA">
      <w:pPr>
        <w:jc w:val="center"/>
        <w:rPr>
          <w:b/>
          <w:bCs/>
        </w:rPr>
      </w:pPr>
      <w:r>
        <w:rPr>
          <w:noProof/>
          <w:szCs w:val="24"/>
          <w:lang w:val="en-US"/>
        </w:rPr>
        <w:lastRenderedPageBreak/>
        <mc:AlternateContent>
          <mc:Choice Requires="wps">
            <w:drawing>
              <wp:anchor distT="0" distB="0" distL="114300" distR="114300" simplePos="0" relativeHeight="251669504" behindDoc="0" locked="0" layoutInCell="1" allowOverlap="1" wp14:anchorId="1571F979" wp14:editId="507C4EB4">
                <wp:simplePos x="0" y="0"/>
                <wp:positionH relativeFrom="column">
                  <wp:posOffset>0</wp:posOffset>
                </wp:positionH>
                <wp:positionV relativeFrom="paragraph">
                  <wp:posOffset>-635</wp:posOffset>
                </wp:positionV>
                <wp:extent cx="6025662" cy="328197"/>
                <wp:effectExtent l="0" t="0" r="0" b="0"/>
                <wp:wrapNone/>
                <wp:docPr id="17" name="Stačiakampis 17"/>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4DAD7B72" w14:textId="3975D07D" w:rsidR="00D50A48" w:rsidRPr="005C6227" w:rsidRDefault="00D50A48" w:rsidP="00F817FE">
                            <w:pPr>
                              <w:jc w:val="center"/>
                              <w:rPr>
                                <w:b/>
                                <w:color w:val="000000" w:themeColor="text1"/>
                              </w:rPr>
                            </w:pPr>
                            <w:r w:rsidRPr="00F817FE">
                              <w:rPr>
                                <w:b/>
                                <w:color w:val="000000" w:themeColor="text1"/>
                              </w:rPr>
                              <w:t>0</w:t>
                            </w:r>
                            <w:r w:rsidR="0015180A">
                              <w:rPr>
                                <w:b/>
                                <w:color w:val="000000" w:themeColor="text1"/>
                              </w:rPr>
                              <w:t>6</w:t>
                            </w:r>
                            <w:r w:rsidRPr="00F817FE">
                              <w:rPr>
                                <w:b/>
                                <w:color w:val="000000" w:themeColor="text1"/>
                              </w:rPr>
                              <w:t xml:space="preserve"> </w:t>
                            </w:r>
                            <w:r w:rsidR="0015180A">
                              <w:rPr>
                                <w:b/>
                                <w:color w:val="000000" w:themeColor="text1"/>
                              </w:rPr>
                              <w:t xml:space="preserve">Kaimo plėtros, aplinkos apsaugos ir verslo skatinimo </w:t>
                            </w:r>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71F979" id="Stačiakampis 17" o:spid="_x0000_s1030" style="position:absolute;left:0;text-align:left;margin-left:0;margin-top:-.05pt;width:474.45pt;height:25.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" fillcolor="#dae3f3" stroked="f" strokeweight="1pt">
                <v:textbox>
                  <w:txbxContent>
                    <w:p w14:paraId="4DAD7B72" w14:textId="3975D07D" w:rsidR="00D50A48" w:rsidRPr="005C6227" w:rsidRDefault="00D50A48" w:rsidP="00F817FE">
                      <w:pPr>
                        <w:jc w:val="center"/>
                        <w:rPr>
                          <w:b/>
                          <w:color w:val="000000" w:themeColor="text1"/>
                        </w:rPr>
                      </w:pPr>
                      <w:r w:rsidRPr="00F817FE">
                        <w:rPr>
                          <w:b/>
                          <w:color w:val="000000" w:themeColor="text1"/>
                        </w:rPr>
                        <w:t>0</w:t>
                      </w:r>
                      <w:r w:rsidR="0015180A">
                        <w:rPr>
                          <w:b/>
                          <w:color w:val="000000" w:themeColor="text1"/>
                        </w:rPr>
                        <w:t>6</w:t>
                      </w:r>
                      <w:r w:rsidRPr="00F817FE">
                        <w:rPr>
                          <w:b/>
                          <w:color w:val="000000" w:themeColor="text1"/>
                        </w:rPr>
                        <w:t xml:space="preserve"> </w:t>
                      </w:r>
                      <w:r w:rsidR="0015180A">
                        <w:rPr>
                          <w:b/>
                          <w:color w:val="000000" w:themeColor="text1"/>
                        </w:rPr>
                        <w:t xml:space="preserve">Kaimo plėtros, aplinkos apsaugos ir verslo skatinimo </w:t>
                      </w:r>
                      <w:r w:rsidRPr="005C6227">
                        <w:rPr>
                          <w:b/>
                          <w:color w:val="000000" w:themeColor="text1"/>
                        </w:rPr>
                        <w:t>program</w:t>
                      </w:r>
                      <w:r>
                        <w:rPr>
                          <w:b/>
                          <w:color w:val="000000" w:themeColor="text1"/>
                        </w:rPr>
                        <w:t>a</w:t>
                      </w:r>
                    </w:p>
                  </w:txbxContent>
                </v:textbox>
              </v:rect>
            </w:pict>
          </mc:Fallback>
        </mc:AlternateContent>
      </w:r>
    </w:p>
    <w:p w14:paraId="4930CC9E" w14:textId="7026B824" w:rsidR="000540BA" w:rsidRDefault="000540BA" w:rsidP="000540BA">
      <w:pPr>
        <w:jc w:val="center"/>
        <w:rPr>
          <w:b/>
          <w:bCs/>
        </w:rPr>
      </w:pPr>
    </w:p>
    <w:p w14:paraId="187328C1" w14:textId="77777777" w:rsidR="000540BA" w:rsidRPr="003C04DE" w:rsidRDefault="000540BA" w:rsidP="000540BA">
      <w:pPr>
        <w:jc w:val="center"/>
        <w:rPr>
          <w:b/>
          <w:bCs/>
        </w:rPr>
      </w:pPr>
    </w:p>
    <w:p w14:paraId="3EEFB05A" w14:textId="5418DD43" w:rsidR="00F817FE" w:rsidRDefault="003132FC" w:rsidP="00F817FE">
      <w:pPr>
        <w:jc w:val="center"/>
        <w:rPr>
          <w:b/>
          <w:bCs/>
        </w:rPr>
      </w:pPr>
      <w:r>
        <w:rPr>
          <w:b/>
          <w:bCs/>
          <w:szCs w:val="24"/>
        </w:rPr>
        <w:t>7</w:t>
      </w:r>
      <w:r w:rsidR="00F817FE">
        <w:rPr>
          <w:b/>
          <w:bCs/>
          <w:szCs w:val="24"/>
        </w:rPr>
        <w:t xml:space="preserve"> grafikas</w:t>
      </w:r>
      <w:r w:rsidR="00F817FE">
        <w:rPr>
          <w:b/>
          <w:bCs/>
          <w:i/>
          <w:szCs w:val="24"/>
        </w:rPr>
        <w:t xml:space="preserve">. </w:t>
      </w:r>
      <w:r w:rsidR="00DD3162">
        <w:rPr>
          <w:b/>
          <w:color w:val="000000" w:themeColor="text1"/>
        </w:rPr>
        <w:t>Kaimo plėtros, aplinkos apsaugos ir verslo skatinimo</w:t>
      </w:r>
      <w:r w:rsidR="00F817FE">
        <w:rPr>
          <w:b/>
          <w:color w:val="000000" w:themeColor="text1"/>
        </w:rPr>
        <w:t xml:space="preserve"> </w:t>
      </w:r>
      <w:r w:rsidR="00F817FE">
        <w:rPr>
          <w:b/>
          <w:bCs/>
        </w:rPr>
        <w:t>programa ir jos uždaviniai</w:t>
      </w:r>
    </w:p>
    <w:p w14:paraId="71BD5A6F" w14:textId="084349AA" w:rsidR="00F817FE" w:rsidRDefault="00F817FE" w:rsidP="00F817FE">
      <w:pPr>
        <w:jc w:val="center"/>
        <w:rPr>
          <w:b/>
          <w:bCs/>
        </w:rPr>
      </w:pPr>
    </w:p>
    <w:p w14:paraId="186DC39F" w14:textId="63D45C79" w:rsidR="00F817FE" w:rsidRDefault="00F817FE" w:rsidP="00F817FE">
      <w:pPr>
        <w:jc w:val="center"/>
        <w:rPr>
          <w:b/>
          <w:bCs/>
        </w:rPr>
      </w:pPr>
      <w:r>
        <w:rPr>
          <w:b/>
          <w:bCs/>
          <w:i/>
          <w:noProof/>
          <w:color w:val="808080"/>
          <w:szCs w:val="24"/>
          <w:lang w:val="en-US"/>
        </w:rPr>
        <w:drawing>
          <wp:inline distT="0" distB="0" distL="0" distR="0" wp14:anchorId="64EC7B33" wp14:editId="5ECF6D9D">
            <wp:extent cx="5486400" cy="2930769"/>
            <wp:effectExtent l="0" t="0" r="0" b="22225"/>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71FC09F" w14:textId="77777777" w:rsidR="00F817FE" w:rsidRDefault="00F817FE" w:rsidP="00F817FE">
      <w:pPr>
        <w:jc w:val="center"/>
        <w:rPr>
          <w:b/>
          <w:bCs/>
        </w:rPr>
      </w:pPr>
    </w:p>
    <w:p w14:paraId="0C4D4770" w14:textId="6E69A96D" w:rsidR="00F817FE" w:rsidRDefault="00635955" w:rsidP="002F73CA">
      <w:pPr>
        <w:ind w:firstLine="709"/>
        <w:jc w:val="both"/>
        <w:rPr>
          <w:b/>
          <w:bCs/>
        </w:rPr>
      </w:pPr>
      <w:r>
        <w:rPr>
          <w:bCs/>
          <w:szCs w:val="24"/>
        </w:rPr>
        <w:t>Pagal šią p</w:t>
      </w:r>
      <w:r w:rsidRPr="00CB777B">
        <w:rPr>
          <w:bCs/>
          <w:szCs w:val="24"/>
        </w:rPr>
        <w:t>rogram</w:t>
      </w:r>
      <w:r>
        <w:rPr>
          <w:bCs/>
          <w:szCs w:val="24"/>
        </w:rPr>
        <w:t>ą</w:t>
      </w:r>
      <w:r w:rsidRPr="008F3149">
        <w:rPr>
          <w:bCs/>
          <w:szCs w:val="24"/>
        </w:rPr>
        <w:t xml:space="preserve"> užsibrėžta </w:t>
      </w:r>
      <w:r w:rsidRPr="001D4C2F">
        <w:rPr>
          <w:bCs/>
          <w:szCs w:val="24"/>
        </w:rPr>
        <w:t xml:space="preserve">įgyvendinti </w:t>
      </w:r>
      <w:r>
        <w:rPr>
          <w:bCs/>
        </w:rPr>
        <w:t>3</w:t>
      </w:r>
      <w:r w:rsidRPr="001D4C2F">
        <w:rPr>
          <w:bCs/>
          <w:szCs w:val="24"/>
        </w:rPr>
        <w:t xml:space="preserve"> uždavinius</w:t>
      </w:r>
      <w:r>
        <w:rPr>
          <w:bCs/>
          <w:szCs w:val="24"/>
        </w:rPr>
        <w:t>:</w:t>
      </w:r>
    </w:p>
    <w:p w14:paraId="40B157D2" w14:textId="7F480119" w:rsidR="00635955" w:rsidRPr="00DF3AD4" w:rsidRDefault="0078540C" w:rsidP="0078540C">
      <w:pPr>
        <w:pStyle w:val="prastasiniatinklio"/>
        <w:ind w:firstLine="720"/>
        <w:jc w:val="both"/>
        <w:rPr>
          <w:rFonts w:eastAsia="+mn-ea"/>
          <w:b/>
          <w:bCs/>
          <w:i/>
          <w:color w:val="C45911" w:themeColor="accent2" w:themeShade="BF"/>
        </w:rPr>
      </w:pPr>
      <w:r w:rsidRPr="00DF3AD4">
        <w:rPr>
          <w:rFonts w:eastAsia="+mn-ea"/>
          <w:b/>
          <w:i/>
          <w:color w:val="C45911" w:themeColor="accent2" w:themeShade="BF"/>
        </w:rPr>
        <w:t>06</w:t>
      </w:r>
      <w:r w:rsidR="00304C71" w:rsidRPr="00DF3AD4">
        <w:rPr>
          <w:rFonts w:eastAsia="+mn-ea"/>
          <w:b/>
          <w:i/>
          <w:color w:val="C45911" w:themeColor="accent2" w:themeShade="BF"/>
        </w:rPr>
        <w:t xml:space="preserve">-01-01 Tęstinės veiklos </w:t>
      </w:r>
      <w:r w:rsidR="00D50952" w:rsidRPr="00DF3AD4">
        <w:rPr>
          <w:rFonts w:eastAsia="+mn-ea"/>
          <w:b/>
          <w:i/>
          <w:color w:val="C45911" w:themeColor="accent2" w:themeShade="BF"/>
        </w:rPr>
        <w:t xml:space="preserve">/ pažangos </w:t>
      </w:r>
      <w:r w:rsidR="00304C71" w:rsidRPr="00DF3AD4">
        <w:rPr>
          <w:rFonts w:eastAsia="+mn-ea"/>
          <w:b/>
          <w:i/>
          <w:color w:val="C45911" w:themeColor="accent2" w:themeShade="BF"/>
        </w:rPr>
        <w:t xml:space="preserve">uždavinys. </w:t>
      </w:r>
      <w:r w:rsidRPr="00DF3AD4">
        <w:rPr>
          <w:rFonts w:eastAsia="+mn-ea"/>
          <w:b/>
          <w:bCs/>
          <w:i/>
          <w:color w:val="C45911" w:themeColor="accent2" w:themeShade="BF"/>
        </w:rPr>
        <w:t>Užtikrinti tinkamą melioracijos statinių techninę būklę.</w:t>
      </w:r>
    </w:p>
    <w:p w14:paraId="4A999BCF" w14:textId="3C8A1D3F" w:rsidR="00304C71" w:rsidRDefault="00564DC3" w:rsidP="008B267B">
      <w:pPr>
        <w:pStyle w:val="prastasiniatinklio"/>
        <w:spacing w:before="0" w:beforeAutospacing="0" w:after="0" w:afterAutospacing="0"/>
        <w:ind w:firstLine="709"/>
        <w:jc w:val="both"/>
      </w:pPr>
      <w:r>
        <w:t>N</w:t>
      </w:r>
      <w:r w:rsidRPr="00D10C5D">
        <w:t xml:space="preserve">umatoma vykdyti </w:t>
      </w:r>
      <w:r>
        <w:t>šias</w:t>
      </w:r>
      <w:r w:rsidRPr="00D10C5D">
        <w:t xml:space="preserve"> </w:t>
      </w:r>
      <w:r w:rsidR="00D50952">
        <w:t xml:space="preserve">tęstinės veiklos </w:t>
      </w:r>
      <w:r w:rsidRPr="00D10C5D">
        <w:t>priemones:</w:t>
      </w:r>
    </w:p>
    <w:p w14:paraId="03D63F94" w14:textId="77777777" w:rsidR="0078540C" w:rsidRDefault="0078540C" w:rsidP="008B267B">
      <w:pPr>
        <w:pStyle w:val="prastasiniatinklio"/>
        <w:spacing w:before="0" w:beforeAutospacing="0" w:after="0" w:afterAutospacing="0"/>
        <w:ind w:firstLine="709"/>
        <w:jc w:val="both"/>
      </w:pPr>
    </w:p>
    <w:p w14:paraId="6C0DD72D" w14:textId="77777777" w:rsidR="00833A86" w:rsidRDefault="00833A86" w:rsidP="00833A86">
      <w:pPr>
        <w:ind w:firstLine="709"/>
        <w:jc w:val="both"/>
        <w:rPr>
          <w:b/>
          <w:bCs/>
          <w:szCs w:val="24"/>
        </w:rPr>
      </w:pPr>
      <w:r w:rsidRPr="00833A86">
        <w:rPr>
          <w:b/>
          <w:bCs/>
        </w:rPr>
        <w:t xml:space="preserve">06-01-01-01 Melioruotų žemių gerinimas. </w:t>
      </w:r>
      <w:r w:rsidRPr="00833A86">
        <w:rPr>
          <w:bCs/>
          <w:szCs w:val="24"/>
        </w:rPr>
        <w:t>Įgyvendinant šią priemonę, vykdomi</w:t>
      </w:r>
      <w:r w:rsidRPr="00833A86">
        <w:rPr>
          <w:szCs w:val="24"/>
        </w:rPr>
        <w:t xml:space="preserve"> </w:t>
      </w:r>
      <w:r w:rsidRPr="00833A86">
        <w:rPr>
          <w:lang w:eastAsia="ar-SA"/>
        </w:rPr>
        <w:t xml:space="preserve">kasmetiniai melioracijos statinių remonto bei priežiūros darbai, vykdomi tęstiniai investiciniai projektai, </w:t>
      </w:r>
      <w:r w:rsidRPr="00833A86">
        <w:rPr>
          <w:bCs/>
          <w:szCs w:val="24"/>
        </w:rPr>
        <w:t>rekonstruojant melioracijos griovius ir juose esančius statinius, tuo pagerinama bendra rajono melioracijos statinių sistemų būklė.</w:t>
      </w:r>
    </w:p>
    <w:p w14:paraId="11D60DEC" w14:textId="77777777" w:rsidR="00D50952" w:rsidRDefault="00D50952" w:rsidP="008B267B">
      <w:pPr>
        <w:pStyle w:val="prastasiniatinklio"/>
        <w:spacing w:before="0" w:beforeAutospacing="0" w:after="0" w:afterAutospacing="0"/>
        <w:ind w:firstLine="709"/>
        <w:jc w:val="both"/>
        <w:rPr>
          <w:b/>
          <w:bCs/>
        </w:rPr>
      </w:pPr>
    </w:p>
    <w:p w14:paraId="397A043A" w14:textId="3B845B97" w:rsidR="00D50952" w:rsidRDefault="00D50952" w:rsidP="00D50952">
      <w:pPr>
        <w:pStyle w:val="prastasiniatinklio"/>
        <w:spacing w:before="0" w:beforeAutospacing="0" w:after="0" w:afterAutospacing="0"/>
        <w:ind w:firstLine="709"/>
        <w:jc w:val="both"/>
      </w:pPr>
      <w:r>
        <w:t>N</w:t>
      </w:r>
      <w:r w:rsidRPr="00D10C5D">
        <w:t xml:space="preserve">umatoma vykdyti </w:t>
      </w:r>
      <w:r>
        <w:t>šias</w:t>
      </w:r>
      <w:r w:rsidRPr="00D10C5D">
        <w:t xml:space="preserve"> </w:t>
      </w:r>
      <w:r>
        <w:t xml:space="preserve">pažangos </w:t>
      </w:r>
      <w:r w:rsidRPr="00D10C5D">
        <w:t>priemones:</w:t>
      </w:r>
    </w:p>
    <w:p w14:paraId="596CAEC8" w14:textId="77777777" w:rsidR="00D50952" w:rsidRPr="0078540C" w:rsidRDefault="00D50952" w:rsidP="008B267B">
      <w:pPr>
        <w:pStyle w:val="prastasiniatinklio"/>
        <w:spacing w:before="0" w:beforeAutospacing="0" w:after="0" w:afterAutospacing="0"/>
        <w:ind w:firstLine="709"/>
        <w:jc w:val="both"/>
        <w:rPr>
          <w:b/>
          <w:bCs/>
        </w:rPr>
      </w:pPr>
    </w:p>
    <w:p w14:paraId="1D390C4B" w14:textId="3A621FF7" w:rsidR="0078540C" w:rsidRPr="005E2CB6" w:rsidRDefault="0078540C" w:rsidP="000E76E7">
      <w:pPr>
        <w:pStyle w:val="prastasiniatinklio"/>
        <w:spacing w:before="0" w:beforeAutospacing="0" w:after="0" w:afterAutospacing="0"/>
        <w:ind w:firstLine="709"/>
        <w:jc w:val="both"/>
        <w:rPr>
          <w:b/>
        </w:rPr>
      </w:pPr>
      <w:r w:rsidRPr="005E2CB6">
        <w:rPr>
          <w:b/>
          <w:bCs/>
        </w:rPr>
        <w:t>06-01-01-02 Rokiškio rajono Skemų ir Gindvilių kadastrinių vietovių dalies melioracijos griovių ir juose esančių statinių rekonstravimas.</w:t>
      </w:r>
      <w:r w:rsidR="000E76E7" w:rsidRPr="005E2CB6">
        <w:rPr>
          <w:b/>
          <w:bCs/>
        </w:rPr>
        <w:t xml:space="preserve"> </w:t>
      </w:r>
      <w:r w:rsidR="000E76E7" w:rsidRPr="005E2CB6">
        <w:rPr>
          <w:bCs/>
        </w:rPr>
        <w:t>S</w:t>
      </w:r>
      <w:r w:rsidR="000E76E7" w:rsidRPr="005E2CB6">
        <w:rPr>
          <w:rFonts w:eastAsia="SimSun"/>
          <w:kern w:val="2"/>
          <w:lang w:eastAsia="hi-IN" w:bidi="hi-IN"/>
        </w:rPr>
        <w:t xml:space="preserve">iekiant užtikrinti kokybišką melioracijos sistemų veikimą, įgyvendinamas investicinis projektas, kurio metu rekonstruojami melioracijos grioviai bei juose </w:t>
      </w:r>
      <w:r w:rsidR="005E2CB6" w:rsidRPr="005E2CB6">
        <w:rPr>
          <w:rFonts w:eastAsia="SimSun"/>
          <w:kern w:val="2"/>
          <w:lang w:eastAsia="hi-IN" w:bidi="hi-IN"/>
        </w:rPr>
        <w:t>esantys</w:t>
      </w:r>
      <w:r w:rsidR="000E76E7" w:rsidRPr="005E2CB6">
        <w:rPr>
          <w:rFonts w:eastAsia="SimSun"/>
          <w:kern w:val="2"/>
          <w:lang w:eastAsia="hi-IN" w:bidi="hi-IN"/>
        </w:rPr>
        <w:t xml:space="preserve"> statin</w:t>
      </w:r>
      <w:r w:rsidR="005E2CB6">
        <w:rPr>
          <w:rFonts w:eastAsia="SimSun"/>
          <w:kern w:val="2"/>
          <w:lang w:eastAsia="hi-IN" w:bidi="hi-IN"/>
        </w:rPr>
        <w:t xml:space="preserve">iai. </w:t>
      </w:r>
    </w:p>
    <w:p w14:paraId="5A572C0D" w14:textId="69D563CA" w:rsidR="0078540C" w:rsidRPr="005E2CB6" w:rsidRDefault="0078540C" w:rsidP="005E2CB6">
      <w:pPr>
        <w:pStyle w:val="prastasiniatinklio"/>
        <w:spacing w:before="0" w:beforeAutospacing="0" w:after="0" w:afterAutospacing="0"/>
        <w:ind w:firstLine="709"/>
        <w:jc w:val="both"/>
        <w:rPr>
          <w:b/>
        </w:rPr>
      </w:pPr>
      <w:r w:rsidRPr="005E2CB6">
        <w:rPr>
          <w:b/>
          <w:bCs/>
        </w:rPr>
        <w:t>06-01-01-03 Rokiškio rajono Apaščios, Lailūnų ir Gerkonių kadastrinių vietovių ir juose esančių statinių rekonstravimas.</w:t>
      </w:r>
      <w:r w:rsidR="000E76E7" w:rsidRPr="005E2CB6">
        <w:rPr>
          <w:b/>
          <w:bCs/>
        </w:rPr>
        <w:t xml:space="preserve"> </w:t>
      </w:r>
      <w:r w:rsidR="000E76E7" w:rsidRPr="005E2CB6">
        <w:rPr>
          <w:bCs/>
        </w:rPr>
        <w:t>S</w:t>
      </w:r>
      <w:r w:rsidR="000E76E7" w:rsidRPr="005E2CB6">
        <w:rPr>
          <w:rFonts w:eastAsia="SimSun"/>
          <w:kern w:val="2"/>
          <w:lang w:eastAsia="hi-IN" w:bidi="hi-IN"/>
        </w:rPr>
        <w:t xml:space="preserve">iekiant užtikrinti kokybišką melioracijos sistemų veikimą, įgyvendinamas investicinis projektas, kurio metu rekonstruojami melioracijos grioviai bei juose </w:t>
      </w:r>
      <w:r w:rsidR="005E2CB6" w:rsidRPr="005E2CB6">
        <w:rPr>
          <w:rFonts w:eastAsia="SimSun"/>
          <w:kern w:val="2"/>
          <w:lang w:eastAsia="hi-IN" w:bidi="hi-IN"/>
        </w:rPr>
        <w:t>esantys</w:t>
      </w:r>
      <w:r w:rsidR="000E76E7" w:rsidRPr="005E2CB6">
        <w:rPr>
          <w:rFonts w:eastAsia="SimSun"/>
          <w:kern w:val="2"/>
          <w:lang w:eastAsia="hi-IN" w:bidi="hi-IN"/>
        </w:rPr>
        <w:t xml:space="preserve"> statiniai.</w:t>
      </w:r>
      <w:r w:rsidR="005E2CB6">
        <w:rPr>
          <w:rFonts w:eastAsia="SimSun"/>
          <w:kern w:val="2"/>
          <w:lang w:eastAsia="hi-IN" w:bidi="hi-IN"/>
        </w:rPr>
        <w:t xml:space="preserve"> </w:t>
      </w:r>
    </w:p>
    <w:p w14:paraId="714F128B" w14:textId="60BDBBAA" w:rsidR="0078540C" w:rsidRPr="005E2CB6" w:rsidRDefault="0078540C" w:rsidP="005E2CB6">
      <w:pPr>
        <w:pStyle w:val="prastasiniatinklio"/>
        <w:spacing w:before="0" w:beforeAutospacing="0" w:after="0" w:afterAutospacing="0"/>
        <w:ind w:firstLine="709"/>
        <w:jc w:val="both"/>
        <w:rPr>
          <w:b/>
        </w:rPr>
      </w:pPr>
      <w:r w:rsidRPr="005E2CB6">
        <w:rPr>
          <w:b/>
          <w:bCs/>
        </w:rPr>
        <w:t>06-01-01-04 Rokiškio rajono dalies melioracijos griovių ir juose esančių statinių rekonstravimas.</w:t>
      </w:r>
      <w:r w:rsidR="000E76E7" w:rsidRPr="005E2CB6">
        <w:rPr>
          <w:b/>
          <w:bCs/>
        </w:rPr>
        <w:t xml:space="preserve"> </w:t>
      </w:r>
      <w:r w:rsidR="000E76E7" w:rsidRPr="005E2CB6">
        <w:rPr>
          <w:bCs/>
        </w:rPr>
        <w:t>S</w:t>
      </w:r>
      <w:r w:rsidR="000E76E7" w:rsidRPr="005E2CB6">
        <w:rPr>
          <w:rFonts w:eastAsia="SimSun"/>
          <w:kern w:val="2"/>
          <w:lang w:eastAsia="hi-IN" w:bidi="hi-IN"/>
        </w:rPr>
        <w:t xml:space="preserve">iekiant užtikrinti kokybišką melioracijos sistemų veikimą, įgyvendinamas investicinis projektas, kurio metu rekonstruojami melioracijos grioviai bei juose </w:t>
      </w:r>
      <w:r w:rsidR="005E2CB6" w:rsidRPr="005E2CB6">
        <w:rPr>
          <w:rFonts w:eastAsia="SimSun"/>
          <w:kern w:val="2"/>
          <w:lang w:eastAsia="hi-IN" w:bidi="hi-IN"/>
        </w:rPr>
        <w:t>esantys</w:t>
      </w:r>
      <w:r w:rsidR="000E76E7" w:rsidRPr="005E2CB6">
        <w:rPr>
          <w:rFonts w:eastAsia="SimSun"/>
          <w:kern w:val="2"/>
          <w:lang w:eastAsia="hi-IN" w:bidi="hi-IN"/>
        </w:rPr>
        <w:t xml:space="preserve"> statiniai.</w:t>
      </w:r>
      <w:r w:rsidR="005E2CB6">
        <w:rPr>
          <w:rFonts w:eastAsia="SimSun"/>
          <w:kern w:val="2"/>
          <w:lang w:eastAsia="hi-IN" w:bidi="hi-IN"/>
        </w:rPr>
        <w:t xml:space="preserve"> </w:t>
      </w:r>
    </w:p>
    <w:p w14:paraId="7A77D548" w14:textId="08334105" w:rsidR="0078540C" w:rsidRDefault="0078540C" w:rsidP="005E2CB6">
      <w:pPr>
        <w:pStyle w:val="prastasiniatinklio"/>
        <w:spacing w:before="0" w:beforeAutospacing="0" w:after="0" w:afterAutospacing="0"/>
        <w:ind w:firstLine="709"/>
        <w:jc w:val="both"/>
        <w:rPr>
          <w:rFonts w:eastAsia="SimSun"/>
          <w:kern w:val="2"/>
          <w:lang w:eastAsia="hi-IN" w:bidi="hi-IN"/>
        </w:rPr>
      </w:pPr>
      <w:r w:rsidRPr="005E2CB6">
        <w:rPr>
          <w:b/>
          <w:bCs/>
        </w:rPr>
        <w:t>06-01-01-05 Rokiškio rajono dalies melioracijos griovių ir juose esančių statinių rekonstravimas</w:t>
      </w:r>
      <w:r w:rsidR="00B8165F">
        <w:rPr>
          <w:b/>
          <w:bCs/>
        </w:rPr>
        <w:t xml:space="preserve"> </w:t>
      </w:r>
      <w:r w:rsidRPr="005E2CB6">
        <w:rPr>
          <w:b/>
          <w:bCs/>
        </w:rPr>
        <w:t>(II).</w:t>
      </w:r>
      <w:r w:rsidR="000E76E7" w:rsidRPr="005E2CB6">
        <w:rPr>
          <w:b/>
          <w:bCs/>
        </w:rPr>
        <w:t xml:space="preserve"> </w:t>
      </w:r>
      <w:r w:rsidR="000E76E7" w:rsidRPr="005E2CB6">
        <w:rPr>
          <w:bCs/>
        </w:rPr>
        <w:t>S</w:t>
      </w:r>
      <w:r w:rsidR="000E76E7" w:rsidRPr="005E2CB6">
        <w:rPr>
          <w:rFonts w:eastAsia="SimSun"/>
          <w:kern w:val="2"/>
          <w:lang w:eastAsia="hi-IN" w:bidi="hi-IN"/>
        </w:rPr>
        <w:t xml:space="preserve">iekiant užtikrinti kokybišką melioracijos sistemų veikimą, planuojama įgyvendinti investicinį projektą, kurio metu rekonstruojami melioracijos grioviai bei juose </w:t>
      </w:r>
      <w:r w:rsidR="005E2CB6" w:rsidRPr="005E2CB6">
        <w:rPr>
          <w:rFonts w:eastAsia="SimSun"/>
          <w:kern w:val="2"/>
          <w:lang w:eastAsia="hi-IN" w:bidi="hi-IN"/>
        </w:rPr>
        <w:t xml:space="preserve">esantys </w:t>
      </w:r>
      <w:r w:rsidR="000E76E7" w:rsidRPr="005E2CB6">
        <w:rPr>
          <w:rFonts w:eastAsia="SimSun"/>
          <w:kern w:val="2"/>
          <w:lang w:eastAsia="hi-IN" w:bidi="hi-IN"/>
        </w:rPr>
        <w:t>statiniai.</w:t>
      </w:r>
      <w:r w:rsidR="005E2CB6">
        <w:rPr>
          <w:rFonts w:eastAsia="SimSun"/>
          <w:kern w:val="2"/>
          <w:lang w:eastAsia="hi-IN" w:bidi="hi-IN"/>
        </w:rPr>
        <w:t xml:space="preserve"> </w:t>
      </w:r>
    </w:p>
    <w:p w14:paraId="4B63D213" w14:textId="00F4EE68" w:rsidR="00567730" w:rsidRPr="00567730" w:rsidRDefault="00567730" w:rsidP="005E2CB6">
      <w:pPr>
        <w:pStyle w:val="prastasiniatinklio"/>
        <w:spacing w:before="0" w:beforeAutospacing="0" w:after="0" w:afterAutospacing="0"/>
        <w:ind w:firstLine="709"/>
        <w:jc w:val="both"/>
        <w:rPr>
          <w:b/>
          <w:bCs/>
        </w:rPr>
      </w:pPr>
      <w:r w:rsidRPr="00567730">
        <w:rPr>
          <w:rFonts w:eastAsia="SimSun"/>
          <w:b/>
          <w:bCs/>
          <w:kern w:val="2"/>
          <w:lang w:eastAsia="hi-IN" w:bidi="hi-IN"/>
        </w:rPr>
        <w:lastRenderedPageBreak/>
        <w:t xml:space="preserve">06-01-01-06 </w:t>
      </w:r>
      <w:r>
        <w:rPr>
          <w:rFonts w:eastAsia="SimSun"/>
          <w:b/>
          <w:bCs/>
          <w:kern w:val="2"/>
          <w:lang w:eastAsia="hi-IN" w:bidi="hi-IN"/>
        </w:rPr>
        <w:t xml:space="preserve">Pandėlio kaimo gyvenvietės gruntinio vandens nutekėjimo avarinės būklės likvidavimas. </w:t>
      </w:r>
    </w:p>
    <w:p w14:paraId="7E58237F" w14:textId="2818159A" w:rsidR="0078540C" w:rsidRPr="00DF3AD4" w:rsidRDefault="0078540C" w:rsidP="0078540C">
      <w:pPr>
        <w:pStyle w:val="prastasiniatinklio"/>
        <w:ind w:firstLine="720"/>
        <w:jc w:val="both"/>
        <w:rPr>
          <w:rFonts w:eastAsia="+mn-ea"/>
          <w:b/>
          <w:bCs/>
          <w:i/>
          <w:color w:val="C45911" w:themeColor="accent2" w:themeShade="BF"/>
        </w:rPr>
      </w:pPr>
      <w:r w:rsidRPr="00DF3AD4">
        <w:rPr>
          <w:rFonts w:eastAsia="+mn-ea"/>
          <w:b/>
          <w:i/>
          <w:color w:val="C45911" w:themeColor="accent2" w:themeShade="BF"/>
        </w:rPr>
        <w:t xml:space="preserve">06-01-02 Tęstinės veiklos / pažangos uždavinys. </w:t>
      </w:r>
      <w:r w:rsidRPr="00DF3AD4">
        <w:rPr>
          <w:rFonts w:eastAsia="+mn-ea"/>
          <w:b/>
          <w:bCs/>
          <w:i/>
          <w:color w:val="C45911" w:themeColor="accent2" w:themeShade="BF"/>
        </w:rPr>
        <w:t>Vystyti žemės ūkį bei didinti gyventojų verslumą.</w:t>
      </w:r>
    </w:p>
    <w:p w14:paraId="7138B58E" w14:textId="2BACCC32" w:rsidR="0078540C" w:rsidRDefault="0078540C" w:rsidP="0078540C">
      <w:pPr>
        <w:pStyle w:val="prastasiniatinklio"/>
        <w:ind w:firstLine="720"/>
        <w:jc w:val="both"/>
      </w:pPr>
      <w:r>
        <w:t>N</w:t>
      </w:r>
      <w:r w:rsidRPr="00D10C5D">
        <w:t xml:space="preserve">umatoma vykdyti </w:t>
      </w:r>
      <w:r>
        <w:t>šias</w:t>
      </w:r>
      <w:r w:rsidR="00D50952">
        <w:t xml:space="preserve"> tęstinės veiklos</w:t>
      </w:r>
      <w:r w:rsidRPr="00D10C5D">
        <w:t xml:space="preserve"> priemones:</w:t>
      </w:r>
    </w:p>
    <w:p w14:paraId="6CEE8963" w14:textId="734638F7" w:rsidR="00833A86" w:rsidRPr="00833A86" w:rsidRDefault="00833A86" w:rsidP="00833A86">
      <w:pPr>
        <w:pStyle w:val="Pagrindinistekstas"/>
        <w:ind w:firstLine="720"/>
        <w:jc w:val="both"/>
        <w:rPr>
          <w:bCs/>
          <w:lang w:val="lt-LT"/>
        </w:rPr>
      </w:pPr>
      <w:r w:rsidRPr="00833A86">
        <w:rPr>
          <w:b/>
          <w:bCs/>
          <w:lang w:val="lt-LT"/>
        </w:rPr>
        <w:t xml:space="preserve">06-01-02-01 Kaimo programos įgyvendinimas. </w:t>
      </w:r>
      <w:r w:rsidRPr="00833A86">
        <w:rPr>
          <w:bCs/>
          <w:lang w:val="lt-LT"/>
        </w:rPr>
        <w:t xml:space="preserve">Vykdant šią priemonę teikiama parama iš savivaldybės biudžeto Kaimo programos lėšų. Dažniausiai naudojamos veiklos/priemonės yra skirtos  melioracijos statinių avarinių gedimų šalinimui. Jos yra dvi: </w:t>
      </w:r>
      <w:r w:rsidRPr="00833A86">
        <w:rPr>
          <w:lang w:val="lt-LT"/>
        </w:rPr>
        <w:t>avarinių melioracijos statinių gedimų gyvenvietėse remontas ir ūkininkų / žemės ūkio paskirties žemės savininkų išlaidų, patirtų šalinant melioracijos gedimus, kompensavimas. Taip pat populiari Kaimo programos priemonė ūkininkams - žvyro pirkimo išlaidų kompensavimas žemės ūkio įmonėms, kai žvyras panaudojamas savivaldybės vietinės reikšmės viešųjų kelių remontui,. Kaimo programos p</w:t>
      </w:r>
      <w:r w:rsidRPr="00833A86">
        <w:rPr>
          <w:bCs/>
          <w:lang w:val="lt-LT"/>
        </w:rPr>
        <w:t xml:space="preserve">arama taip pat naudojasi ir bendruomeninės organizacijos, kaime veikiantys kooperatyvai – </w:t>
      </w:r>
      <w:r w:rsidRPr="00833A86">
        <w:rPr>
          <w:lang w:val="lt-LT" w:eastAsia="lt-LT"/>
        </w:rPr>
        <w:t xml:space="preserve">finansuojamos naujai besisteigiančių, </w:t>
      </w:r>
      <w:r>
        <w:rPr>
          <w:lang w:val="lt-LT" w:eastAsia="lt-LT"/>
        </w:rPr>
        <w:t>S</w:t>
      </w:r>
      <w:r w:rsidRPr="00833A86">
        <w:rPr>
          <w:lang w:val="lt-LT" w:eastAsia="lt-LT"/>
        </w:rPr>
        <w:t xml:space="preserve">avivaldybės teritorijoje registruotų, kaime veikiančių kooperatyvų ir/ar asociacijų registravimo išlaidos, šių organizacijų įstatų, valdymo organų perregistravimo išlaidos. Kompensuojamos besikuriančių žemės ūkio kooperatyvų, pirmų 5 metų veiklos administracines, projektų rengimo, patalpų nuomos ir kitas išlaidos. </w:t>
      </w:r>
      <w:r w:rsidRPr="00833A86">
        <w:rPr>
          <w:lang w:val="lt-LT"/>
        </w:rPr>
        <w:t xml:space="preserve">Taikoma parama trumpųjų maisto tiekimo grandinių - žemės ūkio kooperatyvų, jungiančių bendradarbiaujančius žemės ūkio ir maisto produktų tiekimo srityje ūkininkus - pirmųjų penkių metų veiklai amortizuoti. </w:t>
      </w:r>
      <w:r w:rsidRPr="00833A86">
        <w:rPr>
          <w:bCs/>
          <w:lang w:val="lt-LT"/>
        </w:rPr>
        <w:t>Vykdant priemonę taip pat prisidedama prie kasmet organizuojamos rajono žemdirbių šventės.</w:t>
      </w:r>
    </w:p>
    <w:p w14:paraId="257413A3" w14:textId="32B0261B" w:rsidR="0078540C" w:rsidRPr="00A23EFF" w:rsidRDefault="0078540C" w:rsidP="00A23EFF">
      <w:pPr>
        <w:widowControl w:val="0"/>
        <w:suppressAutoHyphens/>
        <w:snapToGrid w:val="0"/>
        <w:ind w:right="151" w:firstLine="709"/>
        <w:jc w:val="both"/>
        <w:rPr>
          <w:color w:val="000000"/>
          <w:sz w:val="20"/>
          <w:szCs w:val="24"/>
          <w:lang w:eastAsia="ar-SA"/>
        </w:rPr>
      </w:pPr>
      <w:r>
        <w:rPr>
          <w:b/>
          <w:bCs/>
        </w:rPr>
        <w:t xml:space="preserve">06-01-02-02 </w:t>
      </w:r>
      <w:r w:rsidRPr="0078540C">
        <w:rPr>
          <w:b/>
          <w:bCs/>
        </w:rPr>
        <w:t xml:space="preserve"> </w:t>
      </w:r>
      <w:bookmarkStart w:id="13" w:name="_Hlk157503642"/>
      <w:r>
        <w:rPr>
          <w:b/>
          <w:bCs/>
        </w:rPr>
        <w:t>Rokiškio</w:t>
      </w:r>
      <w:r w:rsidRPr="0078540C">
        <w:rPr>
          <w:b/>
          <w:bCs/>
        </w:rPr>
        <w:t xml:space="preserve"> rajono savivaldybės smulkaus ir vidutinio verslo plėtros programos įgyvendinimas</w:t>
      </w:r>
      <w:r>
        <w:rPr>
          <w:b/>
          <w:bCs/>
        </w:rPr>
        <w:t>.</w:t>
      </w:r>
      <w:r w:rsidR="00115619">
        <w:rPr>
          <w:b/>
          <w:bCs/>
        </w:rPr>
        <w:t xml:space="preserve"> </w:t>
      </w:r>
      <w:bookmarkEnd w:id="13"/>
      <w:r w:rsidR="00115619" w:rsidRPr="00115619">
        <w:rPr>
          <w:lang w:eastAsia="ar-SA"/>
        </w:rPr>
        <w:t xml:space="preserve">Savivaldybės taryba yra sudariusi </w:t>
      </w:r>
      <w:r w:rsidR="00115619">
        <w:rPr>
          <w:lang w:eastAsia="ar-SA"/>
        </w:rPr>
        <w:t>Rokiškio</w:t>
      </w:r>
      <w:r w:rsidR="00115619" w:rsidRPr="00115619">
        <w:rPr>
          <w:lang w:eastAsia="ar-SA"/>
        </w:rPr>
        <w:t xml:space="preserve"> rajono savivaldybės </w:t>
      </w:r>
      <w:r w:rsidR="00985918">
        <w:rPr>
          <w:lang w:eastAsia="ar-SA"/>
        </w:rPr>
        <w:t>smulkaus</w:t>
      </w:r>
      <w:r w:rsidR="00115619" w:rsidRPr="00115619">
        <w:rPr>
          <w:lang w:eastAsia="ar-SA"/>
        </w:rPr>
        <w:t xml:space="preserve"> ir vidutinio verslo </w:t>
      </w:r>
      <w:r w:rsidR="00115619">
        <w:rPr>
          <w:lang w:eastAsia="ar-SA"/>
        </w:rPr>
        <w:t xml:space="preserve">plėtros programos </w:t>
      </w:r>
      <w:r w:rsidR="00115619" w:rsidRPr="00115619">
        <w:rPr>
          <w:lang w:eastAsia="ar-SA"/>
        </w:rPr>
        <w:t xml:space="preserve">komisiją </w:t>
      </w:r>
      <w:r w:rsidR="00985918">
        <w:rPr>
          <w:lang w:eastAsia="ar-SA"/>
        </w:rPr>
        <w:t xml:space="preserve">smulkaus </w:t>
      </w:r>
      <w:r w:rsidR="00115619" w:rsidRPr="00115619">
        <w:rPr>
          <w:lang w:eastAsia="ar-SA"/>
        </w:rPr>
        <w:t>ir vidutinio verslo rėmimui pagal patvirtint</w:t>
      </w:r>
      <w:r w:rsidR="00985918">
        <w:rPr>
          <w:lang w:eastAsia="ar-SA"/>
        </w:rPr>
        <w:t>us</w:t>
      </w:r>
      <w:r w:rsidR="00115619" w:rsidRPr="00115619">
        <w:rPr>
          <w:lang w:eastAsia="ar-SA"/>
        </w:rPr>
        <w:t xml:space="preserve"> </w:t>
      </w:r>
      <w:r w:rsidR="00985918" w:rsidRPr="00985918">
        <w:rPr>
          <w:szCs w:val="24"/>
          <w:lang w:eastAsia="ar-SA"/>
        </w:rPr>
        <w:t>Smulkaus</w:t>
      </w:r>
      <w:r w:rsidR="00115619" w:rsidRPr="00985918">
        <w:rPr>
          <w:szCs w:val="24"/>
          <w:lang w:eastAsia="ar-SA"/>
        </w:rPr>
        <w:t xml:space="preserve"> ir vidutinio verslo plėtros programos </w:t>
      </w:r>
      <w:r w:rsidR="00985918" w:rsidRPr="00985918">
        <w:rPr>
          <w:szCs w:val="24"/>
          <w:lang w:eastAsia="ar-SA"/>
        </w:rPr>
        <w:t>nuostatus</w:t>
      </w:r>
      <w:r w:rsidR="00115619" w:rsidRPr="00985918">
        <w:rPr>
          <w:szCs w:val="24"/>
          <w:lang w:eastAsia="ar-SA"/>
        </w:rPr>
        <w:t>. Smulkiojo ir vidutinio verslo</w:t>
      </w:r>
      <w:r w:rsidR="00985918" w:rsidRPr="00985918">
        <w:rPr>
          <w:szCs w:val="24"/>
          <w:lang w:eastAsia="ar-SA"/>
        </w:rPr>
        <w:t xml:space="preserve"> (SVV)</w:t>
      </w:r>
      <w:r w:rsidR="00115619" w:rsidRPr="00985918">
        <w:rPr>
          <w:szCs w:val="24"/>
          <w:lang w:eastAsia="ar-SA"/>
        </w:rPr>
        <w:t xml:space="preserve"> plėtrą Rokiškio rajone skatinančios priemonės:</w:t>
      </w:r>
      <w:r w:rsidR="00115619" w:rsidRPr="00985918">
        <w:rPr>
          <w:color w:val="000000"/>
          <w:szCs w:val="24"/>
          <w:lang w:eastAsia="ar-SA"/>
        </w:rPr>
        <w:t xml:space="preserve"> palūkanų </w:t>
      </w:r>
      <w:r w:rsidR="00985918" w:rsidRPr="00985918">
        <w:rPr>
          <w:color w:val="000000"/>
          <w:szCs w:val="24"/>
          <w:lang w:eastAsia="ar-SA"/>
        </w:rPr>
        <w:t>kompensavimas</w:t>
      </w:r>
      <w:r w:rsidR="00115619" w:rsidRPr="00985918">
        <w:rPr>
          <w:color w:val="000000"/>
          <w:szCs w:val="24"/>
          <w:lang w:eastAsia="ar-SA"/>
        </w:rPr>
        <w:t xml:space="preserve"> už paskolas, gautas verslo projektams įgyvendinti ir (ar) verslui vykdyti; </w:t>
      </w:r>
      <w:r w:rsidR="00985918" w:rsidRPr="00985918">
        <w:rPr>
          <w:color w:val="000000"/>
          <w:szCs w:val="24"/>
        </w:rPr>
        <w:t>naujos darbo vietos SVV subjektui kompensavima</w:t>
      </w:r>
      <w:r w:rsidR="00985918">
        <w:rPr>
          <w:color w:val="000000"/>
          <w:szCs w:val="24"/>
        </w:rPr>
        <w:t>s</w:t>
      </w:r>
      <w:r w:rsidR="00985918" w:rsidRPr="00985918">
        <w:rPr>
          <w:color w:val="000000"/>
          <w:szCs w:val="24"/>
        </w:rPr>
        <w:t xml:space="preserve">; </w:t>
      </w:r>
      <w:r w:rsidR="00115619" w:rsidRPr="00985918">
        <w:rPr>
          <w:szCs w:val="24"/>
          <w:lang w:eastAsia="ar-SA"/>
        </w:rPr>
        <w:t xml:space="preserve">SVV subjektų darbuotojų kvalifikacijos kėlimo išlaidų </w:t>
      </w:r>
      <w:r w:rsidR="00985918" w:rsidRPr="00985918">
        <w:rPr>
          <w:szCs w:val="24"/>
          <w:lang w:eastAsia="ar-SA"/>
        </w:rPr>
        <w:t>kompensavimas</w:t>
      </w:r>
      <w:r w:rsidR="00115619" w:rsidRPr="00985918">
        <w:rPr>
          <w:szCs w:val="24"/>
          <w:lang w:eastAsia="ar-SA"/>
        </w:rPr>
        <w:t xml:space="preserve">; mugių, parodų ir kitų renginių išlaidų </w:t>
      </w:r>
      <w:r w:rsidR="00985918" w:rsidRPr="00985918">
        <w:rPr>
          <w:szCs w:val="24"/>
          <w:lang w:eastAsia="ar-SA"/>
        </w:rPr>
        <w:t>kompensavimas</w:t>
      </w:r>
      <w:r w:rsidR="00115619" w:rsidRPr="00985918">
        <w:rPr>
          <w:szCs w:val="24"/>
          <w:lang w:eastAsia="ar-SA"/>
        </w:rPr>
        <w:t xml:space="preserve">; naujai įregistruotų SVV subjektų pradinių steigimosi išlaidų </w:t>
      </w:r>
      <w:r w:rsidR="00985918" w:rsidRPr="00985918">
        <w:rPr>
          <w:szCs w:val="24"/>
          <w:lang w:eastAsia="ar-SA"/>
        </w:rPr>
        <w:t>kompensavimas</w:t>
      </w:r>
      <w:r w:rsidR="00115619" w:rsidRPr="00985918">
        <w:rPr>
          <w:szCs w:val="24"/>
          <w:lang w:eastAsia="ar-SA"/>
        </w:rPr>
        <w:t xml:space="preserve">; interneto svetainės, elektroninės parduotuvės sukūrimo išlaidų </w:t>
      </w:r>
      <w:r w:rsidR="00985918" w:rsidRPr="00985918">
        <w:rPr>
          <w:szCs w:val="24"/>
          <w:lang w:eastAsia="ar-SA"/>
        </w:rPr>
        <w:t>kompensavimas</w:t>
      </w:r>
      <w:r w:rsidR="00115619" w:rsidRPr="00985918">
        <w:rPr>
          <w:szCs w:val="24"/>
          <w:lang w:eastAsia="ar-SA"/>
        </w:rPr>
        <w:t>;</w:t>
      </w:r>
      <w:r w:rsidR="00115619" w:rsidRPr="00985918">
        <w:rPr>
          <w:color w:val="000000"/>
          <w:szCs w:val="24"/>
          <w:lang w:eastAsia="ar-SA"/>
        </w:rPr>
        <w:t xml:space="preserve"> </w:t>
      </w:r>
      <w:r w:rsidR="00985918" w:rsidRPr="00985918">
        <w:rPr>
          <w:color w:val="000000"/>
          <w:szCs w:val="24"/>
        </w:rPr>
        <w:t xml:space="preserve">asocijuotų rajono verslo organizacijų parengtų projektų bei programų, gerinančių rajono verslo aplinką, išlaidų dalinis finansavimas; kilnojamojo ilgalaikio turto, tiesiogiai susijusio su SVV subjekto vykdoma veikla, įsigijimo išlaidų dalinis kompensavimas;  </w:t>
      </w:r>
      <w:r w:rsidR="00115619" w:rsidRPr="00985918">
        <w:rPr>
          <w:szCs w:val="24"/>
          <w:lang w:eastAsia="ar-SA"/>
        </w:rPr>
        <w:t xml:space="preserve">patalpų, kuriose vykdoma veikla, nuomos </w:t>
      </w:r>
      <w:r w:rsidR="00985918" w:rsidRPr="00985918">
        <w:rPr>
          <w:szCs w:val="24"/>
          <w:lang w:eastAsia="ar-SA"/>
        </w:rPr>
        <w:t>ir komunalinių mokesčių kompensavimas</w:t>
      </w:r>
      <w:r w:rsidR="00115619" w:rsidRPr="00985918">
        <w:rPr>
          <w:szCs w:val="24"/>
          <w:lang w:eastAsia="ar-SA"/>
        </w:rPr>
        <w:t xml:space="preserve">; </w:t>
      </w:r>
      <w:r w:rsidR="00115619" w:rsidRPr="00985918">
        <w:rPr>
          <w:bCs/>
          <w:szCs w:val="24"/>
          <w:lang w:eastAsia="ar-SA"/>
        </w:rPr>
        <w:t>d</w:t>
      </w:r>
      <w:r w:rsidR="00115619" w:rsidRPr="00985918">
        <w:rPr>
          <w:bCs/>
          <w:szCs w:val="24"/>
          <w:lang w:eastAsia="lt-LT"/>
        </w:rPr>
        <w:t xml:space="preserve">arbo priemonių įsigijimo </w:t>
      </w:r>
      <w:r w:rsidR="00985918" w:rsidRPr="00985918">
        <w:rPr>
          <w:bCs/>
          <w:szCs w:val="24"/>
          <w:lang w:eastAsia="lt-LT"/>
        </w:rPr>
        <w:t>kompensavimas, v</w:t>
      </w:r>
      <w:r w:rsidR="00115619" w:rsidRPr="00985918">
        <w:rPr>
          <w:bCs/>
          <w:szCs w:val="24"/>
          <w:lang w:eastAsia="ar-SA"/>
        </w:rPr>
        <w:t>erslo planų, paraiškų finansinei paramai</w:t>
      </w:r>
      <w:r w:rsidR="00115619" w:rsidRPr="00115619">
        <w:rPr>
          <w:bCs/>
          <w:szCs w:val="24"/>
          <w:lang w:eastAsia="ar-SA"/>
        </w:rPr>
        <w:t xml:space="preserve"> iš ES ar kitų fondų gauti parengimo išlaidų </w:t>
      </w:r>
      <w:r w:rsidR="00985918">
        <w:rPr>
          <w:bCs/>
          <w:szCs w:val="24"/>
          <w:lang w:eastAsia="ar-SA"/>
        </w:rPr>
        <w:t>kompensavimas; subsidija verslo idėjai.</w:t>
      </w:r>
    </w:p>
    <w:p w14:paraId="07DBFAC3" w14:textId="74FF7745" w:rsidR="0078540C" w:rsidRPr="00A23EFF" w:rsidRDefault="0078540C" w:rsidP="0078540C">
      <w:pPr>
        <w:pStyle w:val="prastasiniatinklio"/>
        <w:spacing w:before="0" w:beforeAutospacing="0" w:after="0" w:afterAutospacing="0"/>
        <w:ind w:firstLine="709"/>
        <w:jc w:val="both"/>
      </w:pPr>
      <w:r w:rsidRPr="00A23EFF">
        <w:rPr>
          <w:b/>
          <w:bCs/>
        </w:rPr>
        <w:t xml:space="preserve">06-01-02-03 </w:t>
      </w:r>
      <w:bookmarkStart w:id="14" w:name="_Hlk157503623"/>
      <w:r w:rsidRPr="00A23EFF">
        <w:rPr>
          <w:b/>
          <w:bCs/>
        </w:rPr>
        <w:t>„BC „Spiečius“ administravimas.</w:t>
      </w:r>
      <w:r w:rsidR="00B0158E" w:rsidRPr="00A23EFF">
        <w:rPr>
          <w:b/>
          <w:bCs/>
        </w:rPr>
        <w:t xml:space="preserve"> </w:t>
      </w:r>
      <w:r w:rsidR="00480A02" w:rsidRPr="00A23EFF">
        <w:t xml:space="preserve">Šia priemone užtikrinamas </w:t>
      </w:r>
      <w:r w:rsidR="00115619" w:rsidRPr="00A23EFF">
        <w:t>bendradarbystės centro</w:t>
      </w:r>
      <w:r w:rsidR="00480A02" w:rsidRPr="00A23EFF">
        <w:rPr>
          <w:shd w:val="clear" w:color="auto" w:fill="FFFFFF"/>
        </w:rPr>
        <w:t xml:space="preserve"> „Spiečius“ </w:t>
      </w:r>
      <w:r w:rsidR="00115619" w:rsidRPr="00A23EFF">
        <w:rPr>
          <w:shd w:val="clear" w:color="auto" w:fill="FFFFFF"/>
        </w:rPr>
        <w:t>p</w:t>
      </w:r>
      <w:r w:rsidR="00480A02" w:rsidRPr="00A23EFF">
        <w:rPr>
          <w:shd w:val="clear" w:color="auto" w:fill="FFFFFF"/>
        </w:rPr>
        <w:t xml:space="preserve">aslaugų pakete numatytų </w:t>
      </w:r>
      <w:r w:rsidR="00115619" w:rsidRPr="00A23EFF">
        <w:rPr>
          <w:shd w:val="clear" w:color="auto" w:fill="FFFFFF"/>
        </w:rPr>
        <w:t xml:space="preserve">nemokamų </w:t>
      </w:r>
      <w:r w:rsidR="00480A02" w:rsidRPr="00A23EFF">
        <w:rPr>
          <w:shd w:val="clear" w:color="auto" w:fill="FFFFFF"/>
        </w:rPr>
        <w:t xml:space="preserve">paslaugų </w:t>
      </w:r>
      <w:r w:rsidR="00115619" w:rsidRPr="00A23EFF">
        <w:rPr>
          <w:shd w:val="clear" w:color="auto" w:fill="FFFFFF"/>
        </w:rPr>
        <w:t xml:space="preserve">pradedančiajam verslui </w:t>
      </w:r>
      <w:r w:rsidR="00480A02" w:rsidRPr="00A23EFF">
        <w:rPr>
          <w:shd w:val="clear" w:color="auto" w:fill="FFFFFF"/>
        </w:rPr>
        <w:t>teikimas</w:t>
      </w:r>
      <w:r w:rsidR="00115619" w:rsidRPr="00A23EFF">
        <w:rPr>
          <w:shd w:val="clear" w:color="auto" w:fill="FFFFFF"/>
        </w:rPr>
        <w:t xml:space="preserve"> (mentorystės programa, akceleravimo programa, individualios verslo konsultacijos, mokymai ir kt.). </w:t>
      </w:r>
      <w:bookmarkEnd w:id="14"/>
      <w:r w:rsidR="00B0158E" w:rsidRPr="00A23EFF">
        <w:t>Nuo 2023 m. rugpjūčio 1 d. VšĮ „Inovacijų agentūros“ įkurtos bendradarbystės erdvės „Spiečius“</w:t>
      </w:r>
      <w:r w:rsidR="00115619" w:rsidRPr="00A23EFF">
        <w:t xml:space="preserve"> </w:t>
      </w:r>
      <w:r w:rsidR="00480A02" w:rsidRPr="00A23EFF">
        <w:rPr>
          <w:color w:val="000000"/>
          <w:shd w:val="clear" w:color="auto" w:fill="FFFFFF"/>
        </w:rPr>
        <w:t xml:space="preserve">laikiną valdymą, administravimą ir išlaikymą ne trumpiau kaip iki 2026 m. gruodžio 31 d. perėmė Rokiškio rajono savivaldybė.  </w:t>
      </w:r>
    </w:p>
    <w:p w14:paraId="083EF6BD" w14:textId="2A609977" w:rsidR="00D50952" w:rsidRDefault="00D50952" w:rsidP="00D50952">
      <w:pPr>
        <w:pStyle w:val="prastasiniatinklio"/>
        <w:ind w:firstLine="720"/>
        <w:jc w:val="both"/>
      </w:pPr>
      <w:r>
        <w:t>N</w:t>
      </w:r>
      <w:r w:rsidRPr="00D10C5D">
        <w:t xml:space="preserve">umatoma vykdyti </w:t>
      </w:r>
      <w:r>
        <w:t>šias pažangos</w:t>
      </w:r>
      <w:r w:rsidRPr="00D10C5D">
        <w:t xml:space="preserve"> priemones:</w:t>
      </w:r>
    </w:p>
    <w:p w14:paraId="698F5C90" w14:textId="6B34C8E2" w:rsidR="00D50952" w:rsidRPr="00332737" w:rsidRDefault="00D50952" w:rsidP="00204EEA">
      <w:pPr>
        <w:ind w:firstLine="720"/>
        <w:jc w:val="both"/>
        <w:rPr>
          <w:szCs w:val="24"/>
        </w:rPr>
      </w:pPr>
      <w:r w:rsidRPr="00332737">
        <w:rPr>
          <w:b/>
          <w:bCs/>
        </w:rPr>
        <w:t xml:space="preserve">06-01-02-04 </w:t>
      </w:r>
      <w:bookmarkStart w:id="15" w:name="_Hlk157503681"/>
      <w:r w:rsidRPr="00332737">
        <w:rPr>
          <w:b/>
          <w:bCs/>
        </w:rPr>
        <w:t>Projektas „Socialinio verslumo ekosistemos tobulinimas Žiemgaloje ir Šiaurės Lietuvoje“</w:t>
      </w:r>
      <w:r w:rsidR="0026455F" w:rsidRPr="00332737">
        <w:rPr>
          <w:b/>
          <w:bCs/>
        </w:rPr>
        <w:t xml:space="preserve">. </w:t>
      </w:r>
      <w:r w:rsidR="00332737" w:rsidRPr="00332737">
        <w:t xml:space="preserve"> Projekto tikslas – </w:t>
      </w:r>
      <w:r w:rsidR="00332737" w:rsidRPr="00332737">
        <w:rPr>
          <w:szCs w:val="24"/>
        </w:rPr>
        <w:t xml:space="preserve">bendrų iniciatyvų ir informuotumo didinimo veiklų kūrimas, siekiant palengvinti socialinės verslo ekosistemos plėtrą. Vadovaujantys projekto partneriai: Žiemgalos planavimo regionas, partneriai: Rokiškio rajono savivaldybės administracija, Lietuvos </w:t>
      </w:r>
      <w:r w:rsidR="00332737" w:rsidRPr="00332737">
        <w:rPr>
          <w:szCs w:val="24"/>
        </w:rPr>
        <w:lastRenderedPageBreak/>
        <w:t>socialinio verslo asociacija</w:t>
      </w:r>
      <w:r w:rsidR="00567730">
        <w:rPr>
          <w:szCs w:val="24"/>
        </w:rPr>
        <w:t xml:space="preserve">, </w:t>
      </w:r>
      <w:r w:rsidR="00332737" w:rsidRPr="00332737">
        <w:rPr>
          <w:szCs w:val="24"/>
        </w:rPr>
        <w:t>Latvijos socialinio verslo asociacija.</w:t>
      </w:r>
      <w:r w:rsidR="00332737">
        <w:rPr>
          <w:szCs w:val="24"/>
          <w:lang w:val="en-GB"/>
        </w:rPr>
        <w:t xml:space="preserve"> </w:t>
      </w:r>
      <w:r w:rsidR="00567730">
        <w:rPr>
          <w:szCs w:val="24"/>
        </w:rPr>
        <w:t>Projektas bus vykdomas</w:t>
      </w:r>
      <w:r w:rsidR="00332737">
        <w:rPr>
          <w:szCs w:val="24"/>
        </w:rPr>
        <w:t xml:space="preserve"> 2024</w:t>
      </w:r>
      <w:r w:rsidR="00567730">
        <w:rPr>
          <w:szCs w:val="24"/>
        </w:rPr>
        <w:t>-</w:t>
      </w:r>
      <w:r w:rsidR="00332737">
        <w:rPr>
          <w:szCs w:val="24"/>
        </w:rPr>
        <w:t>2026 m</w:t>
      </w:r>
      <w:r w:rsidR="00D55DBE">
        <w:rPr>
          <w:szCs w:val="24"/>
        </w:rPr>
        <w:t>.</w:t>
      </w:r>
      <w:r w:rsidR="00332737">
        <w:rPr>
          <w:szCs w:val="24"/>
        </w:rPr>
        <w:t xml:space="preserve"> </w:t>
      </w:r>
    </w:p>
    <w:p w14:paraId="36FCF54C" w14:textId="797081A5" w:rsidR="0078540C" w:rsidRDefault="00D50952" w:rsidP="00204EEA">
      <w:pPr>
        <w:pStyle w:val="prastasiniatinklio"/>
        <w:spacing w:before="0" w:beforeAutospacing="0" w:after="0" w:afterAutospacing="0"/>
        <w:ind w:firstLine="709"/>
        <w:jc w:val="both"/>
      </w:pPr>
      <w:bookmarkStart w:id="16" w:name="_Hlk157503706"/>
      <w:bookmarkEnd w:id="15"/>
      <w:r>
        <w:rPr>
          <w:b/>
          <w:bCs/>
        </w:rPr>
        <w:t>06-01-02-05 Projektas „</w:t>
      </w:r>
      <w:r w:rsidRPr="0078540C">
        <w:rPr>
          <w:b/>
          <w:bCs/>
        </w:rPr>
        <w:t>Inkubavimo, konsultavimo, mentorystės ir tinklaveikos programų vystymas, skatinant pradedančiųjų SVV subjektų kūrimąsi ir augimą regionuose</w:t>
      </w:r>
      <w:r>
        <w:rPr>
          <w:b/>
          <w:bCs/>
        </w:rPr>
        <w:t>“.</w:t>
      </w:r>
      <w:r w:rsidR="006E0227">
        <w:rPr>
          <w:b/>
          <w:bCs/>
        </w:rPr>
        <w:t xml:space="preserve"> </w:t>
      </w:r>
      <w:r w:rsidR="006E0227">
        <w:t xml:space="preserve">Šiuo </w:t>
      </w:r>
      <w:r w:rsidR="00A23EFF">
        <w:t>VšĮ Inovacijų agentūr</w:t>
      </w:r>
      <w:r w:rsidR="00332737">
        <w:t>os</w:t>
      </w:r>
      <w:r w:rsidR="00A23EFF">
        <w:t xml:space="preserve"> (</w:t>
      </w:r>
      <w:r w:rsidR="00332737">
        <w:t xml:space="preserve">projekto </w:t>
      </w:r>
      <w:r w:rsidR="00A23EFF">
        <w:t xml:space="preserve">partneris – Rokiškio rajono savivaldybės administracija) vykdomu projektu </w:t>
      </w:r>
      <w:r w:rsidR="006E0227">
        <w:t>siekiama užtikrinti individualizuotą pagalbą verslo pradžioje, teikiant verslo idėjos išgryninimo konsultacijas, padedant pasirengti rinkodaros ir pardavimų strategijas, sudaryti galimybes išsikelti pamatuojamus verslo vystymo tikslus ir tų tikslų įgyvendinimui pasitelkti verslo atstovus-mentorius bei didinant tinklaveikos galimybes, sėkmingą partnerysčių mezgimą. Projektas</w:t>
      </w:r>
      <w:r w:rsidR="00A23EFF">
        <w:t xml:space="preserve"> </w:t>
      </w:r>
      <w:r w:rsidR="00A23EFF" w:rsidRPr="00A23EFF">
        <w:t>bus</w:t>
      </w:r>
      <w:r w:rsidR="006E0227" w:rsidRPr="00A23EFF">
        <w:t xml:space="preserve"> vykdomas 2024-2026 m. </w:t>
      </w:r>
    </w:p>
    <w:p w14:paraId="70819029" w14:textId="2D0A8C18" w:rsidR="00204EEA" w:rsidRPr="00204EEA" w:rsidRDefault="00204EEA" w:rsidP="00204EEA">
      <w:pPr>
        <w:pStyle w:val="prastasiniatinklio"/>
        <w:spacing w:before="0" w:beforeAutospacing="0" w:after="0" w:afterAutospacing="0"/>
        <w:ind w:firstLine="709"/>
        <w:jc w:val="both"/>
        <w:rPr>
          <w:b/>
          <w:bCs/>
        </w:rPr>
      </w:pPr>
      <w:r w:rsidRPr="00204EEA">
        <w:rPr>
          <w:b/>
          <w:bCs/>
        </w:rPr>
        <w:t xml:space="preserve">06-01-02-06 Vietinio reguliaraus susisiekimo maršrutų nuostolių kompensavimas. </w:t>
      </w:r>
    </w:p>
    <w:bookmarkEnd w:id="16"/>
    <w:p w14:paraId="4E45A1F2" w14:textId="77777777" w:rsidR="0078540C" w:rsidRPr="00DF3AD4" w:rsidRDefault="0078540C" w:rsidP="0078540C">
      <w:pPr>
        <w:pStyle w:val="prastasiniatinklio"/>
        <w:ind w:firstLine="720"/>
        <w:jc w:val="both"/>
        <w:rPr>
          <w:rFonts w:eastAsia="+mn-ea"/>
          <w:b/>
          <w:bCs/>
          <w:i/>
          <w:color w:val="C45911" w:themeColor="accent2" w:themeShade="BF"/>
        </w:rPr>
      </w:pPr>
      <w:r w:rsidRPr="00DF3AD4">
        <w:rPr>
          <w:rFonts w:eastAsia="+mn-ea"/>
          <w:b/>
          <w:i/>
          <w:color w:val="C45911" w:themeColor="accent2" w:themeShade="BF"/>
        </w:rPr>
        <w:t xml:space="preserve">06-01-03 Tęstinės veiklos / pažangos uždavinys. </w:t>
      </w:r>
      <w:r w:rsidRPr="00DF3AD4">
        <w:rPr>
          <w:rFonts w:eastAsia="+mn-ea"/>
          <w:b/>
          <w:bCs/>
          <w:i/>
          <w:color w:val="C45911" w:themeColor="accent2" w:themeShade="BF"/>
        </w:rPr>
        <w:t>Kurti saugią ir ekologiškai švarią gyvenamąją aplinką.</w:t>
      </w:r>
    </w:p>
    <w:p w14:paraId="0F4D202A" w14:textId="3DB8B046" w:rsidR="0078540C" w:rsidRDefault="0078540C" w:rsidP="0078540C">
      <w:pPr>
        <w:pStyle w:val="prastasiniatinklio"/>
        <w:ind w:firstLine="720"/>
        <w:jc w:val="both"/>
      </w:pPr>
      <w:r>
        <w:t>N</w:t>
      </w:r>
      <w:r w:rsidRPr="00D10C5D">
        <w:t xml:space="preserve">umatoma vykdyti </w:t>
      </w:r>
      <w:r>
        <w:t>šias</w:t>
      </w:r>
      <w:r w:rsidRPr="00D10C5D">
        <w:t xml:space="preserve"> </w:t>
      </w:r>
      <w:r w:rsidR="00861593">
        <w:t xml:space="preserve">tęstinės veiklos </w:t>
      </w:r>
      <w:r w:rsidRPr="00D10C5D">
        <w:t>priemones:</w:t>
      </w:r>
    </w:p>
    <w:p w14:paraId="46183C65" w14:textId="77777777" w:rsidR="00204EEA" w:rsidRDefault="0078540C" w:rsidP="00204EEA">
      <w:pPr>
        <w:pStyle w:val="prastasiniatinklio"/>
        <w:spacing w:before="0" w:beforeAutospacing="0" w:after="0" w:afterAutospacing="0"/>
        <w:ind w:firstLine="720"/>
        <w:jc w:val="both"/>
        <w:rPr>
          <w:b/>
          <w:bCs/>
        </w:rPr>
      </w:pPr>
      <w:r w:rsidRPr="007E7A75">
        <w:rPr>
          <w:b/>
          <w:bCs/>
        </w:rPr>
        <w:t>06-01-03-01 Aplinkos apsaugos rėmimo specialiosios programos įgyvendinimas.</w:t>
      </w:r>
      <w:r w:rsidR="007E7A75" w:rsidRPr="007E7A75">
        <w:rPr>
          <w:b/>
          <w:bCs/>
        </w:rPr>
        <w:t xml:space="preserve"> </w:t>
      </w:r>
      <w:r w:rsidR="007E7A75" w:rsidRPr="007E7A75">
        <w:t xml:space="preserve">Įgyvendinant priemonę planuojama tvarkyti užterštas teritorijas, vandens telkinius ir teritorijas prie jų, vykdyti prevencijos priemones, siekiant išvengti žalos aplinkai, finansiškai remti žemės sklypų, kuriuose neuždrausta medžioklė, savininkus, valdytojus ir naudotojus, kurie įgyvendina medžiojamųjų gyvūnų daromos žalos mažinimo priemones, </w:t>
      </w:r>
      <w:r w:rsidR="007E7A75" w:rsidRPr="007E7A75">
        <w:rPr>
          <w:bCs/>
        </w:rPr>
        <w:t>rinkti ir išvežti utilizuoti asbesto atliekos iš gyvenamosios aplinkos.</w:t>
      </w:r>
      <w:r w:rsidR="00204EEA" w:rsidRPr="00204EEA">
        <w:rPr>
          <w:b/>
          <w:bCs/>
        </w:rPr>
        <w:t xml:space="preserve"> </w:t>
      </w:r>
    </w:p>
    <w:p w14:paraId="4050C160" w14:textId="30F41D37" w:rsidR="0078540C" w:rsidRPr="00204EEA" w:rsidRDefault="00204EEA" w:rsidP="00204EEA">
      <w:pPr>
        <w:pStyle w:val="prastasiniatinklio"/>
        <w:spacing w:before="0" w:beforeAutospacing="0" w:after="0" w:afterAutospacing="0"/>
        <w:ind w:firstLine="720"/>
        <w:jc w:val="both"/>
      </w:pPr>
      <w:r>
        <w:rPr>
          <w:b/>
          <w:bCs/>
        </w:rPr>
        <w:t xml:space="preserve">06-01-03-02 Žaliųjų jungčių, parkų ar kitų želdynų žalinimas, gausinimas ir atnaujinimas. </w:t>
      </w:r>
      <w:r w:rsidRPr="009D5232">
        <w:t xml:space="preserve">Vykdant šią priemonę numatoma gausinti </w:t>
      </w:r>
      <w:r>
        <w:t xml:space="preserve">ir atnaujinti </w:t>
      </w:r>
      <w:r w:rsidRPr="009D5232">
        <w:t xml:space="preserve">želdynus, esančius Rokiškio rajone. </w:t>
      </w:r>
      <w:r>
        <w:t>2024 m. planuojamas Laukupio upelio viešosios erdvės apželdinimas.</w:t>
      </w:r>
    </w:p>
    <w:p w14:paraId="27AA354E" w14:textId="5C5F6BF9" w:rsidR="0078540C" w:rsidRPr="007E7A75" w:rsidRDefault="0078540C" w:rsidP="007E7A75">
      <w:pPr>
        <w:shd w:val="clear" w:color="auto" w:fill="FFFFFF" w:themeFill="background1"/>
        <w:ind w:firstLine="709"/>
        <w:jc w:val="both"/>
        <w:rPr>
          <w:szCs w:val="24"/>
          <w:lang w:eastAsia="lt-LT"/>
        </w:rPr>
      </w:pPr>
      <w:r>
        <w:rPr>
          <w:b/>
          <w:bCs/>
        </w:rPr>
        <w:t>06-01-03-0</w:t>
      </w:r>
      <w:r w:rsidR="00204EEA">
        <w:rPr>
          <w:b/>
          <w:bCs/>
        </w:rPr>
        <w:t>3</w:t>
      </w:r>
      <w:r>
        <w:rPr>
          <w:b/>
          <w:bCs/>
        </w:rPr>
        <w:t xml:space="preserve"> </w:t>
      </w:r>
      <w:r w:rsidRPr="0078540C">
        <w:rPr>
          <w:b/>
          <w:bCs/>
        </w:rPr>
        <w:t>Atliekų tvarkymo organizavimas</w:t>
      </w:r>
      <w:r w:rsidRPr="007E7A75">
        <w:rPr>
          <w:b/>
          <w:bCs/>
        </w:rPr>
        <w:t>.</w:t>
      </w:r>
      <w:r w:rsidR="007E7A75" w:rsidRPr="007E7A75">
        <w:rPr>
          <w:b/>
          <w:bCs/>
        </w:rPr>
        <w:t xml:space="preserve"> </w:t>
      </w:r>
      <w:r w:rsidR="007E7A75" w:rsidRPr="007E7A75">
        <w:rPr>
          <w:shd w:val="clear" w:color="auto" w:fill="FFFFFF" w:themeFill="background1"/>
        </w:rPr>
        <w:t>K</w:t>
      </w:r>
      <w:r w:rsidR="007E7A75" w:rsidRPr="007E7A75">
        <w:rPr>
          <w:szCs w:val="24"/>
          <w:shd w:val="clear" w:color="auto" w:fill="FFFFFF" w:themeFill="background1"/>
          <w:lang w:eastAsia="lt-LT"/>
        </w:rPr>
        <w:t>omunalinių atliekų tvarkymo paslaugas gauna 100 proc. savivaldybės gyventojų. Taikomas konteinerinis atliekų surinkimo būdas, gyventojai skatinami rūšiuoti buityje susidarančias atliekas. Šiam tikslui įgyvendinti didesnėse gyvenvietėse pastatyti rūšiuojamų atliekų konteineriai, skatinamas individualus bioskaidžių atliekų kompostavimas vietoje. Gyventojai naudojasi individualaus kompostavimo konteineriais, atskirai surenkamos buitinės pavojingos atliekos (akumuliatoriai, liuminescencinės lempos, baterijos, elektrolitas, tepalinė alyva, dažai, lakai, elektroninė įranga) ir išvežamos utilizuoti. Siekiant užtikrinti, kad aplinkos būklė neblogėtų, būtų mažinamas aplinkos teršimas, mažėtų aplinkos oro tarša, reikalinga toliau plėtoti komunalinių atliekų surinkimo sistemą, renovuoti ir tiesti naujus vandentiekio, nuotekų surinkimo sistemų tinklus, renovuoti šilumos tiekimo trasas, asfaltuoti kelius. Siekiant sumažinti ir išvengti neigiamos įtakos aplinkai, svarbu vykdyti šviečiamąją veiklą mokyklose, lopšeliuose–darželiuose, skatinti gyventojų bendruomenes rūpintis aplinka, saugoti geriamojo vandens išteklius nuo galimos</w:t>
      </w:r>
      <w:r w:rsidR="007E7A75" w:rsidRPr="007E7A75">
        <w:rPr>
          <w:szCs w:val="24"/>
          <w:lang w:eastAsia="lt-LT"/>
        </w:rPr>
        <w:t xml:space="preserve"> taršos.</w:t>
      </w:r>
    </w:p>
    <w:p w14:paraId="6F394123" w14:textId="3DD90A60" w:rsidR="0078540C" w:rsidRPr="009D5232" w:rsidRDefault="0078540C" w:rsidP="007E7A75">
      <w:pPr>
        <w:pStyle w:val="prastasiniatinklio"/>
        <w:shd w:val="clear" w:color="auto" w:fill="FFFFFF" w:themeFill="background1"/>
        <w:spacing w:before="0" w:beforeAutospacing="0" w:after="0" w:afterAutospacing="0"/>
        <w:ind w:firstLine="720"/>
        <w:jc w:val="both"/>
      </w:pPr>
      <w:r w:rsidRPr="007E7A75">
        <w:rPr>
          <w:b/>
          <w:bCs/>
        </w:rPr>
        <w:t>06-01-03-0</w:t>
      </w:r>
      <w:r w:rsidR="00204EEA">
        <w:rPr>
          <w:b/>
          <w:bCs/>
        </w:rPr>
        <w:t>4</w:t>
      </w:r>
      <w:r w:rsidRPr="007E7A75">
        <w:rPr>
          <w:b/>
          <w:bCs/>
        </w:rPr>
        <w:t xml:space="preserve"> Beglobių</w:t>
      </w:r>
      <w:r w:rsidRPr="0078540C">
        <w:rPr>
          <w:b/>
          <w:bCs/>
        </w:rPr>
        <w:t xml:space="preserve"> gyvūnų gerovės ir apsaugos priemonių įgyvendinimas</w:t>
      </w:r>
      <w:r>
        <w:rPr>
          <w:b/>
          <w:bCs/>
        </w:rPr>
        <w:t>.</w:t>
      </w:r>
      <w:r w:rsidR="00B8165F">
        <w:rPr>
          <w:b/>
          <w:bCs/>
        </w:rPr>
        <w:t xml:space="preserve"> </w:t>
      </w:r>
      <w:r w:rsidR="009D5232" w:rsidRPr="009D5232">
        <w:t>Vykdant šią priemonę įgyvendinamos beglobių gyvūnų gerovės ir apsaugos priemonės.</w:t>
      </w:r>
    </w:p>
    <w:p w14:paraId="586D417A" w14:textId="047AB070" w:rsidR="00861593" w:rsidRDefault="00861593" w:rsidP="00861593">
      <w:pPr>
        <w:pStyle w:val="prastasiniatinklio"/>
        <w:ind w:firstLine="720"/>
        <w:jc w:val="both"/>
      </w:pPr>
      <w:r>
        <w:t>N</w:t>
      </w:r>
      <w:r w:rsidRPr="00D10C5D">
        <w:t xml:space="preserve">umatoma vykdyti </w:t>
      </w:r>
      <w:r>
        <w:t>šias</w:t>
      </w:r>
      <w:r w:rsidRPr="00D10C5D">
        <w:t xml:space="preserve"> </w:t>
      </w:r>
      <w:r>
        <w:t xml:space="preserve">pažangos </w:t>
      </w:r>
      <w:r w:rsidRPr="00D10C5D">
        <w:t>priemones:</w:t>
      </w:r>
    </w:p>
    <w:p w14:paraId="5AEED3DA" w14:textId="3F755306" w:rsidR="009052B1" w:rsidRPr="009052B1" w:rsidRDefault="00861593" w:rsidP="00C13B57">
      <w:pPr>
        <w:pStyle w:val="prastasiniatinklio"/>
        <w:shd w:val="clear" w:color="auto" w:fill="FFFFFF"/>
        <w:spacing w:before="0" w:beforeAutospacing="0" w:after="0" w:afterAutospacing="0"/>
        <w:ind w:firstLine="720"/>
        <w:jc w:val="both"/>
      </w:pPr>
      <w:r>
        <w:rPr>
          <w:b/>
          <w:bCs/>
        </w:rPr>
        <w:t>06-01-03-0</w:t>
      </w:r>
      <w:r w:rsidR="00204EEA">
        <w:rPr>
          <w:b/>
          <w:bCs/>
        </w:rPr>
        <w:t>5</w:t>
      </w:r>
      <w:r>
        <w:rPr>
          <w:b/>
          <w:bCs/>
        </w:rPr>
        <w:t xml:space="preserve"> </w:t>
      </w:r>
      <w:bookmarkStart w:id="17" w:name="_Hlk157511190"/>
      <w:r>
        <w:rPr>
          <w:b/>
          <w:bCs/>
        </w:rPr>
        <w:t>Projektas „</w:t>
      </w:r>
      <w:r w:rsidRPr="00861593">
        <w:rPr>
          <w:b/>
          <w:bCs/>
        </w:rPr>
        <w:t>Geriamojo vandens tiekimo ir nuotekų tvarkymo paslaugų prieinamumo  didinimas Rokiškio savivaldybėje</w:t>
      </w:r>
      <w:r>
        <w:rPr>
          <w:b/>
          <w:bCs/>
        </w:rPr>
        <w:t>“.</w:t>
      </w:r>
      <w:r w:rsidR="00B8165F">
        <w:rPr>
          <w:b/>
          <w:bCs/>
        </w:rPr>
        <w:t xml:space="preserve"> </w:t>
      </w:r>
      <w:bookmarkEnd w:id="17"/>
      <w:r w:rsidR="00B8165F" w:rsidRPr="007A5779">
        <w:t>Projektą numatoma vykdyti pagal Panevėžio regiono plėtros plano priemonę. Projekto tikslas – geriamojo vandens</w:t>
      </w:r>
      <w:r w:rsidR="007A5779">
        <w:t xml:space="preserve"> </w:t>
      </w:r>
      <w:r w:rsidR="00B8165F" w:rsidRPr="007A5779">
        <w:t xml:space="preserve">ir nuotekų tvarkymo sistemų plėtra, </w:t>
      </w:r>
      <w:bookmarkStart w:id="18" w:name="_Hlk157511230"/>
      <w:r w:rsidR="007A5779">
        <w:t xml:space="preserve">siekiant </w:t>
      </w:r>
      <w:r w:rsidR="00B8165F" w:rsidRPr="007A5779">
        <w:t>užtikrinti v</w:t>
      </w:r>
      <w:r w:rsidR="007A5779">
        <w:t>a</w:t>
      </w:r>
      <w:r w:rsidR="00B8165F" w:rsidRPr="007A5779">
        <w:t>ndens tiekimo ir nuotekų tvarkymo paslaugų prieinamumą ir sistemos efektyvumą.</w:t>
      </w:r>
      <w:bookmarkEnd w:id="18"/>
      <w:r w:rsidR="00B8165F" w:rsidRPr="007A5779">
        <w:t xml:space="preserve"> </w:t>
      </w:r>
      <w:r w:rsidR="009052B1" w:rsidRPr="009052B1">
        <w:t xml:space="preserve">Planuojama geriamojo vandens tiekimo tinklų plėtra Juodupės mstl., Obelių m., Obelių priemiesčio k., Pandėlio m. Taip pat planuojama nuotekų tvarkymo sistemų plėtra Juodupės mstl., Obelių m., Pandėlio m. Projekto įgyvendinimo </w:t>
      </w:r>
      <w:r w:rsidR="00833A86">
        <w:t>laikotarpis</w:t>
      </w:r>
      <w:r w:rsidR="009052B1" w:rsidRPr="009052B1">
        <w:t xml:space="preserve"> 2024-2029 m.</w:t>
      </w:r>
    </w:p>
    <w:p w14:paraId="0BA641F3" w14:textId="043CBBBB" w:rsidR="00BB2E0F" w:rsidRDefault="00BB2E0F" w:rsidP="00B8165F">
      <w:pPr>
        <w:jc w:val="both"/>
        <w:rPr>
          <w:b/>
          <w:bCs/>
          <w:szCs w:val="24"/>
        </w:rPr>
      </w:pPr>
    </w:p>
    <w:p w14:paraId="385A3CCC" w14:textId="77777777" w:rsidR="005F51CA" w:rsidRPr="005134AF" w:rsidRDefault="005F51CA" w:rsidP="005F51CA">
      <w:pPr>
        <w:tabs>
          <w:tab w:val="left" w:pos="0"/>
        </w:tabs>
        <w:ind w:firstLine="720"/>
        <w:jc w:val="both"/>
      </w:pPr>
      <w:r w:rsidRPr="005134AF">
        <w:lastRenderedPageBreak/>
        <w:t xml:space="preserve">Pateikiami programos asignavimų esminių (lėšų sumažėjimo didesnio nei 10 procentų) pakeitimų, palyginti su praėjusiais 2023 metais, paaiškinimai: </w:t>
      </w:r>
    </w:p>
    <w:p w14:paraId="78DB38D8" w14:textId="5AC70C6D" w:rsidR="005F51CA" w:rsidRPr="005134AF" w:rsidRDefault="005F51CA" w:rsidP="005F51CA">
      <w:pPr>
        <w:tabs>
          <w:tab w:val="left" w:pos="0"/>
        </w:tabs>
        <w:ind w:firstLine="720"/>
        <w:jc w:val="both"/>
      </w:pPr>
      <w:r w:rsidRPr="005134AF">
        <w:t xml:space="preserve">1. Šiuo metu dar nėra gautos lėšos </w:t>
      </w:r>
      <w:r w:rsidR="005134AF" w:rsidRPr="005134AF">
        <w:t xml:space="preserve">komunalinių atliekų tvarkymo infrastruktūros plėtrai. </w:t>
      </w:r>
    </w:p>
    <w:p w14:paraId="0D20B567" w14:textId="54E98D59" w:rsidR="005F51CA" w:rsidRDefault="005F51CA" w:rsidP="005F51CA">
      <w:pPr>
        <w:tabs>
          <w:tab w:val="left" w:pos="0"/>
        </w:tabs>
        <w:ind w:firstLine="720"/>
        <w:jc w:val="both"/>
      </w:pPr>
      <w:r w:rsidRPr="005134AF">
        <w:t xml:space="preserve">2. Dėl užbaigtų / baigiamų vykdyti didelės apimties </w:t>
      </w:r>
      <w:r w:rsidR="005134AF" w:rsidRPr="005134AF">
        <w:t>melioracijos</w:t>
      </w:r>
      <w:r w:rsidRPr="005134AF">
        <w:t xml:space="preserve"> projektų.</w:t>
      </w:r>
    </w:p>
    <w:p w14:paraId="60A5166D" w14:textId="77777777" w:rsidR="005F51CA" w:rsidRDefault="005F51CA" w:rsidP="00B8165F">
      <w:pPr>
        <w:jc w:val="both"/>
        <w:rPr>
          <w:b/>
          <w:bCs/>
          <w:szCs w:val="24"/>
        </w:rPr>
      </w:pPr>
    </w:p>
    <w:p w14:paraId="7FD0E299" w14:textId="22AA0AF5" w:rsidR="00BB2E0F" w:rsidRPr="001D1143" w:rsidRDefault="00BB2E0F" w:rsidP="008B267B">
      <w:pPr>
        <w:tabs>
          <w:tab w:val="left" w:pos="284"/>
        </w:tabs>
        <w:ind w:firstLine="709"/>
        <w:jc w:val="both"/>
        <w:rPr>
          <w:b/>
          <w:szCs w:val="24"/>
        </w:rPr>
      </w:pPr>
      <w:r w:rsidRPr="001D1143">
        <w:rPr>
          <w:b/>
          <w:szCs w:val="24"/>
        </w:rPr>
        <w:t xml:space="preserve">Programa yra tęstinė ir neterminuota. </w:t>
      </w:r>
    </w:p>
    <w:p w14:paraId="0B921264" w14:textId="77777777" w:rsidR="00BB2E0F" w:rsidRPr="001D1143" w:rsidRDefault="00BB2E0F" w:rsidP="008B267B">
      <w:pPr>
        <w:tabs>
          <w:tab w:val="left" w:pos="284"/>
        </w:tabs>
        <w:ind w:firstLine="709"/>
        <w:jc w:val="both"/>
        <w:rPr>
          <w:b/>
          <w:szCs w:val="24"/>
        </w:rPr>
      </w:pPr>
    </w:p>
    <w:p w14:paraId="7DD84723" w14:textId="71610592" w:rsidR="00BB2E0F" w:rsidRDefault="00BB2E0F" w:rsidP="008B267B">
      <w:pPr>
        <w:suppressAutoHyphens/>
        <w:snapToGrid w:val="0"/>
        <w:ind w:firstLine="709"/>
        <w:jc w:val="both"/>
        <w:rPr>
          <w:szCs w:val="24"/>
          <w:lang w:eastAsia="ar-SA"/>
        </w:rPr>
      </w:pPr>
      <w:r w:rsidRPr="001D1143">
        <w:rPr>
          <w:b/>
          <w:szCs w:val="24"/>
        </w:rPr>
        <w:t>Programos vykdytoja</w:t>
      </w:r>
      <w:r>
        <w:rPr>
          <w:b/>
          <w:szCs w:val="24"/>
        </w:rPr>
        <w:t xml:space="preserve"> </w:t>
      </w:r>
      <w:r w:rsidRPr="00C14F5F">
        <w:rPr>
          <w:szCs w:val="24"/>
        </w:rPr>
        <w:t xml:space="preserve">– </w:t>
      </w:r>
      <w:r w:rsidR="00861593">
        <w:rPr>
          <w:szCs w:val="24"/>
        </w:rPr>
        <w:t xml:space="preserve">Rokiškio </w:t>
      </w:r>
      <w:r w:rsidRPr="00C14F5F">
        <w:rPr>
          <w:szCs w:val="24"/>
        </w:rPr>
        <w:t>rajono savivaldybės administracija</w:t>
      </w:r>
      <w:r w:rsidR="009052B1">
        <w:rPr>
          <w:szCs w:val="24"/>
        </w:rPr>
        <w:t>.</w:t>
      </w:r>
    </w:p>
    <w:p w14:paraId="6D2E0E7C" w14:textId="77777777" w:rsidR="00BB2E0F" w:rsidRDefault="00BB2E0F" w:rsidP="008B267B">
      <w:pPr>
        <w:suppressAutoHyphens/>
        <w:snapToGrid w:val="0"/>
        <w:ind w:firstLine="709"/>
        <w:jc w:val="both"/>
        <w:rPr>
          <w:szCs w:val="24"/>
        </w:rPr>
      </w:pPr>
    </w:p>
    <w:p w14:paraId="37B1C5F1" w14:textId="08A11A1E" w:rsidR="00AB1249" w:rsidRDefault="00BB2E0F" w:rsidP="008B267B">
      <w:pPr>
        <w:tabs>
          <w:tab w:val="left" w:pos="284"/>
        </w:tabs>
        <w:ind w:firstLine="709"/>
        <w:jc w:val="both"/>
        <w:rPr>
          <w:b/>
          <w:szCs w:val="24"/>
        </w:rPr>
      </w:pPr>
      <w:r w:rsidRPr="001D1143">
        <w:rPr>
          <w:b/>
          <w:szCs w:val="24"/>
        </w:rPr>
        <w:t>Programos koordinator</w:t>
      </w:r>
      <w:r w:rsidR="00861593">
        <w:rPr>
          <w:b/>
          <w:szCs w:val="24"/>
        </w:rPr>
        <w:t>ė:</w:t>
      </w:r>
    </w:p>
    <w:p w14:paraId="1AEEA628" w14:textId="2CF3510C" w:rsidR="00BB2E0F" w:rsidRPr="00AD4BFD" w:rsidRDefault="00861593" w:rsidP="008B267B">
      <w:pPr>
        <w:tabs>
          <w:tab w:val="left" w:pos="284"/>
        </w:tabs>
        <w:ind w:firstLine="709"/>
        <w:jc w:val="both"/>
        <w:rPr>
          <w:szCs w:val="24"/>
        </w:rPr>
      </w:pPr>
      <w:r>
        <w:rPr>
          <w:szCs w:val="24"/>
        </w:rPr>
        <w:t xml:space="preserve">Gintarė Vinciūnienė, Žemės ūkio skyriaus vedėjos pavaduotoja, </w:t>
      </w:r>
      <w:r w:rsidR="008B267B">
        <w:rPr>
          <w:szCs w:val="24"/>
        </w:rPr>
        <w:t>tel. +370</w:t>
      </w:r>
      <w:r>
        <w:rPr>
          <w:szCs w:val="24"/>
        </w:rPr>
        <w:t> </w:t>
      </w:r>
      <w:r w:rsidR="008B267B">
        <w:rPr>
          <w:szCs w:val="24"/>
        </w:rPr>
        <w:t>45</w:t>
      </w:r>
      <w:r>
        <w:rPr>
          <w:szCs w:val="24"/>
        </w:rPr>
        <w:t>8 51686</w:t>
      </w:r>
      <w:r w:rsidR="00AD4BFD">
        <w:rPr>
          <w:szCs w:val="24"/>
        </w:rPr>
        <w:t xml:space="preserve">, el. p. </w:t>
      </w:r>
      <w:hyperlink r:id="rId44" w:history="1">
        <w:r w:rsidR="00833A86" w:rsidRPr="00552041">
          <w:rPr>
            <w:rStyle w:val="Hipersaitas"/>
            <w:szCs w:val="24"/>
          </w:rPr>
          <w:t>g.vinciuniene@rokiskis.lt</w:t>
        </w:r>
      </w:hyperlink>
      <w:r w:rsidR="00833A86">
        <w:rPr>
          <w:szCs w:val="24"/>
        </w:rPr>
        <w:t xml:space="preserve"> </w:t>
      </w:r>
    </w:p>
    <w:p w14:paraId="506910CA" w14:textId="77777777" w:rsidR="00BB2E0F" w:rsidRPr="00AB1249" w:rsidRDefault="00BB2E0F" w:rsidP="00BB2E0F">
      <w:pPr>
        <w:tabs>
          <w:tab w:val="left" w:pos="284"/>
        </w:tabs>
        <w:jc w:val="both"/>
        <w:rPr>
          <w:szCs w:val="24"/>
        </w:rPr>
      </w:pPr>
    </w:p>
    <w:p w14:paraId="69B6016D" w14:textId="718F2BBC" w:rsidR="00BB2E0F" w:rsidRDefault="00BB2E0F" w:rsidP="00741B96">
      <w:pPr>
        <w:ind w:firstLine="709"/>
        <w:jc w:val="both"/>
        <w:rPr>
          <w:szCs w:val="24"/>
        </w:rPr>
      </w:pPr>
      <w:r w:rsidRPr="006B7ED9">
        <w:rPr>
          <w:b/>
          <w:bCs/>
          <w:szCs w:val="24"/>
        </w:rPr>
        <w:t>3 lentelė. 2024</w:t>
      </w:r>
      <w:r w:rsidR="00741B96">
        <w:rPr>
          <w:b/>
          <w:bCs/>
          <w:szCs w:val="24"/>
        </w:rPr>
        <w:t>–</w:t>
      </w:r>
      <w:r w:rsidRPr="006B7ED9">
        <w:rPr>
          <w:b/>
          <w:bCs/>
          <w:szCs w:val="24"/>
        </w:rPr>
        <w:t xml:space="preserve">2026 metų </w:t>
      </w:r>
      <w:r w:rsidR="00861593">
        <w:rPr>
          <w:b/>
          <w:bCs/>
          <w:szCs w:val="24"/>
        </w:rPr>
        <w:t>06</w:t>
      </w:r>
      <w:r>
        <w:rPr>
          <w:b/>
          <w:bCs/>
          <w:szCs w:val="24"/>
        </w:rPr>
        <w:t xml:space="preserve"> </w:t>
      </w:r>
      <w:r w:rsidR="00861593">
        <w:rPr>
          <w:b/>
          <w:bCs/>
          <w:szCs w:val="24"/>
        </w:rPr>
        <w:t>Kaimo plėtros, a</w:t>
      </w:r>
      <w:r>
        <w:rPr>
          <w:b/>
          <w:color w:val="000000" w:themeColor="text1"/>
        </w:rPr>
        <w:t xml:space="preserve">plinkos apsaugos </w:t>
      </w:r>
      <w:r w:rsidR="00861593">
        <w:rPr>
          <w:b/>
          <w:color w:val="000000" w:themeColor="text1"/>
        </w:rPr>
        <w:t xml:space="preserve">ir verslo skatinimo </w:t>
      </w:r>
      <w:r w:rsidRPr="006B7ED9">
        <w:rPr>
          <w:b/>
          <w:bCs/>
          <w:szCs w:val="24"/>
        </w:rPr>
        <w:t>programos uždaviniai, priemonės, asignavimai ir kitos lėšos (tūkst. eurų)</w:t>
      </w:r>
      <w:r>
        <w:rPr>
          <w:b/>
          <w:bCs/>
          <w:szCs w:val="24"/>
        </w:rPr>
        <w:t xml:space="preserve"> </w:t>
      </w:r>
      <w:r w:rsidRPr="006B7ED9">
        <w:rPr>
          <w:bCs/>
          <w:szCs w:val="24"/>
        </w:rPr>
        <w:t>pateikiam</w:t>
      </w:r>
      <w:r w:rsidR="007E781A">
        <w:rPr>
          <w:bCs/>
          <w:szCs w:val="24"/>
        </w:rPr>
        <w:t>os</w:t>
      </w:r>
      <w:r w:rsidRPr="006B7ED9">
        <w:rPr>
          <w:bCs/>
          <w:szCs w:val="24"/>
        </w:rPr>
        <w:t xml:space="preserve"> </w:t>
      </w:r>
      <w:r>
        <w:rPr>
          <w:szCs w:val="24"/>
        </w:rPr>
        <w:t>Microsoft Excel format</w:t>
      </w:r>
      <w:r w:rsidR="00AB1249">
        <w:rPr>
          <w:szCs w:val="24"/>
        </w:rPr>
        <w:t>u</w:t>
      </w:r>
      <w:r>
        <w:rPr>
          <w:szCs w:val="24"/>
        </w:rPr>
        <w:t>.</w:t>
      </w:r>
    </w:p>
    <w:p w14:paraId="0661AFF5" w14:textId="77777777" w:rsidR="00BB2E0F" w:rsidRDefault="00BB2E0F" w:rsidP="00741B96">
      <w:pPr>
        <w:ind w:firstLine="709"/>
        <w:jc w:val="both"/>
        <w:rPr>
          <w:b/>
          <w:bCs/>
          <w:szCs w:val="24"/>
        </w:rPr>
      </w:pPr>
    </w:p>
    <w:p w14:paraId="6CA7F90E" w14:textId="67A7D7B9" w:rsidR="00BB2E0F" w:rsidRPr="00AB1249" w:rsidRDefault="00BB2E0F" w:rsidP="00741B96">
      <w:pPr>
        <w:ind w:firstLine="709"/>
        <w:jc w:val="both"/>
        <w:rPr>
          <w:i/>
          <w:szCs w:val="24"/>
        </w:rPr>
      </w:pPr>
      <w:r>
        <w:rPr>
          <w:b/>
          <w:bCs/>
          <w:szCs w:val="24"/>
        </w:rPr>
        <w:t xml:space="preserve">4 lentelė. </w:t>
      </w:r>
      <w:r w:rsidR="00861593" w:rsidRPr="006B7ED9">
        <w:rPr>
          <w:b/>
          <w:bCs/>
          <w:szCs w:val="24"/>
        </w:rPr>
        <w:t>2024</w:t>
      </w:r>
      <w:r w:rsidR="00861593">
        <w:rPr>
          <w:b/>
          <w:bCs/>
          <w:szCs w:val="24"/>
        </w:rPr>
        <w:t>–</w:t>
      </w:r>
      <w:r w:rsidR="00861593" w:rsidRPr="006B7ED9">
        <w:rPr>
          <w:b/>
          <w:bCs/>
          <w:szCs w:val="24"/>
        </w:rPr>
        <w:t xml:space="preserve">2026 metų </w:t>
      </w:r>
      <w:r w:rsidR="00861593">
        <w:rPr>
          <w:b/>
          <w:bCs/>
          <w:szCs w:val="24"/>
        </w:rPr>
        <w:t>06 Kaimo plėtros, a</w:t>
      </w:r>
      <w:r w:rsidR="00861593">
        <w:rPr>
          <w:b/>
          <w:color w:val="000000" w:themeColor="text1"/>
        </w:rPr>
        <w:t>plinkos apsaugos ir verslo skatinimo p</w:t>
      </w:r>
      <w:r>
        <w:rPr>
          <w:b/>
          <w:bCs/>
          <w:szCs w:val="24"/>
        </w:rPr>
        <w:t>rogramos uždaviniai, priemonės ir jų stebėsenos rodikliai</w:t>
      </w:r>
      <w:r>
        <w:rPr>
          <w:szCs w:val="24"/>
        </w:rPr>
        <w:t xml:space="preserve"> </w:t>
      </w:r>
      <w:r w:rsidRPr="006B7ED9">
        <w:rPr>
          <w:bCs/>
          <w:szCs w:val="24"/>
        </w:rPr>
        <w:t>pateikiam</w:t>
      </w:r>
      <w:r w:rsidR="007E781A">
        <w:rPr>
          <w:bCs/>
          <w:szCs w:val="24"/>
        </w:rPr>
        <w:t>i</w:t>
      </w:r>
      <w:r w:rsidRPr="006B7ED9">
        <w:rPr>
          <w:bCs/>
          <w:szCs w:val="24"/>
        </w:rPr>
        <w:t xml:space="preserve"> </w:t>
      </w:r>
      <w:r>
        <w:rPr>
          <w:szCs w:val="24"/>
        </w:rPr>
        <w:t>Microsoft Excel format</w:t>
      </w:r>
      <w:r w:rsidR="00AB1249">
        <w:rPr>
          <w:szCs w:val="24"/>
        </w:rPr>
        <w:t>u</w:t>
      </w:r>
      <w:r w:rsidRPr="00AB1249">
        <w:rPr>
          <w:szCs w:val="24"/>
        </w:rPr>
        <w:t>.</w:t>
      </w:r>
    </w:p>
    <w:p w14:paraId="4A114B30" w14:textId="1AA1FF18" w:rsidR="00B4682A" w:rsidRPr="009052B1" w:rsidRDefault="00B4682A" w:rsidP="009052B1">
      <w:pPr>
        <w:spacing w:after="160" w:line="259" w:lineRule="auto"/>
        <w:rPr>
          <w:b/>
          <w:bCs/>
          <w:szCs w:val="24"/>
          <w:highlight w:val="red"/>
        </w:rPr>
      </w:pPr>
    </w:p>
    <w:sectPr w:rsidR="00B4682A" w:rsidRPr="009052B1" w:rsidSect="00BC5402">
      <w:headerReference w:type="even" r:id="rId45"/>
      <w:headerReference w:type="default" r:id="rId46"/>
      <w:footerReference w:type="even" r:id="rId47"/>
      <w:footerReference w:type="default" r:id="rId48"/>
      <w:headerReference w:type="first" r:id="rId49"/>
      <w:footerReference w:type="first" r:id="rId5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5AACF" w14:textId="77777777" w:rsidR="003919AF" w:rsidRDefault="003919AF" w:rsidP="000540BA">
      <w:r>
        <w:separator/>
      </w:r>
    </w:p>
  </w:endnote>
  <w:endnote w:type="continuationSeparator" w:id="0">
    <w:p w14:paraId="68C3B690" w14:textId="77777777" w:rsidR="003919AF" w:rsidRDefault="003919AF" w:rsidP="0005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Raleway">
    <w:charset w:val="BA"/>
    <w:family w:val="auto"/>
    <w:pitch w:val="variable"/>
    <w:sig w:usb0="A00002FF" w:usb1="5000205B" w:usb2="00000000" w:usb3="00000000" w:csb0="00000197"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1FB1" w14:textId="77777777" w:rsidR="0081332E" w:rsidRDefault="0081332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6CBF5" w14:textId="77777777" w:rsidR="0081332E" w:rsidRDefault="0081332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72195"/>
      <w:docPartObj>
        <w:docPartGallery w:val="Page Numbers (Bottom of Page)"/>
        <w:docPartUnique/>
      </w:docPartObj>
    </w:sdtPr>
    <w:sdtContent>
      <w:p w14:paraId="65C7AC98" w14:textId="5C162D7A" w:rsidR="00373E6E" w:rsidRDefault="00373E6E">
        <w:pPr>
          <w:pStyle w:val="Porat"/>
          <w:jc w:val="center"/>
        </w:pPr>
        <w:r>
          <w:fldChar w:fldCharType="begin"/>
        </w:r>
        <w:r>
          <w:instrText>PAGE   \* MERGEFORMAT</w:instrText>
        </w:r>
        <w:r>
          <w:fldChar w:fldCharType="separate"/>
        </w:r>
        <w:r>
          <w:t>2</w:t>
        </w:r>
        <w:r>
          <w:fldChar w:fldCharType="end"/>
        </w:r>
      </w:p>
    </w:sdtContent>
  </w:sdt>
  <w:p w14:paraId="3322A583" w14:textId="77777777" w:rsidR="00605B00" w:rsidRDefault="00605B0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35767" w14:textId="77777777" w:rsidR="003919AF" w:rsidRDefault="003919AF" w:rsidP="000540BA">
      <w:r>
        <w:separator/>
      </w:r>
    </w:p>
  </w:footnote>
  <w:footnote w:type="continuationSeparator" w:id="0">
    <w:p w14:paraId="718368BF" w14:textId="77777777" w:rsidR="003919AF" w:rsidRDefault="003919AF" w:rsidP="0005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6EC38" w14:textId="77777777" w:rsidR="0081332E" w:rsidRDefault="0081332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198366"/>
      <w:docPartObj>
        <w:docPartGallery w:val="Page Numbers (Top of Page)"/>
        <w:docPartUnique/>
      </w:docPartObj>
    </w:sdtPr>
    <w:sdtContent>
      <w:p w14:paraId="60DA3A80" w14:textId="62502EAD" w:rsidR="00373E6E" w:rsidRDefault="00373E6E">
        <w:pPr>
          <w:pStyle w:val="Antrats"/>
          <w:jc w:val="center"/>
        </w:pPr>
        <w:r>
          <w:fldChar w:fldCharType="begin"/>
        </w:r>
        <w:r>
          <w:instrText>PAGE   \* MERGEFORMAT</w:instrText>
        </w:r>
        <w:r>
          <w:fldChar w:fldCharType="separate"/>
        </w:r>
        <w:r>
          <w:t>2</w:t>
        </w:r>
        <w:r>
          <w:fldChar w:fldCharType="end"/>
        </w:r>
      </w:p>
    </w:sdtContent>
  </w:sdt>
  <w:p w14:paraId="304C2A27" w14:textId="77777777" w:rsidR="00373E6E" w:rsidRDefault="00373E6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275B8" w14:textId="63668760" w:rsidR="00496D2B" w:rsidRDefault="00496D2B" w:rsidP="0081332E">
    <w:pPr>
      <w:ind w:left="2592" w:firstLine="1296"/>
      <w:rPr>
        <w:szCs w:val="24"/>
      </w:rPr>
    </w:pPr>
    <w:r>
      <w:rPr>
        <w:szCs w:val="24"/>
      </w:rPr>
      <w:t>PATVIRTINTA</w:t>
    </w:r>
  </w:p>
  <w:p w14:paraId="3BDFA2B6" w14:textId="2B334EEA" w:rsidR="0081332E" w:rsidRDefault="00006E7D" w:rsidP="0081332E">
    <w:pPr>
      <w:ind w:left="2592" w:firstLine="1296"/>
      <w:rPr>
        <w:szCs w:val="24"/>
      </w:rPr>
    </w:pPr>
    <w:r>
      <w:rPr>
        <w:szCs w:val="24"/>
      </w:rPr>
      <w:t>Rokiškio</w:t>
    </w:r>
    <w:r w:rsidR="00496D2B">
      <w:rPr>
        <w:szCs w:val="24"/>
      </w:rPr>
      <w:t xml:space="preserve"> rajono savivaldybės tarybos</w:t>
    </w:r>
  </w:p>
  <w:p w14:paraId="3CEEE0C2" w14:textId="263E3763" w:rsidR="00F12526" w:rsidRDefault="00496D2B" w:rsidP="0081332E">
    <w:pPr>
      <w:ind w:left="3888"/>
      <w:rPr>
        <w:szCs w:val="24"/>
      </w:rPr>
    </w:pPr>
    <w:r>
      <w:rPr>
        <w:szCs w:val="24"/>
      </w:rPr>
      <w:t xml:space="preserve">2024 m. </w:t>
    </w:r>
    <w:r w:rsidR="005E7EB8">
      <w:rPr>
        <w:szCs w:val="24"/>
      </w:rPr>
      <w:t>vasario</w:t>
    </w:r>
    <w:r>
      <w:rPr>
        <w:szCs w:val="24"/>
      </w:rPr>
      <w:t xml:space="preserve"> </w:t>
    </w:r>
    <w:r w:rsidR="001B59BB">
      <w:rPr>
        <w:szCs w:val="24"/>
      </w:rPr>
      <w:t>15</w:t>
    </w:r>
    <w:r>
      <w:rPr>
        <w:szCs w:val="24"/>
      </w:rPr>
      <w:t xml:space="preserve"> d. sprendimu Nr. T</w:t>
    </w:r>
    <w:r w:rsidR="00006E7D">
      <w:rPr>
        <w:szCs w:val="24"/>
      </w:rPr>
      <w:t>S-</w:t>
    </w:r>
    <w:r w:rsidR="00605B00">
      <w:rPr>
        <w:szCs w:val="24"/>
      </w:rPr>
      <w:t>27</w:t>
    </w:r>
  </w:p>
  <w:p w14:paraId="6F585B9B" w14:textId="551F967E" w:rsidR="0081332E" w:rsidRDefault="00F12526" w:rsidP="0081332E">
    <w:pPr>
      <w:ind w:left="2592" w:firstLine="1296"/>
      <w:rPr>
        <w:szCs w:val="24"/>
      </w:rPr>
    </w:pPr>
    <w:r>
      <w:rPr>
        <w:szCs w:val="24"/>
      </w:rPr>
      <w:t xml:space="preserve">(Rokiškio rajono savivaldybės tarybos </w:t>
    </w:r>
  </w:p>
  <w:p w14:paraId="0F954593" w14:textId="728EE79D" w:rsidR="00F12526" w:rsidRDefault="00F12526" w:rsidP="0081332E">
    <w:pPr>
      <w:ind w:left="2592" w:firstLine="1296"/>
      <w:rPr>
        <w:szCs w:val="24"/>
      </w:rPr>
    </w:pPr>
    <w:r>
      <w:rPr>
        <w:szCs w:val="24"/>
      </w:rPr>
      <w:t>2024 m. liepos 25 d. sprendimo Nr. TS-</w:t>
    </w:r>
    <w:r w:rsidR="0081332E">
      <w:rPr>
        <w:szCs w:val="24"/>
      </w:rPr>
      <w:t>257</w:t>
    </w:r>
    <w:r>
      <w:rPr>
        <w:szCs w:val="24"/>
      </w:rPr>
      <w:t xml:space="preserve"> redakcija)</w:t>
    </w:r>
  </w:p>
  <w:p w14:paraId="297DB0F3" w14:textId="6C9ACF06" w:rsidR="00496D2B" w:rsidRDefault="00496D2B" w:rsidP="00496D2B">
    <w:pPr>
      <w:ind w:left="510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5343"/>
    <w:multiLevelType w:val="hybridMultilevel"/>
    <w:tmpl w:val="04A45ED2"/>
    <w:lvl w:ilvl="0" w:tplc="936040F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451E37"/>
    <w:multiLevelType w:val="hybridMultilevel"/>
    <w:tmpl w:val="377CD8AE"/>
    <w:lvl w:ilvl="0" w:tplc="0427000D">
      <w:start w:val="1"/>
      <w:numFmt w:val="bullet"/>
      <w:lvlText w:val=""/>
      <w:lvlJc w:val="left"/>
      <w:pPr>
        <w:ind w:left="1353"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4F6588B"/>
    <w:multiLevelType w:val="hybridMultilevel"/>
    <w:tmpl w:val="4D147E0C"/>
    <w:lvl w:ilvl="0" w:tplc="0427000D">
      <w:start w:val="1"/>
      <w:numFmt w:val="bullet"/>
      <w:lvlText w:val=""/>
      <w:lvlJc w:val="left"/>
      <w:pPr>
        <w:ind w:left="1637"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A0268A5"/>
    <w:multiLevelType w:val="hybridMultilevel"/>
    <w:tmpl w:val="D8C6B930"/>
    <w:lvl w:ilvl="0" w:tplc="D9808AA0">
      <w:start w:val="1"/>
      <w:numFmt w:val="decimal"/>
      <w:lvlText w:val="%1)"/>
      <w:lvlJc w:val="left"/>
      <w:pPr>
        <w:ind w:left="720" w:hanging="360"/>
      </w:pPr>
      <w:rPr>
        <w:rFonts w:ascii="Times New Roman" w:hAnsi="Times New Roman" w:cs="Times New Roman" w:hint="default"/>
        <w:i w:val="0"/>
        <w:iCs/>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6E197B"/>
    <w:multiLevelType w:val="hybridMultilevel"/>
    <w:tmpl w:val="08EA62B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DD1188A"/>
    <w:multiLevelType w:val="hybridMultilevel"/>
    <w:tmpl w:val="E76483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A324508"/>
    <w:multiLevelType w:val="hybridMultilevel"/>
    <w:tmpl w:val="8FF893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DB50CA6"/>
    <w:multiLevelType w:val="multilevel"/>
    <w:tmpl w:val="F042DA64"/>
    <w:lvl w:ilvl="0">
      <w:start w:val="5"/>
      <w:numFmt w:val="decimalZero"/>
      <w:lvlText w:val="%1"/>
      <w:lvlJc w:val="left"/>
      <w:pPr>
        <w:ind w:left="1185" w:hanging="1185"/>
      </w:pPr>
      <w:rPr>
        <w:rFonts w:hint="default"/>
        <w:b/>
      </w:rPr>
    </w:lvl>
    <w:lvl w:ilvl="1">
      <w:start w:val="1"/>
      <w:numFmt w:val="decimalZero"/>
      <w:lvlText w:val="%1-%2"/>
      <w:lvlJc w:val="left"/>
      <w:pPr>
        <w:ind w:left="1421" w:hanging="1185"/>
      </w:pPr>
      <w:rPr>
        <w:rFonts w:hint="default"/>
        <w:b/>
      </w:rPr>
    </w:lvl>
    <w:lvl w:ilvl="2">
      <w:start w:val="1"/>
      <w:numFmt w:val="decimalZero"/>
      <w:lvlText w:val="%1-%2-%3"/>
      <w:lvlJc w:val="left"/>
      <w:pPr>
        <w:ind w:left="1657" w:hanging="1185"/>
      </w:pPr>
      <w:rPr>
        <w:rFonts w:hint="default"/>
        <w:b/>
      </w:rPr>
    </w:lvl>
    <w:lvl w:ilvl="3">
      <w:start w:val="4"/>
      <w:numFmt w:val="decimalZero"/>
      <w:lvlText w:val="%1-%2-%3-%4"/>
      <w:lvlJc w:val="left"/>
      <w:pPr>
        <w:ind w:left="1893" w:hanging="1185"/>
      </w:pPr>
      <w:rPr>
        <w:rFonts w:hint="default"/>
        <w:b/>
      </w:rPr>
    </w:lvl>
    <w:lvl w:ilvl="4">
      <w:start w:val="1"/>
      <w:numFmt w:val="decimal"/>
      <w:lvlText w:val="%1-%2-%3-%4.%5"/>
      <w:lvlJc w:val="left"/>
      <w:pPr>
        <w:ind w:left="2129" w:hanging="1185"/>
      </w:pPr>
      <w:rPr>
        <w:rFonts w:hint="default"/>
        <w:b/>
      </w:rPr>
    </w:lvl>
    <w:lvl w:ilvl="5">
      <w:start w:val="1"/>
      <w:numFmt w:val="decimal"/>
      <w:lvlText w:val="%1-%2-%3-%4.%5.%6"/>
      <w:lvlJc w:val="left"/>
      <w:pPr>
        <w:ind w:left="2365" w:hanging="1185"/>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8" w15:restartNumberingAfterBreak="0">
    <w:nsid w:val="3EDA741B"/>
    <w:multiLevelType w:val="hybridMultilevel"/>
    <w:tmpl w:val="49A6D6EC"/>
    <w:lvl w:ilvl="0" w:tplc="9B38590A">
      <w:start w:val="1"/>
      <w:numFmt w:val="decimal"/>
      <w:lvlText w:val="%1)"/>
      <w:lvlJc w:val="left"/>
      <w:pPr>
        <w:ind w:left="1210" w:hanging="360"/>
      </w:pPr>
      <w:rPr>
        <w:rFonts w:ascii="Times New Roman" w:eastAsia="Times New Roman" w:hAnsi="Times New Roman" w:cs="Times New Roman" w:hint="default"/>
        <w:i w:val="0"/>
        <w:iCs w:val="0"/>
        <w:sz w:val="24"/>
      </w:rPr>
    </w:lvl>
    <w:lvl w:ilvl="1" w:tplc="04270019" w:tentative="1">
      <w:start w:val="1"/>
      <w:numFmt w:val="lowerLetter"/>
      <w:lvlText w:val="%2."/>
      <w:lvlJc w:val="left"/>
      <w:pPr>
        <w:ind w:left="1930" w:hanging="360"/>
      </w:pPr>
    </w:lvl>
    <w:lvl w:ilvl="2" w:tplc="0427001B" w:tentative="1">
      <w:start w:val="1"/>
      <w:numFmt w:val="lowerRoman"/>
      <w:lvlText w:val="%3."/>
      <w:lvlJc w:val="right"/>
      <w:pPr>
        <w:ind w:left="2650" w:hanging="180"/>
      </w:pPr>
    </w:lvl>
    <w:lvl w:ilvl="3" w:tplc="0427000F" w:tentative="1">
      <w:start w:val="1"/>
      <w:numFmt w:val="decimal"/>
      <w:lvlText w:val="%4."/>
      <w:lvlJc w:val="left"/>
      <w:pPr>
        <w:ind w:left="3370" w:hanging="360"/>
      </w:pPr>
    </w:lvl>
    <w:lvl w:ilvl="4" w:tplc="04270019" w:tentative="1">
      <w:start w:val="1"/>
      <w:numFmt w:val="lowerLetter"/>
      <w:lvlText w:val="%5."/>
      <w:lvlJc w:val="left"/>
      <w:pPr>
        <w:ind w:left="4090" w:hanging="360"/>
      </w:pPr>
    </w:lvl>
    <w:lvl w:ilvl="5" w:tplc="0427001B" w:tentative="1">
      <w:start w:val="1"/>
      <w:numFmt w:val="lowerRoman"/>
      <w:lvlText w:val="%6."/>
      <w:lvlJc w:val="right"/>
      <w:pPr>
        <w:ind w:left="4810" w:hanging="180"/>
      </w:pPr>
    </w:lvl>
    <w:lvl w:ilvl="6" w:tplc="0427000F" w:tentative="1">
      <w:start w:val="1"/>
      <w:numFmt w:val="decimal"/>
      <w:lvlText w:val="%7."/>
      <w:lvlJc w:val="left"/>
      <w:pPr>
        <w:ind w:left="5530" w:hanging="360"/>
      </w:pPr>
    </w:lvl>
    <w:lvl w:ilvl="7" w:tplc="04270019" w:tentative="1">
      <w:start w:val="1"/>
      <w:numFmt w:val="lowerLetter"/>
      <w:lvlText w:val="%8."/>
      <w:lvlJc w:val="left"/>
      <w:pPr>
        <w:ind w:left="6250" w:hanging="360"/>
      </w:pPr>
    </w:lvl>
    <w:lvl w:ilvl="8" w:tplc="0427001B" w:tentative="1">
      <w:start w:val="1"/>
      <w:numFmt w:val="lowerRoman"/>
      <w:lvlText w:val="%9."/>
      <w:lvlJc w:val="right"/>
      <w:pPr>
        <w:ind w:left="6970" w:hanging="180"/>
      </w:pPr>
    </w:lvl>
  </w:abstractNum>
  <w:abstractNum w:abstractNumId="9" w15:restartNumberingAfterBreak="0">
    <w:nsid w:val="3F0C7F06"/>
    <w:multiLevelType w:val="hybridMultilevel"/>
    <w:tmpl w:val="2D3C9F8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09103EF"/>
    <w:multiLevelType w:val="hybridMultilevel"/>
    <w:tmpl w:val="0B58A13A"/>
    <w:lvl w:ilvl="0" w:tplc="294EFBAE">
      <w:start w:val="1"/>
      <w:numFmt w:val="decimal"/>
      <w:lvlText w:val="%1)"/>
      <w:lvlJc w:val="left"/>
      <w:pPr>
        <w:ind w:left="750" w:hanging="390"/>
      </w:pPr>
      <w:rPr>
        <w:rFonts w:ascii="Times New Roman" w:hAnsi="Times New Roman" w:cs="Times New Roman" w:hint="default"/>
        <w:i/>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3CE43B3"/>
    <w:multiLevelType w:val="hybridMultilevel"/>
    <w:tmpl w:val="347CCBA8"/>
    <w:lvl w:ilvl="0" w:tplc="6E30A048">
      <w:start w:val="1"/>
      <w:numFmt w:val="decimal"/>
      <w:lvlText w:val="%1)"/>
      <w:lvlJc w:val="left"/>
      <w:pPr>
        <w:ind w:left="720" w:hanging="360"/>
      </w:pPr>
      <w:rPr>
        <w:rFonts w:hint="default"/>
        <w:b w:val="0"/>
        <w:bCs w:val="0"/>
        <w:i w:val="0"/>
        <w:i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5725100"/>
    <w:multiLevelType w:val="hybridMultilevel"/>
    <w:tmpl w:val="D066771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9374EB8"/>
    <w:multiLevelType w:val="hybridMultilevel"/>
    <w:tmpl w:val="CC741B92"/>
    <w:lvl w:ilvl="0" w:tplc="F9B4F3C8">
      <w:start w:val="1"/>
      <w:numFmt w:val="decimal"/>
      <w:lvlText w:val="%1."/>
      <w:lvlJc w:val="left"/>
      <w:pPr>
        <w:ind w:left="107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95E3C88"/>
    <w:multiLevelType w:val="hybridMultilevel"/>
    <w:tmpl w:val="B0D088A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C8A545D"/>
    <w:multiLevelType w:val="hybridMultilevel"/>
    <w:tmpl w:val="B418950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5E65846"/>
    <w:multiLevelType w:val="hybridMultilevel"/>
    <w:tmpl w:val="E3E467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8441885"/>
    <w:multiLevelType w:val="hybridMultilevel"/>
    <w:tmpl w:val="89C828BE"/>
    <w:lvl w:ilvl="0" w:tplc="639CC08C">
      <w:start w:val="1"/>
      <w:numFmt w:val="decimal"/>
      <w:lvlText w:val="%1)"/>
      <w:lvlJc w:val="left"/>
      <w:pPr>
        <w:ind w:left="720" w:hanging="360"/>
      </w:pPr>
      <w:rPr>
        <w:rFonts w:hint="default"/>
        <w:b w:val="0"/>
        <w:bCs w:val="0"/>
        <w:i w:val="0"/>
        <w:i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33513393">
    <w:abstractNumId w:val="2"/>
  </w:num>
  <w:num w:numId="2" w16cid:durableId="252865079">
    <w:abstractNumId w:val="4"/>
  </w:num>
  <w:num w:numId="3" w16cid:durableId="1407193259">
    <w:abstractNumId w:val="1"/>
  </w:num>
  <w:num w:numId="4" w16cid:durableId="1075325303">
    <w:abstractNumId w:val="12"/>
  </w:num>
  <w:num w:numId="5" w16cid:durableId="1390224661">
    <w:abstractNumId w:val="8"/>
  </w:num>
  <w:num w:numId="6" w16cid:durableId="1454714119">
    <w:abstractNumId w:val="10"/>
  </w:num>
  <w:num w:numId="7" w16cid:durableId="1829319992">
    <w:abstractNumId w:val="14"/>
  </w:num>
  <w:num w:numId="8" w16cid:durableId="323630415">
    <w:abstractNumId w:val="3"/>
  </w:num>
  <w:num w:numId="9" w16cid:durableId="1038512004">
    <w:abstractNumId w:val="5"/>
  </w:num>
  <w:num w:numId="10" w16cid:durableId="1024357067">
    <w:abstractNumId w:val="9"/>
  </w:num>
  <w:num w:numId="11" w16cid:durableId="177736563">
    <w:abstractNumId w:val="11"/>
  </w:num>
  <w:num w:numId="12" w16cid:durableId="1898280078">
    <w:abstractNumId w:val="7"/>
  </w:num>
  <w:num w:numId="13" w16cid:durableId="211962949">
    <w:abstractNumId w:val="0"/>
  </w:num>
  <w:num w:numId="14" w16cid:durableId="613101268">
    <w:abstractNumId w:val="13"/>
  </w:num>
  <w:num w:numId="15" w16cid:durableId="1689410717">
    <w:abstractNumId w:val="17"/>
  </w:num>
  <w:num w:numId="16" w16cid:durableId="1964143462">
    <w:abstractNumId w:val="16"/>
  </w:num>
  <w:num w:numId="17" w16cid:durableId="1342392143">
    <w:abstractNumId w:val="15"/>
  </w:num>
  <w:num w:numId="18" w16cid:durableId="152254774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6A"/>
    <w:rsid w:val="00000F37"/>
    <w:rsid w:val="00001D73"/>
    <w:rsid w:val="00001FCF"/>
    <w:rsid w:val="0000421C"/>
    <w:rsid w:val="000044F4"/>
    <w:rsid w:val="00005677"/>
    <w:rsid w:val="00006562"/>
    <w:rsid w:val="00006E7D"/>
    <w:rsid w:val="00012E2F"/>
    <w:rsid w:val="000159A3"/>
    <w:rsid w:val="00015F22"/>
    <w:rsid w:val="00020874"/>
    <w:rsid w:val="00020972"/>
    <w:rsid w:val="000256C4"/>
    <w:rsid w:val="000315A5"/>
    <w:rsid w:val="000400A0"/>
    <w:rsid w:val="00041A91"/>
    <w:rsid w:val="00041FAF"/>
    <w:rsid w:val="00044005"/>
    <w:rsid w:val="0004679B"/>
    <w:rsid w:val="000540BA"/>
    <w:rsid w:val="000547CF"/>
    <w:rsid w:val="00057F40"/>
    <w:rsid w:val="00062A6D"/>
    <w:rsid w:val="000651A1"/>
    <w:rsid w:val="0006567B"/>
    <w:rsid w:val="00066FE7"/>
    <w:rsid w:val="00067E84"/>
    <w:rsid w:val="00071D7C"/>
    <w:rsid w:val="00074560"/>
    <w:rsid w:val="00076A0D"/>
    <w:rsid w:val="000824AD"/>
    <w:rsid w:val="00082839"/>
    <w:rsid w:val="00082D1D"/>
    <w:rsid w:val="00084536"/>
    <w:rsid w:val="000879DE"/>
    <w:rsid w:val="00091A38"/>
    <w:rsid w:val="00095A17"/>
    <w:rsid w:val="000A09AA"/>
    <w:rsid w:val="000B018C"/>
    <w:rsid w:val="000B145E"/>
    <w:rsid w:val="000B40BE"/>
    <w:rsid w:val="000B52AC"/>
    <w:rsid w:val="000B5C9F"/>
    <w:rsid w:val="000B682A"/>
    <w:rsid w:val="000B75D1"/>
    <w:rsid w:val="000C1D85"/>
    <w:rsid w:val="000C2312"/>
    <w:rsid w:val="000C25FA"/>
    <w:rsid w:val="000C3BE6"/>
    <w:rsid w:val="000C464A"/>
    <w:rsid w:val="000C6531"/>
    <w:rsid w:val="000C77A3"/>
    <w:rsid w:val="000D3437"/>
    <w:rsid w:val="000D377A"/>
    <w:rsid w:val="000D6B04"/>
    <w:rsid w:val="000D7FE7"/>
    <w:rsid w:val="000E0A99"/>
    <w:rsid w:val="000E0EF4"/>
    <w:rsid w:val="000E5DD8"/>
    <w:rsid w:val="000E609A"/>
    <w:rsid w:val="000E630D"/>
    <w:rsid w:val="000E6BC7"/>
    <w:rsid w:val="000E72F4"/>
    <w:rsid w:val="000E76E7"/>
    <w:rsid w:val="000F2048"/>
    <w:rsid w:val="000F591B"/>
    <w:rsid w:val="000F6092"/>
    <w:rsid w:val="00101560"/>
    <w:rsid w:val="0010166B"/>
    <w:rsid w:val="00112C5B"/>
    <w:rsid w:val="00115619"/>
    <w:rsid w:val="00117B2D"/>
    <w:rsid w:val="00122805"/>
    <w:rsid w:val="00123D7C"/>
    <w:rsid w:val="00124491"/>
    <w:rsid w:val="001352AC"/>
    <w:rsid w:val="00147885"/>
    <w:rsid w:val="0015180A"/>
    <w:rsid w:val="00154B41"/>
    <w:rsid w:val="00160D82"/>
    <w:rsid w:val="001626A4"/>
    <w:rsid w:val="00164BE8"/>
    <w:rsid w:val="00165DFD"/>
    <w:rsid w:val="00170489"/>
    <w:rsid w:val="001705FB"/>
    <w:rsid w:val="00172F98"/>
    <w:rsid w:val="00175253"/>
    <w:rsid w:val="00176CBA"/>
    <w:rsid w:val="001779A8"/>
    <w:rsid w:val="0018382D"/>
    <w:rsid w:val="0018385E"/>
    <w:rsid w:val="00184976"/>
    <w:rsid w:val="00186F2C"/>
    <w:rsid w:val="00191BF2"/>
    <w:rsid w:val="00194303"/>
    <w:rsid w:val="001A1A21"/>
    <w:rsid w:val="001A6DED"/>
    <w:rsid w:val="001A7749"/>
    <w:rsid w:val="001B0B5A"/>
    <w:rsid w:val="001B4E81"/>
    <w:rsid w:val="001B59BB"/>
    <w:rsid w:val="001B5EC0"/>
    <w:rsid w:val="001B7C7F"/>
    <w:rsid w:val="001C3C7F"/>
    <w:rsid w:val="001C54FB"/>
    <w:rsid w:val="001C5609"/>
    <w:rsid w:val="001D1143"/>
    <w:rsid w:val="001D3105"/>
    <w:rsid w:val="001D3F3A"/>
    <w:rsid w:val="001D4C2F"/>
    <w:rsid w:val="001D60AA"/>
    <w:rsid w:val="001D6332"/>
    <w:rsid w:val="001D7203"/>
    <w:rsid w:val="001E0B94"/>
    <w:rsid w:val="001E1F10"/>
    <w:rsid w:val="001E25FF"/>
    <w:rsid w:val="001E3340"/>
    <w:rsid w:val="001E51CA"/>
    <w:rsid w:val="001E52A4"/>
    <w:rsid w:val="001E5794"/>
    <w:rsid w:val="001E7587"/>
    <w:rsid w:val="001F00B6"/>
    <w:rsid w:val="001F47FD"/>
    <w:rsid w:val="001F765A"/>
    <w:rsid w:val="001F7E3F"/>
    <w:rsid w:val="00204C41"/>
    <w:rsid w:val="00204EEA"/>
    <w:rsid w:val="0021076A"/>
    <w:rsid w:val="00211996"/>
    <w:rsid w:val="00212643"/>
    <w:rsid w:val="00212941"/>
    <w:rsid w:val="0021384F"/>
    <w:rsid w:val="00213EA0"/>
    <w:rsid w:val="002151DF"/>
    <w:rsid w:val="00216F08"/>
    <w:rsid w:val="0021723D"/>
    <w:rsid w:val="00221AA2"/>
    <w:rsid w:val="002258D4"/>
    <w:rsid w:val="00227E8F"/>
    <w:rsid w:val="002312FD"/>
    <w:rsid w:val="002329E6"/>
    <w:rsid w:val="00233688"/>
    <w:rsid w:val="00243B98"/>
    <w:rsid w:val="00243FA8"/>
    <w:rsid w:val="00245A56"/>
    <w:rsid w:val="00247E0C"/>
    <w:rsid w:val="00250408"/>
    <w:rsid w:val="00252726"/>
    <w:rsid w:val="00252A43"/>
    <w:rsid w:val="0025411A"/>
    <w:rsid w:val="00257508"/>
    <w:rsid w:val="00261143"/>
    <w:rsid w:val="00263F47"/>
    <w:rsid w:val="0026455F"/>
    <w:rsid w:val="00270E36"/>
    <w:rsid w:val="0027265A"/>
    <w:rsid w:val="0027273B"/>
    <w:rsid w:val="00273592"/>
    <w:rsid w:val="00274840"/>
    <w:rsid w:val="00274853"/>
    <w:rsid w:val="00280828"/>
    <w:rsid w:val="00280862"/>
    <w:rsid w:val="00281C29"/>
    <w:rsid w:val="00293F66"/>
    <w:rsid w:val="00295BD3"/>
    <w:rsid w:val="002A0687"/>
    <w:rsid w:val="002A1EA4"/>
    <w:rsid w:val="002A3264"/>
    <w:rsid w:val="002A44BB"/>
    <w:rsid w:val="002B127B"/>
    <w:rsid w:val="002B2B99"/>
    <w:rsid w:val="002B3B6E"/>
    <w:rsid w:val="002B3BB7"/>
    <w:rsid w:val="002B6651"/>
    <w:rsid w:val="002B78B0"/>
    <w:rsid w:val="002C7A64"/>
    <w:rsid w:val="002D2075"/>
    <w:rsid w:val="002D3256"/>
    <w:rsid w:val="002D35F3"/>
    <w:rsid w:val="002D7B59"/>
    <w:rsid w:val="002E71BD"/>
    <w:rsid w:val="002F2635"/>
    <w:rsid w:val="002F733E"/>
    <w:rsid w:val="002F73CA"/>
    <w:rsid w:val="002F7FAA"/>
    <w:rsid w:val="00304C71"/>
    <w:rsid w:val="00306FCD"/>
    <w:rsid w:val="0031276C"/>
    <w:rsid w:val="00313054"/>
    <w:rsid w:val="003132FC"/>
    <w:rsid w:val="00313DC4"/>
    <w:rsid w:val="00314A0E"/>
    <w:rsid w:val="00314AFD"/>
    <w:rsid w:val="003217DE"/>
    <w:rsid w:val="00325E2B"/>
    <w:rsid w:val="003260B3"/>
    <w:rsid w:val="0033034E"/>
    <w:rsid w:val="00332737"/>
    <w:rsid w:val="00333ACF"/>
    <w:rsid w:val="003340CA"/>
    <w:rsid w:val="003356D9"/>
    <w:rsid w:val="003360E5"/>
    <w:rsid w:val="00341ADC"/>
    <w:rsid w:val="003427BF"/>
    <w:rsid w:val="00344F1F"/>
    <w:rsid w:val="00345033"/>
    <w:rsid w:val="0034734B"/>
    <w:rsid w:val="00347691"/>
    <w:rsid w:val="00347829"/>
    <w:rsid w:val="00347CE8"/>
    <w:rsid w:val="00347DEF"/>
    <w:rsid w:val="003509B9"/>
    <w:rsid w:val="0035135B"/>
    <w:rsid w:val="00351CBA"/>
    <w:rsid w:val="00352343"/>
    <w:rsid w:val="0035285B"/>
    <w:rsid w:val="00353077"/>
    <w:rsid w:val="003551B8"/>
    <w:rsid w:val="00362F56"/>
    <w:rsid w:val="0036560B"/>
    <w:rsid w:val="00370806"/>
    <w:rsid w:val="00370F7E"/>
    <w:rsid w:val="00373E6E"/>
    <w:rsid w:val="00374B03"/>
    <w:rsid w:val="00375BF4"/>
    <w:rsid w:val="00383F73"/>
    <w:rsid w:val="0038480F"/>
    <w:rsid w:val="00387C6F"/>
    <w:rsid w:val="003919AF"/>
    <w:rsid w:val="00391DA4"/>
    <w:rsid w:val="00393516"/>
    <w:rsid w:val="00393570"/>
    <w:rsid w:val="00393BEA"/>
    <w:rsid w:val="003948C8"/>
    <w:rsid w:val="003A02D8"/>
    <w:rsid w:val="003A0AE9"/>
    <w:rsid w:val="003A33B8"/>
    <w:rsid w:val="003A76FE"/>
    <w:rsid w:val="003B0BD7"/>
    <w:rsid w:val="003B3773"/>
    <w:rsid w:val="003C04DE"/>
    <w:rsid w:val="003C1E53"/>
    <w:rsid w:val="003C2FBA"/>
    <w:rsid w:val="003D0A9D"/>
    <w:rsid w:val="003D45B4"/>
    <w:rsid w:val="003E1460"/>
    <w:rsid w:val="003E355A"/>
    <w:rsid w:val="003E586B"/>
    <w:rsid w:val="003E6AC1"/>
    <w:rsid w:val="003E7D87"/>
    <w:rsid w:val="003F3F3A"/>
    <w:rsid w:val="003F40C3"/>
    <w:rsid w:val="003F7644"/>
    <w:rsid w:val="004004D8"/>
    <w:rsid w:val="00400A2E"/>
    <w:rsid w:val="0040242F"/>
    <w:rsid w:val="00404824"/>
    <w:rsid w:val="00405BBB"/>
    <w:rsid w:val="00407A13"/>
    <w:rsid w:val="0041283F"/>
    <w:rsid w:val="0041417D"/>
    <w:rsid w:val="004141F1"/>
    <w:rsid w:val="00415587"/>
    <w:rsid w:val="00415DCA"/>
    <w:rsid w:val="00416927"/>
    <w:rsid w:val="00417CF0"/>
    <w:rsid w:val="004237EE"/>
    <w:rsid w:val="00423BA8"/>
    <w:rsid w:val="004246CC"/>
    <w:rsid w:val="00424EEC"/>
    <w:rsid w:val="00425ADE"/>
    <w:rsid w:val="0042682C"/>
    <w:rsid w:val="004303E8"/>
    <w:rsid w:val="004324C7"/>
    <w:rsid w:val="00433975"/>
    <w:rsid w:val="00435604"/>
    <w:rsid w:val="0043608D"/>
    <w:rsid w:val="00441925"/>
    <w:rsid w:val="00442746"/>
    <w:rsid w:val="004500EC"/>
    <w:rsid w:val="00450941"/>
    <w:rsid w:val="0045314B"/>
    <w:rsid w:val="004610BC"/>
    <w:rsid w:val="004617BD"/>
    <w:rsid w:val="00461EE0"/>
    <w:rsid w:val="00463A71"/>
    <w:rsid w:val="00465AE2"/>
    <w:rsid w:val="004678E6"/>
    <w:rsid w:val="0047214B"/>
    <w:rsid w:val="00474EFD"/>
    <w:rsid w:val="0047581D"/>
    <w:rsid w:val="00475834"/>
    <w:rsid w:val="00475C6F"/>
    <w:rsid w:val="00475EEC"/>
    <w:rsid w:val="00476A10"/>
    <w:rsid w:val="00480A02"/>
    <w:rsid w:val="00481B44"/>
    <w:rsid w:val="0048549A"/>
    <w:rsid w:val="0049001D"/>
    <w:rsid w:val="00493280"/>
    <w:rsid w:val="00494710"/>
    <w:rsid w:val="00494F25"/>
    <w:rsid w:val="00495359"/>
    <w:rsid w:val="00496047"/>
    <w:rsid w:val="00496D2B"/>
    <w:rsid w:val="004A15B3"/>
    <w:rsid w:val="004A395A"/>
    <w:rsid w:val="004A7F48"/>
    <w:rsid w:val="004B0DE5"/>
    <w:rsid w:val="004B17F3"/>
    <w:rsid w:val="004B56CF"/>
    <w:rsid w:val="004B66FA"/>
    <w:rsid w:val="004B758D"/>
    <w:rsid w:val="004C1139"/>
    <w:rsid w:val="004C5BEB"/>
    <w:rsid w:val="004C77F4"/>
    <w:rsid w:val="004D4F02"/>
    <w:rsid w:val="004D76AE"/>
    <w:rsid w:val="004E4C2F"/>
    <w:rsid w:val="004E52FD"/>
    <w:rsid w:val="004E5AD4"/>
    <w:rsid w:val="004E7DA9"/>
    <w:rsid w:val="004F1716"/>
    <w:rsid w:val="004F2393"/>
    <w:rsid w:val="004F5090"/>
    <w:rsid w:val="004F5A43"/>
    <w:rsid w:val="00500361"/>
    <w:rsid w:val="00504608"/>
    <w:rsid w:val="0050481C"/>
    <w:rsid w:val="00504A79"/>
    <w:rsid w:val="00504E4F"/>
    <w:rsid w:val="00505D20"/>
    <w:rsid w:val="005060F8"/>
    <w:rsid w:val="00506BA2"/>
    <w:rsid w:val="00507041"/>
    <w:rsid w:val="0050774C"/>
    <w:rsid w:val="00512D4F"/>
    <w:rsid w:val="005134AF"/>
    <w:rsid w:val="0051699A"/>
    <w:rsid w:val="005174CB"/>
    <w:rsid w:val="00517773"/>
    <w:rsid w:val="00520367"/>
    <w:rsid w:val="00520DF1"/>
    <w:rsid w:val="00522542"/>
    <w:rsid w:val="005305CE"/>
    <w:rsid w:val="00531257"/>
    <w:rsid w:val="005337D5"/>
    <w:rsid w:val="00536557"/>
    <w:rsid w:val="00536A40"/>
    <w:rsid w:val="0054166A"/>
    <w:rsid w:val="005455FC"/>
    <w:rsid w:val="005526F1"/>
    <w:rsid w:val="00556985"/>
    <w:rsid w:val="00561962"/>
    <w:rsid w:val="00562F74"/>
    <w:rsid w:val="00564DC3"/>
    <w:rsid w:val="00566C57"/>
    <w:rsid w:val="00567730"/>
    <w:rsid w:val="00571887"/>
    <w:rsid w:val="00575647"/>
    <w:rsid w:val="00575B21"/>
    <w:rsid w:val="00580DB6"/>
    <w:rsid w:val="0058291D"/>
    <w:rsid w:val="00582B94"/>
    <w:rsid w:val="00585B1C"/>
    <w:rsid w:val="005869C2"/>
    <w:rsid w:val="00587850"/>
    <w:rsid w:val="0058790E"/>
    <w:rsid w:val="0059117C"/>
    <w:rsid w:val="0059509E"/>
    <w:rsid w:val="0059550F"/>
    <w:rsid w:val="0059706D"/>
    <w:rsid w:val="00597A1A"/>
    <w:rsid w:val="005A1400"/>
    <w:rsid w:val="005A2045"/>
    <w:rsid w:val="005A22E0"/>
    <w:rsid w:val="005A6856"/>
    <w:rsid w:val="005A78CD"/>
    <w:rsid w:val="005A7EBC"/>
    <w:rsid w:val="005B135A"/>
    <w:rsid w:val="005C36D7"/>
    <w:rsid w:val="005C6227"/>
    <w:rsid w:val="005D1AC7"/>
    <w:rsid w:val="005D1F6D"/>
    <w:rsid w:val="005D23FF"/>
    <w:rsid w:val="005D2F43"/>
    <w:rsid w:val="005D771E"/>
    <w:rsid w:val="005D7780"/>
    <w:rsid w:val="005E0D4A"/>
    <w:rsid w:val="005E296C"/>
    <w:rsid w:val="005E2CB6"/>
    <w:rsid w:val="005E7EB8"/>
    <w:rsid w:val="005F00BE"/>
    <w:rsid w:val="005F13EB"/>
    <w:rsid w:val="005F1C26"/>
    <w:rsid w:val="005F51CA"/>
    <w:rsid w:val="005F5A02"/>
    <w:rsid w:val="005F5B01"/>
    <w:rsid w:val="00600F71"/>
    <w:rsid w:val="0060139D"/>
    <w:rsid w:val="00601B2E"/>
    <w:rsid w:val="00605B00"/>
    <w:rsid w:val="006062EF"/>
    <w:rsid w:val="006066FB"/>
    <w:rsid w:val="0060690F"/>
    <w:rsid w:val="00606999"/>
    <w:rsid w:val="006069EB"/>
    <w:rsid w:val="0061198E"/>
    <w:rsid w:val="00613B89"/>
    <w:rsid w:val="0062044F"/>
    <w:rsid w:val="00621E38"/>
    <w:rsid w:val="00622354"/>
    <w:rsid w:val="0062253C"/>
    <w:rsid w:val="00624952"/>
    <w:rsid w:val="006353D9"/>
    <w:rsid w:val="00635955"/>
    <w:rsid w:val="0063603D"/>
    <w:rsid w:val="006361CB"/>
    <w:rsid w:val="00642283"/>
    <w:rsid w:val="0064235F"/>
    <w:rsid w:val="00645DF8"/>
    <w:rsid w:val="006510EE"/>
    <w:rsid w:val="0065378C"/>
    <w:rsid w:val="00653A97"/>
    <w:rsid w:val="00654E27"/>
    <w:rsid w:val="00656EEA"/>
    <w:rsid w:val="006641E3"/>
    <w:rsid w:val="0067293C"/>
    <w:rsid w:val="00672B18"/>
    <w:rsid w:val="0067468F"/>
    <w:rsid w:val="00682AE4"/>
    <w:rsid w:val="006830A1"/>
    <w:rsid w:val="00686E64"/>
    <w:rsid w:val="0069087D"/>
    <w:rsid w:val="00691A07"/>
    <w:rsid w:val="00692906"/>
    <w:rsid w:val="00695340"/>
    <w:rsid w:val="00696568"/>
    <w:rsid w:val="00697847"/>
    <w:rsid w:val="00697C13"/>
    <w:rsid w:val="006A61E4"/>
    <w:rsid w:val="006A7615"/>
    <w:rsid w:val="006B1972"/>
    <w:rsid w:val="006B46CD"/>
    <w:rsid w:val="006B7D6F"/>
    <w:rsid w:val="006B7ED9"/>
    <w:rsid w:val="006C2C86"/>
    <w:rsid w:val="006C3CFE"/>
    <w:rsid w:val="006C3FE1"/>
    <w:rsid w:val="006C72DB"/>
    <w:rsid w:val="006D7A77"/>
    <w:rsid w:val="006E0227"/>
    <w:rsid w:val="006E080F"/>
    <w:rsid w:val="006E0902"/>
    <w:rsid w:val="006E093F"/>
    <w:rsid w:val="006E1E13"/>
    <w:rsid w:val="006E4798"/>
    <w:rsid w:val="006E6D00"/>
    <w:rsid w:val="006F3441"/>
    <w:rsid w:val="006F6DB9"/>
    <w:rsid w:val="00700207"/>
    <w:rsid w:val="00700307"/>
    <w:rsid w:val="0070377C"/>
    <w:rsid w:val="00707F13"/>
    <w:rsid w:val="007110DF"/>
    <w:rsid w:val="007115FF"/>
    <w:rsid w:val="00711BCB"/>
    <w:rsid w:val="00712497"/>
    <w:rsid w:val="0071260D"/>
    <w:rsid w:val="00713267"/>
    <w:rsid w:val="00715798"/>
    <w:rsid w:val="00716313"/>
    <w:rsid w:val="00716336"/>
    <w:rsid w:val="00720107"/>
    <w:rsid w:val="007217AA"/>
    <w:rsid w:val="007219DC"/>
    <w:rsid w:val="0072253E"/>
    <w:rsid w:val="00726C69"/>
    <w:rsid w:val="00727170"/>
    <w:rsid w:val="00727D46"/>
    <w:rsid w:val="0073061C"/>
    <w:rsid w:val="0073410D"/>
    <w:rsid w:val="00734EF9"/>
    <w:rsid w:val="00736127"/>
    <w:rsid w:val="00740CAC"/>
    <w:rsid w:val="00741B96"/>
    <w:rsid w:val="00742C87"/>
    <w:rsid w:val="007442DC"/>
    <w:rsid w:val="007477C5"/>
    <w:rsid w:val="007524A7"/>
    <w:rsid w:val="007525F9"/>
    <w:rsid w:val="00752D3F"/>
    <w:rsid w:val="00753552"/>
    <w:rsid w:val="007565B9"/>
    <w:rsid w:val="00756F9B"/>
    <w:rsid w:val="007607D5"/>
    <w:rsid w:val="00762CE0"/>
    <w:rsid w:val="00762F59"/>
    <w:rsid w:val="00763C48"/>
    <w:rsid w:val="00766D77"/>
    <w:rsid w:val="007711E7"/>
    <w:rsid w:val="00772D30"/>
    <w:rsid w:val="00773D75"/>
    <w:rsid w:val="0077544F"/>
    <w:rsid w:val="00775D42"/>
    <w:rsid w:val="00776CA5"/>
    <w:rsid w:val="007806EC"/>
    <w:rsid w:val="0078102C"/>
    <w:rsid w:val="00784029"/>
    <w:rsid w:val="0078540C"/>
    <w:rsid w:val="00785A36"/>
    <w:rsid w:val="0079145C"/>
    <w:rsid w:val="007938A5"/>
    <w:rsid w:val="00794639"/>
    <w:rsid w:val="007968AE"/>
    <w:rsid w:val="007A40B8"/>
    <w:rsid w:val="007A5779"/>
    <w:rsid w:val="007A5B85"/>
    <w:rsid w:val="007A72AC"/>
    <w:rsid w:val="007A79FA"/>
    <w:rsid w:val="007B0A29"/>
    <w:rsid w:val="007B21FA"/>
    <w:rsid w:val="007B3F50"/>
    <w:rsid w:val="007B4620"/>
    <w:rsid w:val="007B647E"/>
    <w:rsid w:val="007B6F8E"/>
    <w:rsid w:val="007C0C5B"/>
    <w:rsid w:val="007C11CA"/>
    <w:rsid w:val="007C3F6B"/>
    <w:rsid w:val="007C49AD"/>
    <w:rsid w:val="007D4B21"/>
    <w:rsid w:val="007D6D5B"/>
    <w:rsid w:val="007E53B7"/>
    <w:rsid w:val="007E6724"/>
    <w:rsid w:val="007E781A"/>
    <w:rsid w:val="007E7A75"/>
    <w:rsid w:val="007F2659"/>
    <w:rsid w:val="007F2F40"/>
    <w:rsid w:val="007F63A9"/>
    <w:rsid w:val="007F6947"/>
    <w:rsid w:val="008005F3"/>
    <w:rsid w:val="008007FE"/>
    <w:rsid w:val="00800A3B"/>
    <w:rsid w:val="008012D7"/>
    <w:rsid w:val="0080194A"/>
    <w:rsid w:val="008052E0"/>
    <w:rsid w:val="00805E19"/>
    <w:rsid w:val="0080700B"/>
    <w:rsid w:val="0081332E"/>
    <w:rsid w:val="00817BC0"/>
    <w:rsid w:val="008217B3"/>
    <w:rsid w:val="00821999"/>
    <w:rsid w:val="0082408D"/>
    <w:rsid w:val="00825A4B"/>
    <w:rsid w:val="0082729B"/>
    <w:rsid w:val="0082759E"/>
    <w:rsid w:val="0083298D"/>
    <w:rsid w:val="008332F2"/>
    <w:rsid w:val="00833A86"/>
    <w:rsid w:val="00852F7B"/>
    <w:rsid w:val="00856194"/>
    <w:rsid w:val="008562F1"/>
    <w:rsid w:val="00856323"/>
    <w:rsid w:val="0085680B"/>
    <w:rsid w:val="00856B6C"/>
    <w:rsid w:val="00861593"/>
    <w:rsid w:val="008616DF"/>
    <w:rsid w:val="00862D16"/>
    <w:rsid w:val="008652FF"/>
    <w:rsid w:val="00865DD0"/>
    <w:rsid w:val="00871F57"/>
    <w:rsid w:val="008728EE"/>
    <w:rsid w:val="00873001"/>
    <w:rsid w:val="00874162"/>
    <w:rsid w:val="0087454C"/>
    <w:rsid w:val="00877AD1"/>
    <w:rsid w:val="008950DF"/>
    <w:rsid w:val="0089539F"/>
    <w:rsid w:val="00896082"/>
    <w:rsid w:val="008A1BDD"/>
    <w:rsid w:val="008A1FEC"/>
    <w:rsid w:val="008A2D8D"/>
    <w:rsid w:val="008B267B"/>
    <w:rsid w:val="008B4672"/>
    <w:rsid w:val="008C2061"/>
    <w:rsid w:val="008C28C4"/>
    <w:rsid w:val="008C3C88"/>
    <w:rsid w:val="008C40FB"/>
    <w:rsid w:val="008C48C3"/>
    <w:rsid w:val="008D0FE7"/>
    <w:rsid w:val="008D2F3D"/>
    <w:rsid w:val="008D63E7"/>
    <w:rsid w:val="008D7F64"/>
    <w:rsid w:val="008E1D83"/>
    <w:rsid w:val="008E5AC4"/>
    <w:rsid w:val="008E66CE"/>
    <w:rsid w:val="008F3149"/>
    <w:rsid w:val="008F5D03"/>
    <w:rsid w:val="00903C27"/>
    <w:rsid w:val="00904904"/>
    <w:rsid w:val="009052B1"/>
    <w:rsid w:val="00911EAA"/>
    <w:rsid w:val="00912BDA"/>
    <w:rsid w:val="00916CDA"/>
    <w:rsid w:val="0092067F"/>
    <w:rsid w:val="009218A6"/>
    <w:rsid w:val="009219E4"/>
    <w:rsid w:val="00922743"/>
    <w:rsid w:val="0092447A"/>
    <w:rsid w:val="00927BFB"/>
    <w:rsid w:val="00932614"/>
    <w:rsid w:val="0093444E"/>
    <w:rsid w:val="00934791"/>
    <w:rsid w:val="00942795"/>
    <w:rsid w:val="00943A7C"/>
    <w:rsid w:val="00943D31"/>
    <w:rsid w:val="009447C5"/>
    <w:rsid w:val="00946672"/>
    <w:rsid w:val="00946B6F"/>
    <w:rsid w:val="00946B80"/>
    <w:rsid w:val="00954F56"/>
    <w:rsid w:val="00955F5F"/>
    <w:rsid w:val="00955F9E"/>
    <w:rsid w:val="00956EFD"/>
    <w:rsid w:val="00957EC5"/>
    <w:rsid w:val="00963B90"/>
    <w:rsid w:val="00964772"/>
    <w:rsid w:val="00964823"/>
    <w:rsid w:val="00966DF3"/>
    <w:rsid w:val="00966E08"/>
    <w:rsid w:val="0097146A"/>
    <w:rsid w:val="00973403"/>
    <w:rsid w:val="00974242"/>
    <w:rsid w:val="009770FE"/>
    <w:rsid w:val="00977925"/>
    <w:rsid w:val="00982A24"/>
    <w:rsid w:val="009832BB"/>
    <w:rsid w:val="00985918"/>
    <w:rsid w:val="00985F24"/>
    <w:rsid w:val="00992D2E"/>
    <w:rsid w:val="00993B29"/>
    <w:rsid w:val="00994FEF"/>
    <w:rsid w:val="00995308"/>
    <w:rsid w:val="00995976"/>
    <w:rsid w:val="00995F11"/>
    <w:rsid w:val="009965F6"/>
    <w:rsid w:val="009A0081"/>
    <w:rsid w:val="009A0B88"/>
    <w:rsid w:val="009A3495"/>
    <w:rsid w:val="009A445D"/>
    <w:rsid w:val="009B40C3"/>
    <w:rsid w:val="009B639E"/>
    <w:rsid w:val="009C36B6"/>
    <w:rsid w:val="009C3AE8"/>
    <w:rsid w:val="009C3BC2"/>
    <w:rsid w:val="009C3BC9"/>
    <w:rsid w:val="009C4696"/>
    <w:rsid w:val="009C75C9"/>
    <w:rsid w:val="009D1FC1"/>
    <w:rsid w:val="009D307A"/>
    <w:rsid w:val="009D5232"/>
    <w:rsid w:val="009D66B6"/>
    <w:rsid w:val="009E06D8"/>
    <w:rsid w:val="009E12CB"/>
    <w:rsid w:val="009E19A5"/>
    <w:rsid w:val="009E304D"/>
    <w:rsid w:val="009E4AF9"/>
    <w:rsid w:val="009E5889"/>
    <w:rsid w:val="009F4133"/>
    <w:rsid w:val="009F4D8E"/>
    <w:rsid w:val="009F5251"/>
    <w:rsid w:val="009F7DDF"/>
    <w:rsid w:val="00A003F7"/>
    <w:rsid w:val="00A0209D"/>
    <w:rsid w:val="00A033F1"/>
    <w:rsid w:val="00A03886"/>
    <w:rsid w:val="00A073EE"/>
    <w:rsid w:val="00A13B1C"/>
    <w:rsid w:val="00A13D5F"/>
    <w:rsid w:val="00A14E49"/>
    <w:rsid w:val="00A16E22"/>
    <w:rsid w:val="00A21C14"/>
    <w:rsid w:val="00A21E89"/>
    <w:rsid w:val="00A22463"/>
    <w:rsid w:val="00A23397"/>
    <w:rsid w:val="00A234F7"/>
    <w:rsid w:val="00A23EFF"/>
    <w:rsid w:val="00A25215"/>
    <w:rsid w:val="00A274E4"/>
    <w:rsid w:val="00A31CD4"/>
    <w:rsid w:val="00A33352"/>
    <w:rsid w:val="00A35330"/>
    <w:rsid w:val="00A35344"/>
    <w:rsid w:val="00A35F1B"/>
    <w:rsid w:val="00A36E5E"/>
    <w:rsid w:val="00A40A9A"/>
    <w:rsid w:val="00A431EF"/>
    <w:rsid w:val="00A44B09"/>
    <w:rsid w:val="00A4538B"/>
    <w:rsid w:val="00A4740D"/>
    <w:rsid w:val="00A53858"/>
    <w:rsid w:val="00A53F36"/>
    <w:rsid w:val="00A61BD2"/>
    <w:rsid w:val="00A62CD3"/>
    <w:rsid w:val="00A64D5F"/>
    <w:rsid w:val="00A70950"/>
    <w:rsid w:val="00A70C93"/>
    <w:rsid w:val="00A70D48"/>
    <w:rsid w:val="00A71CA2"/>
    <w:rsid w:val="00A73DA8"/>
    <w:rsid w:val="00A7530B"/>
    <w:rsid w:val="00A8495A"/>
    <w:rsid w:val="00A87D19"/>
    <w:rsid w:val="00A91CF4"/>
    <w:rsid w:val="00A93134"/>
    <w:rsid w:val="00AA2507"/>
    <w:rsid w:val="00AA36D1"/>
    <w:rsid w:val="00AA71D1"/>
    <w:rsid w:val="00AA7A3F"/>
    <w:rsid w:val="00AB1249"/>
    <w:rsid w:val="00AC44EE"/>
    <w:rsid w:val="00AC4687"/>
    <w:rsid w:val="00AC55B6"/>
    <w:rsid w:val="00AC7746"/>
    <w:rsid w:val="00AD4BFD"/>
    <w:rsid w:val="00AD7434"/>
    <w:rsid w:val="00AD795E"/>
    <w:rsid w:val="00AE154E"/>
    <w:rsid w:val="00AE2F3B"/>
    <w:rsid w:val="00AE50E2"/>
    <w:rsid w:val="00AE5B13"/>
    <w:rsid w:val="00AE5B26"/>
    <w:rsid w:val="00AF062B"/>
    <w:rsid w:val="00AF0E61"/>
    <w:rsid w:val="00AF1444"/>
    <w:rsid w:val="00B004AA"/>
    <w:rsid w:val="00B0158E"/>
    <w:rsid w:val="00B019DA"/>
    <w:rsid w:val="00B01B17"/>
    <w:rsid w:val="00B07716"/>
    <w:rsid w:val="00B07EA7"/>
    <w:rsid w:val="00B119C1"/>
    <w:rsid w:val="00B14315"/>
    <w:rsid w:val="00B16EF2"/>
    <w:rsid w:val="00B20F97"/>
    <w:rsid w:val="00B23881"/>
    <w:rsid w:val="00B259BB"/>
    <w:rsid w:val="00B25A74"/>
    <w:rsid w:val="00B26333"/>
    <w:rsid w:val="00B26F6F"/>
    <w:rsid w:val="00B320F8"/>
    <w:rsid w:val="00B3458B"/>
    <w:rsid w:val="00B346A5"/>
    <w:rsid w:val="00B349DD"/>
    <w:rsid w:val="00B352B0"/>
    <w:rsid w:val="00B37981"/>
    <w:rsid w:val="00B4340C"/>
    <w:rsid w:val="00B45C7C"/>
    <w:rsid w:val="00B4682A"/>
    <w:rsid w:val="00B52082"/>
    <w:rsid w:val="00B547B7"/>
    <w:rsid w:val="00B55759"/>
    <w:rsid w:val="00B60DA0"/>
    <w:rsid w:val="00B63131"/>
    <w:rsid w:val="00B63323"/>
    <w:rsid w:val="00B64CC8"/>
    <w:rsid w:val="00B755BC"/>
    <w:rsid w:val="00B76908"/>
    <w:rsid w:val="00B8165F"/>
    <w:rsid w:val="00B855D0"/>
    <w:rsid w:val="00B87201"/>
    <w:rsid w:val="00B90A70"/>
    <w:rsid w:val="00B92432"/>
    <w:rsid w:val="00B940BB"/>
    <w:rsid w:val="00B95ECC"/>
    <w:rsid w:val="00B9703C"/>
    <w:rsid w:val="00BA0314"/>
    <w:rsid w:val="00BA386E"/>
    <w:rsid w:val="00BA4431"/>
    <w:rsid w:val="00BA4F87"/>
    <w:rsid w:val="00BB2E0F"/>
    <w:rsid w:val="00BB4D45"/>
    <w:rsid w:val="00BB513C"/>
    <w:rsid w:val="00BB580E"/>
    <w:rsid w:val="00BC0EF7"/>
    <w:rsid w:val="00BC4143"/>
    <w:rsid w:val="00BC48A4"/>
    <w:rsid w:val="00BC5402"/>
    <w:rsid w:val="00BC6071"/>
    <w:rsid w:val="00BC6578"/>
    <w:rsid w:val="00BC6684"/>
    <w:rsid w:val="00BC67D5"/>
    <w:rsid w:val="00BC71C5"/>
    <w:rsid w:val="00BC7BA7"/>
    <w:rsid w:val="00BD588E"/>
    <w:rsid w:val="00BE5F08"/>
    <w:rsid w:val="00BF3E22"/>
    <w:rsid w:val="00BF799E"/>
    <w:rsid w:val="00C00268"/>
    <w:rsid w:val="00C00F26"/>
    <w:rsid w:val="00C01AFD"/>
    <w:rsid w:val="00C0375D"/>
    <w:rsid w:val="00C1015C"/>
    <w:rsid w:val="00C1140D"/>
    <w:rsid w:val="00C12DCD"/>
    <w:rsid w:val="00C13B57"/>
    <w:rsid w:val="00C14F5F"/>
    <w:rsid w:val="00C2035C"/>
    <w:rsid w:val="00C208C7"/>
    <w:rsid w:val="00C237EE"/>
    <w:rsid w:val="00C2528F"/>
    <w:rsid w:val="00C25B4A"/>
    <w:rsid w:val="00C27048"/>
    <w:rsid w:val="00C33100"/>
    <w:rsid w:val="00C34869"/>
    <w:rsid w:val="00C4220C"/>
    <w:rsid w:val="00C42EA9"/>
    <w:rsid w:val="00C43014"/>
    <w:rsid w:val="00C45CA5"/>
    <w:rsid w:val="00C46533"/>
    <w:rsid w:val="00C47E93"/>
    <w:rsid w:val="00C50E8E"/>
    <w:rsid w:val="00C54384"/>
    <w:rsid w:val="00C5595B"/>
    <w:rsid w:val="00C560C0"/>
    <w:rsid w:val="00C56D79"/>
    <w:rsid w:val="00C61EF1"/>
    <w:rsid w:val="00C63997"/>
    <w:rsid w:val="00C63E11"/>
    <w:rsid w:val="00C6445F"/>
    <w:rsid w:val="00C653CC"/>
    <w:rsid w:val="00C66106"/>
    <w:rsid w:val="00C67B64"/>
    <w:rsid w:val="00C70813"/>
    <w:rsid w:val="00C7191B"/>
    <w:rsid w:val="00C7196B"/>
    <w:rsid w:val="00C72397"/>
    <w:rsid w:val="00C746B5"/>
    <w:rsid w:val="00C74D75"/>
    <w:rsid w:val="00C75062"/>
    <w:rsid w:val="00C75BCE"/>
    <w:rsid w:val="00C83C0E"/>
    <w:rsid w:val="00C83D99"/>
    <w:rsid w:val="00C90B60"/>
    <w:rsid w:val="00C9401E"/>
    <w:rsid w:val="00C96CF7"/>
    <w:rsid w:val="00CA0E13"/>
    <w:rsid w:val="00CA5768"/>
    <w:rsid w:val="00CA6BC0"/>
    <w:rsid w:val="00CA7835"/>
    <w:rsid w:val="00CB6802"/>
    <w:rsid w:val="00CB777B"/>
    <w:rsid w:val="00CC154E"/>
    <w:rsid w:val="00CC1B8C"/>
    <w:rsid w:val="00CC5BF7"/>
    <w:rsid w:val="00CC755C"/>
    <w:rsid w:val="00CD02C5"/>
    <w:rsid w:val="00CD333F"/>
    <w:rsid w:val="00CD3C78"/>
    <w:rsid w:val="00CD4AB4"/>
    <w:rsid w:val="00CD6261"/>
    <w:rsid w:val="00CE2D73"/>
    <w:rsid w:val="00CE51B8"/>
    <w:rsid w:val="00CE54A8"/>
    <w:rsid w:val="00CE622E"/>
    <w:rsid w:val="00CE7E2A"/>
    <w:rsid w:val="00CE7E2D"/>
    <w:rsid w:val="00CF45D2"/>
    <w:rsid w:val="00CF4E82"/>
    <w:rsid w:val="00CF7E8E"/>
    <w:rsid w:val="00D00501"/>
    <w:rsid w:val="00D0073A"/>
    <w:rsid w:val="00D01791"/>
    <w:rsid w:val="00D07FAC"/>
    <w:rsid w:val="00D10645"/>
    <w:rsid w:val="00D10C5D"/>
    <w:rsid w:val="00D11A86"/>
    <w:rsid w:val="00D11F13"/>
    <w:rsid w:val="00D12BF2"/>
    <w:rsid w:val="00D13D9C"/>
    <w:rsid w:val="00D16685"/>
    <w:rsid w:val="00D1686B"/>
    <w:rsid w:val="00D1784B"/>
    <w:rsid w:val="00D17D36"/>
    <w:rsid w:val="00D2044F"/>
    <w:rsid w:val="00D23819"/>
    <w:rsid w:val="00D300D6"/>
    <w:rsid w:val="00D31564"/>
    <w:rsid w:val="00D34A35"/>
    <w:rsid w:val="00D42256"/>
    <w:rsid w:val="00D451CF"/>
    <w:rsid w:val="00D4542C"/>
    <w:rsid w:val="00D50952"/>
    <w:rsid w:val="00D50A48"/>
    <w:rsid w:val="00D521C6"/>
    <w:rsid w:val="00D527D7"/>
    <w:rsid w:val="00D529DF"/>
    <w:rsid w:val="00D551A1"/>
    <w:rsid w:val="00D5528C"/>
    <w:rsid w:val="00D55DBE"/>
    <w:rsid w:val="00D575DC"/>
    <w:rsid w:val="00D6068A"/>
    <w:rsid w:val="00D610E5"/>
    <w:rsid w:val="00D62A22"/>
    <w:rsid w:val="00D6670B"/>
    <w:rsid w:val="00D67AE4"/>
    <w:rsid w:val="00D726FD"/>
    <w:rsid w:val="00D7524C"/>
    <w:rsid w:val="00D800D7"/>
    <w:rsid w:val="00D80767"/>
    <w:rsid w:val="00D827CC"/>
    <w:rsid w:val="00D828E2"/>
    <w:rsid w:val="00D84E88"/>
    <w:rsid w:val="00D85502"/>
    <w:rsid w:val="00D8555C"/>
    <w:rsid w:val="00D86454"/>
    <w:rsid w:val="00D87CF3"/>
    <w:rsid w:val="00D92A9A"/>
    <w:rsid w:val="00D9423D"/>
    <w:rsid w:val="00D94578"/>
    <w:rsid w:val="00D964B8"/>
    <w:rsid w:val="00DA0390"/>
    <w:rsid w:val="00DA0C02"/>
    <w:rsid w:val="00DC0805"/>
    <w:rsid w:val="00DC0C2A"/>
    <w:rsid w:val="00DC3591"/>
    <w:rsid w:val="00DC4A82"/>
    <w:rsid w:val="00DD19C5"/>
    <w:rsid w:val="00DD3162"/>
    <w:rsid w:val="00DD5B9D"/>
    <w:rsid w:val="00DD5FB3"/>
    <w:rsid w:val="00DD645F"/>
    <w:rsid w:val="00DE0CFD"/>
    <w:rsid w:val="00DE1AD2"/>
    <w:rsid w:val="00DE1D7C"/>
    <w:rsid w:val="00DE2719"/>
    <w:rsid w:val="00DE4CD8"/>
    <w:rsid w:val="00DE5720"/>
    <w:rsid w:val="00DE62C4"/>
    <w:rsid w:val="00DE64EF"/>
    <w:rsid w:val="00DE7E7A"/>
    <w:rsid w:val="00DF3AD4"/>
    <w:rsid w:val="00DF5D82"/>
    <w:rsid w:val="00E00D4D"/>
    <w:rsid w:val="00E011EB"/>
    <w:rsid w:val="00E03AA0"/>
    <w:rsid w:val="00E03E73"/>
    <w:rsid w:val="00E11205"/>
    <w:rsid w:val="00E1300F"/>
    <w:rsid w:val="00E13850"/>
    <w:rsid w:val="00E15D35"/>
    <w:rsid w:val="00E16AAA"/>
    <w:rsid w:val="00E22AF5"/>
    <w:rsid w:val="00E27DAA"/>
    <w:rsid w:val="00E31590"/>
    <w:rsid w:val="00E3267D"/>
    <w:rsid w:val="00E33514"/>
    <w:rsid w:val="00E377F0"/>
    <w:rsid w:val="00E42FFF"/>
    <w:rsid w:val="00E44149"/>
    <w:rsid w:val="00E456FA"/>
    <w:rsid w:val="00E457F4"/>
    <w:rsid w:val="00E50F28"/>
    <w:rsid w:val="00E5216A"/>
    <w:rsid w:val="00E55123"/>
    <w:rsid w:val="00E570BA"/>
    <w:rsid w:val="00E57D8D"/>
    <w:rsid w:val="00E61331"/>
    <w:rsid w:val="00E66001"/>
    <w:rsid w:val="00E7122A"/>
    <w:rsid w:val="00E7131B"/>
    <w:rsid w:val="00E71B57"/>
    <w:rsid w:val="00E7727F"/>
    <w:rsid w:val="00E80C62"/>
    <w:rsid w:val="00E81117"/>
    <w:rsid w:val="00E84042"/>
    <w:rsid w:val="00E8447E"/>
    <w:rsid w:val="00E84795"/>
    <w:rsid w:val="00E85E82"/>
    <w:rsid w:val="00E9345E"/>
    <w:rsid w:val="00E94816"/>
    <w:rsid w:val="00E968F5"/>
    <w:rsid w:val="00E9765D"/>
    <w:rsid w:val="00EA1A8C"/>
    <w:rsid w:val="00EA2D4D"/>
    <w:rsid w:val="00EA5FD0"/>
    <w:rsid w:val="00EB30EE"/>
    <w:rsid w:val="00EC01CC"/>
    <w:rsid w:val="00EC13AA"/>
    <w:rsid w:val="00EC1744"/>
    <w:rsid w:val="00EC1D9A"/>
    <w:rsid w:val="00EC252B"/>
    <w:rsid w:val="00EC2D4B"/>
    <w:rsid w:val="00EC49DF"/>
    <w:rsid w:val="00EC5ACB"/>
    <w:rsid w:val="00EC68FD"/>
    <w:rsid w:val="00EC6BA4"/>
    <w:rsid w:val="00ED0EA6"/>
    <w:rsid w:val="00ED2B07"/>
    <w:rsid w:val="00ED5C28"/>
    <w:rsid w:val="00ED6551"/>
    <w:rsid w:val="00ED6FBE"/>
    <w:rsid w:val="00ED7992"/>
    <w:rsid w:val="00EE4FAA"/>
    <w:rsid w:val="00EE5903"/>
    <w:rsid w:val="00EF7EC3"/>
    <w:rsid w:val="00EF7F6B"/>
    <w:rsid w:val="00F00BF7"/>
    <w:rsid w:val="00F02D9C"/>
    <w:rsid w:val="00F061B3"/>
    <w:rsid w:val="00F12526"/>
    <w:rsid w:val="00F157BD"/>
    <w:rsid w:val="00F217EF"/>
    <w:rsid w:val="00F21D59"/>
    <w:rsid w:val="00F2224B"/>
    <w:rsid w:val="00F24A9A"/>
    <w:rsid w:val="00F25ED8"/>
    <w:rsid w:val="00F26E60"/>
    <w:rsid w:val="00F26F73"/>
    <w:rsid w:val="00F307E1"/>
    <w:rsid w:val="00F32110"/>
    <w:rsid w:val="00F3491F"/>
    <w:rsid w:val="00F371FC"/>
    <w:rsid w:val="00F404A8"/>
    <w:rsid w:val="00F426E0"/>
    <w:rsid w:val="00F44158"/>
    <w:rsid w:val="00F462EE"/>
    <w:rsid w:val="00F47EBE"/>
    <w:rsid w:val="00F505AF"/>
    <w:rsid w:val="00F50EDD"/>
    <w:rsid w:val="00F51DCC"/>
    <w:rsid w:val="00F57E34"/>
    <w:rsid w:val="00F74C27"/>
    <w:rsid w:val="00F75106"/>
    <w:rsid w:val="00F80B0A"/>
    <w:rsid w:val="00F817FE"/>
    <w:rsid w:val="00F84183"/>
    <w:rsid w:val="00F94019"/>
    <w:rsid w:val="00F94534"/>
    <w:rsid w:val="00F96C13"/>
    <w:rsid w:val="00FA2D2A"/>
    <w:rsid w:val="00FA5F22"/>
    <w:rsid w:val="00FB0CFC"/>
    <w:rsid w:val="00FB6BFA"/>
    <w:rsid w:val="00FB7838"/>
    <w:rsid w:val="00FC00B1"/>
    <w:rsid w:val="00FC4477"/>
    <w:rsid w:val="00FD2B6C"/>
    <w:rsid w:val="00FD2D1F"/>
    <w:rsid w:val="00FD4293"/>
    <w:rsid w:val="00FD6973"/>
    <w:rsid w:val="00FE04AD"/>
    <w:rsid w:val="00FE597D"/>
    <w:rsid w:val="00FE609D"/>
    <w:rsid w:val="00FE7105"/>
    <w:rsid w:val="00FF47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6013B"/>
  <w15:docId w15:val="{01FE84CF-CBB2-4FAF-8536-1858E133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457F4"/>
    <w:pPr>
      <w:spacing w:after="0" w:line="240" w:lineRule="auto"/>
    </w:pPr>
    <w:rPr>
      <w:rFonts w:ascii="Times New Roman" w:eastAsia="Times New Roman" w:hAnsi="Times New Roman" w:cs="Times New Roman"/>
      <w:sz w:val="24"/>
      <w:szCs w:val="20"/>
    </w:rPr>
  </w:style>
  <w:style w:type="paragraph" w:styleId="Antrat3">
    <w:name w:val="heading 3"/>
    <w:basedOn w:val="prastasis"/>
    <w:link w:val="Antrat3Diagrama"/>
    <w:uiPriority w:val="9"/>
    <w:qFormat/>
    <w:rsid w:val="003551B8"/>
    <w:pPr>
      <w:spacing w:before="100" w:beforeAutospacing="1" w:after="100" w:afterAutospacing="1"/>
      <w:outlineLvl w:val="2"/>
    </w:pPr>
    <w:rPr>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692906"/>
    <w:pPr>
      <w:ind w:left="720"/>
      <w:contextualSpacing/>
    </w:pPr>
  </w:style>
  <w:style w:type="character" w:styleId="Komentaronuoroda">
    <w:name w:val="annotation reference"/>
    <w:basedOn w:val="Numatytasispastraiposriftas"/>
    <w:uiPriority w:val="99"/>
    <w:semiHidden/>
    <w:unhideWhenUsed/>
    <w:rsid w:val="00C14F5F"/>
    <w:rPr>
      <w:sz w:val="16"/>
      <w:szCs w:val="16"/>
    </w:rPr>
  </w:style>
  <w:style w:type="paragraph" w:styleId="Komentarotekstas">
    <w:name w:val="annotation text"/>
    <w:basedOn w:val="prastasis"/>
    <w:link w:val="KomentarotekstasDiagrama"/>
    <w:uiPriority w:val="99"/>
    <w:unhideWhenUsed/>
    <w:rsid w:val="00C14F5F"/>
    <w:rPr>
      <w:sz w:val="20"/>
    </w:rPr>
  </w:style>
  <w:style w:type="character" w:customStyle="1" w:styleId="KomentarotekstasDiagrama">
    <w:name w:val="Komentaro tekstas Diagrama"/>
    <w:basedOn w:val="Numatytasispastraiposriftas"/>
    <w:link w:val="Komentarotekstas"/>
    <w:uiPriority w:val="99"/>
    <w:rsid w:val="00C14F5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14F5F"/>
    <w:rPr>
      <w:b/>
      <w:bCs/>
    </w:rPr>
  </w:style>
  <w:style w:type="character" w:customStyle="1" w:styleId="KomentarotemaDiagrama">
    <w:name w:val="Komentaro tema Diagrama"/>
    <w:basedOn w:val="KomentarotekstasDiagrama"/>
    <w:link w:val="Komentarotema"/>
    <w:uiPriority w:val="99"/>
    <w:semiHidden/>
    <w:rsid w:val="00C14F5F"/>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C14F5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14F5F"/>
    <w:rPr>
      <w:rFonts w:ascii="Segoe UI" w:eastAsia="Times New Roman" w:hAnsi="Segoe UI" w:cs="Segoe UI"/>
      <w:sz w:val="18"/>
      <w:szCs w:val="18"/>
    </w:rPr>
  </w:style>
  <w:style w:type="character" w:styleId="Grietas">
    <w:name w:val="Strong"/>
    <w:basedOn w:val="Numatytasispastraiposriftas"/>
    <w:uiPriority w:val="22"/>
    <w:qFormat/>
    <w:rsid w:val="00CB777B"/>
    <w:rPr>
      <w:b/>
      <w:bCs/>
    </w:rPr>
  </w:style>
  <w:style w:type="paragraph" w:styleId="Antrats">
    <w:name w:val="header"/>
    <w:basedOn w:val="prastasis"/>
    <w:link w:val="AntratsDiagrama"/>
    <w:uiPriority w:val="99"/>
    <w:unhideWhenUsed/>
    <w:rsid w:val="000540BA"/>
    <w:pPr>
      <w:tabs>
        <w:tab w:val="center" w:pos="4819"/>
        <w:tab w:val="right" w:pos="9638"/>
      </w:tabs>
    </w:pPr>
  </w:style>
  <w:style w:type="character" w:customStyle="1" w:styleId="AntratsDiagrama">
    <w:name w:val="Antraštės Diagrama"/>
    <w:basedOn w:val="Numatytasispastraiposriftas"/>
    <w:link w:val="Antrats"/>
    <w:uiPriority w:val="99"/>
    <w:rsid w:val="000540B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540BA"/>
    <w:pPr>
      <w:tabs>
        <w:tab w:val="center" w:pos="4819"/>
        <w:tab w:val="right" w:pos="9638"/>
      </w:tabs>
    </w:pPr>
  </w:style>
  <w:style w:type="character" w:customStyle="1" w:styleId="PoratDiagrama">
    <w:name w:val="Poraštė Diagrama"/>
    <w:basedOn w:val="Numatytasispastraiposriftas"/>
    <w:link w:val="Porat"/>
    <w:uiPriority w:val="99"/>
    <w:rsid w:val="000540BA"/>
    <w:rPr>
      <w:rFonts w:ascii="Times New Roman" w:eastAsia="Times New Roman" w:hAnsi="Times New Roman" w:cs="Times New Roman"/>
      <w:sz w:val="24"/>
      <w:szCs w:val="20"/>
    </w:rPr>
  </w:style>
  <w:style w:type="paragraph" w:styleId="prastasiniatinklio">
    <w:name w:val="Normal (Web)"/>
    <w:basedOn w:val="prastasis"/>
    <w:uiPriority w:val="99"/>
    <w:unhideWhenUsed/>
    <w:rsid w:val="007A5B85"/>
    <w:pPr>
      <w:spacing w:before="100" w:beforeAutospacing="1" w:after="100" w:afterAutospacing="1"/>
    </w:pPr>
    <w:rPr>
      <w:szCs w:val="24"/>
      <w:lang w:eastAsia="lt-LT"/>
    </w:rPr>
  </w:style>
  <w:style w:type="paragraph" w:styleId="Puslapioinaostekstas">
    <w:name w:val="footnote text"/>
    <w:basedOn w:val="prastasis"/>
    <w:link w:val="PuslapioinaostekstasDiagrama"/>
    <w:uiPriority w:val="99"/>
    <w:semiHidden/>
    <w:unhideWhenUsed/>
    <w:rsid w:val="0093444E"/>
    <w:rPr>
      <w:sz w:val="20"/>
    </w:rPr>
  </w:style>
  <w:style w:type="character" w:customStyle="1" w:styleId="PuslapioinaostekstasDiagrama">
    <w:name w:val="Puslapio išnašos tekstas Diagrama"/>
    <w:basedOn w:val="Numatytasispastraiposriftas"/>
    <w:link w:val="Puslapioinaostekstas"/>
    <w:uiPriority w:val="99"/>
    <w:semiHidden/>
    <w:rsid w:val="0093444E"/>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93444E"/>
    <w:rPr>
      <w:vertAlign w:val="superscript"/>
    </w:rPr>
  </w:style>
  <w:style w:type="character" w:styleId="Hipersaitas">
    <w:name w:val="Hyperlink"/>
    <w:basedOn w:val="Numatytasispastraiposriftas"/>
    <w:uiPriority w:val="99"/>
    <w:unhideWhenUsed/>
    <w:rsid w:val="0093444E"/>
    <w:rPr>
      <w:color w:val="0563C1" w:themeColor="hyperlink"/>
      <w:u w:val="single"/>
    </w:rPr>
  </w:style>
  <w:style w:type="character" w:customStyle="1" w:styleId="UnresolvedMention1">
    <w:name w:val="Unresolved Mention1"/>
    <w:basedOn w:val="Numatytasispastraiposriftas"/>
    <w:uiPriority w:val="99"/>
    <w:semiHidden/>
    <w:unhideWhenUsed/>
    <w:rsid w:val="0093444E"/>
    <w:rPr>
      <w:color w:val="605E5C"/>
      <w:shd w:val="clear" w:color="auto" w:fill="E1DFDD"/>
    </w:rPr>
  </w:style>
  <w:style w:type="character" w:customStyle="1" w:styleId="UnresolvedMention2">
    <w:name w:val="Unresolved Mention2"/>
    <w:basedOn w:val="Numatytasispastraiposriftas"/>
    <w:uiPriority w:val="99"/>
    <w:semiHidden/>
    <w:unhideWhenUsed/>
    <w:rsid w:val="00A13B1C"/>
    <w:rPr>
      <w:color w:val="605E5C"/>
      <w:shd w:val="clear" w:color="auto" w:fill="E1DFDD"/>
    </w:rPr>
  </w:style>
  <w:style w:type="character" w:customStyle="1" w:styleId="rynqvb">
    <w:name w:val="rynqvb"/>
    <w:basedOn w:val="Numatytasispastraiposriftas"/>
    <w:rsid w:val="00BC0EF7"/>
  </w:style>
  <w:style w:type="character" w:customStyle="1" w:styleId="hwtze">
    <w:name w:val="hwtze"/>
    <w:basedOn w:val="Numatytasispastraiposriftas"/>
    <w:rsid w:val="00BC0EF7"/>
  </w:style>
  <w:style w:type="character" w:customStyle="1" w:styleId="tlid-translation">
    <w:name w:val="tlid-translation"/>
    <w:rsid w:val="00AA2507"/>
  </w:style>
  <w:style w:type="character" w:styleId="Neapdorotaspaminjimas">
    <w:name w:val="Unresolved Mention"/>
    <w:basedOn w:val="Numatytasispastraiposriftas"/>
    <w:uiPriority w:val="99"/>
    <w:semiHidden/>
    <w:unhideWhenUsed/>
    <w:rsid w:val="00C33100"/>
    <w:rPr>
      <w:color w:val="605E5C"/>
      <w:shd w:val="clear" w:color="auto" w:fill="E1DFDD"/>
    </w:rPr>
  </w:style>
  <w:style w:type="character" w:styleId="Emfaz">
    <w:name w:val="Emphasis"/>
    <w:basedOn w:val="Numatytasispastraiposriftas"/>
    <w:uiPriority w:val="20"/>
    <w:qFormat/>
    <w:rsid w:val="0073410D"/>
    <w:rPr>
      <w:i/>
      <w:iCs/>
    </w:rPr>
  </w:style>
  <w:style w:type="paragraph" w:styleId="Pagrindinistekstas">
    <w:name w:val="Body Text"/>
    <w:basedOn w:val="prastasis"/>
    <w:link w:val="PagrindinistekstasDiagrama"/>
    <w:rsid w:val="00856323"/>
    <w:pPr>
      <w:suppressAutoHyphens/>
    </w:pPr>
    <w:rPr>
      <w:szCs w:val="24"/>
      <w:lang w:val="en-GB" w:eastAsia="ar-SA"/>
    </w:rPr>
  </w:style>
  <w:style w:type="character" w:customStyle="1" w:styleId="PagrindinistekstasDiagrama">
    <w:name w:val="Pagrindinis tekstas Diagrama"/>
    <w:basedOn w:val="Numatytasispastraiposriftas"/>
    <w:link w:val="Pagrindinistekstas"/>
    <w:rsid w:val="00856323"/>
    <w:rPr>
      <w:rFonts w:ascii="Times New Roman" w:eastAsia="Times New Roman" w:hAnsi="Times New Roman" w:cs="Times New Roman"/>
      <w:sz w:val="24"/>
      <w:szCs w:val="24"/>
      <w:lang w:val="en-GB" w:eastAsia="ar-SA"/>
    </w:rPr>
  </w:style>
  <w:style w:type="table" w:styleId="Lentelstinklelis">
    <w:name w:val="Table Grid"/>
    <w:basedOn w:val="prastojilentel"/>
    <w:uiPriority w:val="59"/>
    <w:rsid w:val="0077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
    <w:name w:val="x"/>
    <w:basedOn w:val="prastasis"/>
    <w:rsid w:val="00B940BB"/>
    <w:pPr>
      <w:spacing w:before="100" w:beforeAutospacing="1" w:after="100" w:afterAutospacing="1"/>
    </w:pPr>
    <w:rPr>
      <w:szCs w:val="24"/>
      <w:lang w:eastAsia="lt-LT"/>
    </w:rPr>
  </w:style>
  <w:style w:type="character" w:customStyle="1" w:styleId="SraopastraipaDiagrama">
    <w:name w:val="Sąrašo pastraipa Diagrama"/>
    <w:basedOn w:val="Numatytasispastraiposriftas"/>
    <w:link w:val="Sraopastraipa"/>
    <w:uiPriority w:val="34"/>
    <w:locked/>
    <w:rsid w:val="0026455F"/>
    <w:rPr>
      <w:rFonts w:ascii="Times New Roman" w:eastAsia="Times New Roman" w:hAnsi="Times New Roman" w:cs="Times New Roman"/>
      <w:sz w:val="24"/>
      <w:szCs w:val="20"/>
    </w:rPr>
  </w:style>
  <w:style w:type="paragraph" w:styleId="Paprastasistekstas">
    <w:name w:val="Plain Text"/>
    <w:basedOn w:val="prastasis"/>
    <w:link w:val="PaprastasistekstasDiagrama"/>
    <w:uiPriority w:val="99"/>
    <w:unhideWhenUsed/>
    <w:rsid w:val="007711E7"/>
    <w:rPr>
      <w:rFonts w:ascii="Calibri" w:hAnsi="Calibri" w:cstheme="minorBidi"/>
      <w:kern w:val="2"/>
      <w:sz w:val="22"/>
      <w:szCs w:val="21"/>
      <w14:ligatures w14:val="standardContextual"/>
    </w:rPr>
  </w:style>
  <w:style w:type="character" w:customStyle="1" w:styleId="PaprastasistekstasDiagrama">
    <w:name w:val="Paprastasis tekstas Diagrama"/>
    <w:basedOn w:val="Numatytasispastraiposriftas"/>
    <w:link w:val="Paprastasistekstas"/>
    <w:uiPriority w:val="99"/>
    <w:rsid w:val="007711E7"/>
    <w:rPr>
      <w:rFonts w:ascii="Calibri" w:eastAsia="Times New Roman" w:hAnsi="Calibri"/>
      <w:kern w:val="2"/>
      <w:szCs w:val="21"/>
      <w14:ligatures w14:val="standardContextual"/>
    </w:rPr>
  </w:style>
  <w:style w:type="paragraph" w:styleId="Betarp">
    <w:name w:val="No Spacing"/>
    <w:uiPriority w:val="1"/>
    <w:qFormat/>
    <w:rsid w:val="006D7A77"/>
    <w:pPr>
      <w:spacing w:after="0" w:line="240" w:lineRule="auto"/>
    </w:pPr>
    <w:rPr>
      <w:rFonts w:ascii="Times New Roman" w:eastAsia="Times New Roman" w:hAnsi="Times New Roman" w:cs="Times New Roman"/>
      <w:sz w:val="24"/>
      <w:szCs w:val="20"/>
    </w:rPr>
  </w:style>
  <w:style w:type="paragraph" w:styleId="Pataisymai">
    <w:name w:val="Revision"/>
    <w:hidden/>
    <w:uiPriority w:val="99"/>
    <w:semiHidden/>
    <w:rsid w:val="006D7A77"/>
    <w:pPr>
      <w:spacing w:after="0" w:line="240" w:lineRule="auto"/>
    </w:pPr>
    <w:rPr>
      <w:rFonts w:ascii="Times New Roman" w:eastAsia="Times New Roman" w:hAnsi="Times New Roman" w:cs="Times New Roman"/>
      <w:sz w:val="24"/>
      <w:szCs w:val="20"/>
    </w:rPr>
  </w:style>
  <w:style w:type="character" w:customStyle="1" w:styleId="cf01">
    <w:name w:val="cf01"/>
    <w:basedOn w:val="Numatytasispastraiposriftas"/>
    <w:rsid w:val="00D67AE4"/>
    <w:rPr>
      <w:rFonts w:ascii="Segoe UI" w:hAnsi="Segoe UI" w:cs="Segoe UI" w:hint="default"/>
      <w:sz w:val="18"/>
      <w:szCs w:val="18"/>
    </w:rPr>
  </w:style>
  <w:style w:type="character" w:customStyle="1" w:styleId="Antrat3Diagrama">
    <w:name w:val="Antraštė 3 Diagrama"/>
    <w:basedOn w:val="Numatytasispastraiposriftas"/>
    <w:link w:val="Antrat3"/>
    <w:uiPriority w:val="9"/>
    <w:rsid w:val="003551B8"/>
    <w:rPr>
      <w:rFonts w:ascii="Times New Roman" w:eastAsia="Times New Roman" w:hAnsi="Times New Roman" w:cs="Times New Roman"/>
      <w:b/>
      <w:bCs/>
      <w:sz w:val="27"/>
      <w:szCs w:val="27"/>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21326">
      <w:bodyDiv w:val="1"/>
      <w:marLeft w:val="0"/>
      <w:marRight w:val="0"/>
      <w:marTop w:val="0"/>
      <w:marBottom w:val="0"/>
      <w:divBdr>
        <w:top w:val="none" w:sz="0" w:space="0" w:color="auto"/>
        <w:left w:val="none" w:sz="0" w:space="0" w:color="auto"/>
        <w:bottom w:val="none" w:sz="0" w:space="0" w:color="auto"/>
        <w:right w:val="none" w:sz="0" w:space="0" w:color="auto"/>
      </w:divBdr>
      <w:divsChild>
        <w:div w:id="84350194">
          <w:marLeft w:val="547"/>
          <w:marRight w:val="0"/>
          <w:marTop w:val="0"/>
          <w:marBottom w:val="0"/>
          <w:divBdr>
            <w:top w:val="none" w:sz="0" w:space="0" w:color="auto"/>
            <w:left w:val="none" w:sz="0" w:space="0" w:color="auto"/>
            <w:bottom w:val="none" w:sz="0" w:space="0" w:color="auto"/>
            <w:right w:val="none" w:sz="0" w:space="0" w:color="auto"/>
          </w:divBdr>
        </w:div>
      </w:divsChild>
    </w:div>
    <w:div w:id="66853789">
      <w:bodyDiv w:val="1"/>
      <w:marLeft w:val="0"/>
      <w:marRight w:val="0"/>
      <w:marTop w:val="0"/>
      <w:marBottom w:val="0"/>
      <w:divBdr>
        <w:top w:val="none" w:sz="0" w:space="0" w:color="auto"/>
        <w:left w:val="none" w:sz="0" w:space="0" w:color="auto"/>
        <w:bottom w:val="none" w:sz="0" w:space="0" w:color="auto"/>
        <w:right w:val="none" w:sz="0" w:space="0" w:color="auto"/>
      </w:divBdr>
    </w:div>
    <w:div w:id="69622457">
      <w:bodyDiv w:val="1"/>
      <w:marLeft w:val="0"/>
      <w:marRight w:val="0"/>
      <w:marTop w:val="0"/>
      <w:marBottom w:val="0"/>
      <w:divBdr>
        <w:top w:val="none" w:sz="0" w:space="0" w:color="auto"/>
        <w:left w:val="none" w:sz="0" w:space="0" w:color="auto"/>
        <w:bottom w:val="none" w:sz="0" w:space="0" w:color="auto"/>
        <w:right w:val="none" w:sz="0" w:space="0" w:color="auto"/>
      </w:divBdr>
      <w:divsChild>
        <w:div w:id="239218358">
          <w:marLeft w:val="446"/>
          <w:marRight w:val="0"/>
          <w:marTop w:val="0"/>
          <w:marBottom w:val="0"/>
          <w:divBdr>
            <w:top w:val="none" w:sz="0" w:space="0" w:color="auto"/>
            <w:left w:val="none" w:sz="0" w:space="0" w:color="auto"/>
            <w:bottom w:val="none" w:sz="0" w:space="0" w:color="auto"/>
            <w:right w:val="none" w:sz="0" w:space="0" w:color="auto"/>
          </w:divBdr>
        </w:div>
      </w:divsChild>
    </w:div>
    <w:div w:id="88241906">
      <w:bodyDiv w:val="1"/>
      <w:marLeft w:val="0"/>
      <w:marRight w:val="0"/>
      <w:marTop w:val="0"/>
      <w:marBottom w:val="0"/>
      <w:divBdr>
        <w:top w:val="none" w:sz="0" w:space="0" w:color="auto"/>
        <w:left w:val="none" w:sz="0" w:space="0" w:color="auto"/>
        <w:bottom w:val="none" w:sz="0" w:space="0" w:color="auto"/>
        <w:right w:val="none" w:sz="0" w:space="0" w:color="auto"/>
      </w:divBdr>
    </w:div>
    <w:div w:id="96171879">
      <w:bodyDiv w:val="1"/>
      <w:marLeft w:val="0"/>
      <w:marRight w:val="0"/>
      <w:marTop w:val="0"/>
      <w:marBottom w:val="0"/>
      <w:divBdr>
        <w:top w:val="none" w:sz="0" w:space="0" w:color="auto"/>
        <w:left w:val="none" w:sz="0" w:space="0" w:color="auto"/>
        <w:bottom w:val="none" w:sz="0" w:space="0" w:color="auto"/>
        <w:right w:val="none" w:sz="0" w:space="0" w:color="auto"/>
      </w:divBdr>
    </w:div>
    <w:div w:id="100222624">
      <w:bodyDiv w:val="1"/>
      <w:marLeft w:val="0"/>
      <w:marRight w:val="0"/>
      <w:marTop w:val="0"/>
      <w:marBottom w:val="0"/>
      <w:divBdr>
        <w:top w:val="none" w:sz="0" w:space="0" w:color="auto"/>
        <w:left w:val="none" w:sz="0" w:space="0" w:color="auto"/>
        <w:bottom w:val="none" w:sz="0" w:space="0" w:color="auto"/>
        <w:right w:val="none" w:sz="0" w:space="0" w:color="auto"/>
      </w:divBdr>
    </w:div>
    <w:div w:id="118259367">
      <w:bodyDiv w:val="1"/>
      <w:marLeft w:val="0"/>
      <w:marRight w:val="0"/>
      <w:marTop w:val="0"/>
      <w:marBottom w:val="0"/>
      <w:divBdr>
        <w:top w:val="none" w:sz="0" w:space="0" w:color="auto"/>
        <w:left w:val="none" w:sz="0" w:space="0" w:color="auto"/>
        <w:bottom w:val="none" w:sz="0" w:space="0" w:color="auto"/>
        <w:right w:val="none" w:sz="0" w:space="0" w:color="auto"/>
      </w:divBdr>
      <w:divsChild>
        <w:div w:id="1662737705">
          <w:marLeft w:val="547"/>
          <w:marRight w:val="0"/>
          <w:marTop w:val="0"/>
          <w:marBottom w:val="0"/>
          <w:divBdr>
            <w:top w:val="none" w:sz="0" w:space="0" w:color="auto"/>
            <w:left w:val="none" w:sz="0" w:space="0" w:color="auto"/>
            <w:bottom w:val="none" w:sz="0" w:space="0" w:color="auto"/>
            <w:right w:val="none" w:sz="0" w:space="0" w:color="auto"/>
          </w:divBdr>
        </w:div>
      </w:divsChild>
    </w:div>
    <w:div w:id="136724961">
      <w:bodyDiv w:val="1"/>
      <w:marLeft w:val="0"/>
      <w:marRight w:val="0"/>
      <w:marTop w:val="0"/>
      <w:marBottom w:val="0"/>
      <w:divBdr>
        <w:top w:val="none" w:sz="0" w:space="0" w:color="auto"/>
        <w:left w:val="none" w:sz="0" w:space="0" w:color="auto"/>
        <w:bottom w:val="none" w:sz="0" w:space="0" w:color="auto"/>
        <w:right w:val="none" w:sz="0" w:space="0" w:color="auto"/>
      </w:divBdr>
      <w:divsChild>
        <w:div w:id="493692010">
          <w:marLeft w:val="0"/>
          <w:marRight w:val="0"/>
          <w:marTop w:val="0"/>
          <w:marBottom w:val="0"/>
          <w:divBdr>
            <w:top w:val="none" w:sz="0" w:space="0" w:color="auto"/>
            <w:left w:val="none" w:sz="0" w:space="0" w:color="auto"/>
            <w:bottom w:val="none" w:sz="0" w:space="0" w:color="auto"/>
            <w:right w:val="none" w:sz="0" w:space="0" w:color="auto"/>
          </w:divBdr>
        </w:div>
      </w:divsChild>
    </w:div>
    <w:div w:id="148061523">
      <w:bodyDiv w:val="1"/>
      <w:marLeft w:val="0"/>
      <w:marRight w:val="0"/>
      <w:marTop w:val="0"/>
      <w:marBottom w:val="0"/>
      <w:divBdr>
        <w:top w:val="none" w:sz="0" w:space="0" w:color="auto"/>
        <w:left w:val="none" w:sz="0" w:space="0" w:color="auto"/>
        <w:bottom w:val="none" w:sz="0" w:space="0" w:color="auto"/>
        <w:right w:val="none" w:sz="0" w:space="0" w:color="auto"/>
      </w:divBdr>
    </w:div>
    <w:div w:id="149181674">
      <w:bodyDiv w:val="1"/>
      <w:marLeft w:val="0"/>
      <w:marRight w:val="0"/>
      <w:marTop w:val="0"/>
      <w:marBottom w:val="0"/>
      <w:divBdr>
        <w:top w:val="none" w:sz="0" w:space="0" w:color="auto"/>
        <w:left w:val="none" w:sz="0" w:space="0" w:color="auto"/>
        <w:bottom w:val="none" w:sz="0" w:space="0" w:color="auto"/>
        <w:right w:val="none" w:sz="0" w:space="0" w:color="auto"/>
      </w:divBdr>
      <w:divsChild>
        <w:div w:id="255136302">
          <w:marLeft w:val="547"/>
          <w:marRight w:val="0"/>
          <w:marTop w:val="0"/>
          <w:marBottom w:val="0"/>
          <w:divBdr>
            <w:top w:val="none" w:sz="0" w:space="0" w:color="auto"/>
            <w:left w:val="none" w:sz="0" w:space="0" w:color="auto"/>
            <w:bottom w:val="none" w:sz="0" w:space="0" w:color="auto"/>
            <w:right w:val="none" w:sz="0" w:space="0" w:color="auto"/>
          </w:divBdr>
        </w:div>
      </w:divsChild>
    </w:div>
    <w:div w:id="173617085">
      <w:bodyDiv w:val="1"/>
      <w:marLeft w:val="0"/>
      <w:marRight w:val="0"/>
      <w:marTop w:val="0"/>
      <w:marBottom w:val="0"/>
      <w:divBdr>
        <w:top w:val="none" w:sz="0" w:space="0" w:color="auto"/>
        <w:left w:val="none" w:sz="0" w:space="0" w:color="auto"/>
        <w:bottom w:val="none" w:sz="0" w:space="0" w:color="auto"/>
        <w:right w:val="none" w:sz="0" w:space="0" w:color="auto"/>
      </w:divBdr>
      <w:divsChild>
        <w:div w:id="1720090383">
          <w:marLeft w:val="446"/>
          <w:marRight w:val="0"/>
          <w:marTop w:val="0"/>
          <w:marBottom w:val="0"/>
          <w:divBdr>
            <w:top w:val="none" w:sz="0" w:space="0" w:color="auto"/>
            <w:left w:val="none" w:sz="0" w:space="0" w:color="auto"/>
            <w:bottom w:val="none" w:sz="0" w:space="0" w:color="auto"/>
            <w:right w:val="none" w:sz="0" w:space="0" w:color="auto"/>
          </w:divBdr>
        </w:div>
      </w:divsChild>
    </w:div>
    <w:div w:id="201020929">
      <w:bodyDiv w:val="1"/>
      <w:marLeft w:val="0"/>
      <w:marRight w:val="0"/>
      <w:marTop w:val="0"/>
      <w:marBottom w:val="0"/>
      <w:divBdr>
        <w:top w:val="none" w:sz="0" w:space="0" w:color="auto"/>
        <w:left w:val="none" w:sz="0" w:space="0" w:color="auto"/>
        <w:bottom w:val="none" w:sz="0" w:space="0" w:color="auto"/>
        <w:right w:val="none" w:sz="0" w:space="0" w:color="auto"/>
      </w:divBdr>
    </w:div>
    <w:div w:id="204176692">
      <w:bodyDiv w:val="1"/>
      <w:marLeft w:val="0"/>
      <w:marRight w:val="0"/>
      <w:marTop w:val="0"/>
      <w:marBottom w:val="0"/>
      <w:divBdr>
        <w:top w:val="none" w:sz="0" w:space="0" w:color="auto"/>
        <w:left w:val="none" w:sz="0" w:space="0" w:color="auto"/>
        <w:bottom w:val="none" w:sz="0" w:space="0" w:color="auto"/>
        <w:right w:val="none" w:sz="0" w:space="0" w:color="auto"/>
      </w:divBdr>
    </w:div>
    <w:div w:id="233588157">
      <w:bodyDiv w:val="1"/>
      <w:marLeft w:val="0"/>
      <w:marRight w:val="0"/>
      <w:marTop w:val="0"/>
      <w:marBottom w:val="0"/>
      <w:divBdr>
        <w:top w:val="none" w:sz="0" w:space="0" w:color="auto"/>
        <w:left w:val="none" w:sz="0" w:space="0" w:color="auto"/>
        <w:bottom w:val="none" w:sz="0" w:space="0" w:color="auto"/>
        <w:right w:val="none" w:sz="0" w:space="0" w:color="auto"/>
      </w:divBdr>
    </w:div>
    <w:div w:id="272903393">
      <w:bodyDiv w:val="1"/>
      <w:marLeft w:val="0"/>
      <w:marRight w:val="0"/>
      <w:marTop w:val="0"/>
      <w:marBottom w:val="0"/>
      <w:divBdr>
        <w:top w:val="none" w:sz="0" w:space="0" w:color="auto"/>
        <w:left w:val="none" w:sz="0" w:space="0" w:color="auto"/>
        <w:bottom w:val="none" w:sz="0" w:space="0" w:color="auto"/>
        <w:right w:val="none" w:sz="0" w:space="0" w:color="auto"/>
      </w:divBdr>
      <w:divsChild>
        <w:div w:id="1847623292">
          <w:marLeft w:val="0"/>
          <w:marRight w:val="0"/>
          <w:marTop w:val="0"/>
          <w:marBottom w:val="0"/>
          <w:divBdr>
            <w:top w:val="none" w:sz="0" w:space="0" w:color="auto"/>
            <w:left w:val="none" w:sz="0" w:space="0" w:color="auto"/>
            <w:bottom w:val="none" w:sz="0" w:space="0" w:color="auto"/>
            <w:right w:val="none" w:sz="0" w:space="0" w:color="auto"/>
          </w:divBdr>
        </w:div>
      </w:divsChild>
    </w:div>
    <w:div w:id="299965561">
      <w:bodyDiv w:val="1"/>
      <w:marLeft w:val="0"/>
      <w:marRight w:val="0"/>
      <w:marTop w:val="0"/>
      <w:marBottom w:val="0"/>
      <w:divBdr>
        <w:top w:val="none" w:sz="0" w:space="0" w:color="auto"/>
        <w:left w:val="none" w:sz="0" w:space="0" w:color="auto"/>
        <w:bottom w:val="none" w:sz="0" w:space="0" w:color="auto"/>
        <w:right w:val="none" w:sz="0" w:space="0" w:color="auto"/>
      </w:divBdr>
    </w:div>
    <w:div w:id="371198961">
      <w:bodyDiv w:val="1"/>
      <w:marLeft w:val="0"/>
      <w:marRight w:val="0"/>
      <w:marTop w:val="0"/>
      <w:marBottom w:val="0"/>
      <w:divBdr>
        <w:top w:val="none" w:sz="0" w:space="0" w:color="auto"/>
        <w:left w:val="none" w:sz="0" w:space="0" w:color="auto"/>
        <w:bottom w:val="none" w:sz="0" w:space="0" w:color="auto"/>
        <w:right w:val="none" w:sz="0" w:space="0" w:color="auto"/>
      </w:divBdr>
      <w:divsChild>
        <w:div w:id="157304611">
          <w:marLeft w:val="446"/>
          <w:marRight w:val="0"/>
          <w:marTop w:val="0"/>
          <w:marBottom w:val="0"/>
          <w:divBdr>
            <w:top w:val="none" w:sz="0" w:space="0" w:color="auto"/>
            <w:left w:val="none" w:sz="0" w:space="0" w:color="auto"/>
            <w:bottom w:val="none" w:sz="0" w:space="0" w:color="auto"/>
            <w:right w:val="none" w:sz="0" w:space="0" w:color="auto"/>
          </w:divBdr>
        </w:div>
      </w:divsChild>
    </w:div>
    <w:div w:id="382944511">
      <w:bodyDiv w:val="1"/>
      <w:marLeft w:val="0"/>
      <w:marRight w:val="0"/>
      <w:marTop w:val="0"/>
      <w:marBottom w:val="0"/>
      <w:divBdr>
        <w:top w:val="none" w:sz="0" w:space="0" w:color="auto"/>
        <w:left w:val="none" w:sz="0" w:space="0" w:color="auto"/>
        <w:bottom w:val="none" w:sz="0" w:space="0" w:color="auto"/>
        <w:right w:val="none" w:sz="0" w:space="0" w:color="auto"/>
      </w:divBdr>
    </w:div>
    <w:div w:id="444426548">
      <w:bodyDiv w:val="1"/>
      <w:marLeft w:val="0"/>
      <w:marRight w:val="0"/>
      <w:marTop w:val="0"/>
      <w:marBottom w:val="0"/>
      <w:divBdr>
        <w:top w:val="none" w:sz="0" w:space="0" w:color="auto"/>
        <w:left w:val="none" w:sz="0" w:space="0" w:color="auto"/>
        <w:bottom w:val="none" w:sz="0" w:space="0" w:color="auto"/>
        <w:right w:val="none" w:sz="0" w:space="0" w:color="auto"/>
      </w:divBdr>
    </w:div>
    <w:div w:id="447430752">
      <w:bodyDiv w:val="1"/>
      <w:marLeft w:val="0"/>
      <w:marRight w:val="0"/>
      <w:marTop w:val="0"/>
      <w:marBottom w:val="0"/>
      <w:divBdr>
        <w:top w:val="none" w:sz="0" w:space="0" w:color="auto"/>
        <w:left w:val="none" w:sz="0" w:space="0" w:color="auto"/>
        <w:bottom w:val="none" w:sz="0" w:space="0" w:color="auto"/>
        <w:right w:val="none" w:sz="0" w:space="0" w:color="auto"/>
      </w:divBdr>
      <w:divsChild>
        <w:div w:id="877815042">
          <w:marLeft w:val="446"/>
          <w:marRight w:val="0"/>
          <w:marTop w:val="0"/>
          <w:marBottom w:val="0"/>
          <w:divBdr>
            <w:top w:val="none" w:sz="0" w:space="0" w:color="auto"/>
            <w:left w:val="none" w:sz="0" w:space="0" w:color="auto"/>
            <w:bottom w:val="none" w:sz="0" w:space="0" w:color="auto"/>
            <w:right w:val="none" w:sz="0" w:space="0" w:color="auto"/>
          </w:divBdr>
        </w:div>
      </w:divsChild>
    </w:div>
    <w:div w:id="491676191">
      <w:bodyDiv w:val="1"/>
      <w:marLeft w:val="0"/>
      <w:marRight w:val="0"/>
      <w:marTop w:val="0"/>
      <w:marBottom w:val="0"/>
      <w:divBdr>
        <w:top w:val="none" w:sz="0" w:space="0" w:color="auto"/>
        <w:left w:val="none" w:sz="0" w:space="0" w:color="auto"/>
        <w:bottom w:val="none" w:sz="0" w:space="0" w:color="auto"/>
        <w:right w:val="none" w:sz="0" w:space="0" w:color="auto"/>
      </w:divBdr>
    </w:div>
    <w:div w:id="613560046">
      <w:bodyDiv w:val="1"/>
      <w:marLeft w:val="0"/>
      <w:marRight w:val="0"/>
      <w:marTop w:val="0"/>
      <w:marBottom w:val="0"/>
      <w:divBdr>
        <w:top w:val="none" w:sz="0" w:space="0" w:color="auto"/>
        <w:left w:val="none" w:sz="0" w:space="0" w:color="auto"/>
        <w:bottom w:val="none" w:sz="0" w:space="0" w:color="auto"/>
        <w:right w:val="none" w:sz="0" w:space="0" w:color="auto"/>
      </w:divBdr>
    </w:div>
    <w:div w:id="676082172">
      <w:bodyDiv w:val="1"/>
      <w:marLeft w:val="0"/>
      <w:marRight w:val="0"/>
      <w:marTop w:val="0"/>
      <w:marBottom w:val="0"/>
      <w:divBdr>
        <w:top w:val="none" w:sz="0" w:space="0" w:color="auto"/>
        <w:left w:val="none" w:sz="0" w:space="0" w:color="auto"/>
        <w:bottom w:val="none" w:sz="0" w:space="0" w:color="auto"/>
        <w:right w:val="none" w:sz="0" w:space="0" w:color="auto"/>
      </w:divBdr>
    </w:div>
    <w:div w:id="688216055">
      <w:bodyDiv w:val="1"/>
      <w:marLeft w:val="0"/>
      <w:marRight w:val="0"/>
      <w:marTop w:val="0"/>
      <w:marBottom w:val="0"/>
      <w:divBdr>
        <w:top w:val="none" w:sz="0" w:space="0" w:color="auto"/>
        <w:left w:val="none" w:sz="0" w:space="0" w:color="auto"/>
        <w:bottom w:val="none" w:sz="0" w:space="0" w:color="auto"/>
        <w:right w:val="none" w:sz="0" w:space="0" w:color="auto"/>
      </w:divBdr>
    </w:div>
    <w:div w:id="710421836">
      <w:bodyDiv w:val="1"/>
      <w:marLeft w:val="0"/>
      <w:marRight w:val="0"/>
      <w:marTop w:val="0"/>
      <w:marBottom w:val="0"/>
      <w:divBdr>
        <w:top w:val="none" w:sz="0" w:space="0" w:color="auto"/>
        <w:left w:val="none" w:sz="0" w:space="0" w:color="auto"/>
        <w:bottom w:val="none" w:sz="0" w:space="0" w:color="auto"/>
        <w:right w:val="none" w:sz="0" w:space="0" w:color="auto"/>
      </w:divBdr>
      <w:divsChild>
        <w:div w:id="849099217">
          <w:marLeft w:val="446"/>
          <w:marRight w:val="0"/>
          <w:marTop w:val="0"/>
          <w:marBottom w:val="0"/>
          <w:divBdr>
            <w:top w:val="none" w:sz="0" w:space="0" w:color="auto"/>
            <w:left w:val="none" w:sz="0" w:space="0" w:color="auto"/>
            <w:bottom w:val="none" w:sz="0" w:space="0" w:color="auto"/>
            <w:right w:val="none" w:sz="0" w:space="0" w:color="auto"/>
          </w:divBdr>
        </w:div>
      </w:divsChild>
    </w:div>
    <w:div w:id="760759273">
      <w:bodyDiv w:val="1"/>
      <w:marLeft w:val="0"/>
      <w:marRight w:val="0"/>
      <w:marTop w:val="0"/>
      <w:marBottom w:val="0"/>
      <w:divBdr>
        <w:top w:val="none" w:sz="0" w:space="0" w:color="auto"/>
        <w:left w:val="none" w:sz="0" w:space="0" w:color="auto"/>
        <w:bottom w:val="none" w:sz="0" w:space="0" w:color="auto"/>
        <w:right w:val="none" w:sz="0" w:space="0" w:color="auto"/>
      </w:divBdr>
    </w:div>
    <w:div w:id="772551612">
      <w:bodyDiv w:val="1"/>
      <w:marLeft w:val="0"/>
      <w:marRight w:val="0"/>
      <w:marTop w:val="0"/>
      <w:marBottom w:val="0"/>
      <w:divBdr>
        <w:top w:val="none" w:sz="0" w:space="0" w:color="auto"/>
        <w:left w:val="none" w:sz="0" w:space="0" w:color="auto"/>
        <w:bottom w:val="none" w:sz="0" w:space="0" w:color="auto"/>
        <w:right w:val="none" w:sz="0" w:space="0" w:color="auto"/>
      </w:divBdr>
    </w:div>
    <w:div w:id="774062407">
      <w:bodyDiv w:val="1"/>
      <w:marLeft w:val="0"/>
      <w:marRight w:val="0"/>
      <w:marTop w:val="0"/>
      <w:marBottom w:val="0"/>
      <w:divBdr>
        <w:top w:val="none" w:sz="0" w:space="0" w:color="auto"/>
        <w:left w:val="none" w:sz="0" w:space="0" w:color="auto"/>
        <w:bottom w:val="none" w:sz="0" w:space="0" w:color="auto"/>
        <w:right w:val="none" w:sz="0" w:space="0" w:color="auto"/>
      </w:divBdr>
    </w:div>
    <w:div w:id="800345295">
      <w:bodyDiv w:val="1"/>
      <w:marLeft w:val="0"/>
      <w:marRight w:val="0"/>
      <w:marTop w:val="0"/>
      <w:marBottom w:val="0"/>
      <w:divBdr>
        <w:top w:val="none" w:sz="0" w:space="0" w:color="auto"/>
        <w:left w:val="none" w:sz="0" w:space="0" w:color="auto"/>
        <w:bottom w:val="none" w:sz="0" w:space="0" w:color="auto"/>
        <w:right w:val="none" w:sz="0" w:space="0" w:color="auto"/>
      </w:divBdr>
    </w:div>
    <w:div w:id="867335559">
      <w:bodyDiv w:val="1"/>
      <w:marLeft w:val="0"/>
      <w:marRight w:val="0"/>
      <w:marTop w:val="0"/>
      <w:marBottom w:val="0"/>
      <w:divBdr>
        <w:top w:val="none" w:sz="0" w:space="0" w:color="auto"/>
        <w:left w:val="none" w:sz="0" w:space="0" w:color="auto"/>
        <w:bottom w:val="none" w:sz="0" w:space="0" w:color="auto"/>
        <w:right w:val="none" w:sz="0" w:space="0" w:color="auto"/>
      </w:divBdr>
      <w:divsChild>
        <w:div w:id="327446267">
          <w:marLeft w:val="547"/>
          <w:marRight w:val="0"/>
          <w:marTop w:val="0"/>
          <w:marBottom w:val="0"/>
          <w:divBdr>
            <w:top w:val="none" w:sz="0" w:space="0" w:color="auto"/>
            <w:left w:val="none" w:sz="0" w:space="0" w:color="auto"/>
            <w:bottom w:val="none" w:sz="0" w:space="0" w:color="auto"/>
            <w:right w:val="none" w:sz="0" w:space="0" w:color="auto"/>
          </w:divBdr>
        </w:div>
      </w:divsChild>
    </w:div>
    <w:div w:id="909385903">
      <w:bodyDiv w:val="1"/>
      <w:marLeft w:val="0"/>
      <w:marRight w:val="0"/>
      <w:marTop w:val="0"/>
      <w:marBottom w:val="0"/>
      <w:divBdr>
        <w:top w:val="none" w:sz="0" w:space="0" w:color="auto"/>
        <w:left w:val="none" w:sz="0" w:space="0" w:color="auto"/>
        <w:bottom w:val="none" w:sz="0" w:space="0" w:color="auto"/>
        <w:right w:val="none" w:sz="0" w:space="0" w:color="auto"/>
      </w:divBdr>
    </w:div>
    <w:div w:id="955404456">
      <w:bodyDiv w:val="1"/>
      <w:marLeft w:val="0"/>
      <w:marRight w:val="0"/>
      <w:marTop w:val="0"/>
      <w:marBottom w:val="0"/>
      <w:divBdr>
        <w:top w:val="none" w:sz="0" w:space="0" w:color="auto"/>
        <w:left w:val="none" w:sz="0" w:space="0" w:color="auto"/>
        <w:bottom w:val="none" w:sz="0" w:space="0" w:color="auto"/>
        <w:right w:val="none" w:sz="0" w:space="0" w:color="auto"/>
      </w:divBdr>
    </w:div>
    <w:div w:id="991985212">
      <w:bodyDiv w:val="1"/>
      <w:marLeft w:val="0"/>
      <w:marRight w:val="0"/>
      <w:marTop w:val="0"/>
      <w:marBottom w:val="0"/>
      <w:divBdr>
        <w:top w:val="none" w:sz="0" w:space="0" w:color="auto"/>
        <w:left w:val="none" w:sz="0" w:space="0" w:color="auto"/>
        <w:bottom w:val="none" w:sz="0" w:space="0" w:color="auto"/>
        <w:right w:val="none" w:sz="0" w:space="0" w:color="auto"/>
      </w:divBdr>
      <w:divsChild>
        <w:div w:id="311758544">
          <w:marLeft w:val="547"/>
          <w:marRight w:val="0"/>
          <w:marTop w:val="0"/>
          <w:marBottom w:val="0"/>
          <w:divBdr>
            <w:top w:val="none" w:sz="0" w:space="0" w:color="auto"/>
            <w:left w:val="none" w:sz="0" w:space="0" w:color="auto"/>
            <w:bottom w:val="none" w:sz="0" w:space="0" w:color="auto"/>
            <w:right w:val="none" w:sz="0" w:space="0" w:color="auto"/>
          </w:divBdr>
        </w:div>
      </w:divsChild>
    </w:div>
    <w:div w:id="1007288991">
      <w:bodyDiv w:val="1"/>
      <w:marLeft w:val="0"/>
      <w:marRight w:val="0"/>
      <w:marTop w:val="0"/>
      <w:marBottom w:val="0"/>
      <w:divBdr>
        <w:top w:val="none" w:sz="0" w:space="0" w:color="auto"/>
        <w:left w:val="none" w:sz="0" w:space="0" w:color="auto"/>
        <w:bottom w:val="none" w:sz="0" w:space="0" w:color="auto"/>
        <w:right w:val="none" w:sz="0" w:space="0" w:color="auto"/>
      </w:divBdr>
      <w:divsChild>
        <w:div w:id="1103842811">
          <w:marLeft w:val="547"/>
          <w:marRight w:val="0"/>
          <w:marTop w:val="0"/>
          <w:marBottom w:val="0"/>
          <w:divBdr>
            <w:top w:val="none" w:sz="0" w:space="0" w:color="auto"/>
            <w:left w:val="none" w:sz="0" w:space="0" w:color="auto"/>
            <w:bottom w:val="none" w:sz="0" w:space="0" w:color="auto"/>
            <w:right w:val="none" w:sz="0" w:space="0" w:color="auto"/>
          </w:divBdr>
        </w:div>
      </w:divsChild>
    </w:div>
    <w:div w:id="1019043225">
      <w:bodyDiv w:val="1"/>
      <w:marLeft w:val="0"/>
      <w:marRight w:val="0"/>
      <w:marTop w:val="0"/>
      <w:marBottom w:val="0"/>
      <w:divBdr>
        <w:top w:val="none" w:sz="0" w:space="0" w:color="auto"/>
        <w:left w:val="none" w:sz="0" w:space="0" w:color="auto"/>
        <w:bottom w:val="none" w:sz="0" w:space="0" w:color="auto"/>
        <w:right w:val="none" w:sz="0" w:space="0" w:color="auto"/>
      </w:divBdr>
    </w:div>
    <w:div w:id="1023753346">
      <w:bodyDiv w:val="1"/>
      <w:marLeft w:val="0"/>
      <w:marRight w:val="0"/>
      <w:marTop w:val="0"/>
      <w:marBottom w:val="0"/>
      <w:divBdr>
        <w:top w:val="none" w:sz="0" w:space="0" w:color="auto"/>
        <w:left w:val="none" w:sz="0" w:space="0" w:color="auto"/>
        <w:bottom w:val="none" w:sz="0" w:space="0" w:color="auto"/>
        <w:right w:val="none" w:sz="0" w:space="0" w:color="auto"/>
      </w:divBdr>
      <w:divsChild>
        <w:div w:id="141586565">
          <w:marLeft w:val="446"/>
          <w:marRight w:val="0"/>
          <w:marTop w:val="0"/>
          <w:marBottom w:val="0"/>
          <w:divBdr>
            <w:top w:val="none" w:sz="0" w:space="0" w:color="auto"/>
            <w:left w:val="none" w:sz="0" w:space="0" w:color="auto"/>
            <w:bottom w:val="none" w:sz="0" w:space="0" w:color="auto"/>
            <w:right w:val="none" w:sz="0" w:space="0" w:color="auto"/>
          </w:divBdr>
        </w:div>
      </w:divsChild>
    </w:div>
    <w:div w:id="1047797192">
      <w:bodyDiv w:val="1"/>
      <w:marLeft w:val="0"/>
      <w:marRight w:val="0"/>
      <w:marTop w:val="0"/>
      <w:marBottom w:val="0"/>
      <w:divBdr>
        <w:top w:val="none" w:sz="0" w:space="0" w:color="auto"/>
        <w:left w:val="none" w:sz="0" w:space="0" w:color="auto"/>
        <w:bottom w:val="none" w:sz="0" w:space="0" w:color="auto"/>
        <w:right w:val="none" w:sz="0" w:space="0" w:color="auto"/>
      </w:divBdr>
    </w:div>
    <w:div w:id="1060254380">
      <w:bodyDiv w:val="1"/>
      <w:marLeft w:val="0"/>
      <w:marRight w:val="0"/>
      <w:marTop w:val="0"/>
      <w:marBottom w:val="0"/>
      <w:divBdr>
        <w:top w:val="none" w:sz="0" w:space="0" w:color="auto"/>
        <w:left w:val="none" w:sz="0" w:space="0" w:color="auto"/>
        <w:bottom w:val="none" w:sz="0" w:space="0" w:color="auto"/>
        <w:right w:val="none" w:sz="0" w:space="0" w:color="auto"/>
      </w:divBdr>
    </w:div>
    <w:div w:id="1075400862">
      <w:bodyDiv w:val="1"/>
      <w:marLeft w:val="0"/>
      <w:marRight w:val="0"/>
      <w:marTop w:val="0"/>
      <w:marBottom w:val="0"/>
      <w:divBdr>
        <w:top w:val="none" w:sz="0" w:space="0" w:color="auto"/>
        <w:left w:val="none" w:sz="0" w:space="0" w:color="auto"/>
        <w:bottom w:val="none" w:sz="0" w:space="0" w:color="auto"/>
        <w:right w:val="none" w:sz="0" w:space="0" w:color="auto"/>
      </w:divBdr>
      <w:divsChild>
        <w:div w:id="559245294">
          <w:marLeft w:val="446"/>
          <w:marRight w:val="0"/>
          <w:marTop w:val="0"/>
          <w:marBottom w:val="0"/>
          <w:divBdr>
            <w:top w:val="none" w:sz="0" w:space="0" w:color="auto"/>
            <w:left w:val="none" w:sz="0" w:space="0" w:color="auto"/>
            <w:bottom w:val="none" w:sz="0" w:space="0" w:color="auto"/>
            <w:right w:val="none" w:sz="0" w:space="0" w:color="auto"/>
          </w:divBdr>
        </w:div>
      </w:divsChild>
    </w:div>
    <w:div w:id="1075476339">
      <w:bodyDiv w:val="1"/>
      <w:marLeft w:val="0"/>
      <w:marRight w:val="0"/>
      <w:marTop w:val="0"/>
      <w:marBottom w:val="0"/>
      <w:divBdr>
        <w:top w:val="none" w:sz="0" w:space="0" w:color="auto"/>
        <w:left w:val="none" w:sz="0" w:space="0" w:color="auto"/>
        <w:bottom w:val="none" w:sz="0" w:space="0" w:color="auto"/>
        <w:right w:val="none" w:sz="0" w:space="0" w:color="auto"/>
      </w:divBdr>
    </w:div>
    <w:div w:id="1091656869">
      <w:bodyDiv w:val="1"/>
      <w:marLeft w:val="0"/>
      <w:marRight w:val="0"/>
      <w:marTop w:val="0"/>
      <w:marBottom w:val="0"/>
      <w:divBdr>
        <w:top w:val="none" w:sz="0" w:space="0" w:color="auto"/>
        <w:left w:val="none" w:sz="0" w:space="0" w:color="auto"/>
        <w:bottom w:val="none" w:sz="0" w:space="0" w:color="auto"/>
        <w:right w:val="none" w:sz="0" w:space="0" w:color="auto"/>
      </w:divBdr>
    </w:div>
    <w:div w:id="1094352276">
      <w:bodyDiv w:val="1"/>
      <w:marLeft w:val="0"/>
      <w:marRight w:val="0"/>
      <w:marTop w:val="0"/>
      <w:marBottom w:val="0"/>
      <w:divBdr>
        <w:top w:val="none" w:sz="0" w:space="0" w:color="auto"/>
        <w:left w:val="none" w:sz="0" w:space="0" w:color="auto"/>
        <w:bottom w:val="none" w:sz="0" w:space="0" w:color="auto"/>
        <w:right w:val="none" w:sz="0" w:space="0" w:color="auto"/>
      </w:divBdr>
    </w:div>
    <w:div w:id="1210452941">
      <w:bodyDiv w:val="1"/>
      <w:marLeft w:val="0"/>
      <w:marRight w:val="0"/>
      <w:marTop w:val="0"/>
      <w:marBottom w:val="0"/>
      <w:divBdr>
        <w:top w:val="none" w:sz="0" w:space="0" w:color="auto"/>
        <w:left w:val="none" w:sz="0" w:space="0" w:color="auto"/>
        <w:bottom w:val="none" w:sz="0" w:space="0" w:color="auto"/>
        <w:right w:val="none" w:sz="0" w:space="0" w:color="auto"/>
      </w:divBdr>
    </w:div>
    <w:div w:id="1236432749">
      <w:bodyDiv w:val="1"/>
      <w:marLeft w:val="0"/>
      <w:marRight w:val="0"/>
      <w:marTop w:val="0"/>
      <w:marBottom w:val="0"/>
      <w:divBdr>
        <w:top w:val="none" w:sz="0" w:space="0" w:color="auto"/>
        <w:left w:val="none" w:sz="0" w:space="0" w:color="auto"/>
        <w:bottom w:val="none" w:sz="0" w:space="0" w:color="auto"/>
        <w:right w:val="none" w:sz="0" w:space="0" w:color="auto"/>
      </w:divBdr>
    </w:div>
    <w:div w:id="1244413589">
      <w:bodyDiv w:val="1"/>
      <w:marLeft w:val="0"/>
      <w:marRight w:val="0"/>
      <w:marTop w:val="0"/>
      <w:marBottom w:val="0"/>
      <w:divBdr>
        <w:top w:val="none" w:sz="0" w:space="0" w:color="auto"/>
        <w:left w:val="none" w:sz="0" w:space="0" w:color="auto"/>
        <w:bottom w:val="none" w:sz="0" w:space="0" w:color="auto"/>
        <w:right w:val="none" w:sz="0" w:space="0" w:color="auto"/>
      </w:divBdr>
    </w:div>
    <w:div w:id="1257249328">
      <w:bodyDiv w:val="1"/>
      <w:marLeft w:val="0"/>
      <w:marRight w:val="0"/>
      <w:marTop w:val="0"/>
      <w:marBottom w:val="0"/>
      <w:divBdr>
        <w:top w:val="none" w:sz="0" w:space="0" w:color="auto"/>
        <w:left w:val="none" w:sz="0" w:space="0" w:color="auto"/>
        <w:bottom w:val="none" w:sz="0" w:space="0" w:color="auto"/>
        <w:right w:val="none" w:sz="0" w:space="0" w:color="auto"/>
      </w:divBdr>
      <w:divsChild>
        <w:div w:id="773063128">
          <w:marLeft w:val="446"/>
          <w:marRight w:val="0"/>
          <w:marTop w:val="0"/>
          <w:marBottom w:val="0"/>
          <w:divBdr>
            <w:top w:val="none" w:sz="0" w:space="0" w:color="auto"/>
            <w:left w:val="none" w:sz="0" w:space="0" w:color="auto"/>
            <w:bottom w:val="none" w:sz="0" w:space="0" w:color="auto"/>
            <w:right w:val="none" w:sz="0" w:space="0" w:color="auto"/>
          </w:divBdr>
        </w:div>
      </w:divsChild>
    </w:div>
    <w:div w:id="1271821800">
      <w:bodyDiv w:val="1"/>
      <w:marLeft w:val="0"/>
      <w:marRight w:val="0"/>
      <w:marTop w:val="0"/>
      <w:marBottom w:val="0"/>
      <w:divBdr>
        <w:top w:val="none" w:sz="0" w:space="0" w:color="auto"/>
        <w:left w:val="none" w:sz="0" w:space="0" w:color="auto"/>
        <w:bottom w:val="none" w:sz="0" w:space="0" w:color="auto"/>
        <w:right w:val="none" w:sz="0" w:space="0" w:color="auto"/>
      </w:divBdr>
      <w:divsChild>
        <w:div w:id="965047686">
          <w:marLeft w:val="547"/>
          <w:marRight w:val="0"/>
          <w:marTop w:val="0"/>
          <w:marBottom w:val="0"/>
          <w:divBdr>
            <w:top w:val="none" w:sz="0" w:space="0" w:color="auto"/>
            <w:left w:val="none" w:sz="0" w:space="0" w:color="auto"/>
            <w:bottom w:val="none" w:sz="0" w:space="0" w:color="auto"/>
            <w:right w:val="none" w:sz="0" w:space="0" w:color="auto"/>
          </w:divBdr>
        </w:div>
      </w:divsChild>
    </w:div>
    <w:div w:id="1276015300">
      <w:bodyDiv w:val="1"/>
      <w:marLeft w:val="0"/>
      <w:marRight w:val="0"/>
      <w:marTop w:val="0"/>
      <w:marBottom w:val="0"/>
      <w:divBdr>
        <w:top w:val="none" w:sz="0" w:space="0" w:color="auto"/>
        <w:left w:val="none" w:sz="0" w:space="0" w:color="auto"/>
        <w:bottom w:val="none" w:sz="0" w:space="0" w:color="auto"/>
        <w:right w:val="none" w:sz="0" w:space="0" w:color="auto"/>
      </w:divBdr>
    </w:div>
    <w:div w:id="1333681709">
      <w:bodyDiv w:val="1"/>
      <w:marLeft w:val="0"/>
      <w:marRight w:val="0"/>
      <w:marTop w:val="0"/>
      <w:marBottom w:val="0"/>
      <w:divBdr>
        <w:top w:val="none" w:sz="0" w:space="0" w:color="auto"/>
        <w:left w:val="none" w:sz="0" w:space="0" w:color="auto"/>
        <w:bottom w:val="none" w:sz="0" w:space="0" w:color="auto"/>
        <w:right w:val="none" w:sz="0" w:space="0" w:color="auto"/>
      </w:divBdr>
      <w:divsChild>
        <w:div w:id="1580552240">
          <w:marLeft w:val="547"/>
          <w:marRight w:val="0"/>
          <w:marTop w:val="0"/>
          <w:marBottom w:val="0"/>
          <w:divBdr>
            <w:top w:val="none" w:sz="0" w:space="0" w:color="auto"/>
            <w:left w:val="none" w:sz="0" w:space="0" w:color="auto"/>
            <w:bottom w:val="none" w:sz="0" w:space="0" w:color="auto"/>
            <w:right w:val="none" w:sz="0" w:space="0" w:color="auto"/>
          </w:divBdr>
        </w:div>
      </w:divsChild>
    </w:div>
    <w:div w:id="1345863602">
      <w:bodyDiv w:val="1"/>
      <w:marLeft w:val="0"/>
      <w:marRight w:val="0"/>
      <w:marTop w:val="0"/>
      <w:marBottom w:val="0"/>
      <w:divBdr>
        <w:top w:val="none" w:sz="0" w:space="0" w:color="auto"/>
        <w:left w:val="none" w:sz="0" w:space="0" w:color="auto"/>
        <w:bottom w:val="none" w:sz="0" w:space="0" w:color="auto"/>
        <w:right w:val="none" w:sz="0" w:space="0" w:color="auto"/>
      </w:divBdr>
    </w:div>
    <w:div w:id="1445147234">
      <w:bodyDiv w:val="1"/>
      <w:marLeft w:val="0"/>
      <w:marRight w:val="0"/>
      <w:marTop w:val="0"/>
      <w:marBottom w:val="0"/>
      <w:divBdr>
        <w:top w:val="none" w:sz="0" w:space="0" w:color="auto"/>
        <w:left w:val="none" w:sz="0" w:space="0" w:color="auto"/>
        <w:bottom w:val="none" w:sz="0" w:space="0" w:color="auto"/>
        <w:right w:val="none" w:sz="0" w:space="0" w:color="auto"/>
      </w:divBdr>
    </w:div>
    <w:div w:id="1445807922">
      <w:bodyDiv w:val="1"/>
      <w:marLeft w:val="0"/>
      <w:marRight w:val="0"/>
      <w:marTop w:val="0"/>
      <w:marBottom w:val="0"/>
      <w:divBdr>
        <w:top w:val="none" w:sz="0" w:space="0" w:color="auto"/>
        <w:left w:val="none" w:sz="0" w:space="0" w:color="auto"/>
        <w:bottom w:val="none" w:sz="0" w:space="0" w:color="auto"/>
        <w:right w:val="none" w:sz="0" w:space="0" w:color="auto"/>
      </w:divBdr>
    </w:div>
    <w:div w:id="1469737800">
      <w:bodyDiv w:val="1"/>
      <w:marLeft w:val="0"/>
      <w:marRight w:val="0"/>
      <w:marTop w:val="0"/>
      <w:marBottom w:val="0"/>
      <w:divBdr>
        <w:top w:val="none" w:sz="0" w:space="0" w:color="auto"/>
        <w:left w:val="none" w:sz="0" w:space="0" w:color="auto"/>
        <w:bottom w:val="none" w:sz="0" w:space="0" w:color="auto"/>
        <w:right w:val="none" w:sz="0" w:space="0" w:color="auto"/>
      </w:divBdr>
    </w:div>
    <w:div w:id="1493176008">
      <w:bodyDiv w:val="1"/>
      <w:marLeft w:val="0"/>
      <w:marRight w:val="0"/>
      <w:marTop w:val="0"/>
      <w:marBottom w:val="0"/>
      <w:divBdr>
        <w:top w:val="none" w:sz="0" w:space="0" w:color="auto"/>
        <w:left w:val="none" w:sz="0" w:space="0" w:color="auto"/>
        <w:bottom w:val="none" w:sz="0" w:space="0" w:color="auto"/>
        <w:right w:val="none" w:sz="0" w:space="0" w:color="auto"/>
      </w:divBdr>
      <w:divsChild>
        <w:div w:id="1445613706">
          <w:marLeft w:val="446"/>
          <w:marRight w:val="0"/>
          <w:marTop w:val="0"/>
          <w:marBottom w:val="0"/>
          <w:divBdr>
            <w:top w:val="none" w:sz="0" w:space="0" w:color="auto"/>
            <w:left w:val="none" w:sz="0" w:space="0" w:color="auto"/>
            <w:bottom w:val="none" w:sz="0" w:space="0" w:color="auto"/>
            <w:right w:val="none" w:sz="0" w:space="0" w:color="auto"/>
          </w:divBdr>
        </w:div>
      </w:divsChild>
    </w:div>
    <w:div w:id="1536650791">
      <w:bodyDiv w:val="1"/>
      <w:marLeft w:val="0"/>
      <w:marRight w:val="0"/>
      <w:marTop w:val="0"/>
      <w:marBottom w:val="0"/>
      <w:divBdr>
        <w:top w:val="none" w:sz="0" w:space="0" w:color="auto"/>
        <w:left w:val="none" w:sz="0" w:space="0" w:color="auto"/>
        <w:bottom w:val="none" w:sz="0" w:space="0" w:color="auto"/>
        <w:right w:val="none" w:sz="0" w:space="0" w:color="auto"/>
      </w:divBdr>
    </w:div>
    <w:div w:id="1559631287">
      <w:bodyDiv w:val="1"/>
      <w:marLeft w:val="0"/>
      <w:marRight w:val="0"/>
      <w:marTop w:val="0"/>
      <w:marBottom w:val="0"/>
      <w:divBdr>
        <w:top w:val="none" w:sz="0" w:space="0" w:color="auto"/>
        <w:left w:val="none" w:sz="0" w:space="0" w:color="auto"/>
        <w:bottom w:val="none" w:sz="0" w:space="0" w:color="auto"/>
        <w:right w:val="none" w:sz="0" w:space="0" w:color="auto"/>
      </w:divBdr>
    </w:div>
    <w:div w:id="1596092557">
      <w:bodyDiv w:val="1"/>
      <w:marLeft w:val="0"/>
      <w:marRight w:val="0"/>
      <w:marTop w:val="0"/>
      <w:marBottom w:val="0"/>
      <w:divBdr>
        <w:top w:val="none" w:sz="0" w:space="0" w:color="auto"/>
        <w:left w:val="none" w:sz="0" w:space="0" w:color="auto"/>
        <w:bottom w:val="none" w:sz="0" w:space="0" w:color="auto"/>
        <w:right w:val="none" w:sz="0" w:space="0" w:color="auto"/>
      </w:divBdr>
    </w:div>
    <w:div w:id="1620643693">
      <w:bodyDiv w:val="1"/>
      <w:marLeft w:val="0"/>
      <w:marRight w:val="0"/>
      <w:marTop w:val="0"/>
      <w:marBottom w:val="0"/>
      <w:divBdr>
        <w:top w:val="none" w:sz="0" w:space="0" w:color="auto"/>
        <w:left w:val="none" w:sz="0" w:space="0" w:color="auto"/>
        <w:bottom w:val="none" w:sz="0" w:space="0" w:color="auto"/>
        <w:right w:val="none" w:sz="0" w:space="0" w:color="auto"/>
      </w:divBdr>
    </w:div>
    <w:div w:id="1628705899">
      <w:bodyDiv w:val="1"/>
      <w:marLeft w:val="0"/>
      <w:marRight w:val="0"/>
      <w:marTop w:val="0"/>
      <w:marBottom w:val="0"/>
      <w:divBdr>
        <w:top w:val="none" w:sz="0" w:space="0" w:color="auto"/>
        <w:left w:val="none" w:sz="0" w:space="0" w:color="auto"/>
        <w:bottom w:val="none" w:sz="0" w:space="0" w:color="auto"/>
        <w:right w:val="none" w:sz="0" w:space="0" w:color="auto"/>
      </w:divBdr>
    </w:div>
    <w:div w:id="1637293579">
      <w:bodyDiv w:val="1"/>
      <w:marLeft w:val="0"/>
      <w:marRight w:val="0"/>
      <w:marTop w:val="0"/>
      <w:marBottom w:val="0"/>
      <w:divBdr>
        <w:top w:val="none" w:sz="0" w:space="0" w:color="auto"/>
        <w:left w:val="none" w:sz="0" w:space="0" w:color="auto"/>
        <w:bottom w:val="none" w:sz="0" w:space="0" w:color="auto"/>
        <w:right w:val="none" w:sz="0" w:space="0" w:color="auto"/>
      </w:divBdr>
    </w:div>
    <w:div w:id="1652251705">
      <w:bodyDiv w:val="1"/>
      <w:marLeft w:val="0"/>
      <w:marRight w:val="0"/>
      <w:marTop w:val="0"/>
      <w:marBottom w:val="0"/>
      <w:divBdr>
        <w:top w:val="none" w:sz="0" w:space="0" w:color="auto"/>
        <w:left w:val="none" w:sz="0" w:space="0" w:color="auto"/>
        <w:bottom w:val="none" w:sz="0" w:space="0" w:color="auto"/>
        <w:right w:val="none" w:sz="0" w:space="0" w:color="auto"/>
      </w:divBdr>
    </w:div>
    <w:div w:id="1683237894">
      <w:bodyDiv w:val="1"/>
      <w:marLeft w:val="0"/>
      <w:marRight w:val="0"/>
      <w:marTop w:val="0"/>
      <w:marBottom w:val="0"/>
      <w:divBdr>
        <w:top w:val="none" w:sz="0" w:space="0" w:color="auto"/>
        <w:left w:val="none" w:sz="0" w:space="0" w:color="auto"/>
        <w:bottom w:val="none" w:sz="0" w:space="0" w:color="auto"/>
        <w:right w:val="none" w:sz="0" w:space="0" w:color="auto"/>
      </w:divBdr>
    </w:div>
    <w:div w:id="1796479934">
      <w:bodyDiv w:val="1"/>
      <w:marLeft w:val="0"/>
      <w:marRight w:val="0"/>
      <w:marTop w:val="0"/>
      <w:marBottom w:val="0"/>
      <w:divBdr>
        <w:top w:val="none" w:sz="0" w:space="0" w:color="auto"/>
        <w:left w:val="none" w:sz="0" w:space="0" w:color="auto"/>
        <w:bottom w:val="none" w:sz="0" w:space="0" w:color="auto"/>
        <w:right w:val="none" w:sz="0" w:space="0" w:color="auto"/>
      </w:divBdr>
    </w:div>
    <w:div w:id="1802188490">
      <w:bodyDiv w:val="1"/>
      <w:marLeft w:val="0"/>
      <w:marRight w:val="0"/>
      <w:marTop w:val="0"/>
      <w:marBottom w:val="0"/>
      <w:divBdr>
        <w:top w:val="none" w:sz="0" w:space="0" w:color="auto"/>
        <w:left w:val="none" w:sz="0" w:space="0" w:color="auto"/>
        <w:bottom w:val="none" w:sz="0" w:space="0" w:color="auto"/>
        <w:right w:val="none" w:sz="0" w:space="0" w:color="auto"/>
      </w:divBdr>
      <w:divsChild>
        <w:div w:id="1353801634">
          <w:marLeft w:val="547"/>
          <w:marRight w:val="0"/>
          <w:marTop w:val="0"/>
          <w:marBottom w:val="0"/>
          <w:divBdr>
            <w:top w:val="none" w:sz="0" w:space="0" w:color="auto"/>
            <w:left w:val="none" w:sz="0" w:space="0" w:color="auto"/>
            <w:bottom w:val="none" w:sz="0" w:space="0" w:color="auto"/>
            <w:right w:val="none" w:sz="0" w:space="0" w:color="auto"/>
          </w:divBdr>
        </w:div>
      </w:divsChild>
    </w:div>
    <w:div w:id="1808206997">
      <w:bodyDiv w:val="1"/>
      <w:marLeft w:val="0"/>
      <w:marRight w:val="0"/>
      <w:marTop w:val="0"/>
      <w:marBottom w:val="0"/>
      <w:divBdr>
        <w:top w:val="none" w:sz="0" w:space="0" w:color="auto"/>
        <w:left w:val="none" w:sz="0" w:space="0" w:color="auto"/>
        <w:bottom w:val="none" w:sz="0" w:space="0" w:color="auto"/>
        <w:right w:val="none" w:sz="0" w:space="0" w:color="auto"/>
      </w:divBdr>
      <w:divsChild>
        <w:div w:id="872304458">
          <w:marLeft w:val="547"/>
          <w:marRight w:val="0"/>
          <w:marTop w:val="0"/>
          <w:marBottom w:val="0"/>
          <w:divBdr>
            <w:top w:val="none" w:sz="0" w:space="0" w:color="auto"/>
            <w:left w:val="none" w:sz="0" w:space="0" w:color="auto"/>
            <w:bottom w:val="none" w:sz="0" w:space="0" w:color="auto"/>
            <w:right w:val="none" w:sz="0" w:space="0" w:color="auto"/>
          </w:divBdr>
        </w:div>
      </w:divsChild>
    </w:div>
    <w:div w:id="1812554604">
      <w:bodyDiv w:val="1"/>
      <w:marLeft w:val="0"/>
      <w:marRight w:val="0"/>
      <w:marTop w:val="0"/>
      <w:marBottom w:val="0"/>
      <w:divBdr>
        <w:top w:val="none" w:sz="0" w:space="0" w:color="auto"/>
        <w:left w:val="none" w:sz="0" w:space="0" w:color="auto"/>
        <w:bottom w:val="none" w:sz="0" w:space="0" w:color="auto"/>
        <w:right w:val="none" w:sz="0" w:space="0" w:color="auto"/>
      </w:divBdr>
    </w:div>
    <w:div w:id="1814908983">
      <w:bodyDiv w:val="1"/>
      <w:marLeft w:val="0"/>
      <w:marRight w:val="0"/>
      <w:marTop w:val="0"/>
      <w:marBottom w:val="0"/>
      <w:divBdr>
        <w:top w:val="none" w:sz="0" w:space="0" w:color="auto"/>
        <w:left w:val="none" w:sz="0" w:space="0" w:color="auto"/>
        <w:bottom w:val="none" w:sz="0" w:space="0" w:color="auto"/>
        <w:right w:val="none" w:sz="0" w:space="0" w:color="auto"/>
      </w:divBdr>
      <w:divsChild>
        <w:div w:id="908468586">
          <w:marLeft w:val="547"/>
          <w:marRight w:val="0"/>
          <w:marTop w:val="0"/>
          <w:marBottom w:val="0"/>
          <w:divBdr>
            <w:top w:val="none" w:sz="0" w:space="0" w:color="auto"/>
            <w:left w:val="none" w:sz="0" w:space="0" w:color="auto"/>
            <w:bottom w:val="none" w:sz="0" w:space="0" w:color="auto"/>
            <w:right w:val="none" w:sz="0" w:space="0" w:color="auto"/>
          </w:divBdr>
        </w:div>
      </w:divsChild>
    </w:div>
    <w:div w:id="1864243618">
      <w:bodyDiv w:val="1"/>
      <w:marLeft w:val="0"/>
      <w:marRight w:val="0"/>
      <w:marTop w:val="0"/>
      <w:marBottom w:val="0"/>
      <w:divBdr>
        <w:top w:val="none" w:sz="0" w:space="0" w:color="auto"/>
        <w:left w:val="none" w:sz="0" w:space="0" w:color="auto"/>
        <w:bottom w:val="none" w:sz="0" w:space="0" w:color="auto"/>
        <w:right w:val="none" w:sz="0" w:space="0" w:color="auto"/>
      </w:divBdr>
    </w:div>
    <w:div w:id="1880509801">
      <w:bodyDiv w:val="1"/>
      <w:marLeft w:val="0"/>
      <w:marRight w:val="0"/>
      <w:marTop w:val="0"/>
      <w:marBottom w:val="0"/>
      <w:divBdr>
        <w:top w:val="none" w:sz="0" w:space="0" w:color="auto"/>
        <w:left w:val="none" w:sz="0" w:space="0" w:color="auto"/>
        <w:bottom w:val="none" w:sz="0" w:space="0" w:color="auto"/>
        <w:right w:val="none" w:sz="0" w:space="0" w:color="auto"/>
      </w:divBdr>
      <w:divsChild>
        <w:div w:id="1436561124">
          <w:marLeft w:val="446"/>
          <w:marRight w:val="0"/>
          <w:marTop w:val="0"/>
          <w:marBottom w:val="0"/>
          <w:divBdr>
            <w:top w:val="none" w:sz="0" w:space="0" w:color="auto"/>
            <w:left w:val="none" w:sz="0" w:space="0" w:color="auto"/>
            <w:bottom w:val="none" w:sz="0" w:space="0" w:color="auto"/>
            <w:right w:val="none" w:sz="0" w:space="0" w:color="auto"/>
          </w:divBdr>
        </w:div>
      </w:divsChild>
    </w:div>
    <w:div w:id="1885360526">
      <w:bodyDiv w:val="1"/>
      <w:marLeft w:val="0"/>
      <w:marRight w:val="0"/>
      <w:marTop w:val="0"/>
      <w:marBottom w:val="0"/>
      <w:divBdr>
        <w:top w:val="none" w:sz="0" w:space="0" w:color="auto"/>
        <w:left w:val="none" w:sz="0" w:space="0" w:color="auto"/>
        <w:bottom w:val="none" w:sz="0" w:space="0" w:color="auto"/>
        <w:right w:val="none" w:sz="0" w:space="0" w:color="auto"/>
      </w:divBdr>
    </w:div>
    <w:div w:id="1922593026">
      <w:bodyDiv w:val="1"/>
      <w:marLeft w:val="0"/>
      <w:marRight w:val="0"/>
      <w:marTop w:val="0"/>
      <w:marBottom w:val="0"/>
      <w:divBdr>
        <w:top w:val="none" w:sz="0" w:space="0" w:color="auto"/>
        <w:left w:val="none" w:sz="0" w:space="0" w:color="auto"/>
        <w:bottom w:val="none" w:sz="0" w:space="0" w:color="auto"/>
        <w:right w:val="none" w:sz="0" w:space="0" w:color="auto"/>
      </w:divBdr>
    </w:div>
    <w:div w:id="1928536523">
      <w:bodyDiv w:val="1"/>
      <w:marLeft w:val="0"/>
      <w:marRight w:val="0"/>
      <w:marTop w:val="0"/>
      <w:marBottom w:val="0"/>
      <w:divBdr>
        <w:top w:val="none" w:sz="0" w:space="0" w:color="auto"/>
        <w:left w:val="none" w:sz="0" w:space="0" w:color="auto"/>
        <w:bottom w:val="none" w:sz="0" w:space="0" w:color="auto"/>
        <w:right w:val="none" w:sz="0" w:space="0" w:color="auto"/>
      </w:divBdr>
      <w:divsChild>
        <w:div w:id="1428965841">
          <w:marLeft w:val="446"/>
          <w:marRight w:val="0"/>
          <w:marTop w:val="0"/>
          <w:marBottom w:val="0"/>
          <w:divBdr>
            <w:top w:val="none" w:sz="0" w:space="0" w:color="auto"/>
            <w:left w:val="none" w:sz="0" w:space="0" w:color="auto"/>
            <w:bottom w:val="none" w:sz="0" w:space="0" w:color="auto"/>
            <w:right w:val="none" w:sz="0" w:space="0" w:color="auto"/>
          </w:divBdr>
        </w:div>
      </w:divsChild>
    </w:div>
    <w:div w:id="1999535518">
      <w:bodyDiv w:val="1"/>
      <w:marLeft w:val="0"/>
      <w:marRight w:val="0"/>
      <w:marTop w:val="0"/>
      <w:marBottom w:val="0"/>
      <w:divBdr>
        <w:top w:val="none" w:sz="0" w:space="0" w:color="auto"/>
        <w:left w:val="none" w:sz="0" w:space="0" w:color="auto"/>
        <w:bottom w:val="none" w:sz="0" w:space="0" w:color="auto"/>
        <w:right w:val="none" w:sz="0" w:space="0" w:color="auto"/>
      </w:divBdr>
      <w:divsChild>
        <w:div w:id="971011493">
          <w:marLeft w:val="547"/>
          <w:marRight w:val="0"/>
          <w:marTop w:val="0"/>
          <w:marBottom w:val="0"/>
          <w:divBdr>
            <w:top w:val="none" w:sz="0" w:space="0" w:color="auto"/>
            <w:left w:val="none" w:sz="0" w:space="0" w:color="auto"/>
            <w:bottom w:val="none" w:sz="0" w:space="0" w:color="auto"/>
            <w:right w:val="none" w:sz="0" w:space="0" w:color="auto"/>
          </w:divBdr>
        </w:div>
      </w:divsChild>
    </w:div>
    <w:div w:id="2001738189">
      <w:bodyDiv w:val="1"/>
      <w:marLeft w:val="0"/>
      <w:marRight w:val="0"/>
      <w:marTop w:val="0"/>
      <w:marBottom w:val="0"/>
      <w:divBdr>
        <w:top w:val="none" w:sz="0" w:space="0" w:color="auto"/>
        <w:left w:val="none" w:sz="0" w:space="0" w:color="auto"/>
        <w:bottom w:val="none" w:sz="0" w:space="0" w:color="auto"/>
        <w:right w:val="none" w:sz="0" w:space="0" w:color="auto"/>
      </w:divBdr>
    </w:div>
    <w:div w:id="2005813994">
      <w:bodyDiv w:val="1"/>
      <w:marLeft w:val="0"/>
      <w:marRight w:val="0"/>
      <w:marTop w:val="0"/>
      <w:marBottom w:val="0"/>
      <w:divBdr>
        <w:top w:val="none" w:sz="0" w:space="0" w:color="auto"/>
        <w:left w:val="none" w:sz="0" w:space="0" w:color="auto"/>
        <w:bottom w:val="none" w:sz="0" w:space="0" w:color="auto"/>
        <w:right w:val="none" w:sz="0" w:space="0" w:color="auto"/>
      </w:divBdr>
    </w:div>
    <w:div w:id="2010282941">
      <w:bodyDiv w:val="1"/>
      <w:marLeft w:val="0"/>
      <w:marRight w:val="0"/>
      <w:marTop w:val="0"/>
      <w:marBottom w:val="0"/>
      <w:divBdr>
        <w:top w:val="none" w:sz="0" w:space="0" w:color="auto"/>
        <w:left w:val="none" w:sz="0" w:space="0" w:color="auto"/>
        <w:bottom w:val="none" w:sz="0" w:space="0" w:color="auto"/>
        <w:right w:val="none" w:sz="0" w:space="0" w:color="auto"/>
      </w:divBdr>
    </w:div>
    <w:div w:id="2017146057">
      <w:bodyDiv w:val="1"/>
      <w:marLeft w:val="0"/>
      <w:marRight w:val="0"/>
      <w:marTop w:val="0"/>
      <w:marBottom w:val="0"/>
      <w:divBdr>
        <w:top w:val="none" w:sz="0" w:space="0" w:color="auto"/>
        <w:left w:val="none" w:sz="0" w:space="0" w:color="auto"/>
        <w:bottom w:val="none" w:sz="0" w:space="0" w:color="auto"/>
        <w:right w:val="none" w:sz="0" w:space="0" w:color="auto"/>
      </w:divBdr>
      <w:divsChild>
        <w:div w:id="922181325">
          <w:marLeft w:val="547"/>
          <w:marRight w:val="0"/>
          <w:marTop w:val="0"/>
          <w:marBottom w:val="0"/>
          <w:divBdr>
            <w:top w:val="none" w:sz="0" w:space="0" w:color="auto"/>
            <w:left w:val="none" w:sz="0" w:space="0" w:color="auto"/>
            <w:bottom w:val="none" w:sz="0" w:space="0" w:color="auto"/>
            <w:right w:val="none" w:sz="0" w:space="0" w:color="auto"/>
          </w:divBdr>
        </w:div>
      </w:divsChild>
    </w:div>
    <w:div w:id="2030174836">
      <w:bodyDiv w:val="1"/>
      <w:marLeft w:val="0"/>
      <w:marRight w:val="0"/>
      <w:marTop w:val="0"/>
      <w:marBottom w:val="0"/>
      <w:divBdr>
        <w:top w:val="none" w:sz="0" w:space="0" w:color="auto"/>
        <w:left w:val="none" w:sz="0" w:space="0" w:color="auto"/>
        <w:bottom w:val="none" w:sz="0" w:space="0" w:color="auto"/>
        <w:right w:val="none" w:sz="0" w:space="0" w:color="auto"/>
      </w:divBdr>
      <w:divsChild>
        <w:div w:id="1366369032">
          <w:marLeft w:val="446"/>
          <w:marRight w:val="0"/>
          <w:marTop w:val="0"/>
          <w:marBottom w:val="0"/>
          <w:divBdr>
            <w:top w:val="none" w:sz="0" w:space="0" w:color="auto"/>
            <w:left w:val="none" w:sz="0" w:space="0" w:color="auto"/>
            <w:bottom w:val="none" w:sz="0" w:space="0" w:color="auto"/>
            <w:right w:val="none" w:sz="0" w:space="0" w:color="auto"/>
          </w:divBdr>
        </w:div>
      </w:divsChild>
    </w:div>
    <w:div w:id="21372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hyperlink" Target="mailto:i.mateliene@rokiskis.lt" TargetMode="External"/><Relationship Id="rId39" Type="http://schemas.openxmlformats.org/officeDocument/2006/relationships/diagramData" Target="diagrams/data6.xml"/><Relationship Id="rId21" Type="http://schemas.openxmlformats.org/officeDocument/2006/relationships/diagramData" Target="diagrams/data3.xml"/><Relationship Id="rId34" Type="http://schemas.openxmlformats.org/officeDocument/2006/relationships/diagramLayout" Target="diagrams/layout5.xml"/><Relationship Id="rId42" Type="http://schemas.openxmlformats.org/officeDocument/2006/relationships/diagramColors" Target="diagrams/colors6.xm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diagramQuickStyle" Target="diagrams/quickStyle4.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hyperlink" Target="mailto:r.baranovskiene@rokiskis.lt" TargetMode="External"/><Relationship Id="rId37" Type="http://schemas.microsoft.com/office/2007/relationships/diagramDrawing" Target="diagrams/drawing5.xml"/><Relationship Id="rId40" Type="http://schemas.openxmlformats.org/officeDocument/2006/relationships/diagramLayout" Target="diagrams/layout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diagramLayout" Target="diagrams/layout4.xml"/><Relationship Id="rId36" Type="http://schemas.openxmlformats.org/officeDocument/2006/relationships/diagramColors" Target="diagrams/colors5.xml"/><Relationship Id="rId49" Type="http://schemas.openxmlformats.org/officeDocument/2006/relationships/header" Target="header3.xml"/><Relationship Id="rId10" Type="http://schemas.openxmlformats.org/officeDocument/2006/relationships/diagramLayout" Target="diagrams/layout1.xml"/><Relationship Id="rId19" Type="http://schemas.microsoft.com/office/2007/relationships/diagramDrawing" Target="diagrams/drawing2.xml"/><Relationship Id="rId31" Type="http://schemas.microsoft.com/office/2007/relationships/diagramDrawing" Target="diagrams/drawing4.xml"/><Relationship Id="rId44" Type="http://schemas.openxmlformats.org/officeDocument/2006/relationships/hyperlink" Target="mailto:g.vinciuniene@rokiskis.l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r.dudiene@rokiskis.lt" TargetMode="External"/><Relationship Id="rId22" Type="http://schemas.openxmlformats.org/officeDocument/2006/relationships/diagramLayout" Target="diagrams/layout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QuickStyle" Target="diagrams/quickStyle5.xml"/><Relationship Id="rId43" Type="http://schemas.microsoft.com/office/2007/relationships/diagramDrawing" Target="diagrams/drawing6.xml"/><Relationship Id="rId48" Type="http://schemas.openxmlformats.org/officeDocument/2006/relationships/footer" Target="footer2.xml"/><Relationship Id="rId8" Type="http://schemas.openxmlformats.org/officeDocument/2006/relationships/chart" Target="charts/chart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openxmlformats.org/officeDocument/2006/relationships/diagramData" Target="diagrams/data5.xml"/><Relationship Id="rId38" Type="http://schemas.openxmlformats.org/officeDocument/2006/relationships/hyperlink" Target="mailto:s.zaliene@rokiskis.lt" TargetMode="External"/><Relationship Id="rId46" Type="http://schemas.openxmlformats.org/officeDocument/2006/relationships/header" Target="header2.xml"/><Relationship Id="rId20" Type="http://schemas.openxmlformats.org/officeDocument/2006/relationships/hyperlink" Target="mailto:a.lauzadis@rokiskis.lt" TargetMode="External"/><Relationship Id="rId41" Type="http://schemas.openxmlformats.org/officeDocument/2006/relationships/diagramQuickStyle" Target="diagrams/quickStyle6.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Knyg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Lapas1!$C$4</c:f>
              <c:strCache>
                <c:ptCount val="1"/>
                <c:pt idx="0">
                  <c:v>2024</c:v>
                </c:pt>
              </c:strCache>
            </c:strRef>
          </c:tx>
          <c:spPr>
            <a:solidFill>
              <a:schemeClr val="accent1"/>
            </a:solidFill>
            <a:ln>
              <a:noFill/>
            </a:ln>
            <a:effectLst/>
          </c:spPr>
          <c:invertIfNegative val="0"/>
          <c:dLbls>
            <c:dLbl>
              <c:idx val="0"/>
              <c:layout>
                <c:manualLayout>
                  <c:x val="2.2371364653243644E-3"/>
                  <c:y val="-4.22249235488475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8D-4406-811F-4F00AF9F6075}"/>
                </c:ext>
              </c:extLst>
            </c:dLbl>
            <c:dLbl>
              <c:idx val="1"/>
              <c:layout>
                <c:manualLayout>
                  <c:x val="-3.5794183445190156E-2"/>
                  <c:y val="6.49614208443808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8D-4406-811F-4F00AF9F6075}"/>
                </c:ext>
              </c:extLst>
            </c:dLbl>
            <c:dLbl>
              <c:idx val="2"/>
              <c:layout>
                <c:manualLayout>
                  <c:x val="-1.3422818791946308E-2"/>
                  <c:y val="-2.923263937997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8D-4406-811F-4F00AF9F6075}"/>
                </c:ext>
              </c:extLst>
            </c:dLbl>
            <c:dLbl>
              <c:idx val="3"/>
              <c:layout>
                <c:manualLayout>
                  <c:x val="-6.0402684563758392E-2"/>
                  <c:y val="3.24807104221904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8D-4406-811F-4F00AF9F6075}"/>
                </c:ext>
              </c:extLst>
            </c:dLbl>
            <c:dLbl>
              <c:idx val="4"/>
              <c:layout>
                <c:manualLayout>
                  <c:x val="-3.1319910514541548E-2"/>
                  <c:y val="-4.8721065633285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8D-4406-811F-4F00AF9F6075}"/>
                </c:ext>
              </c:extLst>
            </c:dLbl>
            <c:dLbl>
              <c:idx val="5"/>
              <c:layout>
                <c:manualLayout>
                  <c:x val="-2.6845637583892617E-2"/>
                  <c:y val="-1.29922841688762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8D-4406-811F-4F00AF9F607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Lapas1!$B$5:$B$10</c:f>
              <c:strCache>
                <c:ptCount val="6"/>
                <c:pt idx="0">
                  <c:v>01 programa</c:v>
                </c:pt>
                <c:pt idx="1">
                  <c:v>02 programa</c:v>
                </c:pt>
                <c:pt idx="2">
                  <c:v>03 programa</c:v>
                </c:pt>
                <c:pt idx="3">
                  <c:v>04 programa</c:v>
                </c:pt>
                <c:pt idx="4">
                  <c:v>05 programa</c:v>
                </c:pt>
                <c:pt idx="5">
                  <c:v>06 programa</c:v>
                </c:pt>
              </c:strCache>
            </c:strRef>
          </c:cat>
          <c:val>
            <c:numRef>
              <c:f>Lapas1!$C$5:$C$10</c:f>
              <c:numCache>
                <c:formatCode>0.0</c:formatCode>
                <c:ptCount val="6"/>
                <c:pt idx="0">
                  <c:v>9737.7000000000007</c:v>
                </c:pt>
                <c:pt idx="1">
                  <c:v>23930.9</c:v>
                </c:pt>
                <c:pt idx="2">
                  <c:v>4931.5</c:v>
                </c:pt>
                <c:pt idx="3">
                  <c:v>22253.7</c:v>
                </c:pt>
                <c:pt idx="4">
                  <c:v>7032.6</c:v>
                </c:pt>
                <c:pt idx="5">
                  <c:v>3093.1</c:v>
                </c:pt>
              </c:numCache>
            </c:numRef>
          </c:val>
          <c:extLst>
            <c:ext xmlns:c16="http://schemas.microsoft.com/office/drawing/2014/chart" uri="{C3380CC4-5D6E-409C-BE32-E72D297353CC}">
              <c16:uniqueId val="{00000006-AA8D-4406-811F-4F00AF9F6075}"/>
            </c:ext>
          </c:extLst>
        </c:ser>
        <c:ser>
          <c:idx val="1"/>
          <c:order val="1"/>
          <c:tx>
            <c:strRef>
              <c:f>Lapas1!$D$4</c:f>
              <c:strCache>
                <c:ptCount val="1"/>
                <c:pt idx="0">
                  <c:v>2025</c:v>
                </c:pt>
              </c:strCache>
            </c:strRef>
          </c:tx>
          <c:spPr>
            <a:solidFill>
              <a:schemeClr val="accent2"/>
            </a:solidFill>
            <a:ln>
              <a:noFill/>
            </a:ln>
            <a:effectLst/>
          </c:spPr>
          <c:invertIfNegative val="0"/>
          <c:dLbls>
            <c:dLbl>
              <c:idx val="0"/>
              <c:layout>
                <c:manualLayout>
                  <c:x val="0"/>
                  <c:y val="-0.10069020230879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8D-4406-811F-4F00AF9F6075}"/>
                </c:ext>
              </c:extLst>
            </c:dLbl>
            <c:dLbl>
              <c:idx val="1"/>
              <c:layout>
                <c:manualLayout>
                  <c:x val="-3.579418344519015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A8D-4406-811F-4F00AF9F6075}"/>
                </c:ext>
              </c:extLst>
            </c:dLbl>
            <c:dLbl>
              <c:idx val="2"/>
              <c:layout>
                <c:manualLayout>
                  <c:x val="1.7897091722594995E-2"/>
                  <c:y val="-6.820949188659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A8D-4406-811F-4F00AF9F6075}"/>
                </c:ext>
              </c:extLst>
            </c:dLbl>
            <c:dLbl>
              <c:idx val="3"/>
              <c:layout>
                <c:manualLayout>
                  <c:x val="0"/>
                  <c:y val="-4.22249235488475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A8D-4406-811F-4F00AF9F6075}"/>
                </c:ext>
              </c:extLst>
            </c:dLbl>
            <c:dLbl>
              <c:idx val="4"/>
              <c:layout>
                <c:manualLayout>
                  <c:x val="-6.7114093959732366E-3"/>
                  <c:y val="-3.8976852506628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A8D-4406-811F-4F00AF9F607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Lapas1!$B$5:$B$10</c:f>
              <c:strCache>
                <c:ptCount val="6"/>
                <c:pt idx="0">
                  <c:v>01 programa</c:v>
                </c:pt>
                <c:pt idx="1">
                  <c:v>02 programa</c:v>
                </c:pt>
                <c:pt idx="2">
                  <c:v>03 programa</c:v>
                </c:pt>
                <c:pt idx="3">
                  <c:v>04 programa</c:v>
                </c:pt>
                <c:pt idx="4">
                  <c:v>05 programa</c:v>
                </c:pt>
                <c:pt idx="5">
                  <c:v>06 programa</c:v>
                </c:pt>
              </c:strCache>
            </c:strRef>
          </c:cat>
          <c:val>
            <c:numRef>
              <c:f>Lapas1!$D$5:$D$10</c:f>
              <c:numCache>
                <c:formatCode>0.0</c:formatCode>
                <c:ptCount val="6"/>
                <c:pt idx="0">
                  <c:v>10219</c:v>
                </c:pt>
                <c:pt idx="1">
                  <c:v>26141.4</c:v>
                </c:pt>
                <c:pt idx="2">
                  <c:v>4510</c:v>
                </c:pt>
                <c:pt idx="3">
                  <c:v>22300.1</c:v>
                </c:pt>
                <c:pt idx="4">
                  <c:v>8565.9</c:v>
                </c:pt>
                <c:pt idx="5">
                  <c:v>3017.2</c:v>
                </c:pt>
              </c:numCache>
            </c:numRef>
          </c:val>
          <c:extLst>
            <c:ext xmlns:c16="http://schemas.microsoft.com/office/drawing/2014/chart" uri="{C3380CC4-5D6E-409C-BE32-E72D297353CC}">
              <c16:uniqueId val="{0000000C-AA8D-4406-811F-4F00AF9F6075}"/>
            </c:ext>
          </c:extLst>
        </c:ser>
        <c:ser>
          <c:idx val="2"/>
          <c:order val="2"/>
          <c:tx>
            <c:strRef>
              <c:f>Lapas1!$E$4</c:f>
              <c:strCache>
                <c:ptCount val="1"/>
                <c:pt idx="0">
                  <c:v>2026</c:v>
                </c:pt>
              </c:strCache>
            </c:strRef>
          </c:tx>
          <c:spPr>
            <a:solidFill>
              <a:schemeClr val="accent3"/>
            </a:solidFill>
            <a:ln>
              <a:noFill/>
            </a:ln>
            <a:effectLst/>
          </c:spPr>
          <c:invertIfNegative val="0"/>
          <c:dLbls>
            <c:dLbl>
              <c:idx val="0"/>
              <c:layout>
                <c:manualLayout>
                  <c:x val="2.6845637583892617E-2"/>
                  <c:y val="-2.5984568337752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A8D-4406-811F-4F00AF9F6075}"/>
                </c:ext>
              </c:extLst>
            </c:dLbl>
            <c:dLbl>
              <c:idx val="2"/>
              <c:layout>
                <c:manualLayout>
                  <c:x val="3.3557046979865772E-2"/>
                  <c:y val="-1.2992284168876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A8D-4406-811F-4F00AF9F6075}"/>
                </c:ext>
              </c:extLst>
            </c:dLbl>
            <c:dLbl>
              <c:idx val="3"/>
              <c:layout>
                <c:manualLayout>
                  <c:x val="5.81655480984340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A8D-4406-811F-4F00AF9F6075}"/>
                </c:ext>
              </c:extLst>
            </c:dLbl>
            <c:dLbl>
              <c:idx val="4"/>
              <c:layout>
                <c:manualLayout>
                  <c:x val="4.0268456375838924E-2"/>
                  <c:y val="-2.27364972955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A8D-4406-811F-4F00AF9F6075}"/>
                </c:ext>
              </c:extLst>
            </c:dLbl>
            <c:dLbl>
              <c:idx val="5"/>
              <c:layout>
                <c:manualLayout>
                  <c:x val="2.0134228187919299E-2"/>
                  <c:y val="-5.84652787599427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A8D-4406-811F-4F00AF9F607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Lapas1!$B$5:$B$10</c:f>
              <c:strCache>
                <c:ptCount val="6"/>
                <c:pt idx="0">
                  <c:v>01 programa</c:v>
                </c:pt>
                <c:pt idx="1">
                  <c:v>02 programa</c:v>
                </c:pt>
                <c:pt idx="2">
                  <c:v>03 programa</c:v>
                </c:pt>
                <c:pt idx="3">
                  <c:v>04 programa</c:v>
                </c:pt>
                <c:pt idx="4">
                  <c:v>05 programa</c:v>
                </c:pt>
                <c:pt idx="5">
                  <c:v>06 programa</c:v>
                </c:pt>
              </c:strCache>
            </c:strRef>
          </c:cat>
          <c:val>
            <c:numRef>
              <c:f>Lapas1!$E$5:$E$10</c:f>
              <c:numCache>
                <c:formatCode>0.0</c:formatCode>
                <c:ptCount val="6"/>
                <c:pt idx="0">
                  <c:v>11154</c:v>
                </c:pt>
                <c:pt idx="1">
                  <c:v>28165.8</c:v>
                </c:pt>
                <c:pt idx="2">
                  <c:v>4644.8</c:v>
                </c:pt>
                <c:pt idx="3">
                  <c:v>22708.3</c:v>
                </c:pt>
                <c:pt idx="4">
                  <c:v>7625.6</c:v>
                </c:pt>
                <c:pt idx="5">
                  <c:v>2930.8</c:v>
                </c:pt>
              </c:numCache>
            </c:numRef>
          </c:val>
          <c:extLst>
            <c:ext xmlns:c16="http://schemas.microsoft.com/office/drawing/2014/chart" uri="{C3380CC4-5D6E-409C-BE32-E72D297353CC}">
              <c16:uniqueId val="{00000012-AA8D-4406-811F-4F00AF9F6075}"/>
            </c:ext>
          </c:extLst>
        </c:ser>
        <c:dLbls>
          <c:showLegendKey val="0"/>
          <c:showVal val="0"/>
          <c:showCatName val="0"/>
          <c:showSerName val="0"/>
          <c:showPercent val="0"/>
          <c:showBubbleSize val="0"/>
        </c:dLbls>
        <c:gapWidth val="219"/>
        <c:overlap val="-27"/>
        <c:axId val="1448135776"/>
        <c:axId val="1448136256"/>
      </c:barChart>
      <c:catAx>
        <c:axId val="144813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448136256"/>
        <c:crosses val="autoZero"/>
        <c:auto val="1"/>
        <c:lblAlgn val="ctr"/>
        <c:lblOffset val="100"/>
        <c:noMultiLvlLbl val="0"/>
      </c:catAx>
      <c:valAx>
        <c:axId val="1448136256"/>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448135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solidFill>
          <a:schemeClr val="accent6">
            <a:lumMod val="60000"/>
            <a:lumOff val="4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01 Savivaldybės funkcijų įgyvendinimo ir  valdymo programa</a:t>
          </a: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solidFill>
          <a:schemeClr val="accent6">
            <a:lumMod val="20000"/>
            <a:lumOff val="8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01-01-01 Tęstinės </a:t>
          </a:r>
          <a:r>
            <a:rPr lang="lt-LT" sz="1000" b="0">
              <a:solidFill>
                <a:sysClr val="windowText" lastClr="000000"/>
              </a:solidFill>
              <a:latin typeface="Times New Roman" panose="02020603050405020304" pitchFamily="18" charset="0"/>
              <a:cs typeface="Times New Roman" panose="02020603050405020304" pitchFamily="18" charset="0"/>
            </a:rPr>
            <a:t>veiklos uždavinys. </a:t>
          </a:r>
          <a:r>
            <a:rPr lang="lt-LT" sz="1000" b="1">
              <a:solidFill>
                <a:sysClr val="windowText" lastClr="000000"/>
              </a:solidFill>
              <a:latin typeface="Times New Roman" panose="02020603050405020304" pitchFamily="18" charset="0"/>
              <a:cs typeface="Times New Roman" panose="02020603050405020304" pitchFamily="18" charset="0"/>
            </a:rPr>
            <a:t>Organizuoti savivaldybės veiklos valdymą ir vykdyti savivaldybei perduotas valstybės funkcijas</a:t>
          </a:r>
        </a:p>
      </dgm:t>
    </dgm:pt>
    <dgm:pt modelId="{B3693B89-34F0-4610-A93F-01CD96FB844D}" type="parTrans" cxnId="{EBDE2D7B-0632-4A6C-9514-114954E68431}">
      <dgm:prSet/>
      <dgm:spPr/>
      <dgm:t>
        <a:bodyPr/>
        <a:lstStyle/>
        <a:p>
          <a:endParaRPr lang="lt-LT"/>
        </a:p>
      </dgm:t>
    </dgm:pt>
    <dgm:pt modelId="{A1CB4C2B-B2AB-4660-BFB7-AEB5C90857CB}" type="sibTrans" cxnId="{EBDE2D7B-0632-4A6C-9514-114954E68431}">
      <dgm:prSet/>
      <dgm:spPr/>
      <dgm:t>
        <a:bodyPr/>
        <a:lstStyle/>
        <a:p>
          <a:endParaRPr lang="lt-LT"/>
        </a:p>
      </dgm:t>
    </dgm:pt>
    <dgm:pt modelId="{0017197B-77A4-4377-A758-4DB381613F19}">
      <dgm:prSet custT="1"/>
      <dgm:spPr>
        <a:solidFill>
          <a:srgbClr val="92D050"/>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01-01-02 Pažangos uždavinys. </a:t>
          </a:r>
          <a:r>
            <a:rPr lang="lt-LT" sz="1000" b="1">
              <a:solidFill>
                <a:sysClr val="windowText" lastClr="000000"/>
              </a:solidFill>
              <a:latin typeface="Times New Roman" panose="02020603050405020304" pitchFamily="18" charset="0"/>
              <a:cs typeface="Times New Roman" panose="02020603050405020304" pitchFamily="18" charset="0"/>
            </a:rPr>
            <a:t>Gerinti gyventojų aptarnavimo kokybę, siekiant mažinti administracinę naštą, plėtojant skaitmeninimą ir teikiamų elektroninių paslaugų spektrą</a:t>
          </a:r>
        </a:p>
      </dgm:t>
    </dgm:pt>
    <dgm:pt modelId="{51A8EBE8-270F-4A95-9525-0CCEED8E830F}" type="parTrans" cxnId="{A1712294-D478-4080-8104-2C87DA6CC943}">
      <dgm:prSet/>
      <dgm:spPr/>
      <dgm:t>
        <a:bodyPr/>
        <a:lstStyle/>
        <a:p>
          <a:endParaRPr lang="lt-LT"/>
        </a:p>
      </dgm:t>
    </dgm:pt>
    <dgm:pt modelId="{010C8CB9-A2B3-499E-8D2B-2B8645A78A92}" type="sibTrans" cxnId="{A1712294-D478-4080-8104-2C87DA6CC943}">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2"/>
      <dgm:spPr/>
    </dgm:pt>
    <dgm:pt modelId="{273265B0-7085-4875-866D-CD337C93E469}" type="pres">
      <dgm:prSet presAssocID="{B3693B89-34F0-4610-A93F-01CD96FB844D}" presName="connTx" presStyleLbl="parChTrans1D2" presStyleIdx="0" presStyleCnt="2"/>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2" custScaleX="120504" custScaleY="123161">
        <dgm:presLayoutVars>
          <dgm:chPref val="3"/>
        </dgm:presLayoutVars>
      </dgm:prSet>
      <dgm:spPr/>
    </dgm:pt>
    <dgm:pt modelId="{E8BF68E1-D990-4EC2-9109-358D2A75D03B}" type="pres">
      <dgm:prSet presAssocID="{9178C44D-EF9D-433B-B864-069895653272}" presName="level3hierChild" presStyleCnt="0"/>
      <dgm:spPr/>
    </dgm:pt>
    <dgm:pt modelId="{C6CD3F14-42D3-4524-8A90-4B2F609C2289}" type="pres">
      <dgm:prSet presAssocID="{51A8EBE8-270F-4A95-9525-0CCEED8E830F}" presName="conn2-1" presStyleLbl="parChTrans1D2" presStyleIdx="1" presStyleCnt="2"/>
      <dgm:spPr/>
    </dgm:pt>
    <dgm:pt modelId="{5588F7CA-41A3-4AFD-8D97-7251D0DDD5CC}" type="pres">
      <dgm:prSet presAssocID="{51A8EBE8-270F-4A95-9525-0CCEED8E830F}" presName="connTx" presStyleLbl="parChTrans1D2" presStyleIdx="1" presStyleCnt="2"/>
      <dgm:spPr/>
    </dgm:pt>
    <dgm:pt modelId="{DE5AAC2B-896C-4E54-A8FA-7DB0C3AB302F}" type="pres">
      <dgm:prSet presAssocID="{0017197B-77A4-4377-A758-4DB381613F19}" presName="root2" presStyleCnt="0"/>
      <dgm:spPr/>
    </dgm:pt>
    <dgm:pt modelId="{C348DB71-C2F7-4B29-B593-9764C1495DC1}" type="pres">
      <dgm:prSet presAssocID="{0017197B-77A4-4377-A758-4DB381613F19}" presName="LevelTwoTextNode" presStyleLbl="node2" presStyleIdx="1" presStyleCnt="2" custScaleX="119824" custScaleY="163517">
        <dgm:presLayoutVars>
          <dgm:chPref val="3"/>
        </dgm:presLayoutVars>
      </dgm:prSet>
      <dgm:spPr/>
    </dgm:pt>
    <dgm:pt modelId="{5DB40957-4424-4C20-8C32-4ED5CF4330DC}" type="pres">
      <dgm:prSet presAssocID="{0017197B-77A4-4377-A758-4DB381613F19}"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250CED3D-DB5A-4980-B536-EED7B8D97AAD}" type="presOf" srcId="{51A8EBE8-270F-4A95-9525-0CCEED8E830F}" destId="{C6CD3F14-42D3-4524-8A90-4B2F609C2289}" srcOrd="0" destOrd="0" presId="urn:microsoft.com/office/officeart/2008/layout/HorizontalMultiLevelHierarchy"/>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A1712294-D478-4080-8104-2C87DA6CC943}" srcId="{093EAA97-FFDC-4C75-9FE7-AEEC8607E183}" destId="{0017197B-77A4-4377-A758-4DB381613F19}" srcOrd="1" destOrd="0" parTransId="{51A8EBE8-270F-4A95-9525-0CCEED8E830F}" sibTransId="{010C8CB9-A2B3-499E-8D2B-2B8645A78A92}"/>
    <dgm:cxn modelId="{F76166A1-A4C2-4DB2-AFA9-1E94799E37ED}" type="presOf" srcId="{0017197B-77A4-4377-A758-4DB381613F19}" destId="{C348DB71-C2F7-4B29-B593-9764C1495DC1}"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9FC762EA-5D07-4DB4-9B2D-6FF92F13C473}" type="presOf" srcId="{9178C44D-EF9D-433B-B864-069895653272}" destId="{8BF5098D-B482-4016-B384-306371857F95}" srcOrd="0" destOrd="0" presId="urn:microsoft.com/office/officeart/2008/layout/HorizontalMultiLevelHierarchy"/>
    <dgm:cxn modelId="{717A5FF3-E598-415C-A786-EB1C4CC884A7}" type="presOf" srcId="{51A8EBE8-270F-4A95-9525-0CCEED8E830F}" destId="{5588F7CA-41A3-4AFD-8D97-7251D0DDD5CC}" srcOrd="1"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E7B24C6F-5DDA-42DD-99DC-292E7E84F015}" type="presParOf" srcId="{543D21D8-EAF7-4B2F-9FC2-0B64B4463918}" destId="{C6CD3F14-42D3-4524-8A90-4B2F609C2289}" srcOrd="2" destOrd="0" presId="urn:microsoft.com/office/officeart/2008/layout/HorizontalMultiLevelHierarchy"/>
    <dgm:cxn modelId="{F91BE47D-0AC9-4905-9FAA-A57EC1C5848F}" type="presParOf" srcId="{C6CD3F14-42D3-4524-8A90-4B2F609C2289}" destId="{5588F7CA-41A3-4AFD-8D97-7251D0DDD5CC}" srcOrd="0" destOrd="0" presId="urn:microsoft.com/office/officeart/2008/layout/HorizontalMultiLevelHierarchy"/>
    <dgm:cxn modelId="{315A07BD-34F0-4BAA-801F-D2A891CE9111}" type="presParOf" srcId="{543D21D8-EAF7-4B2F-9FC2-0B64B4463918}" destId="{DE5AAC2B-896C-4E54-A8FA-7DB0C3AB302F}" srcOrd="3" destOrd="0" presId="urn:microsoft.com/office/officeart/2008/layout/HorizontalMultiLevelHierarchy"/>
    <dgm:cxn modelId="{5C886733-CE01-4E56-AF6A-91A9B57B5A01}" type="presParOf" srcId="{DE5AAC2B-896C-4E54-A8FA-7DB0C3AB302F}" destId="{C348DB71-C2F7-4B29-B593-9764C1495DC1}" srcOrd="0" destOrd="0" presId="urn:microsoft.com/office/officeart/2008/layout/HorizontalMultiLevelHierarchy"/>
    <dgm:cxn modelId="{EAAA49D7-A03F-458B-B39C-203F74C75D50}" type="presParOf" srcId="{DE5AAC2B-896C-4E54-A8FA-7DB0C3AB302F}" destId="{5DB40957-4424-4C20-8C32-4ED5CF4330DC}"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186820" y="1190266"/>
          <a:ext cx="2924804" cy="555712"/>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b="0">
              <a:solidFill>
                <a:schemeClr val="tx1"/>
              </a:solidFill>
              <a:latin typeface="Times New Roman" panose="02020603050405020304" pitchFamily="18" charset="0"/>
              <a:ea typeface="+mn-ea"/>
              <a:cs typeface="Times New Roman" panose="02020603050405020304" pitchFamily="18" charset="0"/>
            </a:rPr>
            <a:t>02  </a:t>
          </a:r>
          <a:r>
            <a:rPr lang="lt-LT" sz="1000" b="0">
              <a:solidFill>
                <a:schemeClr val="tx1"/>
              </a:solidFill>
              <a:latin typeface="Times New Roman" panose="02020603050405020304" pitchFamily="18" charset="0"/>
              <a:cs typeface="Times New Roman" panose="02020603050405020304" pitchFamily="18" charset="0"/>
            </a:rPr>
            <a:t>Ugdymo kokybės ir mokymosi aplinkos užtikrinimo programa </a:t>
          </a:r>
          <a:endParaRPr lang="lt-LT" sz="1000" b="0">
            <a:solidFill>
              <a:schemeClr val="tx1"/>
            </a:solidFill>
            <a:latin typeface="Times New Roman" panose="02020603050405020304" pitchFamily="18" charset="0"/>
            <a:ea typeface="+mn-ea"/>
            <a:cs typeface="Times New Roman" panose="02020603050405020304" pitchFamily="18" charset="0"/>
          </a:endParaRP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xfrm>
          <a:off x="2285763" y="316279"/>
          <a:ext cx="1822737" cy="55571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02-01-01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Užtikrinti švietimo sistemos funkcionavimą ir teikiamų paslaugų kokybę</a:t>
          </a:r>
        </a:p>
      </dgm:t>
    </dgm:pt>
    <dgm:pt modelId="{B3693B89-34F0-4610-A93F-01CD96FB844D}" type="parTrans" cxnId="{EBDE2D7B-0632-4A6C-9514-114954E68431}">
      <dgm:prSet/>
      <dgm:spPr>
        <a:xfrm>
          <a:off x="1927079" y="594135"/>
          <a:ext cx="358684" cy="873987"/>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endParaRPr lang="lt-LT"/>
        </a:p>
      </dgm:t>
    </dgm:pt>
    <dgm:pt modelId="{0AB7DFD3-FF00-4E0A-9D20-06D24A263B3F}">
      <dgm:prSet phldrT="[Tekstas]" custT="1"/>
      <dgm:spPr>
        <a:xfrm>
          <a:off x="2303353" y="999200"/>
          <a:ext cx="1822737" cy="55571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02-01-02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Pagerinti ugdymo(si) aplinką ir sudaryti vienodas galimybes įgyti kokybišką išsilavinimą </a:t>
          </a:r>
        </a:p>
      </dgm:t>
    </dgm:pt>
    <dgm:pt modelId="{394ABC9D-71CF-48A9-8E91-B54E541B8181}" type="parTrans" cxnId="{C003396C-47D0-4AE6-B022-3C4874DF6801}">
      <dgm:prSet/>
      <dgm:spPr>
        <a:xfrm>
          <a:off x="1927079" y="1277056"/>
          <a:ext cx="376274" cy="191066"/>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C2A1066-0BA6-40F2-9042-7B456EEAB09E}" type="sibTrans" cxnId="{C003396C-47D0-4AE6-B022-3C4874DF6801}">
      <dgm:prSet/>
      <dgm:spPr/>
      <dgm:t>
        <a:bodyPr/>
        <a:lstStyle/>
        <a:p>
          <a:endParaRPr lang="lt-LT"/>
        </a:p>
      </dgm:t>
    </dgm:pt>
    <dgm:pt modelId="{B10B8BC5-D683-447E-9659-4E24D96CE030}">
      <dgm:prSet custT="1"/>
      <dgm:spPr>
        <a:solidFill>
          <a:schemeClr val="accent6"/>
        </a:solidFill>
      </dgm:spPr>
      <dgm:t>
        <a:bodyPr/>
        <a:lstStyle/>
        <a:p>
          <a:r>
            <a:rPr lang="lt-LT" sz="900">
              <a:solidFill>
                <a:schemeClr val="tx1"/>
              </a:solidFill>
              <a:latin typeface="Times New Roman" panose="02020603050405020304" pitchFamily="18" charset="0"/>
              <a:cs typeface="Times New Roman" panose="02020603050405020304" pitchFamily="18" charset="0"/>
            </a:rPr>
            <a:t>02-01-03 Pažangos uždavinys.                  </a:t>
          </a:r>
          <a:r>
            <a:rPr lang="lt-LT" sz="900" b="1">
              <a:solidFill>
                <a:schemeClr val="tx1"/>
              </a:solidFill>
              <a:latin typeface="Times New Roman" panose="02020603050405020304" pitchFamily="18" charset="0"/>
              <a:cs typeface="Times New Roman" panose="02020603050405020304" pitchFamily="18" charset="0"/>
            </a:rPr>
            <a:t>Diegti švietimo srities inovacijas ir kelti kvalifikaciją</a:t>
          </a:r>
        </a:p>
      </dgm:t>
    </dgm:pt>
    <dgm:pt modelId="{EB2BFFEE-876C-4697-B6AC-A0E701BD8885}" type="parTrans" cxnId="{DCD73D66-F0CA-45E2-BE88-7D46B619268C}">
      <dgm:prSet/>
      <dgm:spPr/>
      <dgm:t>
        <a:bodyPr/>
        <a:lstStyle/>
        <a:p>
          <a:endParaRPr lang="lt-LT"/>
        </a:p>
      </dgm:t>
    </dgm:pt>
    <dgm:pt modelId="{7E8C50FE-1005-4316-876D-39FEA81EB20E}" type="sibTrans" cxnId="{DCD73D66-F0CA-45E2-BE88-7D46B619268C}">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ScaleY="149794"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3"/>
      <dgm:spPr/>
    </dgm:pt>
    <dgm:pt modelId="{273265B0-7085-4875-866D-CD337C93E469}" type="pres">
      <dgm:prSet presAssocID="{B3693B89-34F0-4610-A93F-01CD96FB844D}" presName="connTx" presStyleLbl="parChTrans1D2" presStyleIdx="0" presStyleCnt="3"/>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3">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3"/>
      <dgm:spPr/>
    </dgm:pt>
    <dgm:pt modelId="{125340F7-5603-4962-A61E-BFE804B99975}" type="pres">
      <dgm:prSet presAssocID="{394ABC9D-71CF-48A9-8E91-B54E541B8181}" presName="connTx" presStyleLbl="parChTrans1D2" presStyleIdx="1" presStyleCnt="3"/>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3" custLinFactNeighborX="965" custLinFactNeighborY="-2109">
        <dgm:presLayoutVars>
          <dgm:chPref val="3"/>
        </dgm:presLayoutVars>
      </dgm:prSet>
      <dgm:spPr/>
    </dgm:pt>
    <dgm:pt modelId="{93FBF686-1C0B-433C-9B64-86B8AFA0DD47}" type="pres">
      <dgm:prSet presAssocID="{0AB7DFD3-FF00-4E0A-9D20-06D24A263B3F}" presName="level3hierChild" presStyleCnt="0"/>
      <dgm:spPr/>
    </dgm:pt>
    <dgm:pt modelId="{4D7E95E1-FFA2-4BD2-BAFD-0DAAFFE55B8E}" type="pres">
      <dgm:prSet presAssocID="{EB2BFFEE-876C-4697-B6AC-A0E701BD8885}" presName="conn2-1" presStyleLbl="parChTrans1D2" presStyleIdx="2" presStyleCnt="3"/>
      <dgm:spPr/>
    </dgm:pt>
    <dgm:pt modelId="{713341A8-0D78-4E45-8411-5AA390E0F773}" type="pres">
      <dgm:prSet presAssocID="{EB2BFFEE-876C-4697-B6AC-A0E701BD8885}" presName="connTx" presStyleLbl="parChTrans1D2" presStyleIdx="2" presStyleCnt="3"/>
      <dgm:spPr/>
    </dgm:pt>
    <dgm:pt modelId="{E00E4774-992D-4289-9BF4-A87F49FE0ED2}" type="pres">
      <dgm:prSet presAssocID="{B10B8BC5-D683-447E-9659-4E24D96CE030}" presName="root2" presStyleCnt="0"/>
      <dgm:spPr/>
    </dgm:pt>
    <dgm:pt modelId="{95831C69-2A13-4135-AFA9-DCAEA2917F0E}" type="pres">
      <dgm:prSet presAssocID="{B10B8BC5-D683-447E-9659-4E24D96CE030}" presName="LevelTwoTextNode" presStyleLbl="node2" presStyleIdx="2" presStyleCnt="3" custLinFactNeighborX="0" custLinFactNeighborY="3057">
        <dgm:presLayoutVars>
          <dgm:chPref val="3"/>
        </dgm:presLayoutVars>
      </dgm:prSet>
      <dgm:spPr/>
    </dgm:pt>
    <dgm:pt modelId="{69F73E6D-15C8-4970-B4D0-B36A659C0736}" type="pres">
      <dgm:prSet presAssocID="{B10B8BC5-D683-447E-9659-4E24D96CE030}"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23356828-0C16-4D02-BFFE-35C65240AB5A}" type="presOf" srcId="{EB2BFFEE-876C-4697-B6AC-A0E701BD8885}" destId="{713341A8-0D78-4E45-8411-5AA390E0F773}" srcOrd="1" destOrd="0" presId="urn:microsoft.com/office/officeart/2008/layout/HorizontalMultiLevelHierarchy"/>
    <dgm:cxn modelId="{0D97B745-0240-46AB-BF10-8ECE64323A54}" type="presOf" srcId="{B10B8BC5-D683-447E-9659-4E24D96CE030}" destId="{95831C69-2A13-4135-AFA9-DCAEA2917F0E}" srcOrd="0" destOrd="0" presId="urn:microsoft.com/office/officeart/2008/layout/HorizontalMultiLevelHierarchy"/>
    <dgm:cxn modelId="{DCD73D66-F0CA-45E2-BE88-7D46B619268C}" srcId="{093EAA97-FFDC-4C75-9FE7-AEEC8607E183}" destId="{B10B8BC5-D683-447E-9659-4E24D96CE030}" srcOrd="2" destOrd="0" parTransId="{EB2BFFEE-876C-4697-B6AC-A0E701BD8885}" sibTransId="{7E8C50FE-1005-4316-876D-39FEA81EB20E}"/>
    <dgm:cxn modelId="{C003396C-47D0-4AE6-B022-3C4874DF6801}" srcId="{093EAA97-FFDC-4C75-9FE7-AEEC8607E183}" destId="{0AB7DFD3-FF00-4E0A-9D20-06D24A263B3F}" srcOrd="1" destOrd="0" parTransId="{394ABC9D-71CF-48A9-8E91-B54E541B8181}" sibTransId="{7C2A1066-0BA6-40F2-9042-7B456EEAB09E}"/>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CA3C6388-4599-46C4-9630-CBBF73DB903E}" type="presOf" srcId="{394ABC9D-71CF-48A9-8E91-B54E541B8181}" destId="{125340F7-5603-4962-A61E-BFE804B99975}" srcOrd="1" destOrd="0" presId="urn:microsoft.com/office/officeart/2008/layout/HorizontalMultiLevelHierarchy"/>
    <dgm:cxn modelId="{40A92D9A-3D8F-4901-A9C5-5D5D25720F3A}" type="presOf" srcId="{EB2BFFEE-876C-4697-B6AC-A0E701BD8885}" destId="{4D7E95E1-FFA2-4BD2-BAFD-0DAAFFE55B8E}"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BAF63F35-57D3-4C53-A2D2-4AF7082C7C6A}" type="presParOf" srcId="{543D21D8-EAF7-4B2F-9FC2-0B64B4463918}" destId="{4D7E95E1-FFA2-4BD2-BAFD-0DAAFFE55B8E}" srcOrd="4" destOrd="0" presId="urn:microsoft.com/office/officeart/2008/layout/HorizontalMultiLevelHierarchy"/>
    <dgm:cxn modelId="{181254BF-8EA3-43E1-8434-7C1901C3B9BE}" type="presParOf" srcId="{4D7E95E1-FFA2-4BD2-BAFD-0DAAFFE55B8E}" destId="{713341A8-0D78-4E45-8411-5AA390E0F773}" srcOrd="0" destOrd="0" presId="urn:microsoft.com/office/officeart/2008/layout/HorizontalMultiLevelHierarchy"/>
    <dgm:cxn modelId="{FDDEBA78-E4DB-4402-9466-9075DF11EC39}" type="presParOf" srcId="{543D21D8-EAF7-4B2F-9FC2-0B64B4463918}" destId="{E00E4774-992D-4289-9BF4-A87F49FE0ED2}" srcOrd="5" destOrd="0" presId="urn:microsoft.com/office/officeart/2008/layout/HorizontalMultiLevelHierarchy"/>
    <dgm:cxn modelId="{516417B7-08E4-46AC-8FE3-20102408306C}" type="presParOf" srcId="{E00E4774-992D-4289-9BF4-A87F49FE0ED2}" destId="{95831C69-2A13-4135-AFA9-DCAEA2917F0E}" srcOrd="0" destOrd="0" presId="urn:microsoft.com/office/officeart/2008/layout/HorizontalMultiLevelHierarchy"/>
    <dgm:cxn modelId="{F0F68A38-53F0-4276-B106-B02BAF59864C}" type="presParOf" srcId="{E00E4774-992D-4289-9BF4-A87F49FE0ED2}" destId="{69F73E6D-15C8-4970-B4D0-B36A659C0736}"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580352" y="2294459"/>
          <a:ext cx="4534822" cy="575200"/>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b="0">
              <a:solidFill>
                <a:sysClr val="windowText" lastClr="000000"/>
              </a:solidFill>
              <a:latin typeface="Times New Roman" panose="02020603050405020304" pitchFamily="18" charset="0"/>
              <a:ea typeface="+mn-ea"/>
              <a:cs typeface="Times New Roman" panose="02020603050405020304" pitchFamily="18" charset="0"/>
            </a:rPr>
            <a:t>03 </a:t>
          </a:r>
          <a:r>
            <a:rPr lang="lt-LT" sz="1000" b="0">
              <a:solidFill>
                <a:sysClr val="windowText" lastClr="000000"/>
              </a:solidFill>
            </a:rPr>
            <a:t>Kultūros, sporto, bendruomenės, vaikų ir jaunimo gyvenimo aktyvinimo </a:t>
          </a:r>
          <a:r>
            <a:rPr lang="lt-LT" sz="1000" b="0">
              <a:solidFill>
                <a:sysClr val="windowText" lastClr="000000"/>
              </a:solidFill>
              <a:latin typeface="Times New Roman" panose="02020603050405020304" pitchFamily="18" charset="0"/>
              <a:ea typeface="+mn-ea"/>
              <a:cs typeface="Times New Roman" panose="02020603050405020304" pitchFamily="18" charset="0"/>
            </a:rPr>
            <a:t>programa  </a:t>
          </a: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xfrm>
          <a:off x="2345922" y="2539"/>
          <a:ext cx="1886658" cy="575200"/>
        </a:xfrm>
        <a:prstGeom prst="rect">
          <a:avLst/>
        </a:prstGeom>
        <a:solidFill>
          <a:schemeClr val="accent6">
            <a:lumMod val="20000"/>
            <a:lumOff val="8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03-01-01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Užtikrinti savivaldybės komunikacijos, kultūros ir turizmo paslaugų plėtrą</a:t>
          </a:r>
        </a:p>
      </dgm:t>
    </dgm:pt>
    <dgm:pt modelId="{B3693B89-34F0-4610-A93F-01CD96FB844D}" type="parTrans" cxnId="{EBDE2D7B-0632-4A6C-9514-114954E68431}">
      <dgm:prSet/>
      <dgm:spPr>
        <a:xfrm>
          <a:off x="1974659" y="290140"/>
          <a:ext cx="371263" cy="2291919"/>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endParaRPr lang="lt-LT"/>
        </a:p>
      </dgm:t>
    </dgm:pt>
    <dgm:pt modelId="{0AB7DFD3-FF00-4E0A-9D20-06D24A263B3F}">
      <dgm:prSet phldrT="[Tekstas]" custT="1"/>
      <dgm:spPr>
        <a:xfrm>
          <a:off x="2364128" y="709409"/>
          <a:ext cx="1886658" cy="575200"/>
        </a:xfrm>
        <a:prstGeom prst="rect">
          <a:avLst/>
        </a:prstGeom>
        <a:solidFill>
          <a:schemeClr val="accent6">
            <a:lumMod val="20000"/>
            <a:lumOff val="8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03-01-02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Skatinti kūno kultūros ir sporto plėtrą bei gyventojų fizinį aktyvumą</a:t>
          </a:r>
        </a:p>
      </dgm:t>
    </dgm:pt>
    <dgm:pt modelId="{394ABC9D-71CF-48A9-8E91-B54E541B8181}" type="parTrans" cxnId="{C003396C-47D0-4AE6-B022-3C4874DF6801}">
      <dgm:prSet/>
      <dgm:spPr>
        <a:xfrm>
          <a:off x="1974659" y="997010"/>
          <a:ext cx="389469" cy="1585049"/>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C2A1066-0BA6-40F2-9042-7B456EEAB09E}" type="sibTrans" cxnId="{C003396C-47D0-4AE6-B022-3C4874DF6801}">
      <dgm:prSet/>
      <dgm:spPr/>
      <dgm:t>
        <a:bodyPr/>
        <a:lstStyle/>
        <a:p>
          <a:endParaRPr lang="lt-LT"/>
        </a:p>
      </dgm:t>
    </dgm:pt>
    <dgm:pt modelId="{21CC1449-FAA0-4A4F-8C81-1A58141FB314}">
      <dgm:prSet custT="1"/>
      <dgm:spPr>
        <a:xfrm>
          <a:off x="2345922" y="2979128"/>
          <a:ext cx="1886658" cy="695889"/>
        </a:xfrm>
        <a:prstGeom prst="rect">
          <a:avLst/>
        </a:prstGeom>
        <a:solidFill>
          <a:schemeClr val="accent6">
            <a:lumMod val="20000"/>
            <a:lumOff val="80000"/>
          </a:scheme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buNone/>
          </a:pPr>
          <a:r>
            <a:rPr lang="lt-LT" sz="900">
              <a:solidFill>
                <a:sysClr val="windowText" lastClr="000000"/>
              </a:solidFill>
              <a:latin typeface="Times New Roman" panose="02020603050405020304" pitchFamily="18" charset="0"/>
              <a:ea typeface="+mn-ea"/>
              <a:cs typeface="Times New Roman" panose="02020603050405020304" pitchFamily="18" charset="0"/>
            </a:rPr>
            <a:t>03-01-03 Tęstinės veiklos uždavinys. </a:t>
          </a:r>
        </a:p>
        <a:p>
          <a:pPr>
            <a:spcAft>
              <a:spcPts val="0"/>
            </a:spcAft>
            <a:buNone/>
          </a:pPr>
          <a:r>
            <a:rPr lang="lt-LT" sz="900" b="1">
              <a:solidFill>
                <a:sysClr val="windowText" lastClr="000000"/>
              </a:solidFill>
              <a:latin typeface="Times New Roman" panose="02020603050405020304" pitchFamily="18" charset="0"/>
              <a:ea typeface="+mn-ea"/>
              <a:cs typeface="Times New Roman" panose="02020603050405020304" pitchFamily="18" charset="0"/>
            </a:rPr>
            <a:t>Remti nevyriausybinių organizacijų veiklą, skatinti gyventojų iniciatyvas ir palaikyti ryšius su užsienio partneriais </a:t>
          </a:r>
        </a:p>
      </dgm:t>
    </dgm:pt>
    <dgm:pt modelId="{CF177193-0000-4A9D-B04E-58E3FE7DD6CF}" type="parTrans" cxnId="{BDD45C21-D63F-452E-B318-7EBAD1979695}">
      <dgm:prSet/>
      <dgm:spPr>
        <a:xfrm>
          <a:off x="1974659" y="2582059"/>
          <a:ext cx="371263" cy="745014"/>
        </a:xfrm>
        <a:custGeom>
          <a:avLst/>
          <a:gdLst/>
          <a:ahLst/>
          <a:cxnLst/>
          <a:rect l="0" t="0" r="0" b="0"/>
          <a:pathLst>
            <a:path>
              <a:moveTo>
                <a:pt x="0" y="0"/>
              </a:moveTo>
              <a:lnTo>
                <a:pt x="185631" y="0"/>
              </a:lnTo>
              <a:lnTo>
                <a:pt x="185631" y="745014"/>
              </a:lnTo>
              <a:lnTo>
                <a:pt x="371263" y="74501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3C18654-2B88-4839-B35E-6704514E2839}" type="sibTrans" cxnId="{BDD45C21-D63F-452E-B318-7EBAD1979695}">
      <dgm:prSet/>
      <dgm:spPr/>
      <dgm:t>
        <a:bodyPr/>
        <a:lstStyle/>
        <a:p>
          <a:endParaRPr lang="lt-LT"/>
        </a:p>
      </dgm:t>
    </dgm:pt>
    <dgm:pt modelId="{8F8FC76F-0321-4756-8B31-DE4538D414BA}">
      <dgm:prSet custT="1"/>
      <dgm:spPr>
        <a:xfrm>
          <a:off x="2328338" y="4540359"/>
          <a:ext cx="1886658" cy="575200"/>
        </a:xfrm>
        <a:prstGeom prst="rect">
          <a:avLst/>
        </a:prstGeom>
        <a:solidFill>
          <a:schemeClr val="accent6">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03-01-04 Pažangos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Vykdyti projektus, didinančius rajono kultūrinį-turistinį patrauklumą ir skatinančius amatų pėtrą</a:t>
          </a:r>
        </a:p>
      </dgm:t>
    </dgm:pt>
    <dgm:pt modelId="{78873A69-7057-4B86-B90E-75A5580D0FCF}" type="parTrans" cxnId="{CEB5CDFA-11F0-4301-99A1-C148B397B813}">
      <dgm:prSet/>
      <dgm:spPr>
        <a:xfrm>
          <a:off x="1974659" y="2582059"/>
          <a:ext cx="353679" cy="2245900"/>
        </a:xfrm>
        <a:custGeom>
          <a:avLst/>
          <a:gdLst/>
          <a:ahLst/>
          <a:cxnLst/>
          <a:rect l="0" t="0" r="0" b="0"/>
          <a:pathLst>
            <a:path>
              <a:moveTo>
                <a:pt x="0" y="0"/>
              </a:moveTo>
              <a:lnTo>
                <a:pt x="176839" y="0"/>
              </a:lnTo>
              <a:lnTo>
                <a:pt x="176839" y="2245900"/>
              </a:lnTo>
              <a:lnTo>
                <a:pt x="353679" y="224590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E3C6C2AB-4C92-444F-812A-A4665891B4FC}" type="sibTrans" cxnId="{CEB5CDFA-11F0-4301-99A1-C148B397B813}">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ScaleY="149794"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4"/>
      <dgm:spPr/>
    </dgm:pt>
    <dgm:pt modelId="{273265B0-7085-4875-866D-CD337C93E469}" type="pres">
      <dgm:prSet presAssocID="{B3693B89-34F0-4610-A93F-01CD96FB844D}" presName="connTx" presStyleLbl="parChTrans1D2" presStyleIdx="0" presStyleCnt="4"/>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4">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4"/>
      <dgm:spPr/>
    </dgm:pt>
    <dgm:pt modelId="{125340F7-5603-4962-A61E-BFE804B99975}" type="pres">
      <dgm:prSet presAssocID="{394ABC9D-71CF-48A9-8E91-B54E541B8181}" presName="connTx" presStyleLbl="parChTrans1D2" presStyleIdx="1" presStyleCnt="4"/>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4" custLinFactNeighborX="965" custLinFactNeighborY="-2109">
        <dgm:presLayoutVars>
          <dgm:chPref val="3"/>
        </dgm:presLayoutVars>
      </dgm:prSet>
      <dgm:spPr/>
    </dgm:pt>
    <dgm:pt modelId="{93FBF686-1C0B-433C-9B64-86B8AFA0DD47}" type="pres">
      <dgm:prSet presAssocID="{0AB7DFD3-FF00-4E0A-9D20-06D24A263B3F}" presName="level3hierChild" presStyleCnt="0"/>
      <dgm:spPr/>
    </dgm:pt>
    <dgm:pt modelId="{EFA421F9-2FBD-467E-AA48-0EF041640223}" type="pres">
      <dgm:prSet presAssocID="{CF177193-0000-4A9D-B04E-58E3FE7DD6CF}" presName="conn2-1" presStyleLbl="parChTrans1D2" presStyleIdx="2" presStyleCnt="4"/>
      <dgm:spPr/>
    </dgm:pt>
    <dgm:pt modelId="{CD2217E6-BA5A-4AD8-AE17-AF058E9BD203}" type="pres">
      <dgm:prSet presAssocID="{CF177193-0000-4A9D-B04E-58E3FE7DD6CF}" presName="connTx" presStyleLbl="parChTrans1D2" presStyleIdx="2" presStyleCnt="4"/>
      <dgm:spPr/>
    </dgm:pt>
    <dgm:pt modelId="{5E358B43-49D0-46C4-9E4C-7C257914E0BF}" type="pres">
      <dgm:prSet presAssocID="{21CC1449-FAA0-4A4F-8C81-1A58141FB314}" presName="root2" presStyleCnt="0"/>
      <dgm:spPr/>
    </dgm:pt>
    <dgm:pt modelId="{35828BAA-EEAE-46F0-A0AA-428260B20C2E}" type="pres">
      <dgm:prSet presAssocID="{21CC1449-FAA0-4A4F-8C81-1A58141FB314}" presName="LevelTwoTextNode" presStyleLbl="node2" presStyleIdx="2" presStyleCnt="4" custScaleY="120982" custLinFactNeighborX="344" custLinFactNeighborY="66569">
        <dgm:presLayoutVars>
          <dgm:chPref val="3"/>
        </dgm:presLayoutVars>
      </dgm:prSet>
      <dgm:spPr/>
    </dgm:pt>
    <dgm:pt modelId="{7A883DC9-EDF2-45F5-AC7E-A008336E9241}" type="pres">
      <dgm:prSet presAssocID="{21CC1449-FAA0-4A4F-8C81-1A58141FB314}" presName="level3hierChild" presStyleCnt="0"/>
      <dgm:spPr/>
    </dgm:pt>
    <dgm:pt modelId="{CDC04F7D-045C-469F-9F75-B55CCF55CB0A}" type="pres">
      <dgm:prSet presAssocID="{78873A69-7057-4B86-B90E-75A5580D0FCF}" presName="conn2-1" presStyleLbl="parChTrans1D2" presStyleIdx="3" presStyleCnt="4"/>
      <dgm:spPr/>
    </dgm:pt>
    <dgm:pt modelId="{B435927E-8CFE-47AE-AA6E-3914A2948351}" type="pres">
      <dgm:prSet presAssocID="{78873A69-7057-4B86-B90E-75A5580D0FCF}" presName="connTx" presStyleLbl="parChTrans1D2" presStyleIdx="3" presStyleCnt="4"/>
      <dgm:spPr/>
    </dgm:pt>
    <dgm:pt modelId="{D1AA4C23-400A-4AE4-90D3-04634F631A2F}" type="pres">
      <dgm:prSet presAssocID="{8F8FC76F-0321-4756-8B31-DE4538D414BA}" presName="root2" presStyleCnt="0"/>
      <dgm:spPr/>
    </dgm:pt>
    <dgm:pt modelId="{41F59BF6-AB7F-4002-BB04-44EC4B91A32B}" type="pres">
      <dgm:prSet presAssocID="{8F8FC76F-0321-4756-8B31-DE4538D414BA}" presName="LevelTwoTextNode" presStyleLbl="node2" presStyleIdx="3" presStyleCnt="4" custLinFactY="46553" custLinFactNeighborX="-1964" custLinFactNeighborY="100000">
        <dgm:presLayoutVars>
          <dgm:chPref val="3"/>
        </dgm:presLayoutVars>
      </dgm:prSet>
      <dgm:spPr/>
    </dgm:pt>
    <dgm:pt modelId="{4AA99233-181A-4C45-AC2A-53DB25A075B5}" type="pres">
      <dgm:prSet presAssocID="{8F8FC76F-0321-4756-8B31-DE4538D414BA}" presName="level3hierChild" presStyleCnt="0"/>
      <dgm:spPr/>
    </dgm:pt>
  </dgm:ptLst>
  <dgm:cxnLst>
    <dgm:cxn modelId="{8223D909-73AC-4E6E-890D-53995D727493}" type="presOf" srcId="{8F8FC76F-0321-4756-8B31-DE4538D414BA}" destId="{41F59BF6-AB7F-4002-BB04-44EC4B91A32B}" srcOrd="0" destOrd="0" presId="urn:microsoft.com/office/officeart/2008/layout/HorizontalMultiLevelHierarchy"/>
    <dgm:cxn modelId="{AEF71F0E-37CD-4AAD-BECD-A1E921FF882D}" type="presOf" srcId="{B3693B89-34F0-4610-A93F-01CD96FB844D}" destId="{C893C08D-EE9A-41CF-9F64-26C30DEB74DE}" srcOrd="0" destOrd="0" presId="urn:microsoft.com/office/officeart/2008/layout/HorizontalMultiLevelHierarchy"/>
    <dgm:cxn modelId="{BDD45C21-D63F-452E-B318-7EBAD1979695}" srcId="{093EAA97-FFDC-4C75-9FE7-AEEC8607E183}" destId="{21CC1449-FAA0-4A4F-8C81-1A58141FB314}" srcOrd="2" destOrd="0" parTransId="{CF177193-0000-4A9D-B04E-58E3FE7DD6CF}" sibTransId="{73C18654-2B88-4839-B35E-6704514E2839}"/>
    <dgm:cxn modelId="{52CEAA21-8E23-47A0-8EC3-B83347F23726}" type="presOf" srcId="{2A472D35-3D30-43E3-B2A1-A92450D2F1BB}" destId="{2F38B7DA-C826-45AD-A905-DFBDF3396A9D}" srcOrd="0" destOrd="0" presId="urn:microsoft.com/office/officeart/2008/layout/HorizontalMultiLevelHierarchy"/>
    <dgm:cxn modelId="{C003396C-47D0-4AE6-B022-3C4874DF6801}" srcId="{093EAA97-FFDC-4C75-9FE7-AEEC8607E183}" destId="{0AB7DFD3-FF00-4E0A-9D20-06D24A263B3F}" srcOrd="1" destOrd="0" parTransId="{394ABC9D-71CF-48A9-8E91-B54E541B8181}" sibTransId="{7C2A1066-0BA6-40F2-9042-7B456EEAB09E}"/>
    <dgm:cxn modelId="{B8A04550-847E-40B8-BBFD-89D8CAAC0BD9}" type="presOf" srcId="{CF177193-0000-4A9D-B04E-58E3FE7DD6CF}" destId="{EFA421F9-2FBD-467E-AA48-0EF041640223}" srcOrd="0" destOrd="0" presId="urn:microsoft.com/office/officeart/2008/layout/HorizontalMultiLevelHierarchy"/>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CA3C6388-4599-46C4-9630-CBBF73DB903E}" type="presOf" srcId="{394ABC9D-71CF-48A9-8E91-B54E541B8181}" destId="{125340F7-5603-4962-A61E-BFE804B99975}" srcOrd="1"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058847BA-9700-429F-86C5-62A0AC22FC0F}" type="presOf" srcId="{78873A69-7057-4B86-B90E-75A5580D0FCF}" destId="{B435927E-8CFE-47AE-AA6E-3914A2948351}" srcOrd="1" destOrd="0" presId="urn:microsoft.com/office/officeart/2008/layout/HorizontalMultiLevelHierarchy"/>
    <dgm:cxn modelId="{D45BDAC6-AC8C-4510-9C71-BAB19F774E2C}" type="presOf" srcId="{78873A69-7057-4B86-B90E-75A5580D0FCF}" destId="{CDC04F7D-045C-469F-9F75-B55CCF55CB0A}" srcOrd="0" destOrd="0" presId="urn:microsoft.com/office/officeart/2008/layout/HorizontalMultiLevelHierarchy"/>
    <dgm:cxn modelId="{01DB06D2-EF51-4F7E-80A1-BBE7C551E9DB}" type="presOf" srcId="{CF177193-0000-4A9D-B04E-58E3FE7DD6CF}" destId="{CD2217E6-BA5A-4AD8-AE17-AF058E9BD203}" srcOrd="1" destOrd="0" presId="urn:microsoft.com/office/officeart/2008/layout/HorizontalMultiLevelHierarchy"/>
    <dgm:cxn modelId="{23577CDA-4881-43CC-889E-DFEB5862B06F}" type="presOf" srcId="{21CC1449-FAA0-4A4F-8C81-1A58141FB314}" destId="{35828BAA-EEAE-46F0-A0AA-428260B20C2E}" srcOrd="0" destOrd="0" presId="urn:microsoft.com/office/officeart/2008/layout/HorizontalMultiLevelHierarchy"/>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CEB5CDFA-11F0-4301-99A1-C148B397B813}" srcId="{093EAA97-FFDC-4C75-9FE7-AEEC8607E183}" destId="{8F8FC76F-0321-4756-8B31-DE4538D414BA}" srcOrd="3" destOrd="0" parTransId="{78873A69-7057-4B86-B90E-75A5580D0FCF}" sibTransId="{E3C6C2AB-4C92-444F-812A-A4665891B4FC}"/>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B85F0833-E53D-499B-B419-11CA7632F048}" type="presParOf" srcId="{543D21D8-EAF7-4B2F-9FC2-0B64B4463918}" destId="{EFA421F9-2FBD-467E-AA48-0EF041640223}" srcOrd="4" destOrd="0" presId="urn:microsoft.com/office/officeart/2008/layout/HorizontalMultiLevelHierarchy"/>
    <dgm:cxn modelId="{2F37C1F2-C52C-4239-B7C3-5868B7BF2ABC}" type="presParOf" srcId="{EFA421F9-2FBD-467E-AA48-0EF041640223}" destId="{CD2217E6-BA5A-4AD8-AE17-AF058E9BD203}" srcOrd="0" destOrd="0" presId="urn:microsoft.com/office/officeart/2008/layout/HorizontalMultiLevelHierarchy"/>
    <dgm:cxn modelId="{CBDD5A98-6D02-46FA-95BC-53AE63598F2A}" type="presParOf" srcId="{543D21D8-EAF7-4B2F-9FC2-0B64B4463918}" destId="{5E358B43-49D0-46C4-9E4C-7C257914E0BF}" srcOrd="5" destOrd="0" presId="urn:microsoft.com/office/officeart/2008/layout/HorizontalMultiLevelHierarchy"/>
    <dgm:cxn modelId="{91D46F85-E343-4EB9-B2A5-E6F9AB15796D}" type="presParOf" srcId="{5E358B43-49D0-46C4-9E4C-7C257914E0BF}" destId="{35828BAA-EEAE-46F0-A0AA-428260B20C2E}" srcOrd="0" destOrd="0" presId="urn:microsoft.com/office/officeart/2008/layout/HorizontalMultiLevelHierarchy"/>
    <dgm:cxn modelId="{0EC5C824-F398-435E-A4C0-10427D0BF235}" type="presParOf" srcId="{5E358B43-49D0-46C4-9E4C-7C257914E0BF}" destId="{7A883DC9-EDF2-45F5-AC7E-A008336E9241}" srcOrd="1" destOrd="0" presId="urn:microsoft.com/office/officeart/2008/layout/HorizontalMultiLevelHierarchy"/>
    <dgm:cxn modelId="{63FCBA4B-2D3D-4C4B-9C31-9CC050DCD466}" type="presParOf" srcId="{543D21D8-EAF7-4B2F-9FC2-0B64B4463918}" destId="{CDC04F7D-045C-469F-9F75-B55CCF55CB0A}" srcOrd="6" destOrd="0" presId="urn:microsoft.com/office/officeart/2008/layout/HorizontalMultiLevelHierarchy"/>
    <dgm:cxn modelId="{2DC7900A-A0C9-4F45-8CC0-DED73B8501BD}" type="presParOf" srcId="{CDC04F7D-045C-469F-9F75-B55CCF55CB0A}" destId="{B435927E-8CFE-47AE-AA6E-3914A2948351}" srcOrd="0" destOrd="0" presId="urn:microsoft.com/office/officeart/2008/layout/HorizontalMultiLevelHierarchy"/>
    <dgm:cxn modelId="{128F8C58-AA94-44DB-BC44-758F84B08BB5}" type="presParOf" srcId="{543D21D8-EAF7-4B2F-9FC2-0B64B4463918}" destId="{D1AA4C23-400A-4AE4-90D3-04634F631A2F}" srcOrd="7" destOrd="0" presId="urn:microsoft.com/office/officeart/2008/layout/HorizontalMultiLevelHierarchy"/>
    <dgm:cxn modelId="{447A2C68-DB80-4AF9-B7C7-409B50531EDC}" type="presParOf" srcId="{D1AA4C23-400A-4AE4-90D3-04634F631A2F}" destId="{41F59BF6-AB7F-4002-BB04-44EC4B91A32B}" srcOrd="0" destOrd="0" presId="urn:microsoft.com/office/officeart/2008/layout/HorizontalMultiLevelHierarchy"/>
    <dgm:cxn modelId="{E4D45A68-8537-49F4-B16A-70D475F60982}" type="presParOf" srcId="{D1AA4C23-400A-4AE4-90D3-04634F631A2F}" destId="{4AA99233-181A-4C45-AC2A-53DB25A075B5}" srcOrd="1" destOrd="0" presId="urn:microsoft.com/office/officeart/2008/layout/HorizontalMultiLevelHierarchy"/>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186820" y="1190266"/>
          <a:ext cx="2924804" cy="555712"/>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b="0">
              <a:solidFill>
                <a:schemeClr val="tx1"/>
              </a:solidFill>
              <a:latin typeface="Times New Roman" panose="02020603050405020304" pitchFamily="18" charset="0"/>
              <a:cs typeface="Times New Roman" panose="02020603050405020304" pitchFamily="18" charset="0"/>
            </a:rPr>
            <a:t>04  </a:t>
          </a:r>
          <a:r>
            <a:rPr lang="lt-LT" sz="1000" b="0">
              <a:solidFill>
                <a:sysClr val="windowText" lastClr="000000"/>
              </a:solidFill>
              <a:latin typeface="Times New Roman" panose="02020603050405020304" pitchFamily="18" charset="0"/>
              <a:cs typeface="Times New Roman" panose="02020603050405020304" pitchFamily="18" charset="0"/>
            </a:rPr>
            <a:t>Socialinės paramos ir sveikatos apsaugos paslaugų kokybės gerinimo </a:t>
          </a:r>
          <a:r>
            <a:rPr lang="lt-LT" sz="1000" b="0">
              <a:solidFill>
                <a:sysClr val="windowText" lastClr="000000"/>
              </a:solidFill>
              <a:latin typeface="Times New Roman" panose="02020603050405020304" pitchFamily="18" charset="0"/>
              <a:ea typeface="+mn-ea"/>
              <a:cs typeface="Times New Roman" panose="02020603050405020304" pitchFamily="18" charset="0"/>
            </a:rPr>
            <a:t>programa</a:t>
          </a: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xfrm>
          <a:off x="2285763" y="316279"/>
          <a:ext cx="1822737" cy="55571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a:solidFill>
                <a:sysClr val="windowText" lastClr="000000"/>
              </a:solidFill>
              <a:latin typeface="Times New Roman" panose="02020603050405020304" pitchFamily="18" charset="0"/>
              <a:ea typeface="+mn-ea"/>
              <a:cs typeface="Times New Roman" panose="02020603050405020304" pitchFamily="18" charset="0"/>
            </a:rPr>
            <a:t>04-01-01 Tęstinės veiklos uždavinys. </a:t>
          </a:r>
          <a:r>
            <a:rPr lang="lt-LT" sz="1000" b="1">
              <a:solidFill>
                <a:sysClr val="windowText" lastClr="000000"/>
              </a:solidFill>
              <a:latin typeface="Times New Roman" panose="02020603050405020304" pitchFamily="18" charset="0"/>
              <a:ea typeface="+mn-ea"/>
              <a:cs typeface="Times New Roman" panose="02020603050405020304" pitchFamily="18" charset="0"/>
            </a:rPr>
            <a:t>Užtikrinti Lietuvos Respublikos įstatymais, Vyriausybės nutarimais ir kitais teisės aktais numatytų socialinių išmokų ir kompensacijų mokėjimą</a:t>
          </a:r>
        </a:p>
      </dgm:t>
    </dgm:pt>
    <dgm:pt modelId="{B3693B89-34F0-4610-A93F-01CD96FB844D}" type="parTrans" cxnId="{EBDE2D7B-0632-4A6C-9514-114954E68431}">
      <dgm:prSet/>
      <dgm:spPr>
        <a:xfrm>
          <a:off x="1927079" y="594135"/>
          <a:ext cx="358684" cy="873987"/>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endParaRPr lang="lt-LT"/>
        </a:p>
      </dgm:t>
    </dgm:pt>
    <dgm:pt modelId="{0AB7DFD3-FF00-4E0A-9D20-06D24A263B3F}">
      <dgm:prSet phldrT="[Tekstas]" custT="1"/>
      <dgm:spPr>
        <a:xfrm>
          <a:off x="2303353" y="999200"/>
          <a:ext cx="1822737" cy="55571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a:solidFill>
                <a:sysClr val="windowText" lastClr="000000"/>
              </a:solidFill>
              <a:latin typeface="Times New Roman" panose="02020603050405020304" pitchFamily="18" charset="0"/>
              <a:ea typeface="+mn-ea"/>
              <a:cs typeface="Times New Roman" panose="02020603050405020304" pitchFamily="18" charset="0"/>
            </a:rPr>
            <a:t>04-01-02 Tęstinės veiklos uždavinys. </a:t>
          </a:r>
          <a:r>
            <a:rPr lang="lt-LT" sz="1000" b="1">
              <a:solidFill>
                <a:sysClr val="windowText" lastClr="000000"/>
              </a:solidFill>
              <a:latin typeface="Times New Roman" panose="02020603050405020304" pitchFamily="18" charset="0"/>
              <a:ea typeface="+mn-ea"/>
              <a:cs typeface="Times New Roman" panose="02020603050405020304" pitchFamily="18" charset="0"/>
            </a:rPr>
            <a:t>Pagerinti socialinių paslaugų kokybę ir prieinamumą, padidinti jų įvairovę, užtikrinti prevencinių priemonių taikymą</a:t>
          </a:r>
        </a:p>
      </dgm:t>
    </dgm:pt>
    <dgm:pt modelId="{394ABC9D-71CF-48A9-8E91-B54E541B8181}" type="parTrans" cxnId="{C003396C-47D0-4AE6-B022-3C4874DF6801}">
      <dgm:prSet/>
      <dgm:spPr>
        <a:xfrm>
          <a:off x="1927079" y="1277056"/>
          <a:ext cx="376274" cy="191066"/>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C2A1066-0BA6-40F2-9042-7B456EEAB09E}" type="sibTrans" cxnId="{C003396C-47D0-4AE6-B022-3C4874DF6801}">
      <dgm:prSet/>
      <dgm:spPr/>
      <dgm:t>
        <a:bodyPr/>
        <a:lstStyle/>
        <a:p>
          <a:endParaRPr lang="lt-LT"/>
        </a:p>
      </dgm:t>
    </dgm:pt>
    <dgm:pt modelId="{BB1AF861-477D-4760-81C6-8FBCA1746177}">
      <dgm:prSet custT="1"/>
      <dgm:spPr>
        <a:solidFill>
          <a:schemeClr val="accent6">
            <a:lumMod val="20000"/>
            <a:lumOff val="80000"/>
          </a:schemeClr>
        </a:solidFill>
      </dgm:spPr>
      <dgm:t>
        <a:bodyPr/>
        <a:lstStyle/>
        <a:p>
          <a:r>
            <a:rPr lang="lt-LT" sz="1000">
              <a:solidFill>
                <a:sysClr val="windowText" lastClr="000000"/>
              </a:solidFill>
              <a:latin typeface="Times New Roman" panose="02020603050405020304" pitchFamily="18" charset="0"/>
              <a:ea typeface="+mn-ea"/>
              <a:cs typeface="Times New Roman" panose="02020603050405020304" pitchFamily="18" charset="0"/>
            </a:rPr>
            <a:t>04-01-03 Tęstinės veiklos uždavinys. </a:t>
          </a:r>
          <a:r>
            <a:rPr lang="lt-LT" sz="1000" b="1">
              <a:solidFill>
                <a:sysClr val="windowText" lastClr="000000"/>
              </a:solidFill>
              <a:latin typeface="Times New Roman" panose="02020603050405020304" pitchFamily="18" charset="0"/>
              <a:ea typeface="+mn-ea"/>
              <a:cs typeface="Times New Roman" panose="02020603050405020304" pitchFamily="18" charset="0"/>
            </a:rPr>
            <a:t>Plėtoti poreikius atitinkančias, visiems prieinamas asmens ir visuomenės sveikatos paslaugas</a:t>
          </a:r>
          <a:endParaRPr lang="lt-LT" sz="1000" b="1"/>
        </a:p>
      </dgm:t>
    </dgm:pt>
    <dgm:pt modelId="{E224B8EB-AF71-409F-8AC7-4EC1E981DA01}" type="parTrans" cxnId="{51FB64A3-6785-4075-B0B6-6B94046C0ED4}">
      <dgm:prSet/>
      <dgm:spPr/>
      <dgm:t>
        <a:bodyPr/>
        <a:lstStyle/>
        <a:p>
          <a:endParaRPr lang="lt-LT"/>
        </a:p>
      </dgm:t>
    </dgm:pt>
    <dgm:pt modelId="{70E264BB-1A2B-48BB-A6FE-D85AA3408E82}" type="sibTrans" cxnId="{51FB64A3-6785-4075-B0B6-6B94046C0ED4}">
      <dgm:prSet/>
      <dgm:spPr/>
      <dgm:t>
        <a:bodyPr/>
        <a:lstStyle/>
        <a:p>
          <a:endParaRPr lang="lt-LT"/>
        </a:p>
      </dgm:t>
    </dgm:pt>
    <dgm:pt modelId="{1A4E527D-F9DC-4C94-8DF2-D1D0BF0C5420}">
      <dgm:prSet custT="1"/>
      <dgm:spPr>
        <a:solidFill>
          <a:srgbClr val="92D050"/>
        </a:solidFill>
      </dgm:spPr>
      <dgm:t>
        <a:bodyPr/>
        <a:lstStyle/>
        <a:p>
          <a:r>
            <a:rPr lang="lt-LT" sz="900">
              <a:solidFill>
                <a:sysClr val="windowText" lastClr="000000"/>
              </a:solidFill>
              <a:latin typeface="Times New Roman" panose="02020603050405020304" pitchFamily="18" charset="0"/>
              <a:ea typeface="+mn-ea"/>
              <a:cs typeface="Times New Roman" panose="02020603050405020304" pitchFamily="18" charset="0"/>
            </a:rPr>
            <a:t>04-01-04 Pažangos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Plėtoti ir gerinti sveikatos ir socialinių paslaugų infrastruktūrą, medicininę įrangą, užtikrinti teikiamų paslaugų plėtrą</a:t>
          </a:r>
          <a:endParaRPr lang="lt-LT" sz="900"/>
        </a:p>
      </dgm:t>
    </dgm:pt>
    <dgm:pt modelId="{779C291B-D912-43C2-8C5A-63DDCB38C7FF}" type="parTrans" cxnId="{ACC0EF4A-5A31-4D7E-A615-D60DFD0A7E34}">
      <dgm:prSet/>
      <dgm:spPr/>
      <dgm:t>
        <a:bodyPr/>
        <a:lstStyle/>
        <a:p>
          <a:endParaRPr lang="lt-LT"/>
        </a:p>
      </dgm:t>
    </dgm:pt>
    <dgm:pt modelId="{A6CE2513-D00C-4547-9791-F9E5F09D76CE}" type="sibTrans" cxnId="{ACC0EF4A-5A31-4D7E-A615-D60DFD0A7E34}">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4"/>
      <dgm:spPr/>
    </dgm:pt>
    <dgm:pt modelId="{273265B0-7085-4875-866D-CD337C93E469}" type="pres">
      <dgm:prSet presAssocID="{B3693B89-34F0-4610-A93F-01CD96FB844D}" presName="connTx" presStyleLbl="parChTrans1D2" presStyleIdx="0" presStyleCnt="4"/>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4" custScaleY="172221">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4"/>
      <dgm:spPr/>
    </dgm:pt>
    <dgm:pt modelId="{125340F7-5603-4962-A61E-BFE804B99975}" type="pres">
      <dgm:prSet presAssocID="{394ABC9D-71CF-48A9-8E91-B54E541B8181}" presName="connTx" presStyleLbl="parChTrans1D2" presStyleIdx="1" presStyleCnt="4"/>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4" custLinFactNeighborX="1287" custLinFactNeighborY="-4219">
        <dgm:presLayoutVars>
          <dgm:chPref val="3"/>
        </dgm:presLayoutVars>
      </dgm:prSet>
      <dgm:spPr/>
    </dgm:pt>
    <dgm:pt modelId="{93FBF686-1C0B-433C-9B64-86B8AFA0DD47}" type="pres">
      <dgm:prSet presAssocID="{0AB7DFD3-FF00-4E0A-9D20-06D24A263B3F}" presName="level3hierChild" presStyleCnt="0"/>
      <dgm:spPr/>
    </dgm:pt>
    <dgm:pt modelId="{46346B26-ADD6-4240-B0BB-5AB93DE5C182}" type="pres">
      <dgm:prSet presAssocID="{E224B8EB-AF71-409F-8AC7-4EC1E981DA01}" presName="conn2-1" presStyleLbl="parChTrans1D2" presStyleIdx="2" presStyleCnt="4"/>
      <dgm:spPr/>
    </dgm:pt>
    <dgm:pt modelId="{2F805AA6-D39A-449D-A3FE-797ED4ED07BD}" type="pres">
      <dgm:prSet presAssocID="{E224B8EB-AF71-409F-8AC7-4EC1E981DA01}" presName="connTx" presStyleLbl="parChTrans1D2" presStyleIdx="2" presStyleCnt="4"/>
      <dgm:spPr/>
    </dgm:pt>
    <dgm:pt modelId="{23CAA16A-D71B-446B-9102-8BEDAF2FB178}" type="pres">
      <dgm:prSet presAssocID="{BB1AF861-477D-4760-81C6-8FBCA1746177}" presName="root2" presStyleCnt="0"/>
      <dgm:spPr/>
    </dgm:pt>
    <dgm:pt modelId="{D5810A6C-42EE-469D-9E1D-1605E11184CD}" type="pres">
      <dgm:prSet presAssocID="{BB1AF861-477D-4760-81C6-8FBCA1746177}" presName="LevelTwoTextNode" presStyleLbl="node2" presStyleIdx="2" presStyleCnt="4">
        <dgm:presLayoutVars>
          <dgm:chPref val="3"/>
        </dgm:presLayoutVars>
      </dgm:prSet>
      <dgm:spPr/>
    </dgm:pt>
    <dgm:pt modelId="{27820436-836D-47ED-8E37-B2EB9BFE6FF5}" type="pres">
      <dgm:prSet presAssocID="{BB1AF861-477D-4760-81C6-8FBCA1746177}" presName="level3hierChild" presStyleCnt="0"/>
      <dgm:spPr/>
    </dgm:pt>
    <dgm:pt modelId="{573B555B-3D58-4500-919D-F9AF67261569}" type="pres">
      <dgm:prSet presAssocID="{779C291B-D912-43C2-8C5A-63DDCB38C7FF}" presName="conn2-1" presStyleLbl="parChTrans1D2" presStyleIdx="3" presStyleCnt="4"/>
      <dgm:spPr/>
    </dgm:pt>
    <dgm:pt modelId="{754155D4-BC3F-45C3-8079-849BC4E5BF42}" type="pres">
      <dgm:prSet presAssocID="{779C291B-D912-43C2-8C5A-63DDCB38C7FF}" presName="connTx" presStyleLbl="parChTrans1D2" presStyleIdx="3" presStyleCnt="4"/>
      <dgm:spPr/>
    </dgm:pt>
    <dgm:pt modelId="{84EE5CDB-20AE-49D7-A902-E3D6055E8679}" type="pres">
      <dgm:prSet presAssocID="{1A4E527D-F9DC-4C94-8DF2-D1D0BF0C5420}" presName="root2" presStyleCnt="0"/>
      <dgm:spPr/>
    </dgm:pt>
    <dgm:pt modelId="{4C5A85B4-0217-4D1E-A0D1-B13DD5F7E852}" type="pres">
      <dgm:prSet presAssocID="{1A4E527D-F9DC-4C94-8DF2-D1D0BF0C5420}" presName="LevelTwoTextNode" presStyleLbl="node2" presStyleIdx="3" presStyleCnt="4">
        <dgm:presLayoutVars>
          <dgm:chPref val="3"/>
        </dgm:presLayoutVars>
      </dgm:prSet>
      <dgm:spPr/>
    </dgm:pt>
    <dgm:pt modelId="{A49B3664-5304-4931-B0A8-51741142ED5F}" type="pres">
      <dgm:prSet presAssocID="{1A4E527D-F9DC-4C94-8DF2-D1D0BF0C5420}"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F62A8F1D-9B48-4E7B-B7A7-C89F81E3C9EF}" type="presOf" srcId="{779C291B-D912-43C2-8C5A-63DDCB38C7FF}" destId="{754155D4-BC3F-45C3-8079-849BC4E5BF42}" srcOrd="1"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EF26C528-687C-4610-89E9-4C5792867412}" type="presOf" srcId="{BB1AF861-477D-4760-81C6-8FBCA1746177}" destId="{D5810A6C-42EE-469D-9E1D-1605E11184CD}" srcOrd="0" destOrd="0" presId="urn:microsoft.com/office/officeart/2008/layout/HorizontalMultiLevelHierarchy"/>
    <dgm:cxn modelId="{CA6C5239-118D-4C78-A645-10EF053E6D8D}" type="presOf" srcId="{1A4E527D-F9DC-4C94-8DF2-D1D0BF0C5420}" destId="{4C5A85B4-0217-4D1E-A0D1-B13DD5F7E852}" srcOrd="0" destOrd="0" presId="urn:microsoft.com/office/officeart/2008/layout/HorizontalMultiLevelHierarchy"/>
    <dgm:cxn modelId="{ACC0EF4A-5A31-4D7E-A615-D60DFD0A7E34}" srcId="{093EAA97-FFDC-4C75-9FE7-AEEC8607E183}" destId="{1A4E527D-F9DC-4C94-8DF2-D1D0BF0C5420}" srcOrd="3" destOrd="0" parTransId="{779C291B-D912-43C2-8C5A-63DDCB38C7FF}" sibTransId="{A6CE2513-D00C-4547-9791-F9E5F09D76CE}"/>
    <dgm:cxn modelId="{C003396C-47D0-4AE6-B022-3C4874DF6801}" srcId="{093EAA97-FFDC-4C75-9FE7-AEEC8607E183}" destId="{0AB7DFD3-FF00-4E0A-9D20-06D24A263B3F}" srcOrd="1" destOrd="0" parTransId="{394ABC9D-71CF-48A9-8E91-B54E541B8181}" sibTransId="{7C2A1066-0BA6-40F2-9042-7B456EEAB09E}"/>
    <dgm:cxn modelId="{9FF0A750-FF37-4AA9-A346-CEA28A21186D}" type="presOf" srcId="{B3693B89-34F0-4610-A93F-01CD96FB844D}" destId="{273265B0-7085-4875-866D-CD337C93E469}" srcOrd="1" destOrd="0" presId="urn:microsoft.com/office/officeart/2008/layout/HorizontalMultiLevelHierarchy"/>
    <dgm:cxn modelId="{FBCEA753-5AB1-4DBB-9177-7815554AC080}" type="presOf" srcId="{E224B8EB-AF71-409F-8AC7-4EC1E981DA01}" destId="{2F805AA6-D39A-449D-A3FE-797ED4ED07BD}"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FB802680-5BBC-4E26-92F7-8B9E6BA0AA3F}" type="presOf" srcId="{E224B8EB-AF71-409F-8AC7-4EC1E981DA01}" destId="{46346B26-ADD6-4240-B0BB-5AB93DE5C182}" srcOrd="0" destOrd="0" presId="urn:microsoft.com/office/officeart/2008/layout/HorizontalMultiLevelHierarchy"/>
    <dgm:cxn modelId="{CA3C6388-4599-46C4-9630-CBBF73DB903E}" type="presOf" srcId="{394ABC9D-71CF-48A9-8E91-B54E541B8181}" destId="{125340F7-5603-4962-A61E-BFE804B99975}" srcOrd="1" destOrd="0" presId="urn:microsoft.com/office/officeart/2008/layout/HorizontalMultiLevelHierarchy"/>
    <dgm:cxn modelId="{51FB64A3-6785-4075-B0B6-6B94046C0ED4}" srcId="{093EAA97-FFDC-4C75-9FE7-AEEC8607E183}" destId="{BB1AF861-477D-4760-81C6-8FBCA1746177}" srcOrd="2" destOrd="0" parTransId="{E224B8EB-AF71-409F-8AC7-4EC1E981DA01}" sibTransId="{70E264BB-1A2B-48BB-A6FE-D85AA3408E82}"/>
    <dgm:cxn modelId="{6E38AEAA-38A9-4B7A-8C53-FDFDD5A6BBF4}" type="presOf" srcId="{779C291B-D912-43C2-8C5A-63DDCB38C7FF}" destId="{573B555B-3D58-4500-919D-F9AF67261569}"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EDBA2D81-DBF6-4511-AFD3-3431E9D01FD4}" type="presParOf" srcId="{543D21D8-EAF7-4B2F-9FC2-0B64B4463918}" destId="{46346B26-ADD6-4240-B0BB-5AB93DE5C182}" srcOrd="4" destOrd="0" presId="urn:microsoft.com/office/officeart/2008/layout/HorizontalMultiLevelHierarchy"/>
    <dgm:cxn modelId="{6EF5529F-999A-424D-A116-5B4C0CF02B1E}" type="presParOf" srcId="{46346B26-ADD6-4240-B0BB-5AB93DE5C182}" destId="{2F805AA6-D39A-449D-A3FE-797ED4ED07BD}" srcOrd="0" destOrd="0" presId="urn:microsoft.com/office/officeart/2008/layout/HorizontalMultiLevelHierarchy"/>
    <dgm:cxn modelId="{E6F52DBA-AD44-4625-925B-8238A4711784}" type="presParOf" srcId="{543D21D8-EAF7-4B2F-9FC2-0B64B4463918}" destId="{23CAA16A-D71B-446B-9102-8BEDAF2FB178}" srcOrd="5" destOrd="0" presId="urn:microsoft.com/office/officeart/2008/layout/HorizontalMultiLevelHierarchy"/>
    <dgm:cxn modelId="{823851FC-43BC-4453-A52B-4C611468F2CE}" type="presParOf" srcId="{23CAA16A-D71B-446B-9102-8BEDAF2FB178}" destId="{D5810A6C-42EE-469D-9E1D-1605E11184CD}" srcOrd="0" destOrd="0" presId="urn:microsoft.com/office/officeart/2008/layout/HorizontalMultiLevelHierarchy"/>
    <dgm:cxn modelId="{9D03B1AA-DDD8-4CBE-BD74-B68F0C2D86A3}" type="presParOf" srcId="{23CAA16A-D71B-446B-9102-8BEDAF2FB178}" destId="{27820436-836D-47ED-8E37-B2EB9BFE6FF5}" srcOrd="1" destOrd="0" presId="urn:microsoft.com/office/officeart/2008/layout/HorizontalMultiLevelHierarchy"/>
    <dgm:cxn modelId="{44353E6C-431A-441E-BC35-C5C827854FC0}" type="presParOf" srcId="{543D21D8-EAF7-4B2F-9FC2-0B64B4463918}" destId="{573B555B-3D58-4500-919D-F9AF67261569}" srcOrd="6" destOrd="0" presId="urn:microsoft.com/office/officeart/2008/layout/HorizontalMultiLevelHierarchy"/>
    <dgm:cxn modelId="{B0300154-162B-474E-8BAB-E84615B94DC2}" type="presParOf" srcId="{573B555B-3D58-4500-919D-F9AF67261569}" destId="{754155D4-BC3F-45C3-8079-849BC4E5BF42}" srcOrd="0" destOrd="0" presId="urn:microsoft.com/office/officeart/2008/layout/HorizontalMultiLevelHierarchy"/>
    <dgm:cxn modelId="{5210C57D-1030-4376-A2E1-ABCAEF42C48F}" type="presParOf" srcId="{543D21D8-EAF7-4B2F-9FC2-0B64B4463918}" destId="{84EE5CDB-20AE-49D7-A902-E3D6055E8679}" srcOrd="7" destOrd="0" presId="urn:microsoft.com/office/officeart/2008/layout/HorizontalMultiLevelHierarchy"/>
    <dgm:cxn modelId="{5DF5C5AE-C3CA-4E00-8981-AAE364CB799A}" type="presParOf" srcId="{84EE5CDB-20AE-49D7-A902-E3D6055E8679}" destId="{4C5A85B4-0217-4D1E-A0D1-B13DD5F7E852}" srcOrd="0" destOrd="0" presId="urn:microsoft.com/office/officeart/2008/layout/HorizontalMultiLevelHierarchy"/>
    <dgm:cxn modelId="{7CCBA2EE-A652-400B-80CC-E6678DB4A2D1}" type="presParOf" srcId="{84EE5CDB-20AE-49D7-A902-E3D6055E8679}" destId="{A49B3664-5304-4931-B0A8-51741142ED5F}" srcOrd="1" destOrd="0" presId="urn:microsoft.com/office/officeart/2008/layout/HorizontalMultiLevelHierarchy"/>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881031" y="1350695"/>
          <a:ext cx="2893557" cy="344567"/>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t-LT" sz="1000" b="0">
              <a:solidFill>
                <a:sysClr val="windowText" lastClr="000000"/>
              </a:solidFill>
              <a:latin typeface="Times New Roman" panose="02020603050405020304" pitchFamily="18" charset="0"/>
              <a:ea typeface="+mn-ea"/>
              <a:cs typeface="Times New Roman" panose="02020603050405020304" pitchFamily="18" charset="0"/>
            </a:rPr>
            <a:t>  </a:t>
          </a:r>
          <a:r>
            <a:rPr lang="lt-LT" sz="900" b="0">
              <a:solidFill>
                <a:sysClr val="windowText" lastClr="000000"/>
              </a:solidFill>
              <a:latin typeface="Times New Roman" panose="02020603050405020304" pitchFamily="18" charset="0"/>
              <a:ea typeface="+mn-ea"/>
              <a:cs typeface="Times New Roman" panose="02020603050405020304" pitchFamily="18" charset="0"/>
            </a:rPr>
            <a:t>05 </a:t>
          </a:r>
          <a:r>
            <a:rPr lang="lt-LT" sz="900" b="0">
              <a:solidFill>
                <a:sysClr val="windowText" lastClr="000000"/>
              </a:solidFill>
              <a:latin typeface="Times New Roman" panose="02020603050405020304" pitchFamily="18" charset="0"/>
              <a:cs typeface="Times New Roman" panose="02020603050405020304" pitchFamily="18" charset="0"/>
            </a:rPr>
            <a:t>Rajono infrastruktūros objektų priežiūros, plėtros ir modernizavimo  programa</a:t>
          </a:r>
          <a:endParaRPr lang="lt-LT" sz="900" b="0">
            <a:solidFill>
              <a:sysClr val="windowText" lastClr="000000"/>
            </a:solidFill>
            <a:latin typeface="Times New Roman" panose="02020603050405020304" pitchFamily="18" charset="0"/>
            <a:ea typeface="+mn-ea"/>
            <a:cs typeface="Times New Roman" panose="02020603050405020304" pitchFamily="18" charset="0"/>
          </a:endParaRPr>
        </a:p>
      </dgm:t>
    </dgm:pt>
    <dgm:pt modelId="{3D91BD2D-D0AC-415C-881A-90333F847384}" type="parTrans" cxnId="{0FB8CBAA-943F-4CEE-A6CF-924B1C05D934}">
      <dgm:prSet/>
      <dgm:spPr/>
      <dgm:t>
        <a:bodyPr/>
        <a:lstStyle/>
        <a:p>
          <a:pPr algn="ctr"/>
          <a:endParaRPr lang="lt-LT"/>
        </a:p>
      </dgm:t>
    </dgm:pt>
    <dgm:pt modelId="{E8E42AD6-7759-4FFB-BDB4-C1A5D184520F}" type="sibTrans" cxnId="{0FB8CBAA-943F-4CEE-A6CF-924B1C05D934}">
      <dgm:prSet/>
      <dgm:spPr/>
      <dgm:t>
        <a:bodyPr/>
        <a:lstStyle/>
        <a:p>
          <a:pPr algn="ctr"/>
          <a:endParaRPr lang="lt-LT"/>
        </a:p>
      </dgm:t>
    </dgm:pt>
    <dgm:pt modelId="{9178C44D-EF9D-433B-B864-069895653272}">
      <dgm:prSet phldrT="[Tekstas]" custT="1"/>
      <dgm:spPr>
        <a:xfrm>
          <a:off x="1106814" y="469330"/>
          <a:ext cx="1895738" cy="1048615"/>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05-01-01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Modernizuoti ir statyti naujus viešojo naudojimo pastatus bei statinius </a:t>
          </a:r>
        </a:p>
      </dgm:t>
    </dgm:pt>
    <dgm:pt modelId="{B3693B89-34F0-4610-A93F-01CD96FB844D}" type="parTrans" cxnId="{EBDE2D7B-0632-4A6C-9514-114954E68431}">
      <dgm:prSet/>
      <dgm:spPr>
        <a:xfrm>
          <a:off x="738030" y="993638"/>
          <a:ext cx="368784" cy="529340"/>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pPr algn="ctr"/>
          <a:endParaRPr lang="lt-LT"/>
        </a:p>
      </dgm:t>
    </dgm:pt>
    <dgm:pt modelId="{EE3113FE-1908-47D5-9806-1254BA2FE596}">
      <dgm:prSet custT="1"/>
      <dgm:spPr>
        <a:solidFill>
          <a:schemeClr val="accent6">
            <a:lumMod val="20000"/>
            <a:lumOff val="80000"/>
          </a:schemeClr>
        </a:solidFill>
        <a:ln>
          <a:solidFill>
            <a:schemeClr val="accent6">
              <a:lumMod val="20000"/>
              <a:lumOff val="80000"/>
            </a:schemeClr>
          </a:solidFill>
        </a:ln>
      </dgm:spPr>
      <dgm:t>
        <a:bodyPr/>
        <a:lstStyle/>
        <a:p>
          <a:r>
            <a:rPr lang="lt-LT" sz="900">
              <a:solidFill>
                <a:sysClr val="windowText" lastClr="000000"/>
              </a:solidFill>
              <a:latin typeface="Times New Roman" panose="02020603050405020304" pitchFamily="18" charset="0"/>
              <a:ea typeface="+mn-ea"/>
              <a:cs typeface="Times New Roman" panose="02020603050405020304" pitchFamily="18" charset="0"/>
            </a:rPr>
            <a:t>05-01-02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Užtikrinti savivaldybės infrastruktūros priežiūrą</a:t>
          </a:r>
          <a:endParaRPr lang="lt-LT" sz="900" b="1"/>
        </a:p>
      </dgm:t>
    </dgm:pt>
    <dgm:pt modelId="{A3136EB4-B4DE-4655-9601-A62491B577E2}" type="parTrans" cxnId="{D4F0199E-1816-4CD0-B3E4-44862D83F99E}">
      <dgm:prSet/>
      <dgm:spPr/>
      <dgm:t>
        <a:bodyPr/>
        <a:lstStyle/>
        <a:p>
          <a:endParaRPr lang="lt-LT"/>
        </a:p>
      </dgm:t>
    </dgm:pt>
    <dgm:pt modelId="{694E606B-53E3-4B12-8E52-FBAD29C64B53}" type="sibTrans" cxnId="{D4F0199E-1816-4CD0-B3E4-44862D83F99E}">
      <dgm:prSet/>
      <dgm:spPr/>
      <dgm:t>
        <a:bodyPr/>
        <a:lstStyle/>
        <a:p>
          <a:endParaRPr lang="lt-LT"/>
        </a:p>
      </dgm:t>
    </dgm:pt>
    <dgm:pt modelId="{A536B3C0-CFDA-46C8-9BF6-B98B3B2A4077}">
      <dgm:prSet custT="1"/>
      <dgm:spPr>
        <a:solidFill>
          <a:schemeClr val="accent6">
            <a:lumMod val="20000"/>
            <a:lumOff val="80000"/>
          </a:schemeClr>
        </a:solidFill>
      </dgm:spPr>
      <dgm:t>
        <a:bodyPr/>
        <a:lstStyle/>
        <a:p>
          <a:r>
            <a:rPr lang="lt-LT" sz="900">
              <a:solidFill>
                <a:sysClr val="windowText" lastClr="000000"/>
              </a:solidFill>
              <a:latin typeface="Times New Roman" panose="02020603050405020304" pitchFamily="18" charset="0"/>
              <a:ea typeface="+mn-ea"/>
              <a:cs typeface="Times New Roman" panose="02020603050405020304" pitchFamily="18" charset="0"/>
            </a:rPr>
            <a:t>05-01-03 Tęstinės veiklos uždavinys</a:t>
          </a:r>
          <a:r>
            <a:rPr lang="lt-LT" sz="900" b="1">
              <a:solidFill>
                <a:sysClr val="windowText" lastClr="000000"/>
              </a:solidFill>
              <a:latin typeface="Times New Roman" panose="02020603050405020304" pitchFamily="18" charset="0"/>
              <a:ea typeface="+mn-ea"/>
              <a:cs typeface="Times New Roman" panose="02020603050405020304" pitchFamily="18" charset="0"/>
            </a:rPr>
            <a:t>. Prižiūrėti ir modernizuoti viešąją susisiekimo infrastruktūrą</a:t>
          </a:r>
          <a:endParaRPr lang="lt-LT" sz="900" b="1"/>
        </a:p>
      </dgm:t>
    </dgm:pt>
    <dgm:pt modelId="{97C4CE13-DB15-45F5-B08D-C833FDF37C75}" type="parTrans" cxnId="{0A0AE826-5215-4FED-8B44-5A62454CE7C8}">
      <dgm:prSet/>
      <dgm:spPr/>
      <dgm:t>
        <a:bodyPr/>
        <a:lstStyle/>
        <a:p>
          <a:endParaRPr lang="lt-LT"/>
        </a:p>
      </dgm:t>
    </dgm:pt>
    <dgm:pt modelId="{58C3A8EF-06F8-4195-8F0B-23F4B4554972}" type="sibTrans" cxnId="{0A0AE826-5215-4FED-8B44-5A62454CE7C8}">
      <dgm:prSet/>
      <dgm:spPr/>
      <dgm:t>
        <a:bodyPr/>
        <a:lstStyle/>
        <a:p>
          <a:endParaRPr lang="lt-LT"/>
        </a:p>
      </dgm:t>
    </dgm:pt>
    <dgm:pt modelId="{A527E272-153C-4A09-BA80-AC4FAFB53FB2}">
      <dgm:prSet custT="1"/>
      <dgm:spPr>
        <a:solidFill>
          <a:schemeClr val="accent6">
            <a:lumMod val="20000"/>
            <a:lumOff val="80000"/>
          </a:schemeClr>
        </a:solidFill>
      </dgm:spPr>
      <dgm:t>
        <a:bodyPr/>
        <a:lstStyle/>
        <a:p>
          <a:r>
            <a:rPr lang="lt-LT" sz="900">
              <a:solidFill>
                <a:sysClr val="windowText" lastClr="000000"/>
              </a:solidFill>
              <a:latin typeface="Times New Roman" panose="02020603050405020304" pitchFamily="18" charset="0"/>
              <a:ea typeface="+mn-ea"/>
              <a:cs typeface="Times New Roman" panose="02020603050405020304" pitchFamily="18" charset="0"/>
            </a:rPr>
            <a:t>05-01-04 Tęstinės veiklos uždavinys</a:t>
          </a:r>
          <a:r>
            <a:rPr lang="lt-LT" sz="900" b="1">
              <a:solidFill>
                <a:sysClr val="windowText" lastClr="000000"/>
              </a:solidFill>
              <a:latin typeface="Times New Roman" panose="02020603050405020304" pitchFamily="18" charset="0"/>
              <a:ea typeface="+mn-ea"/>
              <a:cs typeface="Times New Roman" panose="02020603050405020304" pitchFamily="18" charset="0"/>
            </a:rPr>
            <a:t>. </a:t>
          </a:r>
          <a:r>
            <a:rPr lang="lt-LT" sz="900" b="1">
              <a:solidFill>
                <a:sysClr val="windowText" lastClr="000000"/>
              </a:solidFill>
              <a:latin typeface="Times New Roman" panose="02020603050405020304" pitchFamily="18" charset="0"/>
              <a:cs typeface="Times New Roman" panose="02020603050405020304" pitchFamily="18" charset="0"/>
            </a:rPr>
            <a:t>Skatinti bendruomeniškumą Rokiškio rajone</a:t>
          </a:r>
        </a:p>
      </dgm:t>
    </dgm:pt>
    <dgm:pt modelId="{702EA976-5D62-4F58-A050-2EC57EAD43AE}" type="parTrans" cxnId="{4C9B17C6-9270-47A9-A1EB-792D9466DFCE}">
      <dgm:prSet/>
      <dgm:spPr/>
      <dgm:t>
        <a:bodyPr/>
        <a:lstStyle/>
        <a:p>
          <a:endParaRPr lang="lt-LT"/>
        </a:p>
      </dgm:t>
    </dgm:pt>
    <dgm:pt modelId="{A2EAD919-46CC-4418-A1F6-C8431182708E}" type="sibTrans" cxnId="{4C9B17C6-9270-47A9-A1EB-792D9466DFCE}">
      <dgm:prSet/>
      <dgm:spPr/>
      <dgm:t>
        <a:bodyPr/>
        <a:lstStyle/>
        <a:p>
          <a:endParaRPr lang="lt-LT"/>
        </a:p>
      </dgm:t>
    </dgm:pt>
    <dgm:pt modelId="{1CAD8F73-DB41-4D0A-8753-82DE9C2DB2A0}">
      <dgm:prSet custT="1"/>
      <dgm:spPr>
        <a:solidFill>
          <a:schemeClr val="accent6">
            <a:lumMod val="75000"/>
          </a:schemeClr>
        </a:solidFill>
      </dgm:spPr>
      <dgm:t>
        <a:bodyPr/>
        <a:lstStyle/>
        <a:p>
          <a:r>
            <a:rPr lang="lt-LT" sz="900">
              <a:solidFill>
                <a:sysClr val="windowText" lastClr="000000"/>
              </a:solidFill>
              <a:latin typeface="Times New Roman" panose="02020603050405020304" pitchFamily="18" charset="0"/>
              <a:cs typeface="Times New Roman" panose="02020603050405020304" pitchFamily="18" charset="0"/>
            </a:rPr>
            <a:t>05-01-05 Pažangos  uždavinys. </a:t>
          </a:r>
          <a:r>
            <a:rPr lang="lt-LT" sz="900" b="1">
              <a:solidFill>
                <a:sysClr val="windowText" lastClr="000000"/>
              </a:solidFill>
              <a:latin typeface="Times New Roman" panose="02020603050405020304" pitchFamily="18" charset="0"/>
              <a:cs typeface="Times New Roman" panose="02020603050405020304" pitchFamily="18" charset="0"/>
            </a:rPr>
            <a:t>Užtikrinti kompleksišką savivaldybės teritorinį planavimą</a:t>
          </a:r>
        </a:p>
      </dgm:t>
    </dgm:pt>
    <dgm:pt modelId="{90FEA459-2EAB-45C7-85C4-9870FD0F8F97}" type="parTrans" cxnId="{7FB1152B-47E2-452E-B717-CB71003C0AAE}">
      <dgm:prSet/>
      <dgm:spPr/>
      <dgm:t>
        <a:bodyPr/>
        <a:lstStyle/>
        <a:p>
          <a:endParaRPr lang="lt-LT"/>
        </a:p>
      </dgm:t>
    </dgm:pt>
    <dgm:pt modelId="{933560EB-E7DF-4BF9-81F4-82A3080558B0}" type="sibTrans" cxnId="{7FB1152B-47E2-452E-B717-CB71003C0AAE}">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ScaleX="59617" custScaleY="112307" custLinFactNeighborX="-4370" custLinFactNeighborY="66">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5"/>
      <dgm:spPr/>
    </dgm:pt>
    <dgm:pt modelId="{273265B0-7085-4875-866D-CD337C93E469}" type="pres">
      <dgm:prSet presAssocID="{B3693B89-34F0-4610-A93F-01CD96FB844D}" presName="connTx" presStyleLbl="parChTrans1D2" presStyleIdx="0" presStyleCnt="5"/>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5" custScaleY="110271" custLinFactNeighborX="-1879" custLinFactNeighborY="7372">
        <dgm:presLayoutVars>
          <dgm:chPref val="3"/>
        </dgm:presLayoutVars>
      </dgm:prSet>
      <dgm:spPr/>
    </dgm:pt>
    <dgm:pt modelId="{E8BF68E1-D990-4EC2-9109-358D2A75D03B}" type="pres">
      <dgm:prSet presAssocID="{9178C44D-EF9D-433B-B864-069895653272}" presName="level3hierChild" presStyleCnt="0"/>
      <dgm:spPr/>
    </dgm:pt>
    <dgm:pt modelId="{B401A7F1-2399-4C4A-ADC4-43DC00C92FC8}" type="pres">
      <dgm:prSet presAssocID="{A3136EB4-B4DE-4655-9601-A62491B577E2}" presName="conn2-1" presStyleLbl="parChTrans1D2" presStyleIdx="1" presStyleCnt="5"/>
      <dgm:spPr/>
    </dgm:pt>
    <dgm:pt modelId="{77FED2D9-0F1D-41C8-AF60-EAE86FA0B103}" type="pres">
      <dgm:prSet presAssocID="{A3136EB4-B4DE-4655-9601-A62491B577E2}" presName="connTx" presStyleLbl="parChTrans1D2" presStyleIdx="1" presStyleCnt="5"/>
      <dgm:spPr/>
    </dgm:pt>
    <dgm:pt modelId="{107D5BD6-1908-4F25-895D-F40530812EBA}" type="pres">
      <dgm:prSet presAssocID="{EE3113FE-1908-47D5-9806-1254BA2FE596}" presName="root2" presStyleCnt="0"/>
      <dgm:spPr/>
    </dgm:pt>
    <dgm:pt modelId="{A30A876F-34E5-44CB-9485-AFD7AD829416}" type="pres">
      <dgm:prSet presAssocID="{EE3113FE-1908-47D5-9806-1254BA2FE596}" presName="LevelTwoTextNode" presStyleLbl="node2" presStyleIdx="1" presStyleCnt="5">
        <dgm:presLayoutVars>
          <dgm:chPref val="3"/>
        </dgm:presLayoutVars>
      </dgm:prSet>
      <dgm:spPr/>
    </dgm:pt>
    <dgm:pt modelId="{E200B99F-F25B-4EE5-A38A-E79E518AB7FB}" type="pres">
      <dgm:prSet presAssocID="{EE3113FE-1908-47D5-9806-1254BA2FE596}" presName="level3hierChild" presStyleCnt="0"/>
      <dgm:spPr/>
    </dgm:pt>
    <dgm:pt modelId="{2A33656E-E8FD-41AF-8127-05F24D2DFE79}" type="pres">
      <dgm:prSet presAssocID="{97C4CE13-DB15-45F5-B08D-C833FDF37C75}" presName="conn2-1" presStyleLbl="parChTrans1D2" presStyleIdx="2" presStyleCnt="5"/>
      <dgm:spPr/>
    </dgm:pt>
    <dgm:pt modelId="{C875AB9E-A043-4727-80B9-10B8C126D209}" type="pres">
      <dgm:prSet presAssocID="{97C4CE13-DB15-45F5-B08D-C833FDF37C75}" presName="connTx" presStyleLbl="parChTrans1D2" presStyleIdx="2" presStyleCnt="5"/>
      <dgm:spPr/>
    </dgm:pt>
    <dgm:pt modelId="{1D195490-BCA1-4F5F-BCB3-9D965E28F41C}" type="pres">
      <dgm:prSet presAssocID="{A536B3C0-CFDA-46C8-9BF6-B98B3B2A4077}" presName="root2" presStyleCnt="0"/>
      <dgm:spPr/>
    </dgm:pt>
    <dgm:pt modelId="{7EEC77CE-90D3-45B8-B55E-FC6F01B47499}" type="pres">
      <dgm:prSet presAssocID="{A536B3C0-CFDA-46C8-9BF6-B98B3B2A4077}" presName="LevelTwoTextNode" presStyleLbl="node2" presStyleIdx="2" presStyleCnt="5">
        <dgm:presLayoutVars>
          <dgm:chPref val="3"/>
        </dgm:presLayoutVars>
      </dgm:prSet>
      <dgm:spPr/>
    </dgm:pt>
    <dgm:pt modelId="{5394A042-297E-44CB-822F-1137D63762F1}" type="pres">
      <dgm:prSet presAssocID="{A536B3C0-CFDA-46C8-9BF6-B98B3B2A4077}" presName="level3hierChild" presStyleCnt="0"/>
      <dgm:spPr/>
    </dgm:pt>
    <dgm:pt modelId="{55EBB038-CD94-47D3-BFB4-E8709B6942C4}" type="pres">
      <dgm:prSet presAssocID="{702EA976-5D62-4F58-A050-2EC57EAD43AE}" presName="conn2-1" presStyleLbl="parChTrans1D2" presStyleIdx="3" presStyleCnt="5"/>
      <dgm:spPr/>
    </dgm:pt>
    <dgm:pt modelId="{3A87E2C7-12C7-480B-963E-1AD0A1E4B300}" type="pres">
      <dgm:prSet presAssocID="{702EA976-5D62-4F58-A050-2EC57EAD43AE}" presName="connTx" presStyleLbl="parChTrans1D2" presStyleIdx="3" presStyleCnt="5"/>
      <dgm:spPr/>
    </dgm:pt>
    <dgm:pt modelId="{D4624D7D-D338-4867-925A-2B6E6E6E0958}" type="pres">
      <dgm:prSet presAssocID="{A527E272-153C-4A09-BA80-AC4FAFB53FB2}" presName="root2" presStyleCnt="0"/>
      <dgm:spPr/>
    </dgm:pt>
    <dgm:pt modelId="{90241441-D696-412F-BDD7-FDAF2B8CA004}" type="pres">
      <dgm:prSet presAssocID="{A527E272-153C-4A09-BA80-AC4FAFB53FB2}" presName="LevelTwoTextNode" presStyleLbl="node2" presStyleIdx="3" presStyleCnt="5" custScaleY="124411">
        <dgm:presLayoutVars>
          <dgm:chPref val="3"/>
        </dgm:presLayoutVars>
      </dgm:prSet>
      <dgm:spPr/>
    </dgm:pt>
    <dgm:pt modelId="{1E249223-6E1E-4CCE-9F51-2D3C014D98B7}" type="pres">
      <dgm:prSet presAssocID="{A527E272-153C-4A09-BA80-AC4FAFB53FB2}" presName="level3hierChild" presStyleCnt="0"/>
      <dgm:spPr/>
    </dgm:pt>
    <dgm:pt modelId="{1216297B-AE8B-4D1C-802C-9444FCA58ACA}" type="pres">
      <dgm:prSet presAssocID="{90FEA459-2EAB-45C7-85C4-9870FD0F8F97}" presName="conn2-1" presStyleLbl="parChTrans1D2" presStyleIdx="4" presStyleCnt="5"/>
      <dgm:spPr/>
    </dgm:pt>
    <dgm:pt modelId="{38C16985-6E9D-40F3-91F3-7C72471F2988}" type="pres">
      <dgm:prSet presAssocID="{90FEA459-2EAB-45C7-85C4-9870FD0F8F97}" presName="connTx" presStyleLbl="parChTrans1D2" presStyleIdx="4" presStyleCnt="5"/>
      <dgm:spPr/>
    </dgm:pt>
    <dgm:pt modelId="{CF245F01-F3AE-4DE2-8E44-A45A53E91E81}" type="pres">
      <dgm:prSet presAssocID="{1CAD8F73-DB41-4D0A-8753-82DE9C2DB2A0}" presName="root2" presStyleCnt="0"/>
      <dgm:spPr/>
    </dgm:pt>
    <dgm:pt modelId="{ED1A13AA-C5BF-4E88-8DCD-6D5F2D1997A0}" type="pres">
      <dgm:prSet presAssocID="{1CAD8F73-DB41-4D0A-8753-82DE9C2DB2A0}" presName="LevelTwoTextNode" presStyleLbl="node2" presStyleIdx="4" presStyleCnt="5">
        <dgm:presLayoutVars>
          <dgm:chPref val="3"/>
        </dgm:presLayoutVars>
      </dgm:prSet>
      <dgm:spPr/>
    </dgm:pt>
    <dgm:pt modelId="{E7175C72-9B38-46E9-984C-0707E57F2544}" type="pres">
      <dgm:prSet presAssocID="{1CAD8F73-DB41-4D0A-8753-82DE9C2DB2A0}" presName="level3hierChild" presStyleCnt="0"/>
      <dgm:spPr/>
    </dgm:pt>
  </dgm:ptLst>
  <dgm:cxnLst>
    <dgm:cxn modelId="{D34D3006-D102-48BB-8EED-983D7E6598B7}" type="presOf" srcId="{90FEA459-2EAB-45C7-85C4-9870FD0F8F97}" destId="{38C16985-6E9D-40F3-91F3-7C72471F2988}" srcOrd="1" destOrd="0" presId="urn:microsoft.com/office/officeart/2008/layout/HorizontalMultiLevelHierarchy"/>
    <dgm:cxn modelId="{851E020C-5945-4862-9140-DC63E11E37B0}" type="presOf" srcId="{A536B3C0-CFDA-46C8-9BF6-B98B3B2A4077}" destId="{7EEC77CE-90D3-45B8-B55E-FC6F01B47499}" srcOrd="0" destOrd="0" presId="urn:microsoft.com/office/officeart/2008/layout/HorizontalMultiLevelHierarchy"/>
    <dgm:cxn modelId="{AEF71F0E-37CD-4AAD-BECD-A1E921FF882D}" type="presOf" srcId="{B3693B89-34F0-4610-A93F-01CD96FB844D}" destId="{C893C08D-EE9A-41CF-9F64-26C30DEB74DE}" srcOrd="0" destOrd="0" presId="urn:microsoft.com/office/officeart/2008/layout/HorizontalMultiLevelHierarchy"/>
    <dgm:cxn modelId="{E73D9210-BA8F-46CE-B278-C9335DC4439C}" type="presOf" srcId="{90FEA459-2EAB-45C7-85C4-9870FD0F8F97}" destId="{1216297B-AE8B-4D1C-802C-9444FCA58ACA}" srcOrd="0" destOrd="0" presId="urn:microsoft.com/office/officeart/2008/layout/HorizontalMultiLevelHierarchy"/>
    <dgm:cxn modelId="{DC13CE14-FA6A-432B-9310-AFF1440B2BAD}" type="presOf" srcId="{A3136EB4-B4DE-4655-9601-A62491B577E2}" destId="{77FED2D9-0F1D-41C8-AF60-EAE86FA0B103}" srcOrd="1"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0A0AE826-5215-4FED-8B44-5A62454CE7C8}" srcId="{093EAA97-FFDC-4C75-9FE7-AEEC8607E183}" destId="{A536B3C0-CFDA-46C8-9BF6-B98B3B2A4077}" srcOrd="2" destOrd="0" parTransId="{97C4CE13-DB15-45F5-B08D-C833FDF37C75}" sibTransId="{58C3A8EF-06F8-4195-8F0B-23F4B4554972}"/>
    <dgm:cxn modelId="{7FB1152B-47E2-452E-B717-CB71003C0AAE}" srcId="{093EAA97-FFDC-4C75-9FE7-AEEC8607E183}" destId="{1CAD8F73-DB41-4D0A-8753-82DE9C2DB2A0}" srcOrd="4" destOrd="0" parTransId="{90FEA459-2EAB-45C7-85C4-9870FD0F8F97}" sibTransId="{933560EB-E7DF-4BF9-81F4-82A3080558B0}"/>
    <dgm:cxn modelId="{D5B47B69-8761-4737-95F4-071B9351AF98}" type="presOf" srcId="{702EA976-5D62-4F58-A050-2EC57EAD43AE}" destId="{3A87E2C7-12C7-480B-963E-1AD0A1E4B300}" srcOrd="1" destOrd="0" presId="urn:microsoft.com/office/officeart/2008/layout/HorizontalMultiLevelHierarchy"/>
    <dgm:cxn modelId="{9FF0A750-FF37-4AA9-A346-CEA28A21186D}" type="presOf" srcId="{B3693B89-34F0-4610-A93F-01CD96FB844D}" destId="{273265B0-7085-4875-866D-CD337C93E469}" srcOrd="1" destOrd="0" presId="urn:microsoft.com/office/officeart/2008/layout/HorizontalMultiLevelHierarchy"/>
    <dgm:cxn modelId="{C7CB7C54-67D5-42D4-B19D-01EB9C9564C3}" type="presOf" srcId="{97C4CE13-DB15-45F5-B08D-C833FDF37C75}" destId="{C875AB9E-A043-4727-80B9-10B8C126D20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4BA4A790-F5FF-4D25-88B8-52C0B45AC515}" type="presOf" srcId="{1CAD8F73-DB41-4D0A-8753-82DE9C2DB2A0}" destId="{ED1A13AA-C5BF-4E88-8DCD-6D5F2D1997A0}" srcOrd="0" destOrd="0" presId="urn:microsoft.com/office/officeart/2008/layout/HorizontalMultiLevelHierarchy"/>
    <dgm:cxn modelId="{D4F0199E-1816-4CD0-B3E4-44862D83F99E}" srcId="{093EAA97-FFDC-4C75-9FE7-AEEC8607E183}" destId="{EE3113FE-1908-47D5-9806-1254BA2FE596}" srcOrd="1" destOrd="0" parTransId="{A3136EB4-B4DE-4655-9601-A62491B577E2}" sibTransId="{694E606B-53E3-4B12-8E52-FBAD29C64B53}"/>
    <dgm:cxn modelId="{0FB8CBAA-943F-4CEE-A6CF-924B1C05D934}" srcId="{2A472D35-3D30-43E3-B2A1-A92450D2F1BB}" destId="{093EAA97-FFDC-4C75-9FE7-AEEC8607E183}" srcOrd="0" destOrd="0" parTransId="{3D91BD2D-D0AC-415C-881A-90333F847384}" sibTransId="{E8E42AD6-7759-4FFB-BDB4-C1A5D184520F}"/>
    <dgm:cxn modelId="{597C1CB5-124E-4D71-81E3-F6092CD8B5FD}" type="presOf" srcId="{A3136EB4-B4DE-4655-9601-A62491B577E2}" destId="{B401A7F1-2399-4C4A-ADC4-43DC00C92FC8}" srcOrd="0" destOrd="0" presId="urn:microsoft.com/office/officeart/2008/layout/HorizontalMultiLevelHierarchy"/>
    <dgm:cxn modelId="{9E1E7CC3-06AE-4857-B2DD-C1861D01A22D}" type="presOf" srcId="{A527E272-153C-4A09-BA80-AC4FAFB53FB2}" destId="{90241441-D696-412F-BDD7-FDAF2B8CA004}" srcOrd="0" destOrd="0" presId="urn:microsoft.com/office/officeart/2008/layout/HorizontalMultiLevelHierarchy"/>
    <dgm:cxn modelId="{4C9B17C6-9270-47A9-A1EB-792D9466DFCE}" srcId="{093EAA97-FFDC-4C75-9FE7-AEEC8607E183}" destId="{A527E272-153C-4A09-BA80-AC4FAFB53FB2}" srcOrd="3" destOrd="0" parTransId="{702EA976-5D62-4F58-A050-2EC57EAD43AE}" sibTransId="{A2EAD919-46CC-4418-A1F6-C8431182708E}"/>
    <dgm:cxn modelId="{C891D0D0-22BA-4A60-844C-B2962A53F8B6}" type="presOf" srcId="{EE3113FE-1908-47D5-9806-1254BA2FE596}" destId="{A30A876F-34E5-44CB-9485-AFD7AD829416}" srcOrd="0" destOrd="0" presId="urn:microsoft.com/office/officeart/2008/layout/HorizontalMultiLevelHierarchy"/>
    <dgm:cxn modelId="{9341FCE3-7A13-4AD8-9A55-7D2707CF6DBC}" type="presOf" srcId="{702EA976-5D62-4F58-A050-2EC57EAD43AE}" destId="{55EBB038-CD94-47D3-BFB4-E8709B6942C4}"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B20FEEF9-7C0E-4525-9B3D-1EE334084EC8}" type="presOf" srcId="{97C4CE13-DB15-45F5-B08D-C833FDF37C75}" destId="{2A33656E-E8FD-41AF-8127-05F24D2DFE79}" srcOrd="0"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C28438F8-AEEE-4104-BFCC-B47FCE176B0E}" type="presParOf" srcId="{543D21D8-EAF7-4B2F-9FC2-0B64B4463918}" destId="{B401A7F1-2399-4C4A-ADC4-43DC00C92FC8}" srcOrd="2" destOrd="0" presId="urn:microsoft.com/office/officeart/2008/layout/HorizontalMultiLevelHierarchy"/>
    <dgm:cxn modelId="{11FDB7E4-5965-486D-A62A-B5F51CDDC03D}" type="presParOf" srcId="{B401A7F1-2399-4C4A-ADC4-43DC00C92FC8}" destId="{77FED2D9-0F1D-41C8-AF60-EAE86FA0B103}" srcOrd="0" destOrd="0" presId="urn:microsoft.com/office/officeart/2008/layout/HorizontalMultiLevelHierarchy"/>
    <dgm:cxn modelId="{FEE05947-0BC5-49C9-9633-C1C4A3E1FEB4}" type="presParOf" srcId="{543D21D8-EAF7-4B2F-9FC2-0B64B4463918}" destId="{107D5BD6-1908-4F25-895D-F40530812EBA}" srcOrd="3" destOrd="0" presId="urn:microsoft.com/office/officeart/2008/layout/HorizontalMultiLevelHierarchy"/>
    <dgm:cxn modelId="{563359B3-D706-47ED-A396-E08E326F1337}" type="presParOf" srcId="{107D5BD6-1908-4F25-895D-F40530812EBA}" destId="{A30A876F-34E5-44CB-9485-AFD7AD829416}" srcOrd="0" destOrd="0" presId="urn:microsoft.com/office/officeart/2008/layout/HorizontalMultiLevelHierarchy"/>
    <dgm:cxn modelId="{1A5694BC-E5C2-4B0C-8258-7E69B4375B46}" type="presParOf" srcId="{107D5BD6-1908-4F25-895D-F40530812EBA}" destId="{E200B99F-F25B-4EE5-A38A-E79E518AB7FB}" srcOrd="1" destOrd="0" presId="urn:microsoft.com/office/officeart/2008/layout/HorizontalMultiLevelHierarchy"/>
    <dgm:cxn modelId="{916DBFCA-CD44-4491-9F30-C271477EF06C}" type="presParOf" srcId="{543D21D8-EAF7-4B2F-9FC2-0B64B4463918}" destId="{2A33656E-E8FD-41AF-8127-05F24D2DFE79}" srcOrd="4" destOrd="0" presId="urn:microsoft.com/office/officeart/2008/layout/HorizontalMultiLevelHierarchy"/>
    <dgm:cxn modelId="{8D49550E-900F-45F1-9FB3-464B6DD6E899}" type="presParOf" srcId="{2A33656E-E8FD-41AF-8127-05F24D2DFE79}" destId="{C875AB9E-A043-4727-80B9-10B8C126D209}" srcOrd="0" destOrd="0" presId="urn:microsoft.com/office/officeart/2008/layout/HorizontalMultiLevelHierarchy"/>
    <dgm:cxn modelId="{AEB8A161-4E49-4A15-BB92-8F9653BA2B99}" type="presParOf" srcId="{543D21D8-EAF7-4B2F-9FC2-0B64B4463918}" destId="{1D195490-BCA1-4F5F-BCB3-9D965E28F41C}" srcOrd="5" destOrd="0" presId="urn:microsoft.com/office/officeart/2008/layout/HorizontalMultiLevelHierarchy"/>
    <dgm:cxn modelId="{C70033EF-6CE0-4E4E-9F3A-5104AF493B31}" type="presParOf" srcId="{1D195490-BCA1-4F5F-BCB3-9D965E28F41C}" destId="{7EEC77CE-90D3-45B8-B55E-FC6F01B47499}" srcOrd="0" destOrd="0" presId="urn:microsoft.com/office/officeart/2008/layout/HorizontalMultiLevelHierarchy"/>
    <dgm:cxn modelId="{CC1D97DB-D2EC-4D2C-999D-B6B822597839}" type="presParOf" srcId="{1D195490-BCA1-4F5F-BCB3-9D965E28F41C}" destId="{5394A042-297E-44CB-822F-1137D63762F1}" srcOrd="1" destOrd="0" presId="urn:microsoft.com/office/officeart/2008/layout/HorizontalMultiLevelHierarchy"/>
    <dgm:cxn modelId="{9902226C-86DB-4F35-82C1-0221E8026BD4}" type="presParOf" srcId="{543D21D8-EAF7-4B2F-9FC2-0B64B4463918}" destId="{55EBB038-CD94-47D3-BFB4-E8709B6942C4}" srcOrd="6" destOrd="0" presId="urn:microsoft.com/office/officeart/2008/layout/HorizontalMultiLevelHierarchy"/>
    <dgm:cxn modelId="{48CE40BC-5DEA-46F7-8BA7-486CB71611A5}" type="presParOf" srcId="{55EBB038-CD94-47D3-BFB4-E8709B6942C4}" destId="{3A87E2C7-12C7-480B-963E-1AD0A1E4B300}" srcOrd="0" destOrd="0" presId="urn:microsoft.com/office/officeart/2008/layout/HorizontalMultiLevelHierarchy"/>
    <dgm:cxn modelId="{BB937C02-1346-403A-A8E9-E0207D9F78BF}" type="presParOf" srcId="{543D21D8-EAF7-4B2F-9FC2-0B64B4463918}" destId="{D4624D7D-D338-4867-925A-2B6E6E6E0958}" srcOrd="7" destOrd="0" presId="urn:microsoft.com/office/officeart/2008/layout/HorizontalMultiLevelHierarchy"/>
    <dgm:cxn modelId="{27A4719F-65B8-41F0-BF61-0A263647B99D}" type="presParOf" srcId="{D4624D7D-D338-4867-925A-2B6E6E6E0958}" destId="{90241441-D696-412F-BDD7-FDAF2B8CA004}" srcOrd="0" destOrd="0" presId="urn:microsoft.com/office/officeart/2008/layout/HorizontalMultiLevelHierarchy"/>
    <dgm:cxn modelId="{C52A072A-A667-4F9E-8ED2-756040D2E332}" type="presParOf" srcId="{D4624D7D-D338-4867-925A-2B6E6E6E0958}" destId="{1E249223-6E1E-4CCE-9F51-2D3C014D98B7}" srcOrd="1" destOrd="0" presId="urn:microsoft.com/office/officeart/2008/layout/HorizontalMultiLevelHierarchy"/>
    <dgm:cxn modelId="{3E82DF15-EC46-4C40-94E5-CD6278BB62B0}" type="presParOf" srcId="{543D21D8-EAF7-4B2F-9FC2-0B64B4463918}" destId="{1216297B-AE8B-4D1C-802C-9444FCA58ACA}" srcOrd="8" destOrd="0" presId="urn:microsoft.com/office/officeart/2008/layout/HorizontalMultiLevelHierarchy"/>
    <dgm:cxn modelId="{583CFC19-6C0C-4958-904B-DE26D0DFDF97}" type="presParOf" srcId="{1216297B-AE8B-4D1C-802C-9444FCA58ACA}" destId="{38C16985-6E9D-40F3-91F3-7C72471F2988}" srcOrd="0" destOrd="0" presId="urn:microsoft.com/office/officeart/2008/layout/HorizontalMultiLevelHierarchy"/>
    <dgm:cxn modelId="{1498DB69-5B6E-485B-A6FB-A5D54BCEA43C}" type="presParOf" srcId="{543D21D8-EAF7-4B2F-9FC2-0B64B4463918}" destId="{CF245F01-F3AE-4DE2-8E44-A45A53E91E81}" srcOrd="9" destOrd="0" presId="urn:microsoft.com/office/officeart/2008/layout/HorizontalMultiLevelHierarchy"/>
    <dgm:cxn modelId="{F52E4441-A118-493D-B9A1-8C2FB77586B6}" type="presParOf" srcId="{CF245F01-F3AE-4DE2-8E44-A45A53E91E81}" destId="{ED1A13AA-C5BF-4E88-8DCD-6D5F2D1997A0}" srcOrd="0" destOrd="0" presId="urn:microsoft.com/office/officeart/2008/layout/HorizontalMultiLevelHierarchy"/>
    <dgm:cxn modelId="{200C3956-E287-43CB-B9A7-64640F938354}" type="presParOf" srcId="{CF245F01-F3AE-4DE2-8E44-A45A53E91E81}" destId="{E7175C72-9B38-46E9-984C-0707E57F2544}" srcOrd="1" destOrd="0" presId="urn:microsoft.com/office/officeart/2008/layout/HorizontalMultiLevelHierarchy"/>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186820" y="1190266"/>
          <a:ext cx="2924804" cy="555712"/>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b="0">
              <a:solidFill>
                <a:sysClr val="windowText" lastClr="000000"/>
              </a:solidFill>
              <a:latin typeface="Times New Roman" panose="02020603050405020304" pitchFamily="18" charset="0"/>
              <a:cs typeface="Times New Roman" panose="02020603050405020304" pitchFamily="18" charset="0"/>
            </a:rPr>
            <a:t>06 Kaimo plėtros, aplinkos apsaugos ir verslo skatinimo </a:t>
          </a:r>
          <a:r>
            <a:rPr lang="lt-LT" sz="900" b="0">
              <a:solidFill>
                <a:sysClr val="windowText" lastClr="000000"/>
              </a:solidFill>
              <a:latin typeface="Times New Roman" panose="02020603050405020304" pitchFamily="18" charset="0"/>
              <a:ea typeface="+mn-ea"/>
              <a:cs typeface="Times New Roman" panose="02020603050405020304" pitchFamily="18" charset="0"/>
            </a:rPr>
            <a:t>programa</a:t>
          </a: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xfrm>
          <a:off x="2285763" y="263522"/>
          <a:ext cx="1822737" cy="957054"/>
        </a:xfrm>
        <a:prstGeom prst="rect">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06-01-01 Tęstinės veiklos/pažangos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Užtikrinti tinkamą melioracijos statinių techninę būklę</a:t>
          </a:r>
        </a:p>
      </dgm:t>
    </dgm:pt>
    <dgm:pt modelId="{B3693B89-34F0-4610-A93F-01CD96FB844D}" type="parTrans" cxnId="{EBDE2D7B-0632-4A6C-9514-114954E68431}">
      <dgm:prSet/>
      <dgm:spPr>
        <a:xfrm>
          <a:off x="1927079" y="742049"/>
          <a:ext cx="358684" cy="726073"/>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endParaRPr lang="lt-LT"/>
        </a:p>
      </dgm:t>
    </dgm:pt>
    <dgm:pt modelId="{0AB7DFD3-FF00-4E0A-9D20-06D24A263B3F}">
      <dgm:prSet phldrT="[Tekstas]" custT="1"/>
      <dgm:spPr>
        <a:xfrm>
          <a:off x="2309222" y="1336059"/>
          <a:ext cx="1822737" cy="555712"/>
        </a:xfrm>
        <a:prstGeom prst="rect">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06-01-02 Tęstinės veiklos / pažangos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Vystyti žemės ūkį bei didinti gyventojų verslumą</a:t>
          </a:r>
        </a:p>
      </dgm:t>
    </dgm:pt>
    <dgm:pt modelId="{394ABC9D-71CF-48A9-8E91-B54E541B8181}" type="parTrans" cxnId="{C003396C-47D0-4AE6-B022-3C4874DF6801}">
      <dgm:prSet/>
      <dgm:spPr>
        <a:xfrm>
          <a:off x="1927079" y="1468122"/>
          <a:ext cx="382143" cy="145792"/>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C2A1066-0BA6-40F2-9042-7B456EEAB09E}" type="sibTrans" cxnId="{C003396C-47D0-4AE6-B022-3C4874DF6801}">
      <dgm:prSet/>
      <dgm:spPr/>
      <dgm:t>
        <a:bodyPr/>
        <a:lstStyle/>
        <a:p>
          <a:endParaRPr lang="lt-LT"/>
        </a:p>
      </dgm:t>
    </dgm:pt>
    <dgm:pt modelId="{0017197B-77A4-4377-A758-4DB381613F19}">
      <dgm:prSet custT="1"/>
      <dgm:spPr>
        <a:xfrm>
          <a:off x="2285763" y="2054145"/>
          <a:ext cx="1835132" cy="612856"/>
        </a:xfrm>
        <a:prstGeom prst="rect">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06-01-03 Tęstinės veiklos / pažangos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Kurti saugią ir ekologiškai švarią gyvenamąją aplinką</a:t>
          </a:r>
        </a:p>
      </dgm:t>
    </dgm:pt>
    <dgm:pt modelId="{51A8EBE8-270F-4A95-9525-0CCEED8E830F}" type="parTrans" cxnId="{A1712294-D478-4080-8104-2C87DA6CC943}">
      <dgm:prSet/>
      <dgm:spPr>
        <a:xfrm>
          <a:off x="1927079" y="1468122"/>
          <a:ext cx="358684" cy="892451"/>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010C8CB9-A2B3-499E-8D2B-2B8645A78A92}" type="sibTrans" cxnId="{A1712294-D478-4080-8104-2C87DA6CC943}">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3"/>
      <dgm:spPr/>
    </dgm:pt>
    <dgm:pt modelId="{273265B0-7085-4875-866D-CD337C93E469}" type="pres">
      <dgm:prSet presAssocID="{B3693B89-34F0-4610-A93F-01CD96FB844D}" presName="connTx" presStyleLbl="parChTrans1D2" presStyleIdx="0" presStyleCnt="3"/>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3" custScaleY="117763">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3"/>
      <dgm:spPr/>
    </dgm:pt>
    <dgm:pt modelId="{125340F7-5603-4962-A61E-BFE804B99975}" type="pres">
      <dgm:prSet presAssocID="{394ABC9D-71CF-48A9-8E91-B54E541B8181}" presName="connTx" presStyleLbl="parChTrans1D2" presStyleIdx="1" presStyleCnt="3"/>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3" custScaleY="126701" custLinFactNeighborX="1287" custLinFactNeighborY="-4219">
        <dgm:presLayoutVars>
          <dgm:chPref val="3"/>
        </dgm:presLayoutVars>
      </dgm:prSet>
      <dgm:spPr/>
    </dgm:pt>
    <dgm:pt modelId="{93FBF686-1C0B-433C-9B64-86B8AFA0DD47}" type="pres">
      <dgm:prSet presAssocID="{0AB7DFD3-FF00-4E0A-9D20-06D24A263B3F}" presName="level3hierChild" presStyleCnt="0"/>
      <dgm:spPr/>
    </dgm:pt>
    <dgm:pt modelId="{C6CD3F14-42D3-4524-8A90-4B2F609C2289}" type="pres">
      <dgm:prSet presAssocID="{51A8EBE8-270F-4A95-9525-0CCEED8E830F}" presName="conn2-1" presStyleLbl="parChTrans1D2" presStyleIdx="2" presStyleCnt="3"/>
      <dgm:spPr/>
    </dgm:pt>
    <dgm:pt modelId="{5588F7CA-41A3-4AFD-8D97-7251D0DDD5CC}" type="pres">
      <dgm:prSet presAssocID="{51A8EBE8-270F-4A95-9525-0CCEED8E830F}" presName="connTx" presStyleLbl="parChTrans1D2" presStyleIdx="2" presStyleCnt="3"/>
      <dgm:spPr/>
    </dgm:pt>
    <dgm:pt modelId="{DE5AAC2B-896C-4E54-A8FA-7DB0C3AB302F}" type="pres">
      <dgm:prSet presAssocID="{0017197B-77A4-4377-A758-4DB381613F19}" presName="root2" presStyleCnt="0"/>
      <dgm:spPr/>
    </dgm:pt>
    <dgm:pt modelId="{C348DB71-C2F7-4B29-B593-9764C1495DC1}" type="pres">
      <dgm:prSet presAssocID="{0017197B-77A4-4377-A758-4DB381613F19}" presName="LevelTwoTextNode" presStyleLbl="node2" presStyleIdx="2" presStyleCnt="3" custScaleX="100680" custScaleY="110283">
        <dgm:presLayoutVars>
          <dgm:chPref val="3"/>
        </dgm:presLayoutVars>
      </dgm:prSet>
      <dgm:spPr/>
    </dgm:pt>
    <dgm:pt modelId="{5DB40957-4424-4C20-8C32-4ED5CF4330DC}" type="pres">
      <dgm:prSet presAssocID="{0017197B-77A4-4377-A758-4DB381613F19}"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250CED3D-DB5A-4980-B536-EED7B8D97AAD}" type="presOf" srcId="{51A8EBE8-270F-4A95-9525-0CCEED8E830F}" destId="{C6CD3F14-42D3-4524-8A90-4B2F609C2289}" srcOrd="0" destOrd="0" presId="urn:microsoft.com/office/officeart/2008/layout/HorizontalMultiLevelHierarchy"/>
    <dgm:cxn modelId="{C003396C-47D0-4AE6-B022-3C4874DF6801}" srcId="{093EAA97-FFDC-4C75-9FE7-AEEC8607E183}" destId="{0AB7DFD3-FF00-4E0A-9D20-06D24A263B3F}" srcOrd="1" destOrd="0" parTransId="{394ABC9D-71CF-48A9-8E91-B54E541B8181}" sibTransId="{7C2A1066-0BA6-40F2-9042-7B456EEAB09E}"/>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CA3C6388-4599-46C4-9630-CBBF73DB903E}" type="presOf" srcId="{394ABC9D-71CF-48A9-8E91-B54E541B8181}" destId="{125340F7-5603-4962-A61E-BFE804B99975}" srcOrd="1" destOrd="0" presId="urn:microsoft.com/office/officeart/2008/layout/HorizontalMultiLevelHierarchy"/>
    <dgm:cxn modelId="{A1712294-D478-4080-8104-2C87DA6CC943}" srcId="{093EAA97-FFDC-4C75-9FE7-AEEC8607E183}" destId="{0017197B-77A4-4377-A758-4DB381613F19}" srcOrd="2" destOrd="0" parTransId="{51A8EBE8-270F-4A95-9525-0CCEED8E830F}" sibTransId="{010C8CB9-A2B3-499E-8D2B-2B8645A78A92}"/>
    <dgm:cxn modelId="{F76166A1-A4C2-4DB2-AFA9-1E94799E37ED}" type="presOf" srcId="{0017197B-77A4-4377-A758-4DB381613F19}" destId="{C348DB71-C2F7-4B29-B593-9764C1495DC1}"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717A5FF3-E598-415C-A786-EB1C4CC884A7}" type="presOf" srcId="{51A8EBE8-270F-4A95-9525-0CCEED8E830F}" destId="{5588F7CA-41A3-4AFD-8D97-7251D0DDD5CC}" srcOrd="1"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E7B24C6F-5DDA-42DD-99DC-292E7E84F015}" type="presParOf" srcId="{543D21D8-EAF7-4B2F-9FC2-0B64B4463918}" destId="{C6CD3F14-42D3-4524-8A90-4B2F609C2289}" srcOrd="4" destOrd="0" presId="urn:microsoft.com/office/officeart/2008/layout/HorizontalMultiLevelHierarchy"/>
    <dgm:cxn modelId="{F91BE47D-0AC9-4905-9FAA-A57EC1C5848F}" type="presParOf" srcId="{C6CD3F14-42D3-4524-8A90-4B2F609C2289}" destId="{5588F7CA-41A3-4AFD-8D97-7251D0DDD5CC}" srcOrd="0" destOrd="0" presId="urn:microsoft.com/office/officeart/2008/layout/HorizontalMultiLevelHierarchy"/>
    <dgm:cxn modelId="{315A07BD-34F0-4BAA-801F-D2A891CE9111}" type="presParOf" srcId="{543D21D8-EAF7-4B2F-9FC2-0B64B4463918}" destId="{DE5AAC2B-896C-4E54-A8FA-7DB0C3AB302F}" srcOrd="5" destOrd="0" presId="urn:microsoft.com/office/officeart/2008/layout/HorizontalMultiLevelHierarchy"/>
    <dgm:cxn modelId="{5C886733-CE01-4E56-AF6A-91A9B57B5A01}" type="presParOf" srcId="{DE5AAC2B-896C-4E54-A8FA-7DB0C3AB302F}" destId="{C348DB71-C2F7-4B29-B593-9764C1495DC1}" srcOrd="0" destOrd="0" presId="urn:microsoft.com/office/officeart/2008/layout/HorizontalMultiLevelHierarchy"/>
    <dgm:cxn modelId="{EAAA49D7-A03F-458B-B39C-203F74C75D50}" type="presParOf" srcId="{DE5AAC2B-896C-4E54-A8FA-7DB0C3AB302F}" destId="{5DB40957-4424-4C20-8C32-4ED5CF4330DC}" srcOrd="1" destOrd="0" presId="urn:microsoft.com/office/officeart/2008/layout/HorizontalMultiLevelHierarchy"/>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CD3F14-42D3-4524-8A90-4B2F609C2289}">
      <dsp:nvSpPr>
        <dsp:cNvPr id="0" name=""/>
        <dsp:cNvSpPr/>
      </dsp:nvSpPr>
      <dsp:spPr>
        <a:xfrm>
          <a:off x="1758322" y="1331331"/>
          <a:ext cx="325264" cy="370723"/>
        </a:xfrm>
        <a:custGeom>
          <a:avLst/>
          <a:gdLst/>
          <a:ahLst/>
          <a:cxnLst/>
          <a:rect l="0" t="0" r="0" b="0"/>
          <a:pathLst>
            <a:path>
              <a:moveTo>
                <a:pt x="0" y="0"/>
              </a:moveTo>
              <a:lnTo>
                <a:pt x="162632" y="0"/>
              </a:lnTo>
              <a:lnTo>
                <a:pt x="162632" y="370723"/>
              </a:lnTo>
              <a:lnTo>
                <a:pt x="325264" y="3707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1908624" y="1504363"/>
        <a:ext cx="24659" cy="24659"/>
      </dsp:txXfrm>
    </dsp:sp>
    <dsp:sp modelId="{C893C08D-EE9A-41CF-9F64-26C30DEB74DE}">
      <dsp:nvSpPr>
        <dsp:cNvPr id="0" name=""/>
        <dsp:cNvSpPr/>
      </dsp:nvSpPr>
      <dsp:spPr>
        <a:xfrm>
          <a:off x="1758322" y="853736"/>
          <a:ext cx="325264" cy="477595"/>
        </a:xfrm>
        <a:custGeom>
          <a:avLst/>
          <a:gdLst/>
          <a:ahLst/>
          <a:cxnLst/>
          <a:rect l="0" t="0" r="0" b="0"/>
          <a:pathLst>
            <a:path>
              <a:moveTo>
                <a:pt x="0" y="477595"/>
              </a:moveTo>
              <a:lnTo>
                <a:pt x="162632" y="477595"/>
              </a:lnTo>
              <a:lnTo>
                <a:pt x="162632" y="0"/>
              </a:lnTo>
              <a:lnTo>
                <a:pt x="32526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1906508" y="1078087"/>
        <a:ext cx="28891" cy="28891"/>
      </dsp:txXfrm>
    </dsp:sp>
    <dsp:sp modelId="{246EBFC5-D848-4DB0-839E-0D07926C8CB9}">
      <dsp:nvSpPr>
        <dsp:cNvPr id="0" name=""/>
        <dsp:cNvSpPr/>
      </dsp:nvSpPr>
      <dsp:spPr>
        <a:xfrm rot="16200000">
          <a:off x="180211" y="1079364"/>
          <a:ext cx="2652287" cy="503934"/>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01 Savivaldybės funkcijų įgyvendinimo ir  valdymo programa</a:t>
          </a:r>
        </a:p>
      </dsp:txBody>
      <dsp:txXfrm>
        <a:off x="180211" y="1079364"/>
        <a:ext cx="2652287" cy="503934"/>
      </dsp:txXfrm>
    </dsp:sp>
    <dsp:sp modelId="{8BF5098D-B482-4016-B384-306371857F95}">
      <dsp:nvSpPr>
        <dsp:cNvPr id="0" name=""/>
        <dsp:cNvSpPr/>
      </dsp:nvSpPr>
      <dsp:spPr>
        <a:xfrm>
          <a:off x="2083586" y="543410"/>
          <a:ext cx="1991817" cy="620650"/>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01-01-01 Tęstinės </a:t>
          </a:r>
          <a:r>
            <a:rPr lang="lt-LT" sz="1000" b="0" kern="1200">
              <a:solidFill>
                <a:sysClr val="windowText" lastClr="000000"/>
              </a:solidFill>
              <a:latin typeface="Times New Roman" panose="02020603050405020304" pitchFamily="18" charset="0"/>
              <a:cs typeface="Times New Roman" panose="02020603050405020304" pitchFamily="18" charset="0"/>
            </a:rPr>
            <a:t>veiklos uždavinys. </a:t>
          </a:r>
          <a:r>
            <a:rPr lang="lt-LT" sz="1000" b="1" kern="1200">
              <a:solidFill>
                <a:sysClr val="windowText" lastClr="000000"/>
              </a:solidFill>
              <a:latin typeface="Times New Roman" panose="02020603050405020304" pitchFamily="18" charset="0"/>
              <a:cs typeface="Times New Roman" panose="02020603050405020304" pitchFamily="18" charset="0"/>
            </a:rPr>
            <a:t>Organizuoti savivaldybės veiklos valdymą ir vykdyti savivaldybei perduotas valstybės funkcijas</a:t>
          </a:r>
        </a:p>
      </dsp:txBody>
      <dsp:txXfrm>
        <a:off x="2083586" y="543410"/>
        <a:ext cx="1991817" cy="620650"/>
      </dsp:txXfrm>
    </dsp:sp>
    <dsp:sp modelId="{C348DB71-C2F7-4B29-B593-9764C1495DC1}">
      <dsp:nvSpPr>
        <dsp:cNvPr id="0" name=""/>
        <dsp:cNvSpPr/>
      </dsp:nvSpPr>
      <dsp:spPr>
        <a:xfrm>
          <a:off x="2083586" y="1290045"/>
          <a:ext cx="1980577" cy="824018"/>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01-01-02 Pažangos uždavinys. </a:t>
          </a:r>
          <a:r>
            <a:rPr lang="lt-LT" sz="1000" b="1" kern="1200">
              <a:solidFill>
                <a:sysClr val="windowText" lastClr="000000"/>
              </a:solidFill>
              <a:latin typeface="Times New Roman" panose="02020603050405020304" pitchFamily="18" charset="0"/>
              <a:cs typeface="Times New Roman" panose="02020603050405020304" pitchFamily="18" charset="0"/>
            </a:rPr>
            <a:t>Gerinti gyventojų aptarnavimo kokybę, siekiant mažinti administracinę naštą, plėtojant skaitmeninimą ir teikiamų elektroninių paslaugų spektrą</a:t>
          </a:r>
        </a:p>
      </dsp:txBody>
      <dsp:txXfrm>
        <a:off x="2083586" y="1290045"/>
        <a:ext cx="1980577" cy="8240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7E95E1-FFA2-4BD2-BAFD-0DAAFFE55B8E}">
      <dsp:nvSpPr>
        <dsp:cNvPr id="0" name=""/>
        <dsp:cNvSpPr/>
      </dsp:nvSpPr>
      <dsp:spPr>
        <a:xfrm>
          <a:off x="1874463" y="2560290"/>
          <a:ext cx="418477" cy="827990"/>
        </a:xfrm>
        <a:custGeom>
          <a:avLst/>
          <a:gdLst/>
          <a:ahLst/>
          <a:cxnLst/>
          <a:rect l="0" t="0" r="0" b="0"/>
          <a:pathLst>
            <a:path>
              <a:moveTo>
                <a:pt x="0" y="0"/>
              </a:moveTo>
              <a:lnTo>
                <a:pt x="209238" y="0"/>
              </a:lnTo>
              <a:lnTo>
                <a:pt x="209238" y="827990"/>
              </a:lnTo>
              <a:lnTo>
                <a:pt x="418477" y="8279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060508" y="2951092"/>
        <a:ext cx="46386" cy="46386"/>
      </dsp:txXfrm>
    </dsp:sp>
    <dsp:sp modelId="{6D8A300A-DA4E-49F8-A3A3-47A5D592BA7D}">
      <dsp:nvSpPr>
        <dsp:cNvPr id="0" name=""/>
        <dsp:cNvSpPr/>
      </dsp:nvSpPr>
      <dsp:spPr>
        <a:xfrm>
          <a:off x="1874463" y="2498630"/>
          <a:ext cx="438998" cy="91440"/>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82980" y="2533368"/>
        <a:ext cx="0" cy="0"/>
      </dsp:txXfrm>
    </dsp:sp>
    <dsp:sp modelId="{C893C08D-EE9A-41CF-9F64-26C30DEB74DE}">
      <dsp:nvSpPr>
        <dsp:cNvPr id="0" name=""/>
        <dsp:cNvSpPr/>
      </dsp:nvSpPr>
      <dsp:spPr>
        <a:xfrm>
          <a:off x="1874463" y="1747587"/>
          <a:ext cx="418477" cy="812702"/>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60848" y="2131086"/>
        <a:ext cx="0" cy="0"/>
      </dsp:txXfrm>
    </dsp:sp>
    <dsp:sp modelId="{246EBFC5-D848-4DB0-839E-0D07926C8CB9}">
      <dsp:nvSpPr>
        <dsp:cNvPr id="0" name=""/>
        <dsp:cNvSpPr/>
      </dsp:nvSpPr>
      <dsp:spPr>
        <a:xfrm rot="16200000">
          <a:off x="-1005470" y="2236115"/>
          <a:ext cx="5111517" cy="648349"/>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chemeClr val="tx1"/>
              </a:solidFill>
              <a:latin typeface="Times New Roman" panose="02020603050405020304" pitchFamily="18" charset="0"/>
              <a:ea typeface="+mn-ea"/>
              <a:cs typeface="Times New Roman" panose="02020603050405020304" pitchFamily="18" charset="0"/>
            </a:rPr>
            <a:t>02  </a:t>
          </a:r>
          <a:r>
            <a:rPr lang="lt-LT" sz="1000" b="0" kern="1200">
              <a:solidFill>
                <a:schemeClr val="tx1"/>
              </a:solidFill>
              <a:latin typeface="Times New Roman" panose="02020603050405020304" pitchFamily="18" charset="0"/>
              <a:cs typeface="Times New Roman" panose="02020603050405020304" pitchFamily="18" charset="0"/>
            </a:rPr>
            <a:t>Ugdymo kokybės ir mokymosi aplinkos užtikrinimo programa </a:t>
          </a:r>
          <a:endParaRPr lang="lt-LT" sz="1000" b="0" kern="1200">
            <a:solidFill>
              <a:schemeClr val="tx1"/>
            </a:solidFill>
            <a:latin typeface="Times New Roman" panose="02020603050405020304" pitchFamily="18" charset="0"/>
            <a:ea typeface="+mn-ea"/>
            <a:cs typeface="Times New Roman" panose="02020603050405020304" pitchFamily="18" charset="0"/>
          </a:endParaRPr>
        </a:p>
      </dsp:txBody>
      <dsp:txXfrm>
        <a:off x="-1005470" y="2236115"/>
        <a:ext cx="5111517" cy="648349"/>
      </dsp:txXfrm>
    </dsp:sp>
    <dsp:sp modelId="{8BF5098D-B482-4016-B384-306371857F95}">
      <dsp:nvSpPr>
        <dsp:cNvPr id="0" name=""/>
        <dsp:cNvSpPr/>
      </dsp:nvSpPr>
      <dsp:spPr>
        <a:xfrm>
          <a:off x="2292940" y="1423413"/>
          <a:ext cx="2126585" cy="648349"/>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02-01-01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Užtikrinti švietimo sistemos funkcionavimą ir teikiamų paslaugų kokybę</a:t>
          </a:r>
        </a:p>
      </dsp:txBody>
      <dsp:txXfrm>
        <a:off x="2292940" y="1423413"/>
        <a:ext cx="2126585" cy="648349"/>
      </dsp:txXfrm>
    </dsp:sp>
    <dsp:sp modelId="{D12B566F-12AF-4E69-B1A7-1EDA6C10F60E}">
      <dsp:nvSpPr>
        <dsp:cNvPr id="0" name=""/>
        <dsp:cNvSpPr/>
      </dsp:nvSpPr>
      <dsp:spPr>
        <a:xfrm>
          <a:off x="2313461" y="2220176"/>
          <a:ext cx="2126585" cy="648349"/>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02-01-02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Pagerinti ugdymo(si) aplinką ir sudaryti vienodas galimybes įgyti kokybišką išsilavinimą </a:t>
          </a:r>
        </a:p>
      </dsp:txBody>
      <dsp:txXfrm>
        <a:off x="2313461" y="2220176"/>
        <a:ext cx="2126585" cy="648349"/>
      </dsp:txXfrm>
    </dsp:sp>
    <dsp:sp modelId="{95831C69-2A13-4135-AFA9-DCAEA2917F0E}">
      <dsp:nvSpPr>
        <dsp:cNvPr id="0" name=""/>
        <dsp:cNvSpPr/>
      </dsp:nvSpPr>
      <dsp:spPr>
        <a:xfrm>
          <a:off x="2292940" y="3064106"/>
          <a:ext cx="2126585" cy="648349"/>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chemeClr val="tx1"/>
              </a:solidFill>
              <a:latin typeface="Times New Roman" panose="02020603050405020304" pitchFamily="18" charset="0"/>
              <a:cs typeface="Times New Roman" panose="02020603050405020304" pitchFamily="18" charset="0"/>
            </a:rPr>
            <a:t>02-01-03 Pažangos uždavinys.                  </a:t>
          </a:r>
          <a:r>
            <a:rPr lang="lt-LT" sz="900" b="1" kern="1200">
              <a:solidFill>
                <a:schemeClr val="tx1"/>
              </a:solidFill>
              <a:latin typeface="Times New Roman" panose="02020603050405020304" pitchFamily="18" charset="0"/>
              <a:cs typeface="Times New Roman" panose="02020603050405020304" pitchFamily="18" charset="0"/>
            </a:rPr>
            <a:t>Diegti švietimo srities inovacijas ir kelti kvalifikaciją</a:t>
          </a:r>
        </a:p>
      </dsp:txBody>
      <dsp:txXfrm>
        <a:off x="2292940" y="3064106"/>
        <a:ext cx="2126585" cy="6483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C04F7D-045C-469F-9F75-B55CCF55CB0A}">
      <dsp:nvSpPr>
        <dsp:cNvPr id="0" name=""/>
        <dsp:cNvSpPr/>
      </dsp:nvSpPr>
      <dsp:spPr>
        <a:xfrm>
          <a:off x="1874463" y="2560290"/>
          <a:ext cx="376710" cy="2231582"/>
        </a:xfrm>
        <a:custGeom>
          <a:avLst/>
          <a:gdLst/>
          <a:ahLst/>
          <a:cxnLst/>
          <a:rect l="0" t="0" r="0" b="0"/>
          <a:pathLst>
            <a:path>
              <a:moveTo>
                <a:pt x="0" y="0"/>
              </a:moveTo>
              <a:lnTo>
                <a:pt x="176839" y="0"/>
              </a:lnTo>
              <a:lnTo>
                <a:pt x="176839" y="2245900"/>
              </a:lnTo>
              <a:lnTo>
                <a:pt x="353679" y="224590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06239" y="3619502"/>
        <a:ext cx="0" cy="0"/>
      </dsp:txXfrm>
    </dsp:sp>
    <dsp:sp modelId="{EFA421F9-2FBD-467E-AA48-0EF041640223}">
      <dsp:nvSpPr>
        <dsp:cNvPr id="0" name=""/>
        <dsp:cNvSpPr/>
      </dsp:nvSpPr>
      <dsp:spPr>
        <a:xfrm>
          <a:off x="1874463" y="2560290"/>
          <a:ext cx="425792" cy="834552"/>
        </a:xfrm>
        <a:custGeom>
          <a:avLst/>
          <a:gdLst/>
          <a:ahLst/>
          <a:cxnLst/>
          <a:rect l="0" t="0" r="0" b="0"/>
          <a:pathLst>
            <a:path>
              <a:moveTo>
                <a:pt x="0" y="0"/>
              </a:moveTo>
              <a:lnTo>
                <a:pt x="185631" y="0"/>
              </a:lnTo>
              <a:lnTo>
                <a:pt x="185631" y="745014"/>
              </a:lnTo>
              <a:lnTo>
                <a:pt x="371263" y="74501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63937" y="2954143"/>
        <a:ext cx="0" cy="0"/>
      </dsp:txXfrm>
    </dsp:sp>
    <dsp:sp modelId="{6D8A300A-DA4E-49F8-A3A3-47A5D592BA7D}">
      <dsp:nvSpPr>
        <dsp:cNvPr id="0" name=""/>
        <dsp:cNvSpPr/>
      </dsp:nvSpPr>
      <dsp:spPr>
        <a:xfrm>
          <a:off x="1874463" y="2071114"/>
          <a:ext cx="438998" cy="489176"/>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77530" y="2299270"/>
        <a:ext cx="0" cy="0"/>
      </dsp:txXfrm>
    </dsp:sp>
    <dsp:sp modelId="{C893C08D-EE9A-41CF-9F64-26C30DEB74DE}">
      <dsp:nvSpPr>
        <dsp:cNvPr id="0" name=""/>
        <dsp:cNvSpPr/>
      </dsp:nvSpPr>
      <dsp:spPr>
        <a:xfrm>
          <a:off x="1874463" y="1274351"/>
          <a:ext cx="418477" cy="1285938"/>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49893" y="1883512"/>
        <a:ext cx="0" cy="0"/>
      </dsp:txXfrm>
    </dsp:sp>
    <dsp:sp modelId="{246EBFC5-D848-4DB0-839E-0D07926C8CB9}">
      <dsp:nvSpPr>
        <dsp:cNvPr id="0" name=""/>
        <dsp:cNvSpPr/>
      </dsp:nvSpPr>
      <dsp:spPr>
        <a:xfrm rot="16200000">
          <a:off x="-1005470" y="2236115"/>
          <a:ext cx="5111517" cy="648349"/>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ysClr val="windowText" lastClr="000000"/>
              </a:solidFill>
              <a:latin typeface="Times New Roman" panose="02020603050405020304" pitchFamily="18" charset="0"/>
              <a:ea typeface="+mn-ea"/>
              <a:cs typeface="Times New Roman" panose="02020603050405020304" pitchFamily="18" charset="0"/>
            </a:rPr>
            <a:t>03 </a:t>
          </a:r>
          <a:r>
            <a:rPr lang="lt-LT" sz="1000" b="0" kern="1200">
              <a:solidFill>
                <a:sysClr val="windowText" lastClr="000000"/>
              </a:solidFill>
            </a:rPr>
            <a:t>Kultūros, sporto, bendruomenės, vaikų ir jaunimo gyvenimo aktyvinimo </a:t>
          </a:r>
          <a:r>
            <a:rPr lang="lt-LT" sz="1000" b="0" kern="1200">
              <a:solidFill>
                <a:sysClr val="windowText" lastClr="000000"/>
              </a:solidFill>
              <a:latin typeface="Times New Roman" panose="02020603050405020304" pitchFamily="18" charset="0"/>
              <a:ea typeface="+mn-ea"/>
              <a:cs typeface="Times New Roman" panose="02020603050405020304" pitchFamily="18" charset="0"/>
            </a:rPr>
            <a:t>programa  </a:t>
          </a:r>
        </a:p>
      </dsp:txBody>
      <dsp:txXfrm>
        <a:off x="-1005470" y="2236115"/>
        <a:ext cx="5111517" cy="648349"/>
      </dsp:txXfrm>
    </dsp:sp>
    <dsp:sp modelId="{8BF5098D-B482-4016-B384-306371857F95}">
      <dsp:nvSpPr>
        <dsp:cNvPr id="0" name=""/>
        <dsp:cNvSpPr/>
      </dsp:nvSpPr>
      <dsp:spPr>
        <a:xfrm>
          <a:off x="2292940" y="950176"/>
          <a:ext cx="2126585" cy="648349"/>
        </a:xfrm>
        <a:prstGeom prst="rect">
          <a:avLst/>
        </a:prstGeom>
        <a:solidFill>
          <a:schemeClr val="accent6">
            <a:lumMod val="20000"/>
            <a:lumOff val="8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03-01-01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Užtikrinti savivaldybės komunikacijos, kultūros ir turizmo paslaugų plėtrą</a:t>
          </a:r>
        </a:p>
      </dsp:txBody>
      <dsp:txXfrm>
        <a:off x="2292940" y="950176"/>
        <a:ext cx="2126585" cy="648349"/>
      </dsp:txXfrm>
    </dsp:sp>
    <dsp:sp modelId="{D12B566F-12AF-4E69-B1A7-1EDA6C10F60E}">
      <dsp:nvSpPr>
        <dsp:cNvPr id="0" name=""/>
        <dsp:cNvSpPr/>
      </dsp:nvSpPr>
      <dsp:spPr>
        <a:xfrm>
          <a:off x="2313461" y="1746939"/>
          <a:ext cx="2126585" cy="648349"/>
        </a:xfrm>
        <a:prstGeom prst="rect">
          <a:avLst/>
        </a:prstGeom>
        <a:solidFill>
          <a:schemeClr val="accent6">
            <a:lumMod val="20000"/>
            <a:lumOff val="8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03-01-02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Skatinti kūno kultūros ir sporto plėtrą bei gyventojų fizinį aktyvumą</a:t>
          </a:r>
        </a:p>
      </dsp:txBody>
      <dsp:txXfrm>
        <a:off x="2313461" y="1746939"/>
        <a:ext cx="2126585" cy="648349"/>
      </dsp:txXfrm>
    </dsp:sp>
    <dsp:sp modelId="{35828BAA-EEAE-46F0-A0AA-428260B20C2E}">
      <dsp:nvSpPr>
        <dsp:cNvPr id="0" name=""/>
        <dsp:cNvSpPr/>
      </dsp:nvSpPr>
      <dsp:spPr>
        <a:xfrm>
          <a:off x="2300255" y="3002649"/>
          <a:ext cx="2126585" cy="784385"/>
        </a:xfrm>
        <a:prstGeom prst="rect">
          <a:avLst/>
        </a:prstGeom>
        <a:solidFill>
          <a:schemeClr val="accent6">
            <a:lumMod val="20000"/>
            <a:lumOff val="8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03-01-03 Tęstinės veiklos uždavinys. </a:t>
          </a:r>
        </a:p>
        <a:p>
          <a:pPr marL="0" lvl="0" indent="0" algn="ctr" defTabSz="400050">
            <a:lnSpc>
              <a:spcPct val="90000"/>
            </a:lnSpc>
            <a:spcBef>
              <a:spcPct val="0"/>
            </a:spcBef>
            <a:spcAft>
              <a:spcPts val="0"/>
            </a:spcAft>
            <a:buNone/>
          </a:pPr>
          <a:r>
            <a:rPr lang="lt-LT" sz="900" b="1" kern="1200">
              <a:solidFill>
                <a:sysClr val="windowText" lastClr="000000"/>
              </a:solidFill>
              <a:latin typeface="Times New Roman" panose="02020603050405020304" pitchFamily="18" charset="0"/>
              <a:ea typeface="+mn-ea"/>
              <a:cs typeface="Times New Roman" panose="02020603050405020304" pitchFamily="18" charset="0"/>
            </a:rPr>
            <a:t>Remti nevyriausybinių organizacijų veiklą, skatinti gyventojų iniciatyvas ir palaikyti ryšius su užsienio partneriais </a:t>
          </a:r>
        </a:p>
      </dsp:txBody>
      <dsp:txXfrm>
        <a:off x="2300255" y="3002649"/>
        <a:ext cx="2126585" cy="784385"/>
      </dsp:txXfrm>
    </dsp:sp>
    <dsp:sp modelId="{41F59BF6-AB7F-4002-BB04-44EC4B91A32B}">
      <dsp:nvSpPr>
        <dsp:cNvPr id="0" name=""/>
        <dsp:cNvSpPr/>
      </dsp:nvSpPr>
      <dsp:spPr>
        <a:xfrm>
          <a:off x="2251174" y="4467698"/>
          <a:ext cx="2126585" cy="648349"/>
        </a:xfrm>
        <a:prstGeom prst="rect">
          <a:avLst/>
        </a:prstGeom>
        <a:solidFill>
          <a:schemeClr val="accent6">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03-01-04 Pažangos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Vykdyti projektus, didinančius rajono kultūrinį-turistinį patrauklumą ir skatinančius amatų pėtrą</a:t>
          </a:r>
        </a:p>
      </dsp:txBody>
      <dsp:txXfrm>
        <a:off x="2251174" y="4467698"/>
        <a:ext cx="2126585" cy="64834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3B555B-3D58-4500-919D-F9AF67261569}">
      <dsp:nvSpPr>
        <dsp:cNvPr id="0" name=""/>
        <dsp:cNvSpPr/>
      </dsp:nvSpPr>
      <dsp:spPr>
        <a:xfrm>
          <a:off x="1625600" y="2132340"/>
          <a:ext cx="494942" cy="1682317"/>
        </a:xfrm>
        <a:custGeom>
          <a:avLst/>
          <a:gdLst/>
          <a:ahLst/>
          <a:cxnLst/>
          <a:rect l="0" t="0" r="0" b="0"/>
          <a:pathLst>
            <a:path>
              <a:moveTo>
                <a:pt x="0" y="0"/>
              </a:moveTo>
              <a:lnTo>
                <a:pt x="247471" y="0"/>
              </a:lnTo>
              <a:lnTo>
                <a:pt x="247471" y="1682317"/>
              </a:lnTo>
              <a:lnTo>
                <a:pt x="494942" y="16823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lt-LT" sz="600" kern="1200"/>
        </a:p>
      </dsp:txBody>
      <dsp:txXfrm>
        <a:off x="1829232" y="2929658"/>
        <a:ext cx="87680" cy="87680"/>
      </dsp:txXfrm>
    </dsp:sp>
    <dsp:sp modelId="{46346B26-ADD6-4240-B0BB-5AB93DE5C182}">
      <dsp:nvSpPr>
        <dsp:cNvPr id="0" name=""/>
        <dsp:cNvSpPr/>
      </dsp:nvSpPr>
      <dsp:spPr>
        <a:xfrm>
          <a:off x="1625600" y="2132340"/>
          <a:ext cx="494942" cy="723795"/>
        </a:xfrm>
        <a:custGeom>
          <a:avLst/>
          <a:gdLst/>
          <a:ahLst/>
          <a:cxnLst/>
          <a:rect l="0" t="0" r="0" b="0"/>
          <a:pathLst>
            <a:path>
              <a:moveTo>
                <a:pt x="0" y="0"/>
              </a:moveTo>
              <a:lnTo>
                <a:pt x="247471" y="0"/>
              </a:lnTo>
              <a:lnTo>
                <a:pt x="247471" y="723795"/>
              </a:lnTo>
              <a:lnTo>
                <a:pt x="494942" y="7237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1851151" y="2472316"/>
        <a:ext cx="43841" cy="43841"/>
      </dsp:txXfrm>
    </dsp:sp>
    <dsp:sp modelId="{6D8A300A-DA4E-49F8-A3A3-47A5D592BA7D}">
      <dsp:nvSpPr>
        <dsp:cNvPr id="0" name=""/>
        <dsp:cNvSpPr/>
      </dsp:nvSpPr>
      <dsp:spPr>
        <a:xfrm>
          <a:off x="1625600" y="1865260"/>
          <a:ext cx="527312" cy="267079"/>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1874480" y="1984023"/>
        <a:ext cx="0" cy="0"/>
      </dsp:txXfrm>
    </dsp:sp>
    <dsp:sp modelId="{C893C08D-EE9A-41CF-9F64-26C30DEB74DE}">
      <dsp:nvSpPr>
        <dsp:cNvPr id="0" name=""/>
        <dsp:cNvSpPr/>
      </dsp:nvSpPr>
      <dsp:spPr>
        <a:xfrm>
          <a:off x="1625600" y="662188"/>
          <a:ext cx="494942" cy="1470151"/>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1834291" y="1358483"/>
        <a:ext cx="0" cy="0"/>
      </dsp:txXfrm>
    </dsp:sp>
    <dsp:sp modelId="{246EBFC5-D848-4DB0-839E-0D07926C8CB9}">
      <dsp:nvSpPr>
        <dsp:cNvPr id="0" name=""/>
        <dsp:cNvSpPr/>
      </dsp:nvSpPr>
      <dsp:spPr>
        <a:xfrm rot="16200000">
          <a:off x="-775750" y="1748931"/>
          <a:ext cx="4035884" cy="766818"/>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chemeClr val="tx1"/>
              </a:solidFill>
              <a:latin typeface="Times New Roman" panose="02020603050405020304" pitchFamily="18" charset="0"/>
              <a:cs typeface="Times New Roman" panose="02020603050405020304" pitchFamily="18" charset="0"/>
            </a:rPr>
            <a:t>04  </a:t>
          </a:r>
          <a:r>
            <a:rPr lang="lt-LT" sz="1000" b="0" kern="1200">
              <a:solidFill>
                <a:sysClr val="windowText" lastClr="000000"/>
              </a:solidFill>
              <a:latin typeface="Times New Roman" panose="02020603050405020304" pitchFamily="18" charset="0"/>
              <a:cs typeface="Times New Roman" panose="02020603050405020304" pitchFamily="18" charset="0"/>
            </a:rPr>
            <a:t>Socialinės paramos ir sveikatos apsaugos paslaugų kokybės gerinimo </a:t>
          </a:r>
          <a:r>
            <a:rPr lang="lt-LT" sz="1000" b="0" kern="1200">
              <a:solidFill>
                <a:sysClr val="windowText" lastClr="000000"/>
              </a:solidFill>
              <a:latin typeface="Times New Roman" panose="02020603050405020304" pitchFamily="18" charset="0"/>
              <a:ea typeface="+mn-ea"/>
              <a:cs typeface="Times New Roman" panose="02020603050405020304" pitchFamily="18" charset="0"/>
            </a:rPr>
            <a:t>programa</a:t>
          </a:r>
        </a:p>
      </dsp:txBody>
      <dsp:txXfrm>
        <a:off x="-775750" y="1748931"/>
        <a:ext cx="4035884" cy="766818"/>
      </dsp:txXfrm>
    </dsp:sp>
    <dsp:sp modelId="{8BF5098D-B482-4016-B384-306371857F95}">
      <dsp:nvSpPr>
        <dsp:cNvPr id="0" name=""/>
        <dsp:cNvSpPr/>
      </dsp:nvSpPr>
      <dsp:spPr>
        <a:xfrm>
          <a:off x="2120543" y="1877"/>
          <a:ext cx="2515163" cy="1320621"/>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ea typeface="+mn-ea"/>
              <a:cs typeface="Times New Roman" panose="02020603050405020304" pitchFamily="18" charset="0"/>
            </a:rPr>
            <a:t>04-01-01 Tęstinės veiklos uždavinys. </a:t>
          </a:r>
          <a:r>
            <a:rPr lang="lt-LT" sz="1000" b="1" kern="1200">
              <a:solidFill>
                <a:sysClr val="windowText" lastClr="000000"/>
              </a:solidFill>
              <a:latin typeface="Times New Roman" panose="02020603050405020304" pitchFamily="18" charset="0"/>
              <a:ea typeface="+mn-ea"/>
              <a:cs typeface="Times New Roman" panose="02020603050405020304" pitchFamily="18" charset="0"/>
            </a:rPr>
            <a:t>Užtikrinti Lietuvos Respublikos įstatymais, Vyriausybės nutarimais ir kitais teisės aktais numatytų socialinių išmokų ir kompensacijų mokėjimą</a:t>
          </a:r>
        </a:p>
      </dsp:txBody>
      <dsp:txXfrm>
        <a:off x="2120543" y="1877"/>
        <a:ext cx="2515163" cy="1320621"/>
      </dsp:txXfrm>
    </dsp:sp>
    <dsp:sp modelId="{D12B566F-12AF-4E69-B1A7-1EDA6C10F60E}">
      <dsp:nvSpPr>
        <dsp:cNvPr id="0" name=""/>
        <dsp:cNvSpPr/>
      </dsp:nvSpPr>
      <dsp:spPr>
        <a:xfrm>
          <a:off x="2152913" y="1481851"/>
          <a:ext cx="2515163" cy="766818"/>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ea typeface="+mn-ea"/>
              <a:cs typeface="Times New Roman" panose="02020603050405020304" pitchFamily="18" charset="0"/>
            </a:rPr>
            <a:t>04-01-02 Tęstinės veiklos uždavinys. </a:t>
          </a:r>
          <a:r>
            <a:rPr lang="lt-LT" sz="1000" b="1" kern="1200">
              <a:solidFill>
                <a:sysClr val="windowText" lastClr="000000"/>
              </a:solidFill>
              <a:latin typeface="Times New Roman" panose="02020603050405020304" pitchFamily="18" charset="0"/>
              <a:ea typeface="+mn-ea"/>
              <a:cs typeface="Times New Roman" panose="02020603050405020304" pitchFamily="18" charset="0"/>
            </a:rPr>
            <a:t>Pagerinti socialinių paslaugų kokybę ir prieinamumą, padidinti jų įvairovę, užtikrinti prevencinių priemonių taikymą</a:t>
          </a:r>
        </a:p>
      </dsp:txBody>
      <dsp:txXfrm>
        <a:off x="2152913" y="1481851"/>
        <a:ext cx="2515163" cy="766818"/>
      </dsp:txXfrm>
    </dsp:sp>
    <dsp:sp modelId="{D5810A6C-42EE-469D-9E1D-1605E11184CD}">
      <dsp:nvSpPr>
        <dsp:cNvPr id="0" name=""/>
        <dsp:cNvSpPr/>
      </dsp:nvSpPr>
      <dsp:spPr>
        <a:xfrm>
          <a:off x="2120543" y="2472726"/>
          <a:ext cx="2515163" cy="766818"/>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ea typeface="+mn-ea"/>
              <a:cs typeface="Times New Roman" panose="02020603050405020304" pitchFamily="18" charset="0"/>
            </a:rPr>
            <a:t>04-01-03 Tęstinės veiklos uždavinys. </a:t>
          </a:r>
          <a:r>
            <a:rPr lang="lt-LT" sz="1000" b="1" kern="1200">
              <a:solidFill>
                <a:sysClr val="windowText" lastClr="000000"/>
              </a:solidFill>
              <a:latin typeface="Times New Roman" panose="02020603050405020304" pitchFamily="18" charset="0"/>
              <a:ea typeface="+mn-ea"/>
              <a:cs typeface="Times New Roman" panose="02020603050405020304" pitchFamily="18" charset="0"/>
            </a:rPr>
            <a:t>Plėtoti poreikius atitinkančias, visiems prieinamas asmens ir visuomenės sveikatos paslaugas</a:t>
          </a:r>
          <a:endParaRPr lang="lt-LT" sz="1000" b="1" kern="1200"/>
        </a:p>
      </dsp:txBody>
      <dsp:txXfrm>
        <a:off x="2120543" y="2472726"/>
        <a:ext cx="2515163" cy="766818"/>
      </dsp:txXfrm>
    </dsp:sp>
    <dsp:sp modelId="{4C5A85B4-0217-4D1E-A0D1-B13DD5F7E852}">
      <dsp:nvSpPr>
        <dsp:cNvPr id="0" name=""/>
        <dsp:cNvSpPr/>
      </dsp:nvSpPr>
      <dsp:spPr>
        <a:xfrm>
          <a:off x="2120543" y="3431249"/>
          <a:ext cx="2515163" cy="766818"/>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04-01-04 Pažangos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Plėtoti ir gerinti sveikatos ir socialinių paslaugų infrastruktūrą, medicininę įrangą, užtikrinti teikiamų paslaugų plėtrą</a:t>
          </a:r>
          <a:endParaRPr lang="lt-LT" sz="900" kern="1200"/>
        </a:p>
      </dsp:txBody>
      <dsp:txXfrm>
        <a:off x="2120543" y="3431249"/>
        <a:ext cx="2515163" cy="76681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16297B-AE8B-4D1C-802C-9444FCA58ACA}">
      <dsp:nvSpPr>
        <dsp:cNvPr id="0" name=""/>
        <dsp:cNvSpPr/>
      </dsp:nvSpPr>
      <dsp:spPr>
        <a:xfrm>
          <a:off x="2105607" y="1732722"/>
          <a:ext cx="381555" cy="1455949"/>
        </a:xfrm>
        <a:custGeom>
          <a:avLst/>
          <a:gdLst/>
          <a:ahLst/>
          <a:cxnLst/>
          <a:rect l="0" t="0" r="0" b="0"/>
          <a:pathLst>
            <a:path>
              <a:moveTo>
                <a:pt x="0" y="0"/>
              </a:moveTo>
              <a:lnTo>
                <a:pt x="190777" y="0"/>
              </a:lnTo>
              <a:lnTo>
                <a:pt x="190777" y="1455949"/>
              </a:lnTo>
              <a:lnTo>
                <a:pt x="381555" y="14559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258756" y="2423069"/>
        <a:ext cx="75255" cy="75255"/>
      </dsp:txXfrm>
    </dsp:sp>
    <dsp:sp modelId="{55EBB038-CD94-47D3-BFB4-E8709B6942C4}">
      <dsp:nvSpPr>
        <dsp:cNvPr id="0" name=""/>
        <dsp:cNvSpPr/>
      </dsp:nvSpPr>
      <dsp:spPr>
        <a:xfrm>
          <a:off x="2105607" y="1732722"/>
          <a:ext cx="381555" cy="707750"/>
        </a:xfrm>
        <a:custGeom>
          <a:avLst/>
          <a:gdLst/>
          <a:ahLst/>
          <a:cxnLst/>
          <a:rect l="0" t="0" r="0" b="0"/>
          <a:pathLst>
            <a:path>
              <a:moveTo>
                <a:pt x="0" y="0"/>
              </a:moveTo>
              <a:lnTo>
                <a:pt x="190777" y="0"/>
              </a:lnTo>
              <a:lnTo>
                <a:pt x="190777" y="707750"/>
              </a:lnTo>
              <a:lnTo>
                <a:pt x="381555" y="707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276283" y="2066496"/>
        <a:ext cx="40202" cy="40202"/>
      </dsp:txXfrm>
    </dsp:sp>
    <dsp:sp modelId="{2A33656E-E8FD-41AF-8127-05F24D2DFE79}">
      <dsp:nvSpPr>
        <dsp:cNvPr id="0" name=""/>
        <dsp:cNvSpPr/>
      </dsp:nvSpPr>
      <dsp:spPr>
        <a:xfrm>
          <a:off x="2105607" y="1646554"/>
          <a:ext cx="381555" cy="91440"/>
        </a:xfrm>
        <a:custGeom>
          <a:avLst/>
          <a:gdLst/>
          <a:ahLst/>
          <a:cxnLst/>
          <a:rect l="0" t="0" r="0" b="0"/>
          <a:pathLst>
            <a:path>
              <a:moveTo>
                <a:pt x="0" y="86167"/>
              </a:moveTo>
              <a:lnTo>
                <a:pt x="190777" y="86167"/>
              </a:lnTo>
              <a:lnTo>
                <a:pt x="190777" y="45720"/>
              </a:lnTo>
              <a:lnTo>
                <a:pt x="381555"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286792" y="1682682"/>
        <a:ext cx="19184" cy="19184"/>
      </dsp:txXfrm>
    </dsp:sp>
    <dsp:sp modelId="{B401A7F1-2399-4C4A-ADC4-43DC00C92FC8}">
      <dsp:nvSpPr>
        <dsp:cNvPr id="0" name=""/>
        <dsp:cNvSpPr/>
      </dsp:nvSpPr>
      <dsp:spPr>
        <a:xfrm>
          <a:off x="2105607" y="1010634"/>
          <a:ext cx="381555" cy="722088"/>
        </a:xfrm>
        <a:custGeom>
          <a:avLst/>
          <a:gdLst/>
          <a:ahLst/>
          <a:cxnLst/>
          <a:rect l="0" t="0" r="0" b="0"/>
          <a:pathLst>
            <a:path>
              <a:moveTo>
                <a:pt x="0" y="722088"/>
              </a:moveTo>
              <a:lnTo>
                <a:pt x="190777" y="722088"/>
              </a:lnTo>
              <a:lnTo>
                <a:pt x="190777" y="0"/>
              </a:lnTo>
              <a:lnTo>
                <a:pt x="38155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275967" y="1351261"/>
        <a:ext cx="40834" cy="40834"/>
      </dsp:txXfrm>
    </dsp:sp>
    <dsp:sp modelId="{C893C08D-EE9A-41CF-9F64-26C30DEB74DE}">
      <dsp:nvSpPr>
        <dsp:cNvPr id="0" name=""/>
        <dsp:cNvSpPr/>
      </dsp:nvSpPr>
      <dsp:spPr>
        <a:xfrm>
          <a:off x="2105607" y="341189"/>
          <a:ext cx="347946" cy="1391532"/>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243721" y="1001096"/>
        <a:ext cx="0" cy="0"/>
      </dsp:txXfrm>
    </dsp:sp>
    <dsp:sp modelId="{246EBFC5-D848-4DB0-839E-0D07926C8CB9}">
      <dsp:nvSpPr>
        <dsp:cNvPr id="0" name=""/>
        <dsp:cNvSpPr/>
      </dsp:nvSpPr>
      <dsp:spPr>
        <a:xfrm rot="16200000">
          <a:off x="331415" y="1570173"/>
          <a:ext cx="3223284" cy="325098"/>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ysClr val="windowText" lastClr="000000"/>
              </a:solidFill>
              <a:latin typeface="Times New Roman" panose="02020603050405020304" pitchFamily="18" charset="0"/>
              <a:ea typeface="+mn-ea"/>
              <a:cs typeface="Times New Roman" panose="02020603050405020304" pitchFamily="18" charset="0"/>
            </a:rPr>
            <a:t>  </a:t>
          </a:r>
          <a:r>
            <a:rPr lang="lt-LT" sz="900" b="0" kern="1200">
              <a:solidFill>
                <a:sysClr val="windowText" lastClr="000000"/>
              </a:solidFill>
              <a:latin typeface="Times New Roman" panose="02020603050405020304" pitchFamily="18" charset="0"/>
              <a:ea typeface="+mn-ea"/>
              <a:cs typeface="Times New Roman" panose="02020603050405020304" pitchFamily="18" charset="0"/>
            </a:rPr>
            <a:t>05 </a:t>
          </a:r>
          <a:r>
            <a:rPr lang="lt-LT" sz="900" b="0" kern="1200">
              <a:solidFill>
                <a:sysClr val="windowText" lastClr="000000"/>
              </a:solidFill>
              <a:latin typeface="Times New Roman" panose="02020603050405020304" pitchFamily="18" charset="0"/>
              <a:cs typeface="Times New Roman" panose="02020603050405020304" pitchFamily="18" charset="0"/>
            </a:rPr>
            <a:t>Rajono infrastruktūros objektų priežiūros, plėtros ir modernizavimo  programa</a:t>
          </a:r>
          <a:endParaRPr lang="lt-LT" sz="900" b="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31415" y="1570173"/>
        <a:ext cx="3223284" cy="325098"/>
      </dsp:txXfrm>
    </dsp:sp>
    <dsp:sp modelId="{8BF5098D-B482-4016-B384-306371857F95}">
      <dsp:nvSpPr>
        <dsp:cNvPr id="0" name=""/>
        <dsp:cNvSpPr/>
      </dsp:nvSpPr>
      <dsp:spPr>
        <a:xfrm>
          <a:off x="2453553" y="40529"/>
          <a:ext cx="1788624" cy="601321"/>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05-01-01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Modernizuoti ir statyti naujus viešojo naudojimo pastatus bei statinius </a:t>
          </a:r>
        </a:p>
      </dsp:txBody>
      <dsp:txXfrm>
        <a:off x="2453553" y="40529"/>
        <a:ext cx="1788624" cy="601321"/>
      </dsp:txXfrm>
    </dsp:sp>
    <dsp:sp modelId="{A30A876F-34E5-44CB-9485-AFD7AD829416}">
      <dsp:nvSpPr>
        <dsp:cNvPr id="0" name=""/>
        <dsp:cNvSpPr/>
      </dsp:nvSpPr>
      <dsp:spPr>
        <a:xfrm>
          <a:off x="2487162" y="737978"/>
          <a:ext cx="1788624" cy="545312"/>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05-01-02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Užtikrinti savivaldybės infrastruktūros priežiūrą</a:t>
          </a:r>
          <a:endParaRPr lang="lt-LT" sz="900" b="1" kern="1200"/>
        </a:p>
      </dsp:txBody>
      <dsp:txXfrm>
        <a:off x="2487162" y="737978"/>
        <a:ext cx="1788624" cy="545312"/>
      </dsp:txXfrm>
    </dsp:sp>
    <dsp:sp modelId="{7EEC77CE-90D3-45B8-B55E-FC6F01B47499}">
      <dsp:nvSpPr>
        <dsp:cNvPr id="0" name=""/>
        <dsp:cNvSpPr/>
      </dsp:nvSpPr>
      <dsp:spPr>
        <a:xfrm>
          <a:off x="2487162" y="1419618"/>
          <a:ext cx="1788624" cy="545312"/>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05-01-03 Tęstinės veiklos uždavinys</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 Prižiūrėti ir modernizuoti viešąją susisiekimo infrastruktūrą</a:t>
          </a:r>
          <a:endParaRPr lang="lt-LT" sz="900" b="1" kern="1200"/>
        </a:p>
      </dsp:txBody>
      <dsp:txXfrm>
        <a:off x="2487162" y="1419618"/>
        <a:ext cx="1788624" cy="545312"/>
      </dsp:txXfrm>
    </dsp:sp>
    <dsp:sp modelId="{90241441-D696-412F-BDD7-FDAF2B8CA004}">
      <dsp:nvSpPr>
        <dsp:cNvPr id="0" name=""/>
        <dsp:cNvSpPr/>
      </dsp:nvSpPr>
      <dsp:spPr>
        <a:xfrm>
          <a:off x="2487162" y="2101259"/>
          <a:ext cx="1788624" cy="678428"/>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05-01-04 Tęstinės veiklos uždavinys</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 </a:t>
          </a:r>
          <a:r>
            <a:rPr lang="lt-LT" sz="900" b="1" kern="1200">
              <a:solidFill>
                <a:sysClr val="windowText" lastClr="000000"/>
              </a:solidFill>
              <a:latin typeface="Times New Roman" panose="02020603050405020304" pitchFamily="18" charset="0"/>
              <a:cs typeface="Times New Roman" panose="02020603050405020304" pitchFamily="18" charset="0"/>
            </a:rPr>
            <a:t>Skatinti bendruomeniškumą Rokiškio rajone</a:t>
          </a:r>
        </a:p>
      </dsp:txBody>
      <dsp:txXfrm>
        <a:off x="2487162" y="2101259"/>
        <a:ext cx="1788624" cy="678428"/>
      </dsp:txXfrm>
    </dsp:sp>
    <dsp:sp modelId="{ED1A13AA-C5BF-4E88-8DCD-6D5F2D1997A0}">
      <dsp:nvSpPr>
        <dsp:cNvPr id="0" name=""/>
        <dsp:cNvSpPr/>
      </dsp:nvSpPr>
      <dsp:spPr>
        <a:xfrm>
          <a:off x="2487162" y="2916015"/>
          <a:ext cx="1788624" cy="545312"/>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05-01-05 Pažangos  uždavinys. </a:t>
          </a:r>
          <a:r>
            <a:rPr lang="lt-LT" sz="900" b="1" kern="1200">
              <a:solidFill>
                <a:sysClr val="windowText" lastClr="000000"/>
              </a:solidFill>
              <a:latin typeface="Times New Roman" panose="02020603050405020304" pitchFamily="18" charset="0"/>
              <a:cs typeface="Times New Roman" panose="02020603050405020304" pitchFamily="18" charset="0"/>
            </a:rPr>
            <a:t>Užtikrinti kompleksišką savivaldybės teritorinį planavimą</a:t>
          </a:r>
        </a:p>
      </dsp:txBody>
      <dsp:txXfrm>
        <a:off x="2487162" y="2916015"/>
        <a:ext cx="1788624" cy="54531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CD3F14-42D3-4524-8A90-4B2F609C2289}">
      <dsp:nvSpPr>
        <dsp:cNvPr id="0" name=""/>
        <dsp:cNvSpPr/>
      </dsp:nvSpPr>
      <dsp:spPr>
        <a:xfrm>
          <a:off x="1925414" y="1465384"/>
          <a:ext cx="359416" cy="819855"/>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82743" y="1852932"/>
        <a:ext cx="0" cy="0"/>
      </dsp:txXfrm>
    </dsp:sp>
    <dsp:sp modelId="{6D8A300A-DA4E-49F8-A3A3-47A5D592BA7D}">
      <dsp:nvSpPr>
        <dsp:cNvPr id="0" name=""/>
        <dsp:cNvSpPr/>
      </dsp:nvSpPr>
      <dsp:spPr>
        <a:xfrm>
          <a:off x="1925414" y="1416997"/>
          <a:ext cx="382922" cy="91440"/>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107302" y="1453143"/>
        <a:ext cx="0" cy="0"/>
      </dsp:txXfrm>
    </dsp:sp>
    <dsp:sp modelId="{C893C08D-EE9A-41CF-9F64-26C30DEB74DE}">
      <dsp:nvSpPr>
        <dsp:cNvPr id="0" name=""/>
        <dsp:cNvSpPr/>
      </dsp:nvSpPr>
      <dsp:spPr>
        <a:xfrm>
          <a:off x="1925414" y="666354"/>
          <a:ext cx="359416" cy="799029"/>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83219" y="1043966"/>
        <a:ext cx="0" cy="0"/>
      </dsp:txXfrm>
    </dsp:sp>
    <dsp:sp modelId="{246EBFC5-D848-4DB0-839E-0D07926C8CB9}">
      <dsp:nvSpPr>
        <dsp:cNvPr id="0" name=""/>
        <dsp:cNvSpPr/>
      </dsp:nvSpPr>
      <dsp:spPr>
        <a:xfrm rot="16200000">
          <a:off x="181607" y="1186961"/>
          <a:ext cx="2930769" cy="556846"/>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0" kern="1200">
              <a:solidFill>
                <a:sysClr val="windowText" lastClr="000000"/>
              </a:solidFill>
              <a:latin typeface="Times New Roman" panose="02020603050405020304" pitchFamily="18" charset="0"/>
              <a:cs typeface="Times New Roman" panose="02020603050405020304" pitchFamily="18" charset="0"/>
            </a:rPr>
            <a:t>06 Kaimo plėtros, aplinkos apsaugos ir verslo skatinimo </a:t>
          </a:r>
          <a:r>
            <a:rPr lang="lt-LT" sz="900" b="0" kern="1200">
              <a:solidFill>
                <a:sysClr val="windowText" lastClr="000000"/>
              </a:solidFill>
              <a:latin typeface="Times New Roman" panose="02020603050405020304" pitchFamily="18" charset="0"/>
              <a:ea typeface="+mn-ea"/>
              <a:cs typeface="Times New Roman" panose="02020603050405020304" pitchFamily="18" charset="0"/>
            </a:rPr>
            <a:t>programa</a:t>
          </a:r>
        </a:p>
      </dsp:txBody>
      <dsp:txXfrm>
        <a:off x="181607" y="1186961"/>
        <a:ext cx="2930769" cy="556846"/>
      </dsp:txXfrm>
    </dsp:sp>
    <dsp:sp modelId="{8BF5098D-B482-4016-B384-306371857F95}">
      <dsp:nvSpPr>
        <dsp:cNvPr id="0" name=""/>
        <dsp:cNvSpPr/>
      </dsp:nvSpPr>
      <dsp:spPr>
        <a:xfrm>
          <a:off x="2284831" y="338475"/>
          <a:ext cx="1826455" cy="655758"/>
        </a:xfrm>
        <a:prstGeom prst="rect">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06-01-01 Tęstinės veiklos/pažangos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Užtikrinti tinkamą melioracijos statinių techninę būklę</a:t>
          </a:r>
        </a:p>
      </dsp:txBody>
      <dsp:txXfrm>
        <a:off x="2284831" y="338475"/>
        <a:ext cx="1826455" cy="655758"/>
      </dsp:txXfrm>
    </dsp:sp>
    <dsp:sp modelId="{D12B566F-12AF-4E69-B1A7-1EDA6C10F60E}">
      <dsp:nvSpPr>
        <dsp:cNvPr id="0" name=""/>
        <dsp:cNvSpPr/>
      </dsp:nvSpPr>
      <dsp:spPr>
        <a:xfrm>
          <a:off x="2308337" y="1109952"/>
          <a:ext cx="1826455" cy="705529"/>
        </a:xfrm>
        <a:prstGeom prst="rect">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06-01-02 Tęstinės veiklos / pažangos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Vystyti žemės ūkį bei didinti gyventojų verslumą</a:t>
          </a:r>
        </a:p>
      </dsp:txBody>
      <dsp:txXfrm>
        <a:off x="2308337" y="1109952"/>
        <a:ext cx="1826455" cy="705529"/>
      </dsp:txXfrm>
    </dsp:sp>
    <dsp:sp modelId="{C348DB71-C2F7-4B29-B593-9764C1495DC1}">
      <dsp:nvSpPr>
        <dsp:cNvPr id="0" name=""/>
        <dsp:cNvSpPr/>
      </dsp:nvSpPr>
      <dsp:spPr>
        <a:xfrm>
          <a:off x="2284831" y="1978186"/>
          <a:ext cx="1838875" cy="614106"/>
        </a:xfrm>
        <a:prstGeom prst="rect">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06-01-03 Tęstinės veiklos / pažangos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Kurti saugią ir ekologiškai švarią gyvenamąją aplinką</a:t>
          </a:r>
        </a:p>
      </dsp:txBody>
      <dsp:txXfrm>
        <a:off x="2284831" y="1978186"/>
        <a:ext cx="1838875" cy="61410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5609-A949-4294-8048-183EE594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47660</Words>
  <Characters>27167</Characters>
  <Application>Microsoft Office Word</Application>
  <DocSecurity>0</DocSecurity>
  <Lines>226</Lines>
  <Paragraphs>149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Butenienė</dc:creator>
  <cp:keywords/>
  <dc:description/>
  <cp:lastModifiedBy>Rasa Virbalienė</cp:lastModifiedBy>
  <cp:revision>3</cp:revision>
  <cp:lastPrinted>2024-02-20T11:51:00Z</cp:lastPrinted>
  <dcterms:created xsi:type="dcterms:W3CDTF">2024-07-25T10:49:00Z</dcterms:created>
  <dcterms:modified xsi:type="dcterms:W3CDTF">2024-07-25T10:50:00Z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968968297</vt:i4>
  </property>
</Properties>
</file>